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A67" w:rsidRPr="00247A67" w:rsidRDefault="00247A67" w:rsidP="00F307A6">
      <w:pPr>
        <w:suppressAutoHyphens/>
        <w:overflowPunct/>
        <w:autoSpaceDE/>
        <w:autoSpaceDN/>
        <w:adjustRightInd/>
        <w:ind w:left="-284"/>
        <w:jc w:val="center"/>
        <w:textAlignment w:val="auto"/>
        <w:rPr>
          <w:sz w:val="28"/>
          <w:lang w:eastAsia="zh-CN"/>
        </w:rPr>
      </w:pPr>
      <w:bookmarkStart w:id="0" w:name="_GoBack"/>
      <w:bookmarkEnd w:id="0"/>
      <w:r w:rsidRPr="00247A67">
        <w:rPr>
          <w:b/>
          <w:sz w:val="28"/>
          <w:lang w:eastAsia="zh-CN"/>
        </w:rPr>
        <w:t xml:space="preserve">      </w:t>
      </w:r>
      <w:r w:rsidRPr="00247A67">
        <w:rPr>
          <w:b/>
          <w:sz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25pt;visibility:visible">
            <v:imagedata r:id="rId6" o:title="Собинский р-н герб"/>
          </v:shape>
        </w:pict>
      </w:r>
    </w:p>
    <w:p w:rsidR="00247A67" w:rsidRPr="00247A67" w:rsidRDefault="00247A67" w:rsidP="00247A67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lang w:eastAsia="zh-CN"/>
        </w:rPr>
      </w:pPr>
    </w:p>
    <w:p w:rsidR="00C17D94" w:rsidRDefault="00C17D94" w:rsidP="00C17D94">
      <w:pPr>
        <w:suppressAutoHyphens/>
        <w:overflowPunct/>
        <w:autoSpaceDE/>
        <w:autoSpaceDN/>
        <w:adjustRightInd/>
        <w:jc w:val="center"/>
        <w:textAlignment w:val="auto"/>
        <w:rPr>
          <w:b/>
          <w:sz w:val="28"/>
          <w:lang w:eastAsia="zh-CN"/>
        </w:rPr>
      </w:pPr>
      <w:r>
        <w:rPr>
          <w:b/>
          <w:sz w:val="28"/>
          <w:lang w:eastAsia="zh-CN"/>
        </w:rPr>
        <w:t>П О С Т А Н О В Л Е Н И Е</w:t>
      </w:r>
    </w:p>
    <w:p w:rsidR="00247A67" w:rsidRPr="00247A67" w:rsidRDefault="00247A67" w:rsidP="00C17D94">
      <w:pPr>
        <w:suppressAutoHyphens/>
        <w:overflowPunct/>
        <w:autoSpaceDE/>
        <w:autoSpaceDN/>
        <w:adjustRightInd/>
        <w:ind w:left="-284"/>
        <w:jc w:val="center"/>
        <w:textAlignment w:val="auto"/>
        <w:rPr>
          <w:b/>
          <w:sz w:val="28"/>
          <w:lang w:eastAsia="zh-CN"/>
        </w:rPr>
      </w:pPr>
      <w:r w:rsidRPr="00247A67">
        <w:rPr>
          <w:b/>
          <w:sz w:val="28"/>
          <w:lang w:eastAsia="zh-CN"/>
        </w:rPr>
        <w:t xml:space="preserve">Администрации </w:t>
      </w:r>
      <w:proofErr w:type="spellStart"/>
      <w:r w:rsidRPr="00247A67">
        <w:rPr>
          <w:b/>
          <w:sz w:val="28"/>
          <w:lang w:eastAsia="zh-CN"/>
        </w:rPr>
        <w:t>Собинского</w:t>
      </w:r>
      <w:proofErr w:type="spellEnd"/>
      <w:r w:rsidRPr="00247A67">
        <w:rPr>
          <w:b/>
          <w:sz w:val="28"/>
          <w:lang w:eastAsia="zh-CN"/>
        </w:rPr>
        <w:t xml:space="preserve"> муниципального округа Владимирской области</w:t>
      </w:r>
    </w:p>
    <w:p w:rsidR="00247A67" w:rsidRPr="00247A67" w:rsidRDefault="00247A67" w:rsidP="00247A67">
      <w:pPr>
        <w:suppressAutoHyphens/>
        <w:overflowPunct/>
        <w:autoSpaceDE/>
        <w:autoSpaceDN/>
        <w:adjustRightInd/>
        <w:jc w:val="center"/>
        <w:textAlignment w:val="auto"/>
        <w:rPr>
          <w:sz w:val="28"/>
          <w:lang w:eastAsia="zh-CN"/>
        </w:rPr>
      </w:pPr>
    </w:p>
    <w:p w:rsidR="00247A67" w:rsidRPr="00C9073A" w:rsidRDefault="00E42476" w:rsidP="00C9073A">
      <w:pPr>
        <w:suppressAutoHyphens/>
        <w:overflowPunct/>
        <w:autoSpaceDE/>
        <w:autoSpaceDN/>
        <w:adjustRightInd/>
        <w:textAlignment w:val="auto"/>
        <w:rPr>
          <w:sz w:val="28"/>
          <w:lang w:eastAsia="zh-CN"/>
        </w:rPr>
      </w:pPr>
      <w:r>
        <w:rPr>
          <w:sz w:val="28"/>
          <w:lang w:eastAsia="zh-CN"/>
        </w:rPr>
        <w:t>29.12.2025</w:t>
      </w:r>
      <w:r w:rsidR="00247A67" w:rsidRPr="00247A67">
        <w:rPr>
          <w:sz w:val="28"/>
          <w:lang w:eastAsia="zh-CN"/>
        </w:rPr>
        <w:tab/>
        <w:t xml:space="preserve">  </w:t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</w:r>
      <w:r w:rsidR="00247A67" w:rsidRPr="00247A67">
        <w:rPr>
          <w:sz w:val="28"/>
          <w:lang w:eastAsia="zh-CN"/>
        </w:rPr>
        <w:tab/>
        <w:t xml:space="preserve">      </w:t>
      </w:r>
      <w:r>
        <w:rPr>
          <w:sz w:val="28"/>
          <w:lang w:eastAsia="zh-CN"/>
        </w:rPr>
        <w:t xml:space="preserve">                              </w:t>
      </w:r>
      <w:r w:rsidR="00247A67" w:rsidRPr="00247A67">
        <w:rPr>
          <w:sz w:val="28"/>
          <w:lang w:eastAsia="zh-CN"/>
        </w:rPr>
        <w:t xml:space="preserve">      </w:t>
      </w:r>
      <w:r>
        <w:rPr>
          <w:sz w:val="28"/>
          <w:lang w:eastAsia="zh-CN"/>
        </w:rPr>
        <w:t>№ 2700</w:t>
      </w:r>
      <w:r w:rsidR="00C9073A">
        <w:rPr>
          <w:sz w:val="28"/>
          <w:u w:val="single"/>
          <w:lang w:eastAsia="zh-CN"/>
        </w:rPr>
        <w:t xml:space="preserve">    </w:t>
      </w:r>
    </w:p>
    <w:p w:rsidR="001D161E" w:rsidRPr="00485C3F" w:rsidRDefault="002B2126" w:rsidP="00247A67">
      <w:pPr>
        <w:spacing w:line="360" w:lineRule="auto"/>
        <w:jc w:val="center"/>
        <w:rPr>
          <w:color w:val="000000"/>
          <w:spacing w:val="-5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8" type="#_x0000_t202" style="position:absolute;left:0;text-align:left;margin-left:-3.95pt;margin-top:14.4pt;width:250.4pt;height:159.7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" strokecolor="white">
            <v:textbox style="mso-next-textbox:#Надпись 1">
              <w:txbxContent>
                <w:p w:rsidR="002B2126" w:rsidRDefault="00DE74CA" w:rsidP="002B2126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i/>
                      <w:color w:val="000000"/>
                      <w:spacing w:val="-5"/>
                    </w:rPr>
                  </w:pPr>
                  <w:r>
                    <w:rPr>
                      <w:i/>
                      <w:color w:val="000000"/>
                      <w:spacing w:val="-5"/>
                    </w:rPr>
                    <w:t xml:space="preserve">О внесении изменений в постановление администрации </w:t>
                  </w:r>
                  <w:proofErr w:type="spellStart"/>
                  <w:r>
                    <w:rPr>
                      <w:i/>
                      <w:color w:val="000000"/>
                      <w:spacing w:val="-5"/>
                    </w:rPr>
                    <w:t>Собинского</w:t>
                  </w:r>
                  <w:proofErr w:type="spellEnd"/>
                  <w:r>
                    <w:rPr>
                      <w:i/>
                      <w:color w:val="000000"/>
                      <w:spacing w:val="-5"/>
                    </w:rPr>
                    <w:t xml:space="preserve"> муниципального округа от 12.03.2025 № 460 «</w:t>
                  </w:r>
                  <w:r w:rsidR="002B2126" w:rsidRPr="002B2126">
                    <w:rPr>
                      <w:i/>
                      <w:color w:val="000000"/>
                      <w:spacing w:val="-5"/>
                    </w:rPr>
                    <w:t xml:space="preserve">Об утверждении </w:t>
                  </w:r>
                  <w:r w:rsidR="00606E82">
                    <w:rPr>
                      <w:i/>
                      <w:color w:val="000000"/>
                      <w:spacing w:val="-5"/>
                    </w:rPr>
                    <w:t>Порядка</w:t>
                  </w:r>
                  <w:r w:rsidR="00406E9A">
                    <w:rPr>
                      <w:i/>
                      <w:color w:val="000000"/>
                      <w:spacing w:val="-5"/>
                    </w:rPr>
                    <w:t xml:space="preserve"> </w:t>
                  </w:r>
                  <w:r w:rsidR="002B2126" w:rsidRPr="002B2126">
                    <w:rPr>
                      <w:i/>
                      <w:color w:val="000000"/>
                      <w:spacing w:val="-5"/>
                    </w:rPr>
                    <w:t xml:space="preserve">предоставления субсидий </w:t>
                  </w:r>
                  <w:r w:rsidR="00AC603D">
                    <w:rPr>
                      <w:i/>
                      <w:color w:val="000000"/>
                      <w:spacing w:val="-5"/>
                    </w:rPr>
                    <w:t>юридическим лицам (за исключением субсидий муниципальным учреждениям), индивидуальным предпринимателям</w:t>
                  </w:r>
                  <w:r w:rsidR="002B2126" w:rsidRPr="002B2126">
                    <w:rPr>
                      <w:i/>
                      <w:color w:val="000000"/>
                      <w:spacing w:val="-5"/>
                    </w:rPr>
                    <w:t>,</w:t>
                  </w:r>
                  <w:r w:rsidR="00606E82">
                    <w:rPr>
                      <w:i/>
                      <w:color w:val="000000"/>
                      <w:spacing w:val="-5"/>
                    </w:rPr>
                    <w:t xml:space="preserve"> а также физическим лицам-производителям товаров, работ, услуг,</w:t>
                  </w:r>
                  <w:r w:rsidR="002B2126" w:rsidRPr="002B2126">
                    <w:rPr>
                      <w:i/>
                      <w:color w:val="000000"/>
                    </w:rPr>
                    <w:t xml:space="preserve"> применяющим специальный налоговый режим «Налог на профессиональный доход»</w:t>
                  </w:r>
                  <w:r w:rsidR="00AC603D">
                    <w:rPr>
                      <w:i/>
                      <w:color w:val="000000"/>
                      <w:spacing w:val="-5"/>
                    </w:rPr>
                    <w:t>.</w:t>
                  </w:r>
                </w:p>
                <w:p w:rsidR="00ED6EC7" w:rsidRPr="002B2126" w:rsidRDefault="00ED6EC7" w:rsidP="002B2126">
                  <w:pPr>
                    <w:overflowPunct/>
                    <w:autoSpaceDE/>
                    <w:autoSpaceDN/>
                    <w:adjustRightInd/>
                    <w:jc w:val="both"/>
                    <w:textAlignment w:val="auto"/>
                    <w:rPr>
                      <w:i/>
                      <w:sz w:val="28"/>
                      <w:szCs w:val="28"/>
                    </w:rPr>
                  </w:pPr>
                </w:p>
                <w:p w:rsidR="001D161E" w:rsidRPr="00185E51" w:rsidRDefault="001D161E" w:rsidP="00185E51"/>
              </w:txbxContent>
            </v:textbox>
          </v:shape>
        </w:pict>
      </w:r>
    </w:p>
    <w:p w:rsidR="001D161E" w:rsidRDefault="001D161E" w:rsidP="001D161E"/>
    <w:p w:rsidR="001D161E" w:rsidRDefault="001D161E" w:rsidP="001D161E"/>
    <w:p w:rsidR="001D161E" w:rsidRPr="003E6B5D" w:rsidRDefault="001D161E" w:rsidP="005F571F">
      <w:pPr>
        <w:overflowPunct/>
        <w:jc w:val="both"/>
        <w:textAlignment w:val="auto"/>
        <w:rPr>
          <w:sz w:val="18"/>
          <w:szCs w:val="28"/>
        </w:rPr>
      </w:pPr>
    </w:p>
    <w:p w:rsidR="005F571F" w:rsidRDefault="005F571F" w:rsidP="005F571F">
      <w:pPr>
        <w:overflowPunct/>
        <w:jc w:val="both"/>
        <w:textAlignment w:val="auto"/>
        <w:rPr>
          <w:sz w:val="28"/>
          <w:szCs w:val="28"/>
        </w:rPr>
      </w:pPr>
    </w:p>
    <w:p w:rsidR="00185E51" w:rsidRDefault="00185E51" w:rsidP="005F571F">
      <w:pPr>
        <w:overflowPunct/>
        <w:jc w:val="both"/>
        <w:textAlignment w:val="auto"/>
        <w:rPr>
          <w:sz w:val="28"/>
          <w:szCs w:val="28"/>
        </w:rPr>
      </w:pPr>
    </w:p>
    <w:p w:rsidR="00185E51" w:rsidRDefault="00185E51" w:rsidP="005F571F">
      <w:pPr>
        <w:overflowPunct/>
        <w:jc w:val="both"/>
        <w:textAlignment w:val="auto"/>
        <w:rPr>
          <w:sz w:val="28"/>
          <w:szCs w:val="28"/>
        </w:rPr>
      </w:pPr>
    </w:p>
    <w:p w:rsidR="00185E51" w:rsidRDefault="00185E51" w:rsidP="005F571F">
      <w:pPr>
        <w:overflowPunct/>
        <w:jc w:val="both"/>
        <w:textAlignment w:val="auto"/>
        <w:rPr>
          <w:sz w:val="28"/>
          <w:szCs w:val="28"/>
        </w:rPr>
      </w:pPr>
    </w:p>
    <w:p w:rsidR="00185E51" w:rsidRDefault="00185E51" w:rsidP="005F571F">
      <w:pPr>
        <w:overflowPunct/>
        <w:jc w:val="both"/>
        <w:textAlignment w:val="auto"/>
        <w:rPr>
          <w:sz w:val="28"/>
          <w:szCs w:val="28"/>
        </w:rPr>
      </w:pPr>
    </w:p>
    <w:p w:rsidR="00DE74CA" w:rsidRDefault="00DE74CA" w:rsidP="004D0FCA">
      <w:pPr>
        <w:ind w:firstLine="709"/>
        <w:jc w:val="both"/>
        <w:rPr>
          <w:spacing w:val="-4"/>
          <w:sz w:val="28"/>
          <w:szCs w:val="28"/>
        </w:rPr>
      </w:pPr>
    </w:p>
    <w:p w:rsidR="00DE74CA" w:rsidRDefault="00DE74CA" w:rsidP="004D0FCA">
      <w:pPr>
        <w:ind w:firstLine="709"/>
        <w:jc w:val="both"/>
        <w:rPr>
          <w:spacing w:val="-4"/>
          <w:sz w:val="28"/>
          <w:szCs w:val="28"/>
        </w:rPr>
      </w:pPr>
    </w:p>
    <w:p w:rsidR="00ED6EC7" w:rsidRDefault="00ED6EC7" w:rsidP="004D0FCA">
      <w:pPr>
        <w:ind w:firstLine="709"/>
        <w:jc w:val="both"/>
        <w:rPr>
          <w:spacing w:val="-4"/>
          <w:sz w:val="28"/>
          <w:szCs w:val="28"/>
        </w:rPr>
      </w:pPr>
    </w:p>
    <w:p w:rsidR="001D161E" w:rsidRDefault="00141767" w:rsidP="004D0FCA">
      <w:pPr>
        <w:ind w:firstLine="709"/>
        <w:jc w:val="both"/>
        <w:rPr>
          <w:spacing w:val="-4"/>
          <w:sz w:val="28"/>
          <w:szCs w:val="28"/>
        </w:rPr>
      </w:pPr>
      <w:r w:rsidRPr="00141767">
        <w:rPr>
          <w:spacing w:val="-4"/>
          <w:sz w:val="28"/>
          <w:szCs w:val="28"/>
        </w:rPr>
        <w:t xml:space="preserve">В соответствии со статьей 78 Бюджетного кодекса Российской Федерации, постановлением Правительства Российской Федерации </w:t>
      </w:r>
      <w:r w:rsidRPr="00141767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>от 25.10.2023 № 1782 «Об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</w:t>
      </w:r>
      <w:r w:rsidR="002E069D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 xml:space="preserve">водителям товаров, работ, услуг </w:t>
      </w:r>
      <w:r w:rsidRPr="00141767">
        <w:rPr>
          <w:rFonts w:eastAsia="Times New Roman CYR"/>
          <w:spacing w:val="-4"/>
          <w:kern w:val="2"/>
          <w:sz w:val="28"/>
          <w:szCs w:val="28"/>
          <w:lang w:eastAsia="fa-IR" w:bidi="fa-IR"/>
        </w:rPr>
        <w:t xml:space="preserve"> проведение отборов получателей указанных субсидий, в том числе грантов в форме субсидий»</w:t>
      </w:r>
      <w:r w:rsidR="000F418D" w:rsidRPr="00141767">
        <w:rPr>
          <w:spacing w:val="-4"/>
          <w:sz w:val="28"/>
          <w:szCs w:val="28"/>
        </w:rPr>
        <w:t>,</w:t>
      </w:r>
      <w:r w:rsidR="007715AD" w:rsidRPr="00141767">
        <w:rPr>
          <w:spacing w:val="-4"/>
          <w:sz w:val="28"/>
          <w:szCs w:val="28"/>
        </w:rPr>
        <w:t xml:space="preserve"> </w:t>
      </w:r>
      <w:r w:rsidR="001D161E" w:rsidRPr="00141767">
        <w:rPr>
          <w:spacing w:val="-4"/>
          <w:sz w:val="28"/>
          <w:szCs w:val="28"/>
        </w:rPr>
        <w:t>руководствуясь</w:t>
      </w:r>
      <w:r w:rsidR="001E6A4D">
        <w:rPr>
          <w:spacing w:val="-4"/>
          <w:sz w:val="28"/>
          <w:szCs w:val="28"/>
        </w:rPr>
        <w:t xml:space="preserve"> статьей 32 Устава округа</w:t>
      </w:r>
      <w:r w:rsidR="001D161E" w:rsidRPr="00141767">
        <w:rPr>
          <w:spacing w:val="-4"/>
          <w:sz w:val="28"/>
          <w:szCs w:val="28"/>
        </w:rPr>
        <w:t xml:space="preserve">, администрация </w:t>
      </w:r>
      <w:proofErr w:type="spellStart"/>
      <w:r w:rsidR="001E6A4D">
        <w:rPr>
          <w:spacing w:val="-4"/>
          <w:sz w:val="28"/>
          <w:szCs w:val="28"/>
        </w:rPr>
        <w:t>Собинского</w:t>
      </w:r>
      <w:proofErr w:type="spellEnd"/>
      <w:r w:rsidR="001E6A4D">
        <w:rPr>
          <w:spacing w:val="-4"/>
          <w:sz w:val="28"/>
          <w:szCs w:val="28"/>
        </w:rPr>
        <w:t xml:space="preserve"> муниципального округа       </w:t>
      </w:r>
      <w:r w:rsidR="001D161E" w:rsidRPr="00141767">
        <w:rPr>
          <w:spacing w:val="-4"/>
          <w:sz w:val="28"/>
          <w:szCs w:val="28"/>
        </w:rPr>
        <w:t>п о с т а н о в л я е т:</w:t>
      </w:r>
    </w:p>
    <w:p w:rsidR="00C17D94" w:rsidRPr="00141767" w:rsidRDefault="00C17D94" w:rsidP="004D0FCA">
      <w:pPr>
        <w:ind w:firstLine="709"/>
        <w:jc w:val="both"/>
        <w:rPr>
          <w:spacing w:val="-4"/>
          <w:sz w:val="28"/>
          <w:szCs w:val="28"/>
        </w:rPr>
      </w:pPr>
    </w:p>
    <w:p w:rsidR="00D5795C" w:rsidRDefault="00DE74CA" w:rsidP="00D5795C">
      <w:pPr>
        <w:overflowPunct/>
        <w:jc w:val="both"/>
        <w:textAlignment w:val="auto"/>
        <w:outlineLvl w:val="0"/>
        <w:rPr>
          <w:rFonts w:ascii="Arial" w:eastAsia="Calibri" w:hAnsi="Arial" w:cs="Arial"/>
          <w:sz w:val="20"/>
          <w:szCs w:val="20"/>
        </w:rPr>
      </w:pPr>
      <w:r>
        <w:rPr>
          <w:rFonts w:eastAsia="Calibri"/>
          <w:sz w:val="28"/>
          <w:szCs w:val="28"/>
        </w:rPr>
        <w:t xml:space="preserve">         </w:t>
      </w:r>
      <w:r w:rsidR="00185E51">
        <w:rPr>
          <w:rFonts w:eastAsia="Calibri"/>
          <w:sz w:val="28"/>
          <w:szCs w:val="28"/>
        </w:rPr>
        <w:t>1</w:t>
      </w:r>
      <w:r w:rsidR="00AC603D">
        <w:rPr>
          <w:sz w:val="28"/>
          <w:szCs w:val="28"/>
        </w:rPr>
        <w:t>.</w:t>
      </w:r>
      <w:r w:rsidR="00C9073A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приложение к постановлению администрации </w:t>
      </w:r>
      <w:proofErr w:type="spellStart"/>
      <w:r>
        <w:rPr>
          <w:sz w:val="28"/>
          <w:szCs w:val="28"/>
        </w:rPr>
        <w:t>Собинского</w:t>
      </w:r>
      <w:proofErr w:type="spellEnd"/>
      <w:r>
        <w:rPr>
          <w:sz w:val="28"/>
          <w:szCs w:val="28"/>
        </w:rPr>
        <w:t xml:space="preserve"> муниципального округа от 12.03.2025 № 460 «Об у</w:t>
      </w:r>
      <w:r>
        <w:rPr>
          <w:color w:val="000000"/>
          <w:sz w:val="28"/>
          <w:szCs w:val="28"/>
        </w:rPr>
        <w:t>тверждении</w:t>
      </w:r>
      <w:r w:rsidRPr="001120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Порядка</w:t>
      </w:r>
      <w:r w:rsidRPr="0060121F">
        <w:rPr>
          <w:color w:val="000000"/>
          <w:sz w:val="28"/>
          <w:szCs w:val="28"/>
        </w:rPr>
        <w:t xml:space="preserve"> </w:t>
      </w:r>
      <w:r w:rsidRPr="0060121F">
        <w:rPr>
          <w:color w:val="000000"/>
          <w:spacing w:val="-5"/>
          <w:sz w:val="28"/>
          <w:szCs w:val="28"/>
        </w:rPr>
        <w:t>предоставления субсидий юридическим лицам (за исключением субсидий муниципальным учреждениям), индивидуальным предпринимателям, физическим лицам</w:t>
      </w:r>
      <w:r>
        <w:rPr>
          <w:color w:val="000000"/>
          <w:spacing w:val="-5"/>
          <w:sz w:val="28"/>
          <w:szCs w:val="28"/>
        </w:rPr>
        <w:t xml:space="preserve"> </w:t>
      </w:r>
      <w:r w:rsidRPr="002B2126">
        <w:rPr>
          <w:color w:val="000000"/>
          <w:spacing w:val="-5"/>
          <w:sz w:val="28"/>
          <w:szCs w:val="28"/>
        </w:rPr>
        <w:t>– производителям товаров, работ, услуг</w:t>
      </w:r>
      <w:r w:rsidRPr="0060121F">
        <w:rPr>
          <w:color w:val="000000"/>
          <w:spacing w:val="-5"/>
          <w:sz w:val="28"/>
          <w:szCs w:val="28"/>
        </w:rPr>
        <w:t>,</w:t>
      </w:r>
      <w:r w:rsidRPr="0060121F">
        <w:rPr>
          <w:color w:val="000000"/>
          <w:sz w:val="28"/>
          <w:szCs w:val="28"/>
        </w:rPr>
        <w:t xml:space="preserve"> применяющим специальный налоговый режим «Налог на профессиональный доход»</w:t>
      </w:r>
      <w:r w:rsidRPr="002B2126">
        <w:rPr>
          <w:color w:val="000000"/>
          <w:spacing w:val="-5"/>
          <w:sz w:val="28"/>
          <w:szCs w:val="28"/>
        </w:rPr>
        <w:t xml:space="preserve"> </w:t>
      </w:r>
    </w:p>
    <w:p w:rsidR="00D5795C" w:rsidRDefault="00DE74CA" w:rsidP="00D5795C">
      <w:pPr>
        <w:overflowPunct/>
        <w:jc w:val="both"/>
        <w:textAlignment w:val="auto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следующие изменения</w:t>
      </w:r>
      <w:r w:rsidR="00D5795C">
        <w:rPr>
          <w:rFonts w:eastAsia="Calibri"/>
          <w:sz w:val="28"/>
          <w:szCs w:val="28"/>
        </w:rPr>
        <w:t>:</w:t>
      </w:r>
    </w:p>
    <w:p w:rsidR="00D5795C" w:rsidRDefault="00DE74CA" w:rsidP="00DE74CA">
      <w:pPr>
        <w:numPr>
          <w:ilvl w:val="1"/>
          <w:numId w:val="16"/>
        </w:numPr>
        <w:overflowPunct/>
        <w:spacing w:before="280"/>
        <w:jc w:val="both"/>
        <w:textAlignment w:val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Пункт 1.3. </w:t>
      </w:r>
      <w:r w:rsidR="00D5795C">
        <w:rPr>
          <w:rFonts w:eastAsia="Calibri"/>
          <w:sz w:val="28"/>
          <w:szCs w:val="28"/>
        </w:rPr>
        <w:t>изложить в следующей редакции:</w:t>
      </w:r>
    </w:p>
    <w:p w:rsidR="00DE74CA" w:rsidRDefault="00DE74CA" w:rsidP="00DE74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>
        <w:rPr>
          <w:sz w:val="28"/>
          <w:szCs w:val="28"/>
        </w:rPr>
        <w:t>Предоставление субсидии осуществляется путём возмещения части затрат субъектов малого и среднего предпринимательства, связанных с уплатой лизинговых платежей 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производства товаров (работ, услуг</w:t>
      </w:r>
      <w:r w:rsidRPr="001A50AC">
        <w:rPr>
          <w:sz w:val="28"/>
          <w:szCs w:val="28"/>
        </w:rPr>
        <w:t>)</w:t>
      </w:r>
      <w:r w:rsidRPr="00023E78">
        <w:rPr>
          <w:sz w:val="28"/>
          <w:szCs w:val="28"/>
        </w:rPr>
        <w:t xml:space="preserve"> </w:t>
      </w:r>
      <w:r w:rsidRPr="00AB6E93">
        <w:rPr>
          <w:sz w:val="28"/>
          <w:szCs w:val="28"/>
        </w:rPr>
        <w:t xml:space="preserve">в размере, не превышающем </w:t>
      </w:r>
      <w:r>
        <w:rPr>
          <w:sz w:val="28"/>
          <w:szCs w:val="28"/>
        </w:rPr>
        <w:t>8</w:t>
      </w:r>
      <w:r w:rsidRPr="00023E78">
        <w:rPr>
          <w:sz w:val="28"/>
          <w:szCs w:val="28"/>
        </w:rPr>
        <w:t>00</w:t>
      </w:r>
      <w:r w:rsidRPr="00AB6E93">
        <w:rPr>
          <w:sz w:val="28"/>
          <w:szCs w:val="28"/>
        </w:rPr>
        <w:t xml:space="preserve"> тыс. рублей на одного получателя субсидии</w:t>
      </w:r>
      <w:r>
        <w:rPr>
          <w:sz w:val="28"/>
          <w:szCs w:val="28"/>
        </w:rPr>
        <w:t xml:space="preserve">, </w:t>
      </w:r>
      <w:r w:rsidRPr="00AB6E93">
        <w:rPr>
          <w:sz w:val="28"/>
          <w:szCs w:val="28"/>
        </w:rPr>
        <w:t>но не более 50 % фактически произведенных затрат</w:t>
      </w:r>
      <w:r>
        <w:rPr>
          <w:sz w:val="28"/>
          <w:szCs w:val="28"/>
        </w:rPr>
        <w:t>.</w:t>
      </w:r>
    </w:p>
    <w:p w:rsidR="00DE74CA" w:rsidRDefault="00DE74CA" w:rsidP="00DE74CA">
      <w:pPr>
        <w:ind w:firstLine="709"/>
        <w:jc w:val="both"/>
        <w:rPr>
          <w:sz w:val="28"/>
          <w:szCs w:val="28"/>
        </w:rPr>
      </w:pPr>
      <w:r w:rsidRPr="00D3521D">
        <w:rPr>
          <w:sz w:val="28"/>
          <w:szCs w:val="28"/>
        </w:rPr>
        <w:lastRenderedPageBreak/>
        <w:t>Возмещения части затрат, связанных с уплатой лизинговых платежей</w:t>
      </w:r>
      <w:r w:rsidRPr="00D3521D">
        <w:rPr>
          <w:sz w:val="28"/>
          <w:szCs w:val="28"/>
          <w:lang w:val="x-none"/>
        </w:rPr>
        <w:t xml:space="preserve"> </w:t>
      </w:r>
      <w:r w:rsidRPr="00D3521D">
        <w:rPr>
          <w:sz w:val="28"/>
          <w:szCs w:val="28"/>
        </w:rPr>
        <w:t>и (или) первого взноса (аванса) по договору (договорам) лизинга, заключенному с российской лизинговой организацией в целях создания и (или) развития либо модернизации производства товаров (работ, услуг) осуществляется в размере 50 % от общих расходов на лизинговые платежи и (или) первого взноса (аванса) п</w:t>
      </w:r>
      <w:r w:rsidR="00ED6EC7">
        <w:rPr>
          <w:sz w:val="28"/>
          <w:szCs w:val="28"/>
        </w:rPr>
        <w:t>о договору (договорам) лизинга,</w:t>
      </w:r>
      <w:r w:rsidRPr="00D3521D">
        <w:rPr>
          <w:sz w:val="28"/>
          <w:szCs w:val="28"/>
        </w:rPr>
        <w:t xml:space="preserve"> уплаченные за 3 года, предшествующих году подачи заявления.</w:t>
      </w:r>
      <w:r>
        <w:rPr>
          <w:sz w:val="28"/>
          <w:szCs w:val="28"/>
        </w:rPr>
        <w:t>»</w:t>
      </w:r>
    </w:p>
    <w:p w:rsidR="001D161E" w:rsidRPr="00D87D31" w:rsidRDefault="00DE74CA" w:rsidP="00DE74CA">
      <w:pPr>
        <w:overflowPunct/>
        <w:jc w:val="both"/>
        <w:textAlignment w:val="auto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</w:t>
      </w:r>
      <w:r w:rsidR="002207E3">
        <w:rPr>
          <w:color w:val="000000"/>
          <w:sz w:val="28"/>
          <w:szCs w:val="28"/>
        </w:rPr>
        <w:t>2</w:t>
      </w:r>
      <w:r w:rsidR="00FD0E86" w:rsidRPr="000B1150">
        <w:rPr>
          <w:color w:val="000000"/>
          <w:sz w:val="28"/>
          <w:szCs w:val="28"/>
        </w:rPr>
        <w:t>.</w:t>
      </w:r>
      <w:r w:rsidR="0049634B" w:rsidRPr="000B1150">
        <w:rPr>
          <w:color w:val="000000"/>
          <w:sz w:val="28"/>
          <w:szCs w:val="28"/>
        </w:rPr>
        <w:t xml:space="preserve"> </w:t>
      </w:r>
      <w:r w:rsidR="001D161E" w:rsidRPr="0097020B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C52868">
        <w:rPr>
          <w:sz w:val="28"/>
          <w:szCs w:val="28"/>
        </w:rPr>
        <w:t>первого заместителя главы администрации по экономике и развитию инфраструктуры.</w:t>
      </w:r>
    </w:p>
    <w:p w:rsidR="006C5D95" w:rsidRDefault="002207E3" w:rsidP="006C5D9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D161E" w:rsidRPr="00D87D31">
        <w:rPr>
          <w:rFonts w:ascii="Times New Roman" w:hAnsi="Times New Roman"/>
          <w:sz w:val="28"/>
          <w:szCs w:val="28"/>
        </w:rPr>
        <w:t xml:space="preserve">. </w:t>
      </w:r>
      <w:r w:rsidRPr="002207E3">
        <w:rPr>
          <w:rFonts w:ascii="Times New Roman" w:hAnsi="Times New Roman"/>
          <w:sz w:val="28"/>
          <w:szCs w:val="28"/>
        </w:rPr>
        <w:t xml:space="preserve"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</w:t>
      </w:r>
      <w:proofErr w:type="spellStart"/>
      <w:r w:rsidRPr="002207E3">
        <w:rPr>
          <w:rFonts w:ascii="Times New Roman" w:hAnsi="Times New Roman"/>
          <w:sz w:val="28"/>
          <w:szCs w:val="28"/>
        </w:rPr>
        <w:t>Собинского</w:t>
      </w:r>
      <w:proofErr w:type="spellEnd"/>
      <w:r w:rsidRPr="002207E3">
        <w:rPr>
          <w:rFonts w:ascii="Times New Roman" w:hAnsi="Times New Roman"/>
          <w:sz w:val="28"/>
          <w:szCs w:val="28"/>
        </w:rPr>
        <w:t xml:space="preserve"> </w:t>
      </w:r>
      <w:r w:rsidR="0080637F">
        <w:rPr>
          <w:rFonts w:ascii="Times New Roman" w:hAnsi="Times New Roman"/>
          <w:sz w:val="28"/>
          <w:szCs w:val="28"/>
        </w:rPr>
        <w:t>муниципального округа Владимирс</w:t>
      </w:r>
      <w:r w:rsidRPr="002207E3">
        <w:rPr>
          <w:rFonts w:ascii="Times New Roman" w:hAnsi="Times New Roman"/>
          <w:sz w:val="28"/>
          <w:szCs w:val="28"/>
        </w:rPr>
        <w:t>кой области.</w:t>
      </w:r>
    </w:p>
    <w:p w:rsidR="00137EDD" w:rsidRDefault="00137EDD" w:rsidP="006C5D9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B5DE8" w:rsidRDefault="004B5DE8" w:rsidP="006C5D95">
      <w:pPr>
        <w:pStyle w:val="ConsNormal"/>
        <w:widowControl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D161E" w:rsidRPr="00ED6EC7" w:rsidRDefault="00653E9E" w:rsidP="00ED6EC7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  <w:sectPr w:rsidR="001D161E" w:rsidRPr="00ED6EC7" w:rsidSect="00F307A6">
          <w:pgSz w:w="11909" w:h="16834" w:code="9"/>
          <w:pgMar w:top="567" w:right="567" w:bottom="1134" w:left="1134" w:header="720" w:footer="720" w:gutter="0"/>
          <w:cols w:space="708"/>
          <w:noEndnote/>
          <w:docGrid w:linePitch="360"/>
        </w:sectPr>
      </w:pPr>
      <w:r>
        <w:rPr>
          <w:rFonts w:ascii="Times New Roman" w:hAnsi="Times New Roman"/>
          <w:sz w:val="28"/>
          <w:szCs w:val="28"/>
        </w:rPr>
        <w:t>Г</w:t>
      </w:r>
      <w:r w:rsidR="001D161E" w:rsidRPr="006C5D95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804CB">
        <w:rPr>
          <w:rFonts w:ascii="Times New Roman" w:hAnsi="Times New Roman"/>
          <w:sz w:val="28"/>
          <w:szCs w:val="28"/>
        </w:rPr>
        <w:t xml:space="preserve"> округа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           </w:t>
      </w:r>
      <w:r w:rsidR="00BA4073">
        <w:rPr>
          <w:rFonts w:ascii="Times New Roman" w:hAnsi="Times New Roman"/>
          <w:sz w:val="28"/>
          <w:szCs w:val="28"/>
        </w:rPr>
        <w:t xml:space="preserve">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</w:t>
      </w:r>
      <w:r w:rsidR="00BA0963" w:rsidRPr="006C5D95">
        <w:rPr>
          <w:rFonts w:ascii="Times New Roman" w:hAnsi="Times New Roman"/>
          <w:sz w:val="28"/>
          <w:szCs w:val="28"/>
        </w:rPr>
        <w:t xml:space="preserve">     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82398" w:rsidRPr="00F8239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D161E" w:rsidRPr="006C5D95">
        <w:rPr>
          <w:rFonts w:ascii="Times New Roman" w:hAnsi="Times New Roman"/>
          <w:sz w:val="28"/>
          <w:szCs w:val="28"/>
        </w:rPr>
        <w:t xml:space="preserve">        </w:t>
      </w:r>
      <w:r w:rsidR="00A804CB">
        <w:rPr>
          <w:rFonts w:ascii="Times New Roman" w:hAnsi="Times New Roman"/>
          <w:sz w:val="28"/>
          <w:szCs w:val="28"/>
        </w:rPr>
        <w:t xml:space="preserve">                         </w:t>
      </w:r>
      <w:r w:rsidR="001D161E" w:rsidRPr="006C5D95">
        <w:rPr>
          <w:rFonts w:ascii="Times New Roman" w:hAnsi="Times New Roman"/>
          <w:sz w:val="28"/>
          <w:szCs w:val="28"/>
        </w:rPr>
        <w:t xml:space="preserve"> </w:t>
      </w:r>
      <w:r w:rsidR="00A804CB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="00A804CB">
        <w:rPr>
          <w:rFonts w:ascii="Times New Roman" w:hAnsi="Times New Roman"/>
          <w:sz w:val="28"/>
          <w:szCs w:val="28"/>
        </w:rPr>
        <w:t>А.В.Разов</w:t>
      </w:r>
      <w:proofErr w:type="spellEnd"/>
    </w:p>
    <w:p w:rsidR="008F7E34" w:rsidRDefault="008F7E34" w:rsidP="008F7E34">
      <w:pPr>
        <w:rPr>
          <w:sz w:val="28"/>
          <w:szCs w:val="28"/>
        </w:rPr>
      </w:pPr>
    </w:p>
    <w:p w:rsidR="008F7E34" w:rsidRDefault="008F7E34" w:rsidP="008F7E34">
      <w:pPr>
        <w:rPr>
          <w:sz w:val="28"/>
          <w:szCs w:val="28"/>
        </w:rPr>
      </w:pPr>
    </w:p>
    <w:sectPr w:rsidR="008F7E34" w:rsidSect="00664712">
      <w:pgSz w:w="11909" w:h="16834" w:code="9"/>
      <w:pgMar w:top="1134" w:right="710" w:bottom="993" w:left="1134" w:header="720" w:footer="720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30699"/>
    <w:multiLevelType w:val="hybridMultilevel"/>
    <w:tmpl w:val="9814AB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0342A8"/>
    <w:multiLevelType w:val="hybridMultilevel"/>
    <w:tmpl w:val="DE12EC9E"/>
    <w:lvl w:ilvl="0" w:tplc="A8B6B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04D34"/>
    <w:multiLevelType w:val="hybridMultilevel"/>
    <w:tmpl w:val="1EDAE31A"/>
    <w:lvl w:ilvl="0" w:tplc="973C6E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2F5E34"/>
    <w:multiLevelType w:val="multilevel"/>
    <w:tmpl w:val="470E69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7B80936"/>
    <w:multiLevelType w:val="multilevel"/>
    <w:tmpl w:val="5F6AF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" w15:restartNumberingAfterBreak="0">
    <w:nsid w:val="2AB34DEC"/>
    <w:multiLevelType w:val="hybridMultilevel"/>
    <w:tmpl w:val="47248DF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271BE4"/>
    <w:multiLevelType w:val="multilevel"/>
    <w:tmpl w:val="E76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3C386094"/>
    <w:multiLevelType w:val="multilevel"/>
    <w:tmpl w:val="E76259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4676577D"/>
    <w:multiLevelType w:val="multilevel"/>
    <w:tmpl w:val="CD68A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9" w15:restartNumberingAfterBreak="0">
    <w:nsid w:val="4D463376"/>
    <w:multiLevelType w:val="multilevel"/>
    <w:tmpl w:val="8F727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7005F3D"/>
    <w:multiLevelType w:val="multilevel"/>
    <w:tmpl w:val="529EFE94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 w15:restartNumberingAfterBreak="0">
    <w:nsid w:val="5984714C"/>
    <w:multiLevelType w:val="hybridMultilevel"/>
    <w:tmpl w:val="B1E2C9CA"/>
    <w:lvl w:ilvl="0" w:tplc="04190001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2" w15:restartNumberingAfterBreak="0">
    <w:nsid w:val="5F08718F"/>
    <w:multiLevelType w:val="hybridMultilevel"/>
    <w:tmpl w:val="1D5E20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7D3F85"/>
    <w:multiLevelType w:val="multilevel"/>
    <w:tmpl w:val="D4D6B7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none"/>
      <w:lvlText w:val="5.1."/>
      <w:lvlJc w:val="left"/>
      <w:pPr>
        <w:ind w:left="792" w:hanging="432"/>
      </w:pPr>
      <w:rPr>
        <w:rFonts w:hint="default"/>
      </w:rPr>
    </w:lvl>
    <w:lvl w:ilvl="2">
      <w:start w:val="1"/>
      <w:numFmt w:val="none"/>
      <w:lvlText w:val="5.1.1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93B39B4"/>
    <w:multiLevelType w:val="multilevel"/>
    <w:tmpl w:val="517676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5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6A445D1"/>
    <w:multiLevelType w:val="hybridMultilevel"/>
    <w:tmpl w:val="DAB25F2A"/>
    <w:lvl w:ilvl="0" w:tplc="36608A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249698">
      <w:numFmt w:val="none"/>
      <w:lvlText w:val=""/>
      <w:lvlJc w:val="left"/>
      <w:pPr>
        <w:tabs>
          <w:tab w:val="num" w:pos="360"/>
        </w:tabs>
      </w:pPr>
    </w:lvl>
    <w:lvl w:ilvl="2" w:tplc="AB6C00D8">
      <w:numFmt w:val="none"/>
      <w:lvlText w:val=""/>
      <w:lvlJc w:val="left"/>
      <w:pPr>
        <w:tabs>
          <w:tab w:val="num" w:pos="360"/>
        </w:tabs>
      </w:pPr>
    </w:lvl>
    <w:lvl w:ilvl="3" w:tplc="9CEA487A">
      <w:numFmt w:val="none"/>
      <w:lvlText w:val=""/>
      <w:lvlJc w:val="left"/>
      <w:pPr>
        <w:tabs>
          <w:tab w:val="num" w:pos="360"/>
        </w:tabs>
      </w:pPr>
    </w:lvl>
    <w:lvl w:ilvl="4" w:tplc="BFB28050">
      <w:numFmt w:val="none"/>
      <w:lvlText w:val=""/>
      <w:lvlJc w:val="left"/>
      <w:pPr>
        <w:tabs>
          <w:tab w:val="num" w:pos="360"/>
        </w:tabs>
      </w:pPr>
    </w:lvl>
    <w:lvl w:ilvl="5" w:tplc="18E2EFEC">
      <w:numFmt w:val="none"/>
      <w:lvlText w:val=""/>
      <w:lvlJc w:val="left"/>
      <w:pPr>
        <w:tabs>
          <w:tab w:val="num" w:pos="360"/>
        </w:tabs>
      </w:pPr>
    </w:lvl>
    <w:lvl w:ilvl="6" w:tplc="EB2E0A6E">
      <w:numFmt w:val="none"/>
      <w:lvlText w:val=""/>
      <w:lvlJc w:val="left"/>
      <w:pPr>
        <w:tabs>
          <w:tab w:val="num" w:pos="360"/>
        </w:tabs>
      </w:pPr>
    </w:lvl>
    <w:lvl w:ilvl="7" w:tplc="5D9ED2C4">
      <w:numFmt w:val="none"/>
      <w:lvlText w:val=""/>
      <w:lvlJc w:val="left"/>
      <w:pPr>
        <w:tabs>
          <w:tab w:val="num" w:pos="360"/>
        </w:tabs>
      </w:pPr>
    </w:lvl>
    <w:lvl w:ilvl="8" w:tplc="479ED24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15"/>
  </w:num>
  <w:num w:numId="5">
    <w:abstractNumId w:val="5"/>
  </w:num>
  <w:num w:numId="6">
    <w:abstractNumId w:val="12"/>
  </w:num>
  <w:num w:numId="7">
    <w:abstractNumId w:val="11"/>
  </w:num>
  <w:num w:numId="8">
    <w:abstractNumId w:val="7"/>
  </w:num>
  <w:num w:numId="9">
    <w:abstractNumId w:val="14"/>
  </w:num>
  <w:num w:numId="10">
    <w:abstractNumId w:val="9"/>
  </w:num>
  <w:num w:numId="11">
    <w:abstractNumId w:val="13"/>
  </w:num>
  <w:num w:numId="12">
    <w:abstractNumId w:val="10"/>
  </w:num>
  <w:num w:numId="13">
    <w:abstractNumId w:val="2"/>
  </w:num>
  <w:num w:numId="14">
    <w:abstractNumId w:val="8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161E"/>
    <w:rsid w:val="00000AB6"/>
    <w:rsid w:val="000049A3"/>
    <w:rsid w:val="00023E78"/>
    <w:rsid w:val="00030D7F"/>
    <w:rsid w:val="00042C77"/>
    <w:rsid w:val="0004377D"/>
    <w:rsid w:val="000464EC"/>
    <w:rsid w:val="000503B7"/>
    <w:rsid w:val="00050453"/>
    <w:rsid w:val="000531B1"/>
    <w:rsid w:val="00066603"/>
    <w:rsid w:val="0006678F"/>
    <w:rsid w:val="00075B95"/>
    <w:rsid w:val="00084860"/>
    <w:rsid w:val="00092437"/>
    <w:rsid w:val="00094A48"/>
    <w:rsid w:val="00096957"/>
    <w:rsid w:val="00097DDF"/>
    <w:rsid w:val="000A29CF"/>
    <w:rsid w:val="000A3DAC"/>
    <w:rsid w:val="000A492B"/>
    <w:rsid w:val="000B1150"/>
    <w:rsid w:val="000D416F"/>
    <w:rsid w:val="000D74DB"/>
    <w:rsid w:val="000E5F3C"/>
    <w:rsid w:val="000F3169"/>
    <w:rsid w:val="000F418D"/>
    <w:rsid w:val="000F468E"/>
    <w:rsid w:val="00100E3E"/>
    <w:rsid w:val="00102FFE"/>
    <w:rsid w:val="001045C3"/>
    <w:rsid w:val="00105E0D"/>
    <w:rsid w:val="00106696"/>
    <w:rsid w:val="001109B7"/>
    <w:rsid w:val="00115A11"/>
    <w:rsid w:val="00124971"/>
    <w:rsid w:val="00125FEC"/>
    <w:rsid w:val="001268A2"/>
    <w:rsid w:val="001324CF"/>
    <w:rsid w:val="001363F7"/>
    <w:rsid w:val="00137B75"/>
    <w:rsid w:val="00137EDD"/>
    <w:rsid w:val="00141767"/>
    <w:rsid w:val="0014209C"/>
    <w:rsid w:val="001501E8"/>
    <w:rsid w:val="001536B9"/>
    <w:rsid w:val="0016120F"/>
    <w:rsid w:val="00175EC0"/>
    <w:rsid w:val="00185E51"/>
    <w:rsid w:val="00185F4C"/>
    <w:rsid w:val="0019048D"/>
    <w:rsid w:val="00190703"/>
    <w:rsid w:val="00191CAB"/>
    <w:rsid w:val="001A3878"/>
    <w:rsid w:val="001A50AC"/>
    <w:rsid w:val="001A521A"/>
    <w:rsid w:val="001A5316"/>
    <w:rsid w:val="001B4DBD"/>
    <w:rsid w:val="001B5565"/>
    <w:rsid w:val="001D07D3"/>
    <w:rsid w:val="001D161E"/>
    <w:rsid w:val="001E66D4"/>
    <w:rsid w:val="001E6A4D"/>
    <w:rsid w:val="001F6A63"/>
    <w:rsid w:val="00202AF4"/>
    <w:rsid w:val="002036C7"/>
    <w:rsid w:val="00204651"/>
    <w:rsid w:val="00211DE6"/>
    <w:rsid w:val="0021377F"/>
    <w:rsid w:val="002207E3"/>
    <w:rsid w:val="00231649"/>
    <w:rsid w:val="002353EE"/>
    <w:rsid w:val="00243DAF"/>
    <w:rsid w:val="00247A67"/>
    <w:rsid w:val="00251D8B"/>
    <w:rsid w:val="00255A4A"/>
    <w:rsid w:val="00257433"/>
    <w:rsid w:val="0027284D"/>
    <w:rsid w:val="00276C78"/>
    <w:rsid w:val="00282F15"/>
    <w:rsid w:val="00287200"/>
    <w:rsid w:val="00291EC0"/>
    <w:rsid w:val="0029418A"/>
    <w:rsid w:val="002943B9"/>
    <w:rsid w:val="002A4466"/>
    <w:rsid w:val="002B06FE"/>
    <w:rsid w:val="002B2126"/>
    <w:rsid w:val="002B2D86"/>
    <w:rsid w:val="002B37DB"/>
    <w:rsid w:val="002D3765"/>
    <w:rsid w:val="002D4CB3"/>
    <w:rsid w:val="002D64F1"/>
    <w:rsid w:val="002E069D"/>
    <w:rsid w:val="002E0D2F"/>
    <w:rsid w:val="002E6156"/>
    <w:rsid w:val="002E68A8"/>
    <w:rsid w:val="002F01A5"/>
    <w:rsid w:val="002F48BB"/>
    <w:rsid w:val="002F58D9"/>
    <w:rsid w:val="002F7AF0"/>
    <w:rsid w:val="003110D2"/>
    <w:rsid w:val="00312216"/>
    <w:rsid w:val="0031662C"/>
    <w:rsid w:val="003219AB"/>
    <w:rsid w:val="00327BCE"/>
    <w:rsid w:val="003305BA"/>
    <w:rsid w:val="0033228E"/>
    <w:rsid w:val="00335588"/>
    <w:rsid w:val="00335A40"/>
    <w:rsid w:val="00336222"/>
    <w:rsid w:val="00336C55"/>
    <w:rsid w:val="00341C33"/>
    <w:rsid w:val="00351D28"/>
    <w:rsid w:val="003724E9"/>
    <w:rsid w:val="00372EE0"/>
    <w:rsid w:val="00375CA4"/>
    <w:rsid w:val="003761A5"/>
    <w:rsid w:val="00383C9D"/>
    <w:rsid w:val="00387BB3"/>
    <w:rsid w:val="00390E51"/>
    <w:rsid w:val="00393896"/>
    <w:rsid w:val="00394454"/>
    <w:rsid w:val="003A696C"/>
    <w:rsid w:val="003B4039"/>
    <w:rsid w:val="003B6FC2"/>
    <w:rsid w:val="003C6B0D"/>
    <w:rsid w:val="003C752F"/>
    <w:rsid w:val="003D56EE"/>
    <w:rsid w:val="003E6B5D"/>
    <w:rsid w:val="003F388B"/>
    <w:rsid w:val="00400BBF"/>
    <w:rsid w:val="00404BD3"/>
    <w:rsid w:val="00405406"/>
    <w:rsid w:val="00406E9A"/>
    <w:rsid w:val="00412E8C"/>
    <w:rsid w:val="00415036"/>
    <w:rsid w:val="00420659"/>
    <w:rsid w:val="0045136F"/>
    <w:rsid w:val="00463549"/>
    <w:rsid w:val="004855C9"/>
    <w:rsid w:val="00486397"/>
    <w:rsid w:val="00490A5F"/>
    <w:rsid w:val="004950C8"/>
    <w:rsid w:val="0049634B"/>
    <w:rsid w:val="004A5813"/>
    <w:rsid w:val="004B50F6"/>
    <w:rsid w:val="004B5DE8"/>
    <w:rsid w:val="004C0E70"/>
    <w:rsid w:val="004C121C"/>
    <w:rsid w:val="004C613B"/>
    <w:rsid w:val="004D0FCA"/>
    <w:rsid w:val="004F3201"/>
    <w:rsid w:val="005021AA"/>
    <w:rsid w:val="00504B19"/>
    <w:rsid w:val="005244F2"/>
    <w:rsid w:val="00533CF3"/>
    <w:rsid w:val="00535AD1"/>
    <w:rsid w:val="005451A2"/>
    <w:rsid w:val="005529B2"/>
    <w:rsid w:val="00560820"/>
    <w:rsid w:val="00566CFA"/>
    <w:rsid w:val="0057774F"/>
    <w:rsid w:val="00585D83"/>
    <w:rsid w:val="00591F2C"/>
    <w:rsid w:val="00595718"/>
    <w:rsid w:val="005A5C25"/>
    <w:rsid w:val="005B21DE"/>
    <w:rsid w:val="005B4799"/>
    <w:rsid w:val="005C17D4"/>
    <w:rsid w:val="005C3B0F"/>
    <w:rsid w:val="005C49D1"/>
    <w:rsid w:val="005D1729"/>
    <w:rsid w:val="005D2627"/>
    <w:rsid w:val="005E1EC4"/>
    <w:rsid w:val="005E3F63"/>
    <w:rsid w:val="005F0040"/>
    <w:rsid w:val="005F571F"/>
    <w:rsid w:val="005F57C3"/>
    <w:rsid w:val="0060121F"/>
    <w:rsid w:val="00605437"/>
    <w:rsid w:val="00605903"/>
    <w:rsid w:val="00606E82"/>
    <w:rsid w:val="0060736E"/>
    <w:rsid w:val="0061062B"/>
    <w:rsid w:val="0061144D"/>
    <w:rsid w:val="00612C6F"/>
    <w:rsid w:val="00617B64"/>
    <w:rsid w:val="00630FC2"/>
    <w:rsid w:val="006357A8"/>
    <w:rsid w:val="006411C3"/>
    <w:rsid w:val="006412F9"/>
    <w:rsid w:val="00647535"/>
    <w:rsid w:val="00652EAF"/>
    <w:rsid w:val="00653E9E"/>
    <w:rsid w:val="006630D4"/>
    <w:rsid w:val="00664712"/>
    <w:rsid w:val="00664D03"/>
    <w:rsid w:val="00672E81"/>
    <w:rsid w:val="0069148B"/>
    <w:rsid w:val="00694B20"/>
    <w:rsid w:val="006A3580"/>
    <w:rsid w:val="006A7FE2"/>
    <w:rsid w:val="006C5D95"/>
    <w:rsid w:val="006D189D"/>
    <w:rsid w:val="006D1DA9"/>
    <w:rsid w:val="006D2782"/>
    <w:rsid w:val="006D4520"/>
    <w:rsid w:val="006D49FB"/>
    <w:rsid w:val="006E182D"/>
    <w:rsid w:val="006E217C"/>
    <w:rsid w:val="006F6AB3"/>
    <w:rsid w:val="00705E5E"/>
    <w:rsid w:val="00721477"/>
    <w:rsid w:val="007223ED"/>
    <w:rsid w:val="00724E52"/>
    <w:rsid w:val="00727BDE"/>
    <w:rsid w:val="007321C5"/>
    <w:rsid w:val="00734653"/>
    <w:rsid w:val="00741EA1"/>
    <w:rsid w:val="00743AB0"/>
    <w:rsid w:val="00745357"/>
    <w:rsid w:val="007475F9"/>
    <w:rsid w:val="00767871"/>
    <w:rsid w:val="007703C7"/>
    <w:rsid w:val="007715AD"/>
    <w:rsid w:val="007776B9"/>
    <w:rsid w:val="0078249C"/>
    <w:rsid w:val="00782E0A"/>
    <w:rsid w:val="00795530"/>
    <w:rsid w:val="007A556E"/>
    <w:rsid w:val="007B270C"/>
    <w:rsid w:val="007C40B7"/>
    <w:rsid w:val="007D5260"/>
    <w:rsid w:val="007E0132"/>
    <w:rsid w:val="007E2362"/>
    <w:rsid w:val="0080333C"/>
    <w:rsid w:val="0080637F"/>
    <w:rsid w:val="0081263D"/>
    <w:rsid w:val="00815349"/>
    <w:rsid w:val="00816502"/>
    <w:rsid w:val="00822F65"/>
    <w:rsid w:val="00833FC0"/>
    <w:rsid w:val="00835C0A"/>
    <w:rsid w:val="008408BA"/>
    <w:rsid w:val="008563F0"/>
    <w:rsid w:val="008648E6"/>
    <w:rsid w:val="00864F78"/>
    <w:rsid w:val="00877BB4"/>
    <w:rsid w:val="008866E2"/>
    <w:rsid w:val="00886CD5"/>
    <w:rsid w:val="00895493"/>
    <w:rsid w:val="008A2E02"/>
    <w:rsid w:val="008C09F4"/>
    <w:rsid w:val="008C1AE6"/>
    <w:rsid w:val="008C204C"/>
    <w:rsid w:val="008C20D3"/>
    <w:rsid w:val="008C3722"/>
    <w:rsid w:val="008C5326"/>
    <w:rsid w:val="008D730B"/>
    <w:rsid w:val="008E17B4"/>
    <w:rsid w:val="008E4A89"/>
    <w:rsid w:val="008E57C3"/>
    <w:rsid w:val="008F17DC"/>
    <w:rsid w:val="008F26DA"/>
    <w:rsid w:val="008F5366"/>
    <w:rsid w:val="008F744A"/>
    <w:rsid w:val="008F7E34"/>
    <w:rsid w:val="009019FF"/>
    <w:rsid w:val="009027CA"/>
    <w:rsid w:val="00912A7A"/>
    <w:rsid w:val="009215CF"/>
    <w:rsid w:val="00921644"/>
    <w:rsid w:val="00925517"/>
    <w:rsid w:val="009267CC"/>
    <w:rsid w:val="00961CCF"/>
    <w:rsid w:val="009646FD"/>
    <w:rsid w:val="00971288"/>
    <w:rsid w:val="009721DD"/>
    <w:rsid w:val="009742FB"/>
    <w:rsid w:val="009805FB"/>
    <w:rsid w:val="009818A7"/>
    <w:rsid w:val="00981AE7"/>
    <w:rsid w:val="00983C06"/>
    <w:rsid w:val="00985002"/>
    <w:rsid w:val="00997060"/>
    <w:rsid w:val="009A5BDD"/>
    <w:rsid w:val="009A7133"/>
    <w:rsid w:val="009B3FAE"/>
    <w:rsid w:val="009B6FFB"/>
    <w:rsid w:val="009C1E66"/>
    <w:rsid w:val="009D4D6E"/>
    <w:rsid w:val="00A00C9F"/>
    <w:rsid w:val="00A13A93"/>
    <w:rsid w:val="00A15C85"/>
    <w:rsid w:val="00A17675"/>
    <w:rsid w:val="00A209F0"/>
    <w:rsid w:val="00A22825"/>
    <w:rsid w:val="00A23647"/>
    <w:rsid w:val="00A333EE"/>
    <w:rsid w:val="00A34CC4"/>
    <w:rsid w:val="00A353E0"/>
    <w:rsid w:val="00A362E1"/>
    <w:rsid w:val="00A37AAB"/>
    <w:rsid w:val="00A41824"/>
    <w:rsid w:val="00A437EF"/>
    <w:rsid w:val="00A43C56"/>
    <w:rsid w:val="00A441D6"/>
    <w:rsid w:val="00A45351"/>
    <w:rsid w:val="00A5467F"/>
    <w:rsid w:val="00A57DE9"/>
    <w:rsid w:val="00A67307"/>
    <w:rsid w:val="00A736FF"/>
    <w:rsid w:val="00A804CB"/>
    <w:rsid w:val="00A86824"/>
    <w:rsid w:val="00AA6ADE"/>
    <w:rsid w:val="00AB6E93"/>
    <w:rsid w:val="00AC334A"/>
    <w:rsid w:val="00AC603D"/>
    <w:rsid w:val="00AD10B8"/>
    <w:rsid w:val="00AD2D1F"/>
    <w:rsid w:val="00AD352B"/>
    <w:rsid w:val="00AE79D3"/>
    <w:rsid w:val="00AF44F7"/>
    <w:rsid w:val="00AF46DF"/>
    <w:rsid w:val="00B027D2"/>
    <w:rsid w:val="00B112CC"/>
    <w:rsid w:val="00B11893"/>
    <w:rsid w:val="00B11C65"/>
    <w:rsid w:val="00B1771A"/>
    <w:rsid w:val="00B17EF3"/>
    <w:rsid w:val="00B27357"/>
    <w:rsid w:val="00B31E8C"/>
    <w:rsid w:val="00B36337"/>
    <w:rsid w:val="00B40D9F"/>
    <w:rsid w:val="00B555D2"/>
    <w:rsid w:val="00B619F6"/>
    <w:rsid w:val="00B66FD5"/>
    <w:rsid w:val="00B7302C"/>
    <w:rsid w:val="00B73C51"/>
    <w:rsid w:val="00B85D7E"/>
    <w:rsid w:val="00B9160F"/>
    <w:rsid w:val="00B91EB7"/>
    <w:rsid w:val="00B954C6"/>
    <w:rsid w:val="00B95CE9"/>
    <w:rsid w:val="00B96A78"/>
    <w:rsid w:val="00BA0963"/>
    <w:rsid w:val="00BA148E"/>
    <w:rsid w:val="00BA4073"/>
    <w:rsid w:val="00BB4FCB"/>
    <w:rsid w:val="00BE28B4"/>
    <w:rsid w:val="00C00659"/>
    <w:rsid w:val="00C012BD"/>
    <w:rsid w:val="00C17D94"/>
    <w:rsid w:val="00C402AA"/>
    <w:rsid w:val="00C43EF7"/>
    <w:rsid w:val="00C52868"/>
    <w:rsid w:val="00C55775"/>
    <w:rsid w:val="00C56506"/>
    <w:rsid w:val="00C6476B"/>
    <w:rsid w:val="00C71485"/>
    <w:rsid w:val="00C71CE7"/>
    <w:rsid w:val="00C72D3E"/>
    <w:rsid w:val="00C748CE"/>
    <w:rsid w:val="00C76F91"/>
    <w:rsid w:val="00C804C8"/>
    <w:rsid w:val="00C819CA"/>
    <w:rsid w:val="00C82FBC"/>
    <w:rsid w:val="00C9073A"/>
    <w:rsid w:val="00CB46A7"/>
    <w:rsid w:val="00CD473A"/>
    <w:rsid w:val="00CE3843"/>
    <w:rsid w:val="00CE3B0C"/>
    <w:rsid w:val="00CE5BC8"/>
    <w:rsid w:val="00CF6181"/>
    <w:rsid w:val="00D04772"/>
    <w:rsid w:val="00D15AA1"/>
    <w:rsid w:val="00D24761"/>
    <w:rsid w:val="00D3521D"/>
    <w:rsid w:val="00D3780F"/>
    <w:rsid w:val="00D4371D"/>
    <w:rsid w:val="00D57532"/>
    <w:rsid w:val="00D5795C"/>
    <w:rsid w:val="00D57E33"/>
    <w:rsid w:val="00D61B40"/>
    <w:rsid w:val="00D624F7"/>
    <w:rsid w:val="00D63736"/>
    <w:rsid w:val="00D76D92"/>
    <w:rsid w:val="00D773B6"/>
    <w:rsid w:val="00D837BB"/>
    <w:rsid w:val="00D8690E"/>
    <w:rsid w:val="00D869C5"/>
    <w:rsid w:val="00D940D3"/>
    <w:rsid w:val="00DA3CCB"/>
    <w:rsid w:val="00DB1EB6"/>
    <w:rsid w:val="00DB388E"/>
    <w:rsid w:val="00DB76A8"/>
    <w:rsid w:val="00DC2061"/>
    <w:rsid w:val="00DC390D"/>
    <w:rsid w:val="00DD1522"/>
    <w:rsid w:val="00DD2C40"/>
    <w:rsid w:val="00DD5AF7"/>
    <w:rsid w:val="00DE74CA"/>
    <w:rsid w:val="00DF51A0"/>
    <w:rsid w:val="00E04E06"/>
    <w:rsid w:val="00E15B63"/>
    <w:rsid w:val="00E201D2"/>
    <w:rsid w:val="00E210C0"/>
    <w:rsid w:val="00E3167B"/>
    <w:rsid w:val="00E32AE2"/>
    <w:rsid w:val="00E42476"/>
    <w:rsid w:val="00E469ED"/>
    <w:rsid w:val="00E526CE"/>
    <w:rsid w:val="00E52E11"/>
    <w:rsid w:val="00E54899"/>
    <w:rsid w:val="00E54B39"/>
    <w:rsid w:val="00E54BB8"/>
    <w:rsid w:val="00E57CA7"/>
    <w:rsid w:val="00E661C4"/>
    <w:rsid w:val="00E70559"/>
    <w:rsid w:val="00E706E9"/>
    <w:rsid w:val="00E84BA7"/>
    <w:rsid w:val="00E86690"/>
    <w:rsid w:val="00E904ED"/>
    <w:rsid w:val="00E91A40"/>
    <w:rsid w:val="00E91F6C"/>
    <w:rsid w:val="00E94A06"/>
    <w:rsid w:val="00E96D28"/>
    <w:rsid w:val="00EA25C3"/>
    <w:rsid w:val="00EA4BBA"/>
    <w:rsid w:val="00EA78DA"/>
    <w:rsid w:val="00EB685F"/>
    <w:rsid w:val="00EC3B73"/>
    <w:rsid w:val="00ED022B"/>
    <w:rsid w:val="00ED08ED"/>
    <w:rsid w:val="00ED205F"/>
    <w:rsid w:val="00ED56CC"/>
    <w:rsid w:val="00ED6EC7"/>
    <w:rsid w:val="00EE434A"/>
    <w:rsid w:val="00EE453A"/>
    <w:rsid w:val="00EF026B"/>
    <w:rsid w:val="00EF19C3"/>
    <w:rsid w:val="00F07297"/>
    <w:rsid w:val="00F14874"/>
    <w:rsid w:val="00F17497"/>
    <w:rsid w:val="00F17C3C"/>
    <w:rsid w:val="00F307A6"/>
    <w:rsid w:val="00F31072"/>
    <w:rsid w:val="00F348EF"/>
    <w:rsid w:val="00F375BF"/>
    <w:rsid w:val="00F40F2C"/>
    <w:rsid w:val="00F431AA"/>
    <w:rsid w:val="00F46731"/>
    <w:rsid w:val="00F50B57"/>
    <w:rsid w:val="00F55876"/>
    <w:rsid w:val="00F63C0C"/>
    <w:rsid w:val="00F663D0"/>
    <w:rsid w:val="00F82398"/>
    <w:rsid w:val="00F92A7A"/>
    <w:rsid w:val="00F958BB"/>
    <w:rsid w:val="00FB0C8F"/>
    <w:rsid w:val="00FB56EF"/>
    <w:rsid w:val="00FB6EC0"/>
    <w:rsid w:val="00FC104D"/>
    <w:rsid w:val="00FC2F3F"/>
    <w:rsid w:val="00FD0E86"/>
    <w:rsid w:val="00FD62BA"/>
    <w:rsid w:val="00FE280C"/>
    <w:rsid w:val="00FF1790"/>
    <w:rsid w:val="00FF3AE8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0E5C130-8CB1-4473-BD11-E4AEC38D0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61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4B5DE8"/>
    <w:pPr>
      <w:keepNext/>
      <w:jc w:val="both"/>
      <w:outlineLvl w:val="1"/>
    </w:pPr>
    <w:rPr>
      <w:sz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B5DE8"/>
    <w:rPr>
      <w:rFonts w:ascii="Times New Roman" w:eastAsia="Times New Roman" w:hAnsi="Times New Roman"/>
      <w:szCs w:val="24"/>
      <w:lang w:val="x-none"/>
    </w:rPr>
  </w:style>
  <w:style w:type="paragraph" w:customStyle="1" w:styleId="caaieiaie1">
    <w:name w:val="caaieiaie 1"/>
    <w:basedOn w:val="a"/>
    <w:next w:val="a"/>
    <w:rsid w:val="001D161E"/>
    <w:pPr>
      <w:keepNext/>
      <w:jc w:val="center"/>
    </w:pPr>
    <w:rPr>
      <w:b/>
      <w:bCs/>
      <w:color w:val="000000"/>
      <w:sz w:val="22"/>
      <w:szCs w:val="22"/>
    </w:rPr>
  </w:style>
  <w:style w:type="paragraph" w:customStyle="1" w:styleId="ConsNormal">
    <w:name w:val="ConsNormal"/>
    <w:rsid w:val="001D161E"/>
    <w:pPr>
      <w:widowControl w:val="0"/>
      <w:ind w:firstLine="720"/>
    </w:pPr>
    <w:rPr>
      <w:rFonts w:ascii="Arial" w:eastAsia="Times New Roman" w:hAnsi="Arial"/>
    </w:rPr>
  </w:style>
  <w:style w:type="paragraph" w:styleId="a3">
    <w:name w:val="List Paragraph"/>
    <w:basedOn w:val="a"/>
    <w:uiPriority w:val="34"/>
    <w:qFormat/>
    <w:rsid w:val="001D161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B46A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character" w:customStyle="1" w:styleId="ConsPlusNormal0">
    <w:name w:val="ConsPlusNormal Знак"/>
    <w:link w:val="ConsPlusNormal"/>
    <w:locked/>
    <w:rsid w:val="00CB46A7"/>
    <w:rPr>
      <w:rFonts w:ascii="Times New Roman" w:eastAsia="Times New Roman" w:hAnsi="Times New Roman"/>
      <w:sz w:val="24"/>
      <w:lang w:bidi="ar-SA"/>
    </w:rPr>
  </w:style>
  <w:style w:type="paragraph" w:styleId="a4">
    <w:name w:val="Название"/>
    <w:basedOn w:val="a"/>
    <w:link w:val="a5"/>
    <w:qFormat/>
    <w:rsid w:val="004B5DE8"/>
    <w:pPr>
      <w:spacing w:before="240" w:after="360"/>
      <w:jc w:val="center"/>
    </w:pPr>
    <w:rPr>
      <w:b/>
      <w:bCs/>
      <w:sz w:val="36"/>
      <w:szCs w:val="36"/>
      <w:lang w:val="x-none" w:eastAsia="x-none"/>
    </w:rPr>
  </w:style>
  <w:style w:type="character" w:customStyle="1" w:styleId="a5">
    <w:name w:val="Название Знак"/>
    <w:link w:val="a4"/>
    <w:rsid w:val="004B5DE8"/>
    <w:rPr>
      <w:rFonts w:ascii="Times New Roman" w:eastAsia="Times New Roman" w:hAnsi="Times New Roman"/>
      <w:b/>
      <w:bCs/>
      <w:sz w:val="36"/>
      <w:szCs w:val="36"/>
      <w:lang w:val="x-none"/>
    </w:rPr>
  </w:style>
  <w:style w:type="character" w:styleId="a6">
    <w:name w:val="Strong"/>
    <w:qFormat/>
    <w:rsid w:val="004B5DE8"/>
    <w:rPr>
      <w:b/>
      <w:bCs/>
    </w:rPr>
  </w:style>
  <w:style w:type="character" w:customStyle="1" w:styleId="a7">
    <w:name w:val="Текст выноски Знак"/>
    <w:link w:val="a8"/>
    <w:uiPriority w:val="99"/>
    <w:semiHidden/>
    <w:rsid w:val="004B5DE8"/>
    <w:rPr>
      <w:rFonts w:ascii="Tahoma" w:eastAsia="Times New Roman" w:hAnsi="Tahoma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4B5DE8"/>
    <w:rPr>
      <w:rFonts w:ascii="Tahoma" w:hAnsi="Tahoma"/>
      <w:sz w:val="16"/>
      <w:szCs w:val="16"/>
      <w:lang w:val="x-none" w:eastAsia="x-none"/>
    </w:rPr>
  </w:style>
  <w:style w:type="character" w:styleId="a9">
    <w:name w:val="Emphasis"/>
    <w:qFormat/>
    <w:rsid w:val="004B5DE8"/>
    <w:rPr>
      <w:i/>
      <w:iCs/>
    </w:rPr>
  </w:style>
  <w:style w:type="paragraph" w:styleId="aa">
    <w:name w:val="Body Text"/>
    <w:basedOn w:val="a"/>
    <w:link w:val="ab"/>
    <w:unhideWhenUsed/>
    <w:rsid w:val="004B5DE8"/>
    <w:pPr>
      <w:overflowPunct/>
      <w:autoSpaceDE/>
      <w:autoSpaceDN/>
      <w:adjustRightInd/>
      <w:jc w:val="center"/>
      <w:textAlignment w:val="auto"/>
    </w:pPr>
    <w:rPr>
      <w:sz w:val="28"/>
      <w:szCs w:val="20"/>
      <w:lang w:val="x-none" w:eastAsia="x-none"/>
    </w:rPr>
  </w:style>
  <w:style w:type="character" w:customStyle="1" w:styleId="ab">
    <w:name w:val="Основной текст Знак"/>
    <w:link w:val="aa"/>
    <w:rsid w:val="004B5DE8"/>
    <w:rPr>
      <w:rFonts w:ascii="Times New Roman" w:eastAsia="Times New Roman" w:hAnsi="Times New Roman"/>
      <w:sz w:val="28"/>
      <w:lang w:val="x-none" w:eastAsia="x-none"/>
    </w:rPr>
  </w:style>
  <w:style w:type="paragraph" w:customStyle="1" w:styleId="Default">
    <w:name w:val="Default"/>
    <w:rsid w:val="004B5DE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rsid w:val="004B5DE8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rsid w:val="004B5DE8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c">
    <w:name w:val="Normal (Web)"/>
    <w:basedOn w:val="a"/>
    <w:uiPriority w:val="99"/>
    <w:unhideWhenUsed/>
    <w:rsid w:val="004B5DE8"/>
    <w:pPr>
      <w:suppressAutoHyphens/>
      <w:overflowPunct/>
      <w:autoSpaceDE/>
      <w:autoSpaceDN/>
      <w:adjustRightInd/>
      <w:spacing w:before="280" w:after="280"/>
      <w:textAlignment w:val="auto"/>
    </w:pPr>
    <w:rPr>
      <w:rFonts w:cs="Calibri"/>
      <w:lang w:eastAsia="ar-SA"/>
    </w:rPr>
  </w:style>
  <w:style w:type="paragraph" w:customStyle="1" w:styleId="ConsPlusJurTerm">
    <w:name w:val="ConsPlusJurTerm"/>
    <w:uiPriority w:val="99"/>
    <w:rsid w:val="004B5DE8"/>
    <w:pPr>
      <w:autoSpaceDE w:val="0"/>
      <w:autoSpaceDN w:val="0"/>
      <w:adjustRightInd w:val="0"/>
    </w:pPr>
    <w:rPr>
      <w:rFonts w:ascii="Tahoma" w:hAnsi="Tahoma" w:cs="Tahoma"/>
      <w:sz w:val="22"/>
      <w:szCs w:val="22"/>
    </w:rPr>
  </w:style>
  <w:style w:type="paragraph" w:customStyle="1" w:styleId="ConsPlusTitle">
    <w:name w:val="ConsPlusTitle"/>
    <w:rsid w:val="004B5DE8"/>
    <w:pPr>
      <w:widowControl w:val="0"/>
      <w:autoSpaceDE w:val="0"/>
      <w:autoSpaceDN w:val="0"/>
    </w:pPr>
    <w:rPr>
      <w:rFonts w:ascii="Times New Roman" w:eastAsia="Times New Roman" w:hAnsi="Times New Roman"/>
      <w:b/>
      <w:sz w:val="24"/>
    </w:rPr>
  </w:style>
  <w:style w:type="character" w:styleId="ad">
    <w:name w:val="Hyperlink"/>
    <w:uiPriority w:val="99"/>
    <w:unhideWhenUsed/>
    <w:rsid w:val="004B5DE8"/>
    <w:rPr>
      <w:color w:val="0000FF"/>
      <w:u w:val="single"/>
    </w:rPr>
  </w:style>
  <w:style w:type="paragraph" w:customStyle="1" w:styleId="ae">
    <w:name w:val="Содержимое таблицы"/>
    <w:basedOn w:val="a"/>
    <w:uiPriority w:val="99"/>
    <w:rsid w:val="004B5DE8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kern w:val="1"/>
      <w:sz w:val="28"/>
      <w:lang/>
    </w:rPr>
  </w:style>
  <w:style w:type="paragraph" w:customStyle="1" w:styleId="s1">
    <w:name w:val="s_1"/>
    <w:basedOn w:val="a"/>
    <w:rsid w:val="004B5DE8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character" w:customStyle="1" w:styleId="blk">
    <w:name w:val="blk"/>
    <w:rsid w:val="004B5DE8"/>
  </w:style>
  <w:style w:type="paragraph" w:customStyle="1" w:styleId="pt-consplusnormal-000042">
    <w:name w:val="pt-consplusnormal-000042"/>
    <w:basedOn w:val="a"/>
    <w:rsid w:val="00815349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character" w:customStyle="1" w:styleId="pt-a0-000010">
    <w:name w:val="pt-a0-000010"/>
    <w:rsid w:val="00815349"/>
  </w:style>
  <w:style w:type="character" w:customStyle="1" w:styleId="pt-a0-000041">
    <w:name w:val="pt-a0-000041"/>
    <w:rsid w:val="00815349"/>
  </w:style>
  <w:style w:type="paragraph" w:customStyle="1" w:styleId="af">
    <w:name w:val="Заголовок таблицы"/>
    <w:basedOn w:val="ae"/>
    <w:rsid w:val="00533CF3"/>
    <w:pPr>
      <w:widowControl/>
      <w:jc w:val="center"/>
    </w:pPr>
    <w:rPr>
      <w:b/>
      <w:bCs/>
      <w:kern w:val="0"/>
      <w:sz w:val="24"/>
      <w:lang w:eastAsia="zh-CN"/>
    </w:rPr>
  </w:style>
  <w:style w:type="character" w:styleId="af0">
    <w:name w:val="FollowedHyperlink"/>
    <w:uiPriority w:val="99"/>
    <w:semiHidden/>
    <w:unhideWhenUsed/>
    <w:rsid w:val="00D57532"/>
    <w:rPr>
      <w:color w:val="954F72"/>
      <w:u w:val="single"/>
    </w:rPr>
  </w:style>
  <w:style w:type="paragraph" w:customStyle="1" w:styleId="formattext">
    <w:name w:val="formattext"/>
    <w:basedOn w:val="a"/>
    <w:rsid w:val="001B4D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Calibri"/>
    </w:rPr>
  </w:style>
  <w:style w:type="paragraph" w:customStyle="1" w:styleId="sourcetag">
    <w:name w:val="source__tag"/>
    <w:basedOn w:val="a"/>
    <w:rsid w:val="00997060"/>
    <w:pPr>
      <w:overflowPunct/>
      <w:autoSpaceDE/>
      <w:autoSpaceDN/>
      <w:adjustRightInd/>
      <w:spacing w:before="100" w:beforeAutospacing="1" w:after="100" w:afterAutospacing="1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A4C29-6829-43CE-A4A7-C5BC6202C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RePack by Diakov</cp:lastModifiedBy>
  <cp:revision>2</cp:revision>
  <cp:lastPrinted>2025-12-25T11:02:00Z</cp:lastPrinted>
  <dcterms:created xsi:type="dcterms:W3CDTF">2026-03-30T11:37:00Z</dcterms:created>
  <dcterms:modified xsi:type="dcterms:W3CDTF">2026-03-30T11:37:00Z</dcterms:modified>
</cp:coreProperties>
</file>