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D55BA1" w:rsidRPr="006A36AB" w:rsidRDefault="00D55BA1" w:rsidP="00D55BA1">
      <w:pPr>
        <w:suppressAutoHyphens w:val="0"/>
        <w:spacing w:after="0" w:line="240" w:lineRule="auto"/>
        <w:ind w:left="4962" w:hanging="1134"/>
        <w:rPr>
          <w:rFonts w:ascii="Times New Roman" w:eastAsia="Times New Roman" w:hAnsi="Times New Roman"/>
          <w:sz w:val="28"/>
          <w:szCs w:val="28"/>
          <w:lang w:eastAsia="ru-RU"/>
        </w:rPr>
      </w:pPr>
      <w:bookmarkStart w:id="0" w:name="_GoBack"/>
      <w:bookmarkEnd w:id="0"/>
      <w:r w:rsidRPr="006A36AB">
        <w:rPr>
          <w:rFonts w:ascii="Times New Roman" w:eastAsia="Times New Roman" w:hAnsi="Times New Roman"/>
          <w:b/>
          <w:noProof/>
          <w:sz w:val="28"/>
          <w:szCs w:val="28"/>
          <w:lang w:eastAsia="ru-RU"/>
        </w:rPr>
        <w:t xml:space="preserve">      </w:t>
      </w:r>
      <w:r w:rsidRPr="006A36AB">
        <w:rPr>
          <w:rFonts w:ascii="Times New Roman" w:eastAsia="Times New Roman" w:hAnsi="Times New Roman"/>
          <w:b/>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обинский р-н герб" style="width:48pt;height:59.25pt;visibility:visible">
            <v:imagedata r:id="rId8" o:title="Собинский р-н герб"/>
          </v:shape>
        </w:pict>
      </w:r>
    </w:p>
    <w:p w:rsidR="00D55BA1" w:rsidRPr="006A36AB" w:rsidRDefault="00D55BA1" w:rsidP="00D55BA1">
      <w:pPr>
        <w:suppressAutoHyphens w:val="0"/>
        <w:spacing w:after="0" w:line="240" w:lineRule="auto"/>
        <w:rPr>
          <w:rFonts w:ascii="Times New Roman" w:eastAsia="Times New Roman" w:hAnsi="Times New Roman"/>
          <w:sz w:val="28"/>
          <w:szCs w:val="28"/>
          <w:lang w:eastAsia="ru-RU"/>
        </w:rPr>
      </w:pPr>
    </w:p>
    <w:p w:rsidR="00D55BA1" w:rsidRPr="006A36AB" w:rsidRDefault="00D55BA1" w:rsidP="00D55BA1">
      <w:pPr>
        <w:keepNext/>
        <w:suppressAutoHyphens w:val="0"/>
        <w:spacing w:after="0" w:line="240" w:lineRule="auto"/>
        <w:jc w:val="center"/>
        <w:outlineLvl w:val="0"/>
        <w:rPr>
          <w:rFonts w:ascii="Times New Roman" w:eastAsia="Times New Roman" w:hAnsi="Times New Roman"/>
          <w:b/>
          <w:sz w:val="32"/>
          <w:szCs w:val="32"/>
          <w:lang w:eastAsia="ru-RU"/>
        </w:rPr>
      </w:pPr>
      <w:r w:rsidRPr="006A36AB">
        <w:rPr>
          <w:rFonts w:ascii="Times New Roman" w:eastAsia="Times New Roman" w:hAnsi="Times New Roman"/>
          <w:b/>
          <w:sz w:val="32"/>
          <w:szCs w:val="32"/>
          <w:lang w:eastAsia="ru-RU"/>
        </w:rPr>
        <w:t>П О С Т А Н О В Л Е Н И Е</w:t>
      </w:r>
    </w:p>
    <w:p w:rsidR="00D55BA1" w:rsidRPr="006A36AB" w:rsidRDefault="00D55BA1" w:rsidP="00D55BA1">
      <w:pPr>
        <w:suppressAutoHyphens w:val="0"/>
        <w:spacing w:after="0" w:line="240" w:lineRule="auto"/>
        <w:ind w:hanging="567"/>
        <w:jc w:val="center"/>
        <w:rPr>
          <w:rFonts w:ascii="Times New Roman" w:eastAsia="Times New Roman" w:hAnsi="Times New Roman"/>
          <w:b/>
          <w:sz w:val="28"/>
          <w:szCs w:val="28"/>
          <w:lang w:eastAsia="ru-RU"/>
        </w:rPr>
      </w:pPr>
      <w:r w:rsidRPr="006A36AB">
        <w:rPr>
          <w:rFonts w:ascii="Times New Roman" w:eastAsia="Times New Roman" w:hAnsi="Times New Roman"/>
          <w:b/>
          <w:sz w:val="28"/>
          <w:szCs w:val="28"/>
          <w:lang w:eastAsia="ru-RU"/>
        </w:rPr>
        <w:t>Администрации Собинского муниципального округа Владимирской области</w:t>
      </w:r>
    </w:p>
    <w:p w:rsidR="00D55BA1" w:rsidRPr="006A36AB" w:rsidRDefault="00D55BA1" w:rsidP="00D55BA1">
      <w:pPr>
        <w:suppressAutoHyphens w:val="0"/>
        <w:spacing w:after="0" w:line="240" w:lineRule="auto"/>
        <w:rPr>
          <w:rFonts w:ascii="Times New Roman" w:eastAsia="Times New Roman" w:hAnsi="Times New Roman"/>
          <w:sz w:val="28"/>
          <w:szCs w:val="28"/>
          <w:lang w:eastAsia="ru-RU"/>
        </w:rPr>
      </w:pPr>
    </w:p>
    <w:p w:rsidR="00D55BA1" w:rsidRPr="006A36AB" w:rsidRDefault="00DE29FE" w:rsidP="00D55BA1">
      <w:pPr>
        <w:suppressAutoHyphens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30.12.2025</w:t>
      </w:r>
      <w:r w:rsidR="00D55BA1" w:rsidRPr="006A36AB">
        <w:rPr>
          <w:rFonts w:ascii="Times New Roman" w:eastAsia="Times New Roman" w:hAnsi="Times New Roman"/>
          <w:sz w:val="28"/>
          <w:szCs w:val="28"/>
          <w:lang w:eastAsia="ru-RU"/>
        </w:rPr>
        <w:tab/>
      </w:r>
      <w:r w:rsidR="00D55BA1" w:rsidRPr="006A36AB">
        <w:rPr>
          <w:rFonts w:ascii="Times New Roman" w:eastAsia="Times New Roman" w:hAnsi="Times New Roman"/>
          <w:sz w:val="28"/>
          <w:szCs w:val="28"/>
          <w:lang w:eastAsia="ru-RU"/>
        </w:rPr>
        <w:tab/>
      </w:r>
      <w:r w:rsidR="00D55BA1" w:rsidRPr="006A36AB">
        <w:rPr>
          <w:rFonts w:ascii="Times New Roman" w:eastAsia="Times New Roman" w:hAnsi="Times New Roman"/>
          <w:sz w:val="28"/>
          <w:szCs w:val="28"/>
          <w:lang w:eastAsia="ru-RU"/>
        </w:rPr>
        <w:tab/>
      </w:r>
      <w:r w:rsidR="00D55BA1" w:rsidRPr="006A36AB">
        <w:rPr>
          <w:rFonts w:ascii="Times New Roman" w:eastAsia="Times New Roman" w:hAnsi="Times New Roman"/>
          <w:sz w:val="28"/>
          <w:szCs w:val="28"/>
          <w:lang w:eastAsia="ru-RU"/>
        </w:rPr>
        <w:tab/>
      </w:r>
      <w:r w:rsidR="00D55BA1" w:rsidRPr="006A36AB">
        <w:rPr>
          <w:rFonts w:ascii="Times New Roman" w:eastAsia="Times New Roman" w:hAnsi="Times New Roman"/>
          <w:sz w:val="28"/>
          <w:szCs w:val="28"/>
          <w:lang w:eastAsia="ru-RU"/>
        </w:rPr>
        <w:tab/>
      </w:r>
      <w:r w:rsidR="00D55BA1" w:rsidRPr="006A36AB">
        <w:rPr>
          <w:rFonts w:ascii="Times New Roman" w:eastAsia="Times New Roman" w:hAnsi="Times New Roman"/>
          <w:sz w:val="28"/>
          <w:szCs w:val="28"/>
          <w:lang w:eastAsia="ru-RU"/>
        </w:rPr>
        <w:tab/>
        <w:t xml:space="preserve">            </w:t>
      </w:r>
      <w:r w:rsidR="00D55BA1">
        <w:rPr>
          <w:rFonts w:ascii="Times New Roman" w:eastAsia="Times New Roman" w:hAnsi="Times New Roman"/>
          <w:sz w:val="28"/>
          <w:szCs w:val="28"/>
          <w:lang w:eastAsia="ru-RU"/>
        </w:rPr>
        <w:t xml:space="preserve">                </w:t>
      </w:r>
      <w:r w:rsidR="00C222C5">
        <w:rPr>
          <w:rFonts w:ascii="Times New Roman" w:eastAsia="Times New Roman" w:hAnsi="Times New Roman"/>
          <w:sz w:val="28"/>
          <w:szCs w:val="28"/>
          <w:lang w:eastAsia="ru-RU"/>
        </w:rPr>
        <w:t xml:space="preserve">  </w:t>
      </w:r>
      <w:r w:rsidR="00D55BA1">
        <w:rPr>
          <w:rFonts w:ascii="Times New Roman" w:eastAsia="Times New Roman" w:hAnsi="Times New Roman"/>
          <w:sz w:val="28"/>
          <w:szCs w:val="28"/>
          <w:lang w:eastAsia="ru-RU"/>
        </w:rPr>
        <w:t xml:space="preserve"> </w:t>
      </w:r>
      <w:r w:rsidR="00D55BA1" w:rsidRPr="006A36AB">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2718</w:t>
      </w:r>
    </w:p>
    <w:p w:rsidR="006A36AB" w:rsidRDefault="006A36AB" w:rsidP="006A36AB">
      <w:pPr>
        <w:suppressAutoHyphens w:val="0"/>
        <w:spacing w:after="0" w:line="240" w:lineRule="auto"/>
        <w:rPr>
          <w:rFonts w:ascii="Times New Roman" w:eastAsia="Times New Roman" w:hAnsi="Times New Roman"/>
          <w:sz w:val="28"/>
          <w:szCs w:val="28"/>
          <w:lang w:eastAsia="ru-RU"/>
        </w:rPr>
      </w:pPr>
    </w:p>
    <w:tbl>
      <w:tblPr>
        <w:tblW w:w="0" w:type="auto"/>
        <w:tblLook w:val="04A0" w:firstRow="1" w:lastRow="0" w:firstColumn="1" w:lastColumn="0" w:noHBand="0" w:noVBand="1"/>
      </w:tblPr>
      <w:tblGrid>
        <w:gridCol w:w="4785"/>
        <w:gridCol w:w="4785"/>
      </w:tblGrid>
      <w:tr w:rsidR="006967A0" w:rsidRPr="002D1F17" w:rsidTr="005653BA">
        <w:tc>
          <w:tcPr>
            <w:tcW w:w="4785" w:type="dxa"/>
          </w:tcPr>
          <w:p w:rsidR="006967A0" w:rsidRPr="002D1F17" w:rsidRDefault="0098097B" w:rsidP="0098097B">
            <w:pPr>
              <w:shd w:val="clear" w:color="auto" w:fill="FFFFFF"/>
              <w:spacing w:after="0" w:line="240" w:lineRule="auto"/>
              <w:jc w:val="both"/>
              <w:rPr>
                <w:rFonts w:ascii="Times New Roman" w:hAnsi="Times New Roman"/>
                <w:i/>
                <w:sz w:val="24"/>
                <w:szCs w:val="24"/>
              </w:rPr>
            </w:pPr>
            <w:r w:rsidRPr="0098097B">
              <w:rPr>
                <w:rFonts w:ascii="Times New Roman" w:hAnsi="Times New Roman"/>
                <w:i/>
                <w:sz w:val="24"/>
                <w:szCs w:val="24"/>
              </w:rPr>
              <w:t xml:space="preserve">О внесении изменений в постановление администрации </w:t>
            </w:r>
            <w:r>
              <w:rPr>
                <w:rFonts w:ascii="Times New Roman" w:hAnsi="Times New Roman"/>
                <w:i/>
                <w:sz w:val="24"/>
                <w:szCs w:val="24"/>
              </w:rPr>
              <w:t>Собинского муниципального округа</w:t>
            </w:r>
            <w:r w:rsidRPr="0098097B">
              <w:rPr>
                <w:rFonts w:ascii="Times New Roman" w:hAnsi="Times New Roman"/>
                <w:i/>
                <w:sz w:val="24"/>
                <w:szCs w:val="24"/>
              </w:rPr>
              <w:t xml:space="preserve"> от </w:t>
            </w:r>
            <w:r>
              <w:rPr>
                <w:rFonts w:ascii="Times New Roman" w:hAnsi="Times New Roman"/>
                <w:i/>
                <w:sz w:val="24"/>
                <w:szCs w:val="24"/>
              </w:rPr>
              <w:t xml:space="preserve">22.01.2025 </w:t>
            </w:r>
            <w:r w:rsidRPr="0098097B">
              <w:rPr>
                <w:rFonts w:ascii="Times New Roman" w:hAnsi="Times New Roman"/>
                <w:i/>
                <w:sz w:val="24"/>
                <w:szCs w:val="24"/>
              </w:rPr>
              <w:t>№</w:t>
            </w:r>
            <w:r>
              <w:rPr>
                <w:rFonts w:ascii="Times New Roman" w:hAnsi="Times New Roman"/>
                <w:i/>
                <w:sz w:val="24"/>
                <w:szCs w:val="24"/>
              </w:rPr>
              <w:t>86</w:t>
            </w:r>
            <w:r w:rsidRPr="0098097B">
              <w:rPr>
                <w:rFonts w:ascii="Times New Roman" w:hAnsi="Times New Roman"/>
                <w:i/>
                <w:sz w:val="24"/>
                <w:szCs w:val="24"/>
              </w:rPr>
              <w:t xml:space="preserve"> </w:t>
            </w:r>
            <w:r>
              <w:rPr>
                <w:rFonts w:ascii="Times New Roman" w:hAnsi="Times New Roman"/>
                <w:i/>
                <w:sz w:val="24"/>
                <w:szCs w:val="24"/>
              </w:rPr>
              <w:t>«</w:t>
            </w:r>
            <w:r w:rsidR="006967A0" w:rsidRPr="002D1F17">
              <w:rPr>
                <w:rFonts w:ascii="Times New Roman" w:hAnsi="Times New Roman"/>
                <w:i/>
                <w:sz w:val="24"/>
                <w:szCs w:val="24"/>
              </w:rPr>
              <w:t xml:space="preserve">Об утверждении муниципальной программы </w:t>
            </w:r>
            <w:r w:rsidR="006B695C">
              <w:rPr>
                <w:rFonts w:ascii="Times New Roman" w:hAnsi="Times New Roman"/>
                <w:i/>
                <w:sz w:val="24"/>
                <w:szCs w:val="24"/>
              </w:rPr>
              <w:t>«Развитие общественного транспорта в Собинском муниципальном округе</w:t>
            </w:r>
            <w:r w:rsidR="003E3C12">
              <w:rPr>
                <w:rFonts w:ascii="Times New Roman" w:hAnsi="Times New Roman"/>
                <w:i/>
                <w:sz w:val="24"/>
                <w:szCs w:val="24"/>
              </w:rPr>
              <w:t>»</w:t>
            </w:r>
          </w:p>
        </w:tc>
        <w:tc>
          <w:tcPr>
            <w:tcW w:w="4785" w:type="dxa"/>
          </w:tcPr>
          <w:p w:rsidR="006967A0" w:rsidRPr="002D1F17" w:rsidRDefault="006967A0" w:rsidP="005653BA">
            <w:pPr>
              <w:spacing w:after="0" w:line="240" w:lineRule="auto"/>
              <w:rPr>
                <w:rFonts w:ascii="Times New Roman" w:hAnsi="Times New Roman"/>
                <w:i/>
                <w:sz w:val="24"/>
                <w:szCs w:val="24"/>
              </w:rPr>
            </w:pPr>
          </w:p>
        </w:tc>
      </w:tr>
    </w:tbl>
    <w:p w:rsidR="006967A0" w:rsidRDefault="0098097B" w:rsidP="003D5158">
      <w:pPr>
        <w:widowControl w:val="0"/>
        <w:spacing w:before="120" w:after="120" w:line="240" w:lineRule="auto"/>
        <w:ind w:firstLine="708"/>
        <w:jc w:val="both"/>
        <w:rPr>
          <w:rFonts w:ascii="Times New Roman" w:hAnsi="Times New Roman"/>
          <w:sz w:val="28"/>
          <w:szCs w:val="28"/>
          <w:lang w:eastAsia="ru-RU"/>
        </w:rPr>
      </w:pPr>
      <w:r w:rsidRPr="0098097B">
        <w:rPr>
          <w:rFonts w:ascii="Times New Roman" w:hAnsi="Times New Roman"/>
          <w:sz w:val="28"/>
          <w:szCs w:val="28"/>
        </w:rPr>
        <w:t>В целях реализации программно-целевого метода планирования и приведение мероприятий в сфере социальной политики в нормативное состояние,</w:t>
      </w:r>
      <w:r w:rsidR="006D30F0">
        <w:rPr>
          <w:rFonts w:ascii="Times New Roman" w:hAnsi="Times New Roman"/>
          <w:sz w:val="28"/>
          <w:szCs w:val="28"/>
        </w:rPr>
        <w:t xml:space="preserve"> </w:t>
      </w:r>
      <w:r w:rsidR="00EA6AED" w:rsidRPr="00EA6AED">
        <w:rPr>
          <w:rFonts w:ascii="Times New Roman" w:hAnsi="Times New Roman"/>
          <w:sz w:val="28"/>
          <w:szCs w:val="28"/>
        </w:rPr>
        <w:t xml:space="preserve">руководствуясь статьей </w:t>
      </w:r>
      <w:r w:rsidR="00EA5262">
        <w:rPr>
          <w:rFonts w:ascii="Times New Roman" w:hAnsi="Times New Roman"/>
          <w:sz w:val="28"/>
          <w:szCs w:val="28"/>
        </w:rPr>
        <w:t>32</w:t>
      </w:r>
      <w:r w:rsidR="00EA6AED" w:rsidRPr="00EA6AED">
        <w:rPr>
          <w:rFonts w:ascii="Times New Roman" w:hAnsi="Times New Roman"/>
          <w:sz w:val="28"/>
          <w:szCs w:val="28"/>
        </w:rPr>
        <w:t xml:space="preserve"> Устава округа, администрация </w:t>
      </w:r>
      <w:r w:rsidR="00EA5262">
        <w:rPr>
          <w:rFonts w:ascii="Times New Roman" w:hAnsi="Times New Roman"/>
          <w:sz w:val="28"/>
          <w:szCs w:val="28"/>
        </w:rPr>
        <w:t xml:space="preserve">Собинского </w:t>
      </w:r>
      <w:r w:rsidR="005106F1">
        <w:rPr>
          <w:rFonts w:ascii="Times New Roman" w:hAnsi="Times New Roman"/>
          <w:sz w:val="28"/>
          <w:szCs w:val="28"/>
        </w:rPr>
        <w:t xml:space="preserve">муниципального </w:t>
      </w:r>
      <w:r w:rsidR="00EA6AED" w:rsidRPr="00EA6AED">
        <w:rPr>
          <w:rFonts w:ascii="Times New Roman" w:hAnsi="Times New Roman"/>
          <w:sz w:val="28"/>
          <w:szCs w:val="28"/>
        </w:rPr>
        <w:t>округа</w:t>
      </w:r>
      <w:r w:rsidR="006967A0">
        <w:rPr>
          <w:rFonts w:ascii="Times New Roman" w:hAnsi="Times New Roman"/>
          <w:sz w:val="28"/>
          <w:szCs w:val="28"/>
        </w:rPr>
        <w:t xml:space="preserve"> </w:t>
      </w:r>
      <w:r w:rsidR="006967A0" w:rsidRPr="0082367B">
        <w:rPr>
          <w:rFonts w:ascii="Times New Roman" w:hAnsi="Times New Roman"/>
          <w:sz w:val="28"/>
          <w:szCs w:val="28"/>
        </w:rPr>
        <w:t>п о с т а н о в л я е т:</w:t>
      </w:r>
    </w:p>
    <w:p w:rsidR="0027143C" w:rsidRDefault="0098097B" w:rsidP="0098097B">
      <w:pPr>
        <w:numPr>
          <w:ilvl w:val="0"/>
          <w:numId w:val="6"/>
        </w:numPr>
        <w:tabs>
          <w:tab w:val="left" w:pos="1134"/>
        </w:tabs>
        <w:spacing w:after="0" w:line="240" w:lineRule="auto"/>
        <w:ind w:left="0" w:firstLine="708"/>
        <w:jc w:val="both"/>
        <w:rPr>
          <w:rFonts w:ascii="Times New Roman" w:hAnsi="Times New Roman"/>
          <w:sz w:val="28"/>
          <w:szCs w:val="28"/>
        </w:rPr>
      </w:pPr>
      <w:r w:rsidRPr="0098097B">
        <w:rPr>
          <w:rFonts w:ascii="Times New Roman" w:hAnsi="Times New Roman"/>
          <w:sz w:val="28"/>
          <w:szCs w:val="28"/>
        </w:rPr>
        <w:t xml:space="preserve">Внести изменения в приложение к постановлению администрации </w:t>
      </w:r>
      <w:r w:rsidR="00850F59">
        <w:rPr>
          <w:rFonts w:ascii="Times New Roman" w:hAnsi="Times New Roman"/>
          <w:sz w:val="28"/>
          <w:szCs w:val="28"/>
        </w:rPr>
        <w:t>Собинского муниципального округа</w:t>
      </w:r>
      <w:r w:rsidRPr="0098097B">
        <w:rPr>
          <w:rFonts w:ascii="Times New Roman" w:hAnsi="Times New Roman"/>
          <w:sz w:val="28"/>
          <w:szCs w:val="28"/>
        </w:rPr>
        <w:t xml:space="preserve"> от 22.01.2025 №</w:t>
      </w:r>
      <w:r w:rsidR="00850F59">
        <w:rPr>
          <w:rFonts w:ascii="Times New Roman" w:hAnsi="Times New Roman"/>
          <w:sz w:val="28"/>
          <w:szCs w:val="28"/>
        </w:rPr>
        <w:t xml:space="preserve"> </w:t>
      </w:r>
      <w:r w:rsidRPr="0098097B">
        <w:rPr>
          <w:rFonts w:ascii="Times New Roman" w:hAnsi="Times New Roman"/>
          <w:sz w:val="28"/>
          <w:szCs w:val="28"/>
        </w:rPr>
        <w:t>86 «Об утверждении муниципальной программы «Развитие общественного транспорта в Собинском муниципальном округе» изложив его в новой редакции согласно приложению.</w:t>
      </w:r>
    </w:p>
    <w:p w:rsidR="005507DA" w:rsidRDefault="005507DA" w:rsidP="00D5094F">
      <w:pPr>
        <w:numPr>
          <w:ilvl w:val="0"/>
          <w:numId w:val="6"/>
        </w:numPr>
        <w:tabs>
          <w:tab w:val="left" w:pos="1134"/>
        </w:tabs>
        <w:spacing w:after="0" w:line="240" w:lineRule="auto"/>
        <w:ind w:left="0" w:firstLine="708"/>
        <w:jc w:val="both"/>
        <w:rPr>
          <w:rFonts w:ascii="Times New Roman" w:hAnsi="Times New Roman"/>
          <w:sz w:val="28"/>
          <w:szCs w:val="28"/>
        </w:rPr>
      </w:pPr>
      <w:r w:rsidRPr="005507DA">
        <w:rPr>
          <w:rFonts w:ascii="Times New Roman" w:hAnsi="Times New Roman"/>
          <w:sz w:val="28"/>
          <w:szCs w:val="28"/>
        </w:rPr>
        <w:t>Считать утратившим постановление</w:t>
      </w:r>
      <w:r>
        <w:rPr>
          <w:rFonts w:ascii="Times New Roman" w:hAnsi="Times New Roman"/>
          <w:sz w:val="28"/>
          <w:szCs w:val="28"/>
        </w:rPr>
        <w:t xml:space="preserve"> </w:t>
      </w:r>
      <w:r w:rsidRPr="005507DA">
        <w:rPr>
          <w:rFonts w:ascii="Times New Roman" w:hAnsi="Times New Roman"/>
          <w:sz w:val="28"/>
          <w:szCs w:val="28"/>
        </w:rPr>
        <w:t>администрации Собинского муниципаль</w:t>
      </w:r>
      <w:r w:rsidR="00D5094F">
        <w:rPr>
          <w:rFonts w:ascii="Times New Roman" w:hAnsi="Times New Roman"/>
          <w:sz w:val="28"/>
          <w:szCs w:val="28"/>
        </w:rPr>
        <w:t xml:space="preserve">ного округа от </w:t>
      </w:r>
      <w:r w:rsidR="00457CC4">
        <w:rPr>
          <w:rFonts w:ascii="Times New Roman" w:hAnsi="Times New Roman"/>
          <w:sz w:val="28"/>
          <w:szCs w:val="28"/>
        </w:rPr>
        <w:t>03.10</w:t>
      </w:r>
      <w:r w:rsidR="00D95B1F">
        <w:rPr>
          <w:rFonts w:ascii="Times New Roman" w:hAnsi="Times New Roman"/>
          <w:sz w:val="28"/>
          <w:szCs w:val="28"/>
        </w:rPr>
        <w:t>.</w:t>
      </w:r>
      <w:r w:rsidR="00D5094F">
        <w:rPr>
          <w:rFonts w:ascii="Times New Roman" w:hAnsi="Times New Roman"/>
          <w:sz w:val="28"/>
          <w:szCs w:val="28"/>
        </w:rPr>
        <w:t xml:space="preserve">2025  № </w:t>
      </w:r>
      <w:r w:rsidR="00457CC4">
        <w:rPr>
          <w:rFonts w:ascii="Times New Roman" w:hAnsi="Times New Roman"/>
          <w:sz w:val="28"/>
          <w:szCs w:val="28"/>
        </w:rPr>
        <w:t>1973</w:t>
      </w:r>
      <w:r w:rsidRPr="005507DA">
        <w:rPr>
          <w:rFonts w:ascii="Times New Roman" w:hAnsi="Times New Roman"/>
          <w:sz w:val="28"/>
          <w:szCs w:val="28"/>
        </w:rPr>
        <w:t xml:space="preserve"> </w:t>
      </w:r>
      <w:r w:rsidR="00D95B1F" w:rsidRPr="00457CC4">
        <w:rPr>
          <w:rFonts w:ascii="Times New Roman" w:hAnsi="Times New Roman"/>
          <w:sz w:val="28"/>
          <w:szCs w:val="28"/>
        </w:rPr>
        <w:t>«</w:t>
      </w:r>
      <w:r w:rsidR="00457CC4" w:rsidRPr="00457CC4">
        <w:rPr>
          <w:rFonts w:ascii="Times New Roman" w:hAnsi="Times New Roman"/>
          <w:sz w:val="28"/>
          <w:szCs w:val="28"/>
        </w:rPr>
        <w:t>О внесении изменений в постановление администрации Собинского муниципального округа от 22.01.2025 №86 «Об утверждении муниципальной программы «Развитие общественного транспорта в Собинском муниципальном округе</w:t>
      </w:r>
      <w:r w:rsidR="00D95B1F" w:rsidRPr="00457CC4">
        <w:rPr>
          <w:rFonts w:ascii="Times New Roman" w:hAnsi="Times New Roman"/>
          <w:sz w:val="28"/>
          <w:szCs w:val="28"/>
        </w:rPr>
        <w:t>».</w:t>
      </w:r>
    </w:p>
    <w:p w:rsidR="00EA6AED" w:rsidRPr="008912F7" w:rsidRDefault="00EF5BE5" w:rsidP="00EA6AED">
      <w:pPr>
        <w:numPr>
          <w:ilvl w:val="0"/>
          <w:numId w:val="6"/>
        </w:numPr>
        <w:tabs>
          <w:tab w:val="left" w:pos="993"/>
        </w:tabs>
        <w:spacing w:after="0" w:line="240" w:lineRule="auto"/>
        <w:ind w:left="0" w:firstLine="708"/>
        <w:jc w:val="both"/>
        <w:rPr>
          <w:rStyle w:val="a5"/>
          <w:rFonts w:ascii="Times New Roman" w:hAnsi="Times New Roman"/>
          <w:color w:val="000000"/>
          <w:sz w:val="28"/>
          <w:szCs w:val="28"/>
        </w:rPr>
      </w:pPr>
      <w:r w:rsidRPr="008912F7">
        <w:rPr>
          <w:rFonts w:ascii="Times New Roman" w:hAnsi="Times New Roman"/>
          <w:sz w:val="28"/>
          <w:szCs w:val="28"/>
        </w:rPr>
        <w:t xml:space="preserve">Контроль за исполнением настоящего постановления возложить </w:t>
      </w:r>
      <w:r w:rsidR="008912F7" w:rsidRPr="008912F7">
        <w:rPr>
          <w:rFonts w:ascii="Times New Roman" w:hAnsi="Times New Roman"/>
          <w:sz w:val="28"/>
          <w:szCs w:val="28"/>
        </w:rPr>
        <w:t xml:space="preserve">на </w:t>
      </w:r>
      <w:r w:rsidR="008912F7" w:rsidRPr="008912F7">
        <w:rPr>
          <w:rStyle w:val="a5"/>
          <w:rFonts w:ascii="Times New Roman" w:hAnsi="Times New Roman"/>
          <w:color w:val="000000"/>
          <w:sz w:val="28"/>
          <w:szCs w:val="28"/>
        </w:rPr>
        <w:t>первого</w:t>
      </w:r>
      <w:r w:rsidR="00097975" w:rsidRPr="008912F7">
        <w:rPr>
          <w:rStyle w:val="a5"/>
          <w:rFonts w:ascii="Times New Roman" w:hAnsi="Times New Roman"/>
          <w:color w:val="000000"/>
          <w:sz w:val="28"/>
          <w:szCs w:val="28"/>
        </w:rPr>
        <w:t xml:space="preserve"> </w:t>
      </w:r>
      <w:r w:rsidRPr="008912F7">
        <w:rPr>
          <w:rStyle w:val="a5"/>
          <w:rFonts w:ascii="Times New Roman" w:hAnsi="Times New Roman"/>
          <w:color w:val="000000"/>
          <w:sz w:val="28"/>
          <w:szCs w:val="28"/>
        </w:rPr>
        <w:t xml:space="preserve">заместителя главы администрации по </w:t>
      </w:r>
      <w:r w:rsidR="00097975" w:rsidRPr="008912F7">
        <w:rPr>
          <w:rStyle w:val="a5"/>
          <w:rFonts w:ascii="Times New Roman" w:hAnsi="Times New Roman"/>
          <w:color w:val="000000"/>
          <w:sz w:val="28"/>
          <w:szCs w:val="28"/>
        </w:rPr>
        <w:t>экономике и развитию инфраструктуры</w:t>
      </w:r>
      <w:r w:rsidRPr="008912F7">
        <w:rPr>
          <w:rStyle w:val="a5"/>
          <w:rFonts w:ascii="Times New Roman" w:hAnsi="Times New Roman"/>
          <w:color w:val="000000"/>
          <w:sz w:val="28"/>
          <w:szCs w:val="28"/>
        </w:rPr>
        <w:t>.</w:t>
      </w:r>
    </w:p>
    <w:p w:rsidR="006967A0" w:rsidRPr="00EA6AED" w:rsidRDefault="006967A0" w:rsidP="008C634F">
      <w:pPr>
        <w:numPr>
          <w:ilvl w:val="0"/>
          <w:numId w:val="6"/>
        </w:numPr>
        <w:tabs>
          <w:tab w:val="left" w:pos="993"/>
        </w:tabs>
        <w:spacing w:after="0" w:line="240" w:lineRule="auto"/>
        <w:ind w:left="0" w:firstLine="708"/>
        <w:jc w:val="both"/>
        <w:rPr>
          <w:rFonts w:ascii="Times New Roman" w:hAnsi="Times New Roman"/>
          <w:color w:val="000000"/>
          <w:sz w:val="28"/>
          <w:szCs w:val="28"/>
        </w:rPr>
      </w:pPr>
      <w:r w:rsidRPr="00EA6AED">
        <w:rPr>
          <w:rFonts w:ascii="Times New Roman" w:hAnsi="Times New Roman"/>
          <w:sz w:val="28"/>
          <w:szCs w:val="28"/>
        </w:rPr>
        <w:t xml:space="preserve"> </w:t>
      </w:r>
      <w:r w:rsidR="008C634F" w:rsidRPr="008C634F">
        <w:rPr>
          <w:rFonts w:ascii="Times New Roman" w:hAnsi="Times New Roman"/>
          <w:sz w:val="28"/>
          <w:szCs w:val="28"/>
        </w:rPr>
        <w:t>Настоящее постановление вступает в силу после официального опубликования в газете "Доверие" и подлежит размещению на официальном сайте администрации Собинского муниципального округа Владимирской области</w:t>
      </w:r>
      <w:r w:rsidR="003E3C12" w:rsidRPr="003E3C12">
        <w:rPr>
          <w:rFonts w:ascii="Times New Roman" w:hAnsi="Times New Roman"/>
          <w:sz w:val="28"/>
          <w:szCs w:val="28"/>
        </w:rPr>
        <w:t>.</w:t>
      </w:r>
    </w:p>
    <w:p w:rsidR="000F4A2B" w:rsidRDefault="000F4A2B" w:rsidP="004D19B8">
      <w:pPr>
        <w:widowControl w:val="0"/>
        <w:spacing w:before="120" w:after="120" w:line="240" w:lineRule="auto"/>
        <w:rPr>
          <w:rFonts w:ascii="Times New Roman" w:hAnsi="Times New Roman"/>
          <w:sz w:val="28"/>
          <w:szCs w:val="28"/>
        </w:rPr>
      </w:pPr>
    </w:p>
    <w:p w:rsidR="006967A0" w:rsidRDefault="00177B64" w:rsidP="004D19B8">
      <w:pPr>
        <w:widowControl w:val="0"/>
        <w:spacing w:before="120" w:after="120" w:line="240" w:lineRule="auto"/>
        <w:rPr>
          <w:rFonts w:ascii="Times New Roman" w:hAnsi="Times New Roman"/>
          <w:sz w:val="28"/>
          <w:szCs w:val="28"/>
        </w:rPr>
      </w:pPr>
      <w:r>
        <w:rPr>
          <w:rFonts w:ascii="Times New Roman" w:hAnsi="Times New Roman"/>
          <w:sz w:val="28"/>
          <w:szCs w:val="28"/>
        </w:rPr>
        <w:t>Г</w:t>
      </w:r>
      <w:r w:rsidR="005758F8">
        <w:rPr>
          <w:rFonts w:ascii="Times New Roman" w:hAnsi="Times New Roman"/>
          <w:sz w:val="28"/>
          <w:szCs w:val="28"/>
        </w:rPr>
        <w:t>лав</w:t>
      </w:r>
      <w:r>
        <w:rPr>
          <w:rFonts w:ascii="Times New Roman" w:hAnsi="Times New Roman"/>
          <w:sz w:val="28"/>
          <w:szCs w:val="28"/>
        </w:rPr>
        <w:t>а</w:t>
      </w:r>
      <w:r w:rsidR="005758F8">
        <w:rPr>
          <w:rFonts w:ascii="Times New Roman" w:hAnsi="Times New Roman"/>
          <w:sz w:val="28"/>
          <w:szCs w:val="28"/>
        </w:rPr>
        <w:t xml:space="preserve"> округа</w:t>
      </w:r>
      <w:r w:rsidR="00D42AF9">
        <w:rPr>
          <w:rFonts w:ascii="Times New Roman" w:hAnsi="Times New Roman"/>
          <w:sz w:val="28"/>
          <w:szCs w:val="28"/>
        </w:rPr>
        <w:t xml:space="preserve">   </w:t>
      </w:r>
      <w:r w:rsidR="006967A0" w:rsidRPr="00190E88">
        <w:rPr>
          <w:rFonts w:ascii="Times New Roman" w:hAnsi="Times New Roman"/>
          <w:sz w:val="28"/>
          <w:szCs w:val="28"/>
        </w:rPr>
        <w:tab/>
        <w:t xml:space="preserve">        </w:t>
      </w:r>
      <w:r w:rsidR="004D19B8">
        <w:rPr>
          <w:rFonts w:ascii="Times New Roman" w:hAnsi="Times New Roman"/>
          <w:sz w:val="28"/>
          <w:szCs w:val="28"/>
        </w:rPr>
        <w:t xml:space="preserve">  </w:t>
      </w:r>
      <w:r w:rsidR="006967A0">
        <w:rPr>
          <w:rFonts w:ascii="Times New Roman" w:hAnsi="Times New Roman"/>
          <w:sz w:val="28"/>
          <w:szCs w:val="28"/>
        </w:rPr>
        <w:tab/>
      </w:r>
      <w:r w:rsidR="006967A0">
        <w:rPr>
          <w:rFonts w:ascii="Times New Roman" w:hAnsi="Times New Roman"/>
          <w:sz w:val="28"/>
          <w:szCs w:val="28"/>
        </w:rPr>
        <w:tab/>
      </w:r>
      <w:r w:rsidR="006967A0" w:rsidRPr="00190E88">
        <w:rPr>
          <w:rFonts w:ascii="Times New Roman" w:hAnsi="Times New Roman"/>
          <w:sz w:val="28"/>
          <w:szCs w:val="28"/>
        </w:rPr>
        <w:t xml:space="preserve"> </w:t>
      </w:r>
      <w:r w:rsidR="00D42AF9">
        <w:rPr>
          <w:rFonts w:ascii="Times New Roman" w:hAnsi="Times New Roman"/>
          <w:sz w:val="28"/>
          <w:szCs w:val="28"/>
        </w:rPr>
        <w:t xml:space="preserve">               </w:t>
      </w:r>
      <w:r w:rsidR="006967A0" w:rsidRPr="00190E88">
        <w:rPr>
          <w:rFonts w:ascii="Times New Roman" w:hAnsi="Times New Roman"/>
          <w:sz w:val="28"/>
          <w:szCs w:val="28"/>
        </w:rPr>
        <w:t xml:space="preserve">   </w:t>
      </w:r>
      <w:r w:rsidR="009078CF">
        <w:rPr>
          <w:rFonts w:ascii="Times New Roman" w:hAnsi="Times New Roman"/>
          <w:sz w:val="28"/>
          <w:szCs w:val="28"/>
        </w:rPr>
        <w:t xml:space="preserve">               </w:t>
      </w:r>
      <w:r w:rsidR="008912F7">
        <w:rPr>
          <w:rFonts w:ascii="Times New Roman" w:hAnsi="Times New Roman"/>
          <w:sz w:val="28"/>
          <w:szCs w:val="28"/>
        </w:rPr>
        <w:t xml:space="preserve">           </w:t>
      </w:r>
      <w:r>
        <w:rPr>
          <w:rFonts w:ascii="Times New Roman" w:hAnsi="Times New Roman"/>
          <w:sz w:val="28"/>
          <w:szCs w:val="28"/>
        </w:rPr>
        <w:t xml:space="preserve">                </w:t>
      </w:r>
      <w:r w:rsidR="008912F7">
        <w:rPr>
          <w:rFonts w:ascii="Times New Roman" w:hAnsi="Times New Roman"/>
          <w:sz w:val="28"/>
          <w:szCs w:val="28"/>
        </w:rPr>
        <w:t xml:space="preserve"> </w:t>
      </w:r>
      <w:r w:rsidR="005758F8">
        <w:rPr>
          <w:rFonts w:ascii="Times New Roman" w:hAnsi="Times New Roman"/>
          <w:sz w:val="28"/>
          <w:szCs w:val="28"/>
        </w:rPr>
        <w:t xml:space="preserve">  </w:t>
      </w:r>
      <w:r>
        <w:rPr>
          <w:rFonts w:ascii="Times New Roman" w:hAnsi="Times New Roman"/>
          <w:sz w:val="28"/>
          <w:szCs w:val="28"/>
        </w:rPr>
        <w:t>А.В. Разов</w:t>
      </w:r>
    </w:p>
    <w:p w:rsidR="000F4A2B" w:rsidRDefault="000F4A2B" w:rsidP="00F47B02">
      <w:pPr>
        <w:widowControl w:val="0"/>
        <w:spacing w:before="120" w:after="120" w:line="240" w:lineRule="auto"/>
        <w:jc w:val="both"/>
        <w:rPr>
          <w:rFonts w:ascii="Times New Roman" w:hAnsi="Times New Roman"/>
          <w:sz w:val="28"/>
          <w:szCs w:val="28"/>
        </w:rPr>
      </w:pPr>
    </w:p>
    <w:p w:rsidR="00ED6108" w:rsidRDefault="00ED6108" w:rsidP="00F47B02">
      <w:pPr>
        <w:widowControl w:val="0"/>
        <w:spacing w:before="120" w:after="120" w:line="240" w:lineRule="auto"/>
        <w:jc w:val="both"/>
        <w:rPr>
          <w:rFonts w:ascii="Times New Roman" w:hAnsi="Times New Roman"/>
          <w:sz w:val="28"/>
          <w:szCs w:val="28"/>
        </w:rPr>
      </w:pPr>
    </w:p>
    <w:p w:rsidR="00F50B83" w:rsidRDefault="0098097B" w:rsidP="005F1DF2">
      <w:pPr>
        <w:widowControl w:val="0"/>
        <w:spacing w:before="120" w:after="120" w:line="240" w:lineRule="auto"/>
        <w:jc w:val="both"/>
        <w:rPr>
          <w:rFonts w:ascii="Times New Roman" w:hAnsi="Times New Roman"/>
          <w:sz w:val="28"/>
          <w:szCs w:val="28"/>
        </w:rPr>
      </w:pPr>
      <w:r>
        <w:rPr>
          <w:rFonts w:ascii="Times New Roman" w:hAnsi="Times New Roman"/>
          <w:sz w:val="28"/>
          <w:szCs w:val="28"/>
        </w:rPr>
        <w:br w:type="page"/>
      </w:r>
      <w:r w:rsidR="00ED6108" w:rsidRPr="00ED6108">
        <w:rPr>
          <w:rFonts w:ascii="Times New Roman" w:hAnsi="Times New Roman"/>
          <w:sz w:val="28"/>
          <w:szCs w:val="28"/>
        </w:rPr>
        <w:lastRenderedPageBreak/>
        <w:t xml:space="preserve"> </w:t>
      </w:r>
    </w:p>
    <w:p w:rsidR="00CF0DB9" w:rsidRDefault="00705043" w:rsidP="00705043">
      <w:pPr>
        <w:spacing w:after="0" w:line="240" w:lineRule="auto"/>
        <w:jc w:val="right"/>
        <w:rPr>
          <w:rFonts w:ascii="Times New Roman" w:hAnsi="Times New Roman"/>
          <w:sz w:val="28"/>
          <w:szCs w:val="28"/>
        </w:rPr>
      </w:pPr>
      <w:r w:rsidRPr="00503857">
        <w:rPr>
          <w:rFonts w:ascii="Times New Roman" w:hAnsi="Times New Roman"/>
          <w:sz w:val="28"/>
          <w:szCs w:val="28"/>
        </w:rPr>
        <w:t>П</w:t>
      </w:r>
      <w:r w:rsidR="00CF0DB9" w:rsidRPr="00503857">
        <w:rPr>
          <w:rFonts w:ascii="Times New Roman" w:hAnsi="Times New Roman"/>
          <w:sz w:val="28"/>
          <w:szCs w:val="28"/>
        </w:rPr>
        <w:t>риложение</w:t>
      </w:r>
      <w:r w:rsidR="00CF0DB9">
        <w:rPr>
          <w:rFonts w:ascii="Times New Roman" w:hAnsi="Times New Roman"/>
          <w:sz w:val="28"/>
          <w:szCs w:val="28"/>
        </w:rPr>
        <w:t xml:space="preserve"> </w:t>
      </w:r>
    </w:p>
    <w:p w:rsidR="00F70ED3" w:rsidRDefault="00CF0DB9">
      <w:pPr>
        <w:spacing w:after="0" w:line="240" w:lineRule="auto"/>
        <w:jc w:val="right"/>
        <w:rPr>
          <w:rFonts w:ascii="Times New Roman" w:hAnsi="Times New Roman"/>
          <w:sz w:val="28"/>
          <w:szCs w:val="28"/>
        </w:rPr>
      </w:pPr>
      <w:r>
        <w:rPr>
          <w:rFonts w:ascii="Times New Roman" w:hAnsi="Times New Roman"/>
          <w:sz w:val="28"/>
          <w:szCs w:val="28"/>
        </w:rPr>
        <w:t>к постановлению администрации</w:t>
      </w:r>
      <w:r w:rsidR="005106F1">
        <w:rPr>
          <w:rFonts w:ascii="Times New Roman" w:hAnsi="Times New Roman"/>
          <w:sz w:val="28"/>
          <w:szCs w:val="28"/>
        </w:rPr>
        <w:t xml:space="preserve"> </w:t>
      </w:r>
    </w:p>
    <w:p w:rsidR="00CF0DB9" w:rsidRDefault="00F70ED3">
      <w:pPr>
        <w:spacing w:after="0" w:line="240" w:lineRule="auto"/>
        <w:jc w:val="right"/>
        <w:rPr>
          <w:rFonts w:ascii="Times New Roman" w:hAnsi="Times New Roman"/>
          <w:sz w:val="28"/>
          <w:szCs w:val="28"/>
        </w:rPr>
      </w:pPr>
      <w:r>
        <w:rPr>
          <w:rFonts w:ascii="Times New Roman" w:hAnsi="Times New Roman"/>
          <w:sz w:val="28"/>
          <w:szCs w:val="28"/>
        </w:rPr>
        <w:t xml:space="preserve">Собинского </w:t>
      </w:r>
      <w:r w:rsidR="005106F1">
        <w:rPr>
          <w:rFonts w:ascii="Times New Roman" w:hAnsi="Times New Roman"/>
          <w:sz w:val="28"/>
          <w:szCs w:val="28"/>
        </w:rPr>
        <w:t>муниципального</w:t>
      </w:r>
      <w:r w:rsidR="00FC7AE0">
        <w:rPr>
          <w:rFonts w:ascii="Times New Roman" w:hAnsi="Times New Roman"/>
          <w:sz w:val="28"/>
          <w:szCs w:val="28"/>
        </w:rPr>
        <w:t xml:space="preserve"> </w:t>
      </w:r>
      <w:r w:rsidR="00427CB6">
        <w:rPr>
          <w:rFonts w:ascii="Times New Roman" w:hAnsi="Times New Roman"/>
          <w:sz w:val="28"/>
          <w:szCs w:val="28"/>
        </w:rPr>
        <w:t>округа</w:t>
      </w:r>
    </w:p>
    <w:p w:rsidR="00F47B02" w:rsidRDefault="00F47B02">
      <w:pPr>
        <w:spacing w:after="0" w:line="240" w:lineRule="auto"/>
        <w:jc w:val="right"/>
        <w:rPr>
          <w:rFonts w:ascii="Times New Roman" w:hAnsi="Times New Roman"/>
          <w:sz w:val="28"/>
          <w:szCs w:val="28"/>
        </w:rPr>
      </w:pPr>
      <w:r>
        <w:rPr>
          <w:rFonts w:ascii="Times New Roman" w:hAnsi="Times New Roman"/>
          <w:sz w:val="28"/>
          <w:szCs w:val="28"/>
        </w:rPr>
        <w:t xml:space="preserve">от </w:t>
      </w:r>
      <w:r w:rsidR="00DE29FE">
        <w:rPr>
          <w:rFonts w:ascii="Times New Roman" w:hAnsi="Times New Roman"/>
          <w:sz w:val="28"/>
          <w:szCs w:val="28"/>
        </w:rPr>
        <w:t>30.12.2025</w:t>
      </w:r>
      <w:r w:rsidR="00F27AB8">
        <w:rPr>
          <w:rFonts w:ascii="Times New Roman" w:hAnsi="Times New Roman"/>
          <w:sz w:val="28"/>
          <w:szCs w:val="28"/>
        </w:rPr>
        <w:t xml:space="preserve"> </w:t>
      </w:r>
      <w:r>
        <w:rPr>
          <w:rFonts w:ascii="Times New Roman" w:hAnsi="Times New Roman"/>
          <w:sz w:val="28"/>
          <w:szCs w:val="28"/>
        </w:rPr>
        <w:t>№</w:t>
      </w:r>
      <w:r w:rsidR="00260FA1">
        <w:rPr>
          <w:rFonts w:ascii="Times New Roman" w:hAnsi="Times New Roman"/>
          <w:sz w:val="28"/>
          <w:szCs w:val="28"/>
        </w:rPr>
        <w:t xml:space="preserve"> </w:t>
      </w:r>
      <w:r w:rsidR="00DE29FE">
        <w:rPr>
          <w:rFonts w:ascii="Times New Roman" w:hAnsi="Times New Roman"/>
          <w:sz w:val="28"/>
          <w:szCs w:val="28"/>
        </w:rPr>
        <w:t>2718</w:t>
      </w:r>
    </w:p>
    <w:p w:rsidR="00CF0DB9" w:rsidRDefault="00CF0DB9">
      <w:pPr>
        <w:pStyle w:val="ConsPlusTitle"/>
        <w:jc w:val="center"/>
        <w:rPr>
          <w:rFonts w:ascii="Times New Roman" w:hAnsi="Times New Roman" w:cs="Times New Roman"/>
          <w:sz w:val="28"/>
          <w:szCs w:val="28"/>
        </w:rPr>
      </w:pPr>
      <w:r>
        <w:rPr>
          <w:rFonts w:ascii="Times New Roman" w:hAnsi="Times New Roman" w:cs="Times New Roman"/>
          <w:sz w:val="28"/>
          <w:szCs w:val="28"/>
        </w:rPr>
        <w:t>ПАСПОРТ</w:t>
      </w:r>
    </w:p>
    <w:p w:rsidR="00CF0DB9" w:rsidRDefault="00CF0DB9" w:rsidP="00FC5445">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муниципальной программы </w:t>
      </w:r>
      <w:r w:rsidR="00FC5445" w:rsidRPr="00E92745">
        <w:rPr>
          <w:rFonts w:ascii="Times New Roman" w:hAnsi="Times New Roman"/>
          <w:sz w:val="28"/>
          <w:szCs w:val="28"/>
        </w:rPr>
        <w:t>«</w:t>
      </w:r>
      <w:r w:rsidR="00FC5445">
        <w:rPr>
          <w:rFonts w:ascii="Times New Roman" w:hAnsi="Times New Roman"/>
          <w:sz w:val="28"/>
          <w:szCs w:val="28"/>
        </w:rPr>
        <w:t>Развитие общественного транспорта в Собинском муниципальном округе»</w:t>
      </w:r>
    </w:p>
    <w:p w:rsidR="00CF0DB9" w:rsidRDefault="00CF0DB9">
      <w:pPr>
        <w:pStyle w:val="ConsPlusTitle"/>
        <w:jc w:val="center"/>
        <w:rPr>
          <w:rFonts w:ascii="Times New Roman" w:hAnsi="Times New Roman" w:cs="Times New Roman"/>
          <w:sz w:val="28"/>
          <w:szCs w:val="28"/>
        </w:rPr>
      </w:pPr>
    </w:p>
    <w:tbl>
      <w:tblPr>
        <w:tblW w:w="0" w:type="auto"/>
        <w:tblInd w:w="-5" w:type="dxa"/>
        <w:tblLayout w:type="fixed"/>
        <w:tblCellMar>
          <w:top w:w="102" w:type="dxa"/>
          <w:left w:w="62" w:type="dxa"/>
          <w:bottom w:w="102" w:type="dxa"/>
          <w:right w:w="62" w:type="dxa"/>
        </w:tblCellMar>
        <w:tblLook w:val="0000" w:firstRow="0" w:lastRow="0" w:firstColumn="0" w:lastColumn="0" w:noHBand="0" w:noVBand="0"/>
      </w:tblPr>
      <w:tblGrid>
        <w:gridCol w:w="2551"/>
        <w:gridCol w:w="6530"/>
      </w:tblGrid>
      <w:tr w:rsidR="00CF0DB9">
        <w:tc>
          <w:tcPr>
            <w:tcW w:w="2551" w:type="dxa"/>
            <w:tcBorders>
              <w:top w:val="single" w:sz="4" w:space="0" w:color="000000"/>
              <w:left w:val="single" w:sz="4" w:space="0" w:color="000000"/>
              <w:bottom w:val="single" w:sz="4" w:space="0" w:color="000000"/>
            </w:tcBorders>
            <w:shd w:val="clear" w:color="auto" w:fill="auto"/>
          </w:tcPr>
          <w:p w:rsidR="00CF0DB9" w:rsidRDefault="00FC5445" w:rsidP="00FC5445">
            <w:pPr>
              <w:pStyle w:val="ConsPlusNormal"/>
            </w:pPr>
            <w:r>
              <w:rPr>
                <w:rFonts w:ascii="Times New Roman" w:hAnsi="Times New Roman" w:cs="Times New Roman"/>
                <w:sz w:val="28"/>
                <w:szCs w:val="28"/>
              </w:rPr>
              <w:t xml:space="preserve">Наименование </w:t>
            </w:r>
            <w:r w:rsidR="00CF0DB9">
              <w:rPr>
                <w:rFonts w:ascii="Times New Roman" w:hAnsi="Times New Roman" w:cs="Times New Roman"/>
                <w:sz w:val="28"/>
                <w:szCs w:val="28"/>
              </w:rPr>
              <w:t>программы</w:t>
            </w:r>
          </w:p>
        </w:tc>
        <w:tc>
          <w:tcPr>
            <w:tcW w:w="6530" w:type="dxa"/>
            <w:tcBorders>
              <w:top w:val="single" w:sz="4" w:space="0" w:color="000000"/>
              <w:left w:val="single" w:sz="4" w:space="0" w:color="000000"/>
              <w:bottom w:val="single" w:sz="4" w:space="0" w:color="000000"/>
              <w:right w:val="single" w:sz="4" w:space="0" w:color="000000"/>
            </w:tcBorders>
            <w:shd w:val="clear" w:color="auto" w:fill="auto"/>
          </w:tcPr>
          <w:p w:rsidR="00CF0DB9" w:rsidRDefault="00FC5445">
            <w:pPr>
              <w:pStyle w:val="ConsPlusNormal"/>
            </w:pPr>
            <w:r w:rsidRPr="00FC5445">
              <w:rPr>
                <w:rFonts w:ascii="Times New Roman" w:hAnsi="Times New Roman" w:cs="Times New Roman"/>
                <w:sz w:val="28"/>
                <w:szCs w:val="28"/>
              </w:rPr>
              <w:t>Развитие общественного транспорта в</w:t>
            </w:r>
            <w:r>
              <w:rPr>
                <w:rFonts w:ascii="Times New Roman" w:hAnsi="Times New Roman" w:cs="Times New Roman"/>
                <w:sz w:val="28"/>
                <w:szCs w:val="28"/>
              </w:rPr>
              <w:t xml:space="preserve"> Собинском муниципальном округе</w:t>
            </w:r>
          </w:p>
        </w:tc>
      </w:tr>
      <w:tr w:rsidR="00CF0DB9">
        <w:tc>
          <w:tcPr>
            <w:tcW w:w="2551" w:type="dxa"/>
            <w:tcBorders>
              <w:top w:val="single" w:sz="4" w:space="0" w:color="000000"/>
              <w:left w:val="single" w:sz="4" w:space="0" w:color="000000"/>
              <w:bottom w:val="single" w:sz="4" w:space="0" w:color="000000"/>
            </w:tcBorders>
            <w:shd w:val="clear" w:color="auto" w:fill="auto"/>
          </w:tcPr>
          <w:p w:rsidR="00CF0DB9" w:rsidRDefault="00CF0DB9">
            <w:pPr>
              <w:pStyle w:val="ConsPlusNormal"/>
            </w:pPr>
            <w:r>
              <w:rPr>
                <w:rFonts w:ascii="Times New Roman" w:hAnsi="Times New Roman" w:cs="Times New Roman"/>
                <w:sz w:val="28"/>
                <w:szCs w:val="28"/>
              </w:rPr>
              <w:t>Ответственный исп</w:t>
            </w:r>
            <w:r w:rsidR="00FC5445">
              <w:rPr>
                <w:rFonts w:ascii="Times New Roman" w:hAnsi="Times New Roman" w:cs="Times New Roman"/>
                <w:sz w:val="28"/>
                <w:szCs w:val="28"/>
              </w:rPr>
              <w:t xml:space="preserve">олнитель </w:t>
            </w:r>
            <w:r>
              <w:rPr>
                <w:rFonts w:ascii="Times New Roman" w:hAnsi="Times New Roman" w:cs="Times New Roman"/>
                <w:sz w:val="28"/>
                <w:szCs w:val="28"/>
              </w:rPr>
              <w:t>программы (соисполнитель)</w:t>
            </w:r>
          </w:p>
        </w:tc>
        <w:tc>
          <w:tcPr>
            <w:tcW w:w="6530" w:type="dxa"/>
            <w:tcBorders>
              <w:top w:val="single" w:sz="4" w:space="0" w:color="000000"/>
              <w:left w:val="single" w:sz="4" w:space="0" w:color="000000"/>
              <w:bottom w:val="single" w:sz="4" w:space="0" w:color="000000"/>
              <w:right w:val="single" w:sz="4" w:space="0" w:color="000000"/>
            </w:tcBorders>
            <w:shd w:val="clear" w:color="auto" w:fill="auto"/>
          </w:tcPr>
          <w:p w:rsidR="00CF0DB9" w:rsidRDefault="00CF0DB9">
            <w:pPr>
              <w:pStyle w:val="ConsPlusNormal"/>
            </w:pPr>
            <w:r>
              <w:rPr>
                <w:rFonts w:ascii="Times New Roman" w:hAnsi="Times New Roman" w:cs="Times New Roman"/>
                <w:sz w:val="28"/>
                <w:szCs w:val="28"/>
              </w:rPr>
              <w:t>МКУ «Управление экономики, сельского хозяйства и природопользования»</w:t>
            </w:r>
          </w:p>
        </w:tc>
      </w:tr>
      <w:tr w:rsidR="00647CD2">
        <w:tc>
          <w:tcPr>
            <w:tcW w:w="2551" w:type="dxa"/>
            <w:tcBorders>
              <w:top w:val="single" w:sz="4" w:space="0" w:color="000000"/>
              <w:left w:val="single" w:sz="4" w:space="0" w:color="000000"/>
              <w:bottom w:val="single" w:sz="4" w:space="0" w:color="000000"/>
            </w:tcBorders>
            <w:shd w:val="clear" w:color="auto" w:fill="auto"/>
          </w:tcPr>
          <w:p w:rsidR="00647CD2" w:rsidRDefault="00647CD2">
            <w:pPr>
              <w:pStyle w:val="ConsPlusNormal"/>
              <w:rPr>
                <w:rFonts w:ascii="Times New Roman" w:hAnsi="Times New Roman" w:cs="Times New Roman"/>
                <w:sz w:val="28"/>
                <w:szCs w:val="28"/>
              </w:rPr>
            </w:pPr>
            <w:r w:rsidRPr="00647CD2">
              <w:rPr>
                <w:rFonts w:ascii="Times New Roman" w:hAnsi="Times New Roman" w:cs="Times New Roman"/>
                <w:sz w:val="28"/>
                <w:szCs w:val="28"/>
              </w:rPr>
              <w:t xml:space="preserve">Соисполнители программы    </w:t>
            </w:r>
          </w:p>
        </w:tc>
        <w:tc>
          <w:tcPr>
            <w:tcW w:w="6530" w:type="dxa"/>
            <w:tcBorders>
              <w:top w:val="single" w:sz="4" w:space="0" w:color="000000"/>
              <w:left w:val="single" w:sz="4" w:space="0" w:color="000000"/>
              <w:bottom w:val="single" w:sz="4" w:space="0" w:color="000000"/>
              <w:right w:val="single" w:sz="4" w:space="0" w:color="000000"/>
            </w:tcBorders>
            <w:shd w:val="clear" w:color="auto" w:fill="auto"/>
          </w:tcPr>
          <w:p w:rsidR="00647CD2" w:rsidRDefault="00647CD2">
            <w:pPr>
              <w:pStyle w:val="ConsPlusNormal"/>
              <w:rPr>
                <w:rFonts w:ascii="Times New Roman" w:hAnsi="Times New Roman" w:cs="Times New Roman"/>
                <w:sz w:val="28"/>
                <w:szCs w:val="28"/>
              </w:rPr>
            </w:pPr>
            <w:r>
              <w:rPr>
                <w:rFonts w:ascii="Times New Roman" w:hAnsi="Times New Roman" w:cs="Times New Roman"/>
                <w:sz w:val="28"/>
                <w:szCs w:val="28"/>
              </w:rPr>
              <w:t>Нет соисполнителей программы.</w:t>
            </w:r>
          </w:p>
        </w:tc>
      </w:tr>
      <w:tr w:rsidR="00647CD2">
        <w:tc>
          <w:tcPr>
            <w:tcW w:w="2551" w:type="dxa"/>
            <w:tcBorders>
              <w:top w:val="single" w:sz="4" w:space="0" w:color="000000"/>
              <w:left w:val="single" w:sz="4" w:space="0" w:color="000000"/>
              <w:bottom w:val="single" w:sz="4" w:space="0" w:color="000000"/>
            </w:tcBorders>
            <w:shd w:val="clear" w:color="auto" w:fill="auto"/>
          </w:tcPr>
          <w:p w:rsidR="00647CD2" w:rsidRPr="00647CD2" w:rsidRDefault="00647CD2" w:rsidP="00647CD2">
            <w:pPr>
              <w:pStyle w:val="ConsPlusNormal"/>
              <w:rPr>
                <w:rFonts w:ascii="Times New Roman" w:hAnsi="Times New Roman" w:cs="Times New Roman"/>
                <w:sz w:val="28"/>
                <w:szCs w:val="28"/>
              </w:rPr>
            </w:pPr>
            <w:r w:rsidRPr="00647CD2">
              <w:rPr>
                <w:rFonts w:ascii="Times New Roman" w:hAnsi="Times New Roman" w:cs="Times New Roman"/>
                <w:sz w:val="28"/>
                <w:szCs w:val="28"/>
              </w:rPr>
              <w:t>Перечень  подпрограмм</w:t>
            </w:r>
            <w:r w:rsidRPr="00647CD2">
              <w:rPr>
                <w:rFonts w:ascii="Times New Roman" w:hAnsi="Times New Roman" w:cs="Times New Roman"/>
                <w:sz w:val="28"/>
                <w:szCs w:val="28"/>
              </w:rPr>
              <w:tab/>
            </w:r>
          </w:p>
        </w:tc>
        <w:tc>
          <w:tcPr>
            <w:tcW w:w="6530" w:type="dxa"/>
            <w:tcBorders>
              <w:top w:val="single" w:sz="4" w:space="0" w:color="000000"/>
              <w:left w:val="single" w:sz="4" w:space="0" w:color="000000"/>
              <w:bottom w:val="single" w:sz="4" w:space="0" w:color="000000"/>
              <w:right w:val="single" w:sz="4" w:space="0" w:color="000000"/>
            </w:tcBorders>
            <w:shd w:val="clear" w:color="auto" w:fill="auto"/>
          </w:tcPr>
          <w:p w:rsidR="00647CD2" w:rsidRDefault="00647CD2">
            <w:pPr>
              <w:pStyle w:val="ConsPlusNormal"/>
              <w:rPr>
                <w:rFonts w:ascii="Times New Roman" w:hAnsi="Times New Roman" w:cs="Times New Roman"/>
                <w:sz w:val="28"/>
                <w:szCs w:val="28"/>
              </w:rPr>
            </w:pPr>
            <w:r>
              <w:rPr>
                <w:rFonts w:ascii="Times New Roman" w:hAnsi="Times New Roman" w:cs="Times New Roman"/>
                <w:sz w:val="28"/>
                <w:szCs w:val="28"/>
              </w:rPr>
              <w:t>Нет деления на подпрограммы.</w:t>
            </w:r>
          </w:p>
        </w:tc>
      </w:tr>
      <w:tr w:rsidR="00CF0DB9">
        <w:tc>
          <w:tcPr>
            <w:tcW w:w="2551" w:type="dxa"/>
            <w:tcBorders>
              <w:top w:val="single" w:sz="4" w:space="0" w:color="000000"/>
              <w:left w:val="single" w:sz="4" w:space="0" w:color="000000"/>
              <w:bottom w:val="single" w:sz="4" w:space="0" w:color="000000"/>
            </w:tcBorders>
            <w:shd w:val="clear" w:color="auto" w:fill="auto"/>
          </w:tcPr>
          <w:p w:rsidR="00CF0DB9" w:rsidRDefault="00FC5445" w:rsidP="007D50B4">
            <w:pPr>
              <w:pStyle w:val="ConsPlusNormal"/>
            </w:pPr>
            <w:r>
              <w:rPr>
                <w:rFonts w:ascii="Times New Roman" w:hAnsi="Times New Roman" w:cs="Times New Roman"/>
                <w:sz w:val="28"/>
                <w:szCs w:val="28"/>
              </w:rPr>
              <w:t>Цел</w:t>
            </w:r>
            <w:r w:rsidR="007D50B4">
              <w:rPr>
                <w:rFonts w:ascii="Times New Roman" w:hAnsi="Times New Roman" w:cs="Times New Roman"/>
                <w:sz w:val="28"/>
                <w:szCs w:val="28"/>
              </w:rPr>
              <w:t>и</w:t>
            </w:r>
            <w:r>
              <w:rPr>
                <w:rFonts w:ascii="Times New Roman" w:hAnsi="Times New Roman" w:cs="Times New Roman"/>
                <w:sz w:val="28"/>
                <w:szCs w:val="28"/>
              </w:rPr>
              <w:t xml:space="preserve"> </w:t>
            </w:r>
            <w:r w:rsidR="00CF0DB9">
              <w:rPr>
                <w:rFonts w:ascii="Times New Roman" w:hAnsi="Times New Roman" w:cs="Times New Roman"/>
                <w:sz w:val="28"/>
                <w:szCs w:val="28"/>
              </w:rPr>
              <w:t>программы</w:t>
            </w:r>
          </w:p>
        </w:tc>
        <w:tc>
          <w:tcPr>
            <w:tcW w:w="6530" w:type="dxa"/>
            <w:tcBorders>
              <w:top w:val="single" w:sz="4" w:space="0" w:color="000000"/>
              <w:left w:val="single" w:sz="4" w:space="0" w:color="000000"/>
              <w:bottom w:val="single" w:sz="4" w:space="0" w:color="000000"/>
              <w:right w:val="single" w:sz="4" w:space="0" w:color="000000"/>
            </w:tcBorders>
            <w:shd w:val="clear" w:color="auto" w:fill="auto"/>
          </w:tcPr>
          <w:p w:rsidR="007D50B4" w:rsidRDefault="007D50B4">
            <w:pPr>
              <w:pStyle w:val="ConsPlusNormal"/>
              <w:rPr>
                <w:rFonts w:ascii="Times New Roman" w:hAnsi="Times New Roman" w:cs="Times New Roman"/>
                <w:sz w:val="28"/>
                <w:szCs w:val="28"/>
              </w:rPr>
            </w:pPr>
            <w:r>
              <w:rPr>
                <w:rFonts w:ascii="Times New Roman" w:hAnsi="Times New Roman" w:cs="Times New Roman"/>
                <w:sz w:val="28"/>
                <w:szCs w:val="28"/>
              </w:rPr>
              <w:t>- с</w:t>
            </w:r>
            <w:r w:rsidR="00CF0DB9">
              <w:rPr>
                <w:rFonts w:ascii="Times New Roman" w:hAnsi="Times New Roman" w:cs="Times New Roman"/>
                <w:sz w:val="28"/>
                <w:szCs w:val="28"/>
              </w:rPr>
              <w:t xml:space="preserve">оздание условий для предоставления транспортных услуг населению Собинского </w:t>
            </w:r>
            <w:r w:rsidR="005106F1">
              <w:rPr>
                <w:rFonts w:ascii="Times New Roman" w:hAnsi="Times New Roman" w:cs="Times New Roman"/>
                <w:sz w:val="28"/>
                <w:szCs w:val="28"/>
              </w:rPr>
              <w:t xml:space="preserve">муниципального </w:t>
            </w:r>
            <w:r w:rsidR="00937035">
              <w:rPr>
                <w:rFonts w:ascii="Times New Roman" w:hAnsi="Times New Roman" w:cs="Times New Roman"/>
                <w:sz w:val="28"/>
                <w:szCs w:val="28"/>
              </w:rPr>
              <w:t>округ</w:t>
            </w:r>
            <w:r w:rsidR="00CF0DB9">
              <w:rPr>
                <w:rFonts w:ascii="Times New Roman" w:hAnsi="Times New Roman" w:cs="Times New Roman"/>
                <w:sz w:val="28"/>
                <w:szCs w:val="28"/>
              </w:rPr>
              <w:t>а</w:t>
            </w:r>
            <w:r>
              <w:rPr>
                <w:rFonts w:ascii="Times New Roman" w:hAnsi="Times New Roman" w:cs="Times New Roman"/>
                <w:sz w:val="28"/>
                <w:szCs w:val="28"/>
              </w:rPr>
              <w:t>;</w:t>
            </w:r>
          </w:p>
          <w:p w:rsidR="00CF0DB9" w:rsidRDefault="007D50B4">
            <w:pPr>
              <w:pStyle w:val="ConsPlusNormal"/>
            </w:pPr>
            <w:r w:rsidRPr="007D50B4">
              <w:rPr>
                <w:rFonts w:ascii="Times New Roman" w:hAnsi="Times New Roman" w:cs="Times New Roman"/>
                <w:sz w:val="28"/>
                <w:szCs w:val="28"/>
              </w:rPr>
              <w:t>- обеспечение равной доступности услуг общественного транспорта для отдельных категорий граждан.</w:t>
            </w:r>
          </w:p>
          <w:p w:rsidR="00CF0DB9" w:rsidRDefault="00CF0DB9">
            <w:pPr>
              <w:pStyle w:val="ConsPlusNormal"/>
            </w:pPr>
          </w:p>
        </w:tc>
      </w:tr>
      <w:tr w:rsidR="00CF0DB9">
        <w:tc>
          <w:tcPr>
            <w:tcW w:w="2551" w:type="dxa"/>
            <w:tcBorders>
              <w:top w:val="single" w:sz="4" w:space="0" w:color="000000"/>
              <w:left w:val="single" w:sz="4" w:space="0" w:color="000000"/>
              <w:bottom w:val="single" w:sz="4" w:space="0" w:color="000000"/>
            </w:tcBorders>
            <w:shd w:val="clear" w:color="auto" w:fill="auto"/>
          </w:tcPr>
          <w:p w:rsidR="00CF0DB9" w:rsidRDefault="00FC5445">
            <w:pPr>
              <w:pStyle w:val="ConsPlusNormal"/>
            </w:pPr>
            <w:r>
              <w:rPr>
                <w:rFonts w:ascii="Times New Roman" w:hAnsi="Times New Roman" w:cs="Times New Roman"/>
                <w:sz w:val="28"/>
                <w:szCs w:val="28"/>
              </w:rPr>
              <w:t xml:space="preserve">Задачи </w:t>
            </w:r>
            <w:r w:rsidR="00CF0DB9">
              <w:rPr>
                <w:rFonts w:ascii="Times New Roman" w:hAnsi="Times New Roman" w:cs="Times New Roman"/>
                <w:sz w:val="28"/>
                <w:szCs w:val="28"/>
              </w:rPr>
              <w:t>программы</w:t>
            </w:r>
          </w:p>
        </w:tc>
        <w:tc>
          <w:tcPr>
            <w:tcW w:w="6530" w:type="dxa"/>
            <w:tcBorders>
              <w:top w:val="single" w:sz="4" w:space="0" w:color="000000"/>
              <w:left w:val="single" w:sz="4" w:space="0" w:color="000000"/>
              <w:bottom w:val="single" w:sz="4" w:space="0" w:color="000000"/>
              <w:right w:val="single" w:sz="4" w:space="0" w:color="000000"/>
            </w:tcBorders>
            <w:shd w:val="clear" w:color="auto" w:fill="auto"/>
          </w:tcPr>
          <w:p w:rsidR="00CF0DB9" w:rsidRDefault="00CF0DB9">
            <w:pPr>
              <w:pStyle w:val="ConsPlusNormal"/>
              <w:rPr>
                <w:rFonts w:ascii="Times New Roman" w:hAnsi="Times New Roman" w:cs="Times New Roman"/>
                <w:sz w:val="28"/>
                <w:szCs w:val="28"/>
              </w:rPr>
            </w:pPr>
            <w:r>
              <w:rPr>
                <w:rFonts w:ascii="Times New Roman" w:hAnsi="Times New Roman" w:cs="Times New Roman"/>
                <w:sz w:val="28"/>
                <w:szCs w:val="28"/>
              </w:rPr>
              <w:t xml:space="preserve">- удовлетворение потребностей населения </w:t>
            </w:r>
            <w:r w:rsidR="005106F1">
              <w:rPr>
                <w:rFonts w:ascii="Times New Roman" w:hAnsi="Times New Roman" w:cs="Times New Roman"/>
                <w:sz w:val="28"/>
                <w:szCs w:val="28"/>
              </w:rPr>
              <w:t xml:space="preserve">Собинского муниципального </w:t>
            </w:r>
            <w:r w:rsidR="00937035">
              <w:rPr>
                <w:rFonts w:ascii="Times New Roman" w:hAnsi="Times New Roman" w:cs="Times New Roman"/>
                <w:sz w:val="28"/>
                <w:szCs w:val="28"/>
              </w:rPr>
              <w:t>округ</w:t>
            </w:r>
            <w:r>
              <w:rPr>
                <w:rFonts w:ascii="Times New Roman" w:hAnsi="Times New Roman" w:cs="Times New Roman"/>
                <w:sz w:val="28"/>
                <w:szCs w:val="28"/>
              </w:rPr>
              <w:t>а в пассажирских перевозках;</w:t>
            </w:r>
          </w:p>
          <w:p w:rsidR="00CF0DB9" w:rsidRDefault="00CF0DB9">
            <w:pPr>
              <w:pStyle w:val="ConsPlusNormal"/>
              <w:rPr>
                <w:rFonts w:ascii="Times New Roman" w:hAnsi="Times New Roman" w:cs="Times New Roman"/>
                <w:sz w:val="28"/>
                <w:szCs w:val="28"/>
              </w:rPr>
            </w:pPr>
            <w:r>
              <w:rPr>
                <w:rFonts w:ascii="Times New Roman" w:hAnsi="Times New Roman" w:cs="Times New Roman"/>
                <w:sz w:val="28"/>
                <w:szCs w:val="28"/>
              </w:rPr>
              <w:t>- обеспечение доступности предоставления транспортных услуг населению</w:t>
            </w:r>
            <w:r w:rsidR="005106F1">
              <w:rPr>
                <w:rFonts w:ascii="Times New Roman" w:hAnsi="Times New Roman" w:cs="Times New Roman"/>
                <w:sz w:val="28"/>
                <w:szCs w:val="28"/>
              </w:rPr>
              <w:t xml:space="preserve"> Собинского муниципального</w:t>
            </w:r>
            <w:r>
              <w:rPr>
                <w:rFonts w:ascii="Times New Roman" w:hAnsi="Times New Roman" w:cs="Times New Roman"/>
                <w:sz w:val="28"/>
                <w:szCs w:val="28"/>
              </w:rPr>
              <w:t xml:space="preserve"> </w:t>
            </w:r>
            <w:r w:rsidR="00937035">
              <w:rPr>
                <w:rFonts w:ascii="Times New Roman" w:hAnsi="Times New Roman" w:cs="Times New Roman"/>
                <w:sz w:val="28"/>
                <w:szCs w:val="28"/>
              </w:rPr>
              <w:t>округа</w:t>
            </w:r>
            <w:r>
              <w:rPr>
                <w:rFonts w:ascii="Times New Roman" w:hAnsi="Times New Roman" w:cs="Times New Roman"/>
                <w:sz w:val="28"/>
                <w:szCs w:val="28"/>
              </w:rPr>
              <w:t>;</w:t>
            </w:r>
          </w:p>
          <w:p w:rsidR="00025FBE" w:rsidRDefault="00CF0DB9">
            <w:pPr>
              <w:pStyle w:val="ConsPlusNormal"/>
              <w:rPr>
                <w:rFonts w:ascii="Times New Roman" w:hAnsi="Times New Roman" w:cs="Times New Roman"/>
                <w:sz w:val="28"/>
                <w:szCs w:val="28"/>
              </w:rPr>
            </w:pPr>
            <w:r>
              <w:rPr>
                <w:rFonts w:ascii="Times New Roman" w:hAnsi="Times New Roman" w:cs="Times New Roman"/>
                <w:sz w:val="28"/>
                <w:szCs w:val="28"/>
              </w:rPr>
              <w:t>- об</w:t>
            </w:r>
            <w:r w:rsidR="00025FBE">
              <w:rPr>
                <w:rFonts w:ascii="Times New Roman" w:hAnsi="Times New Roman" w:cs="Times New Roman"/>
                <w:sz w:val="28"/>
                <w:szCs w:val="28"/>
              </w:rPr>
              <w:t>еспечение регулярности движения;</w:t>
            </w:r>
          </w:p>
          <w:p w:rsidR="00CF0DB9" w:rsidRDefault="00025FBE">
            <w:pPr>
              <w:pStyle w:val="ConsPlusNormal"/>
              <w:rPr>
                <w:rFonts w:ascii="Times New Roman" w:hAnsi="Times New Roman" w:cs="Times New Roman"/>
                <w:sz w:val="28"/>
                <w:szCs w:val="28"/>
              </w:rPr>
            </w:pPr>
            <w:r>
              <w:rPr>
                <w:rFonts w:ascii="Times New Roman" w:hAnsi="Times New Roman" w:cs="Times New Roman"/>
                <w:sz w:val="28"/>
                <w:szCs w:val="28"/>
              </w:rPr>
              <w:t xml:space="preserve">- </w:t>
            </w:r>
            <w:r w:rsidR="00CF0DB9">
              <w:rPr>
                <w:rFonts w:ascii="Times New Roman" w:hAnsi="Times New Roman" w:cs="Times New Roman"/>
                <w:sz w:val="28"/>
                <w:szCs w:val="28"/>
              </w:rPr>
              <w:t>обществе</w:t>
            </w:r>
            <w:r>
              <w:rPr>
                <w:rFonts w:ascii="Times New Roman" w:hAnsi="Times New Roman" w:cs="Times New Roman"/>
                <w:sz w:val="28"/>
                <w:szCs w:val="28"/>
              </w:rPr>
              <w:t>нного автомобильного транспорта;</w:t>
            </w:r>
          </w:p>
          <w:p w:rsidR="00025FBE" w:rsidRPr="00025FBE" w:rsidRDefault="00025FBE" w:rsidP="00025FBE">
            <w:pPr>
              <w:autoSpaceDE w:val="0"/>
              <w:snapToGrid w:val="0"/>
              <w:spacing w:after="0" w:line="240" w:lineRule="auto"/>
              <w:rPr>
                <w:rFonts w:ascii="Times New Roman" w:eastAsia="Times New Roman" w:hAnsi="Times New Roman"/>
                <w:sz w:val="28"/>
                <w:szCs w:val="28"/>
              </w:rPr>
            </w:pPr>
            <w:r w:rsidRPr="00025FBE">
              <w:rPr>
                <w:rFonts w:ascii="Times New Roman" w:eastAsia="Times New Roman" w:hAnsi="Times New Roman"/>
                <w:sz w:val="28"/>
                <w:szCs w:val="28"/>
              </w:rPr>
              <w:t>- повышение социальной защищенности пожилых людей;</w:t>
            </w:r>
          </w:p>
          <w:p w:rsidR="00025FBE" w:rsidRDefault="00025FBE" w:rsidP="00025FBE">
            <w:pPr>
              <w:pStyle w:val="ConsPlusNormal"/>
            </w:pPr>
            <w:r w:rsidRPr="00025FBE">
              <w:rPr>
                <w:rFonts w:ascii="Times New Roman" w:hAnsi="Times New Roman" w:cs="Times New Roman"/>
                <w:sz w:val="28"/>
                <w:szCs w:val="28"/>
              </w:rPr>
              <w:t>-  преодоление социальной разобщенности в обществе и формирование позитивного отношения к проблемам инвалидов.</w:t>
            </w:r>
          </w:p>
        </w:tc>
      </w:tr>
      <w:tr w:rsidR="00CF0DB9">
        <w:tc>
          <w:tcPr>
            <w:tcW w:w="2551" w:type="dxa"/>
            <w:tcBorders>
              <w:top w:val="single" w:sz="4" w:space="0" w:color="000000"/>
              <w:left w:val="single" w:sz="4" w:space="0" w:color="000000"/>
              <w:bottom w:val="single" w:sz="4" w:space="0" w:color="000000"/>
            </w:tcBorders>
            <w:shd w:val="clear" w:color="auto" w:fill="auto"/>
          </w:tcPr>
          <w:p w:rsidR="00CF0DB9" w:rsidRDefault="00CF0DB9">
            <w:pPr>
              <w:pStyle w:val="ConsPlusNormal"/>
            </w:pPr>
            <w:r>
              <w:rPr>
                <w:rFonts w:ascii="Times New Roman" w:hAnsi="Times New Roman" w:cs="Times New Roman"/>
                <w:sz w:val="28"/>
                <w:szCs w:val="28"/>
              </w:rPr>
              <w:t>Цел</w:t>
            </w:r>
            <w:r w:rsidR="00ED367E">
              <w:rPr>
                <w:rFonts w:ascii="Times New Roman" w:hAnsi="Times New Roman" w:cs="Times New Roman"/>
                <w:sz w:val="28"/>
                <w:szCs w:val="28"/>
              </w:rPr>
              <w:t xml:space="preserve">евые индикаторы и показатели </w:t>
            </w:r>
            <w:r>
              <w:rPr>
                <w:rFonts w:ascii="Times New Roman" w:hAnsi="Times New Roman" w:cs="Times New Roman"/>
                <w:sz w:val="28"/>
                <w:szCs w:val="28"/>
              </w:rPr>
              <w:lastRenderedPageBreak/>
              <w:t>программы</w:t>
            </w:r>
          </w:p>
        </w:tc>
        <w:tc>
          <w:tcPr>
            <w:tcW w:w="6530" w:type="dxa"/>
            <w:tcBorders>
              <w:top w:val="single" w:sz="4" w:space="0" w:color="000000"/>
              <w:left w:val="single" w:sz="4" w:space="0" w:color="000000"/>
              <w:bottom w:val="single" w:sz="4" w:space="0" w:color="000000"/>
              <w:right w:val="single" w:sz="4" w:space="0" w:color="000000"/>
            </w:tcBorders>
            <w:shd w:val="clear" w:color="auto" w:fill="auto"/>
          </w:tcPr>
          <w:p w:rsidR="00CF0DB9" w:rsidRDefault="00CF0DB9">
            <w:pPr>
              <w:pStyle w:val="ConsPlusNormal"/>
              <w:rPr>
                <w:rFonts w:ascii="Times New Roman" w:hAnsi="Times New Roman" w:cs="Times New Roman"/>
                <w:sz w:val="28"/>
                <w:szCs w:val="28"/>
              </w:rPr>
            </w:pPr>
            <w:r>
              <w:rPr>
                <w:rFonts w:ascii="Times New Roman" w:hAnsi="Times New Roman" w:cs="Times New Roman"/>
                <w:sz w:val="28"/>
                <w:szCs w:val="28"/>
              </w:rPr>
              <w:lastRenderedPageBreak/>
              <w:t>- количество автобусных маршрутов;</w:t>
            </w:r>
          </w:p>
          <w:p w:rsidR="00CF0DB9" w:rsidRDefault="00CF0DB9">
            <w:pPr>
              <w:pStyle w:val="ConsPlusNormal"/>
              <w:rPr>
                <w:rFonts w:ascii="Times New Roman" w:hAnsi="Times New Roman" w:cs="Times New Roman"/>
                <w:sz w:val="28"/>
                <w:szCs w:val="28"/>
              </w:rPr>
            </w:pPr>
            <w:r>
              <w:rPr>
                <w:rFonts w:ascii="Times New Roman" w:hAnsi="Times New Roman" w:cs="Times New Roman"/>
                <w:sz w:val="28"/>
                <w:szCs w:val="28"/>
              </w:rPr>
              <w:t>-</w:t>
            </w:r>
            <w:r w:rsidR="00025FBE">
              <w:rPr>
                <w:rFonts w:ascii="Times New Roman" w:hAnsi="Times New Roman" w:cs="Times New Roman"/>
                <w:sz w:val="28"/>
                <w:szCs w:val="28"/>
              </w:rPr>
              <w:t xml:space="preserve"> регулярность выполнения рейсов;</w:t>
            </w:r>
          </w:p>
          <w:p w:rsidR="00EA5262" w:rsidRDefault="006A05FA" w:rsidP="00EA5262">
            <w:pPr>
              <w:autoSpaceDE w:val="0"/>
              <w:snapToGrid w:val="0"/>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 - к</w:t>
            </w:r>
            <w:r w:rsidRPr="006A05FA">
              <w:rPr>
                <w:rFonts w:ascii="Times New Roman" w:eastAsia="Times New Roman" w:hAnsi="Times New Roman"/>
                <w:sz w:val="28"/>
                <w:szCs w:val="28"/>
              </w:rPr>
              <w:t xml:space="preserve">оличество пенсионеров, воспользовавшихся </w:t>
            </w:r>
            <w:r w:rsidRPr="006A05FA">
              <w:rPr>
                <w:rFonts w:ascii="Times New Roman" w:eastAsia="Times New Roman" w:hAnsi="Times New Roman"/>
                <w:sz w:val="28"/>
                <w:szCs w:val="28"/>
              </w:rPr>
              <w:lastRenderedPageBreak/>
              <w:t>правом льготного проезда на муниципальных маршрутах</w:t>
            </w:r>
            <w:r w:rsidR="00EA5262">
              <w:rPr>
                <w:rFonts w:ascii="Times New Roman" w:eastAsia="Times New Roman" w:hAnsi="Times New Roman"/>
                <w:sz w:val="28"/>
                <w:szCs w:val="28"/>
              </w:rPr>
              <w:t>;</w:t>
            </w:r>
            <w:r w:rsidRPr="006A05FA">
              <w:rPr>
                <w:rFonts w:ascii="Times New Roman" w:eastAsia="Times New Roman" w:hAnsi="Times New Roman"/>
                <w:sz w:val="28"/>
                <w:szCs w:val="28"/>
              </w:rPr>
              <w:t xml:space="preserve"> </w:t>
            </w:r>
          </w:p>
          <w:p w:rsidR="00CF0DB9" w:rsidRPr="00025FBE" w:rsidRDefault="006A05FA" w:rsidP="00061D50">
            <w:pPr>
              <w:autoSpaceDE w:val="0"/>
              <w:snapToGrid w:val="0"/>
              <w:spacing w:after="0" w:line="240" w:lineRule="auto"/>
              <w:rPr>
                <w:rFonts w:ascii="Times New Roman" w:eastAsia="Times New Roman" w:hAnsi="Times New Roman"/>
                <w:sz w:val="28"/>
                <w:szCs w:val="28"/>
              </w:rPr>
            </w:pPr>
            <w:r>
              <w:rPr>
                <w:rFonts w:ascii="Times New Roman" w:eastAsia="Times New Roman" w:hAnsi="Times New Roman"/>
                <w:sz w:val="28"/>
                <w:szCs w:val="28"/>
              </w:rPr>
              <w:t>- к</w:t>
            </w:r>
            <w:r w:rsidRPr="006A05FA">
              <w:rPr>
                <w:rFonts w:ascii="Times New Roman" w:eastAsia="Times New Roman" w:hAnsi="Times New Roman"/>
                <w:sz w:val="28"/>
                <w:szCs w:val="28"/>
              </w:rPr>
              <w:t>оличество граждан, воспользовавшихся правом льготного проезда на муниципальных маршрутах</w:t>
            </w:r>
            <w:r>
              <w:rPr>
                <w:rFonts w:ascii="Times New Roman" w:eastAsia="Times New Roman" w:hAnsi="Times New Roman"/>
                <w:sz w:val="28"/>
                <w:szCs w:val="28"/>
              </w:rPr>
              <w:t>.</w:t>
            </w:r>
          </w:p>
        </w:tc>
      </w:tr>
      <w:tr w:rsidR="00CF0DB9">
        <w:tc>
          <w:tcPr>
            <w:tcW w:w="2551" w:type="dxa"/>
            <w:tcBorders>
              <w:top w:val="single" w:sz="4" w:space="0" w:color="000000"/>
              <w:left w:val="single" w:sz="4" w:space="0" w:color="000000"/>
              <w:bottom w:val="single" w:sz="4" w:space="0" w:color="000000"/>
            </w:tcBorders>
            <w:shd w:val="clear" w:color="auto" w:fill="auto"/>
          </w:tcPr>
          <w:p w:rsidR="00CF0DB9" w:rsidRDefault="00ED367E">
            <w:pPr>
              <w:pStyle w:val="ConsPlusNormal"/>
            </w:pPr>
            <w:r>
              <w:rPr>
                <w:rFonts w:ascii="Times New Roman" w:hAnsi="Times New Roman" w:cs="Times New Roman"/>
                <w:sz w:val="28"/>
                <w:szCs w:val="28"/>
              </w:rPr>
              <w:lastRenderedPageBreak/>
              <w:t xml:space="preserve">Этапы и сроки  реализации </w:t>
            </w:r>
            <w:r w:rsidR="00CF0DB9">
              <w:rPr>
                <w:rFonts w:ascii="Times New Roman" w:hAnsi="Times New Roman" w:cs="Times New Roman"/>
                <w:sz w:val="28"/>
                <w:szCs w:val="28"/>
              </w:rPr>
              <w:t>программ</w:t>
            </w:r>
          </w:p>
        </w:tc>
        <w:tc>
          <w:tcPr>
            <w:tcW w:w="6530" w:type="dxa"/>
            <w:tcBorders>
              <w:top w:val="single" w:sz="4" w:space="0" w:color="000000"/>
              <w:left w:val="single" w:sz="4" w:space="0" w:color="000000"/>
              <w:bottom w:val="single" w:sz="4" w:space="0" w:color="000000"/>
              <w:right w:val="single" w:sz="4" w:space="0" w:color="000000"/>
            </w:tcBorders>
            <w:shd w:val="clear" w:color="auto" w:fill="auto"/>
          </w:tcPr>
          <w:p w:rsidR="00CF0DB9" w:rsidRDefault="00614615">
            <w:pPr>
              <w:pStyle w:val="ConsPlusNormal"/>
            </w:pPr>
            <w:r>
              <w:rPr>
                <w:rFonts w:ascii="Times New Roman" w:hAnsi="Times New Roman" w:cs="Times New Roman"/>
                <w:sz w:val="28"/>
                <w:szCs w:val="28"/>
              </w:rPr>
              <w:t xml:space="preserve">Срок реализации </w:t>
            </w:r>
            <w:r w:rsidR="00CF0DB9">
              <w:rPr>
                <w:rFonts w:ascii="Times New Roman" w:hAnsi="Times New Roman" w:cs="Times New Roman"/>
                <w:sz w:val="28"/>
                <w:szCs w:val="28"/>
              </w:rPr>
              <w:t>программы</w:t>
            </w:r>
            <w:r w:rsidR="00CF0DB9" w:rsidRPr="006253CA">
              <w:rPr>
                <w:rFonts w:ascii="Times New Roman" w:hAnsi="Times New Roman" w:cs="Times New Roman"/>
                <w:sz w:val="28"/>
                <w:szCs w:val="28"/>
              </w:rPr>
              <w:t>: 202</w:t>
            </w:r>
            <w:r w:rsidR="006253CA" w:rsidRPr="006253CA">
              <w:rPr>
                <w:rFonts w:ascii="Times New Roman" w:hAnsi="Times New Roman" w:cs="Times New Roman"/>
                <w:sz w:val="28"/>
                <w:szCs w:val="28"/>
              </w:rPr>
              <w:t>5 - 2030</w:t>
            </w:r>
            <w:r w:rsidR="00CF0DB9" w:rsidRPr="006253CA">
              <w:rPr>
                <w:rFonts w:ascii="Times New Roman" w:hAnsi="Times New Roman" w:cs="Times New Roman"/>
                <w:sz w:val="28"/>
                <w:szCs w:val="28"/>
              </w:rPr>
              <w:t xml:space="preserve"> годы.</w:t>
            </w:r>
          </w:p>
          <w:p w:rsidR="00CF0DB9" w:rsidRDefault="00CF0DB9">
            <w:pPr>
              <w:pStyle w:val="ConsPlusNormal"/>
            </w:pPr>
          </w:p>
        </w:tc>
      </w:tr>
      <w:tr w:rsidR="005106F1">
        <w:tc>
          <w:tcPr>
            <w:tcW w:w="2551" w:type="dxa"/>
            <w:tcBorders>
              <w:top w:val="single" w:sz="4" w:space="0" w:color="000000"/>
              <w:left w:val="single" w:sz="4" w:space="0" w:color="000000"/>
              <w:bottom w:val="single" w:sz="4" w:space="0" w:color="000000"/>
            </w:tcBorders>
            <w:shd w:val="clear" w:color="auto" w:fill="auto"/>
          </w:tcPr>
          <w:p w:rsidR="005106F1" w:rsidRDefault="005106F1" w:rsidP="005106F1">
            <w:pPr>
              <w:pStyle w:val="ConsPlusNormal"/>
            </w:pPr>
            <w:r>
              <w:rPr>
                <w:rFonts w:ascii="Times New Roman" w:hAnsi="Times New Roman" w:cs="Times New Roman"/>
                <w:sz w:val="28"/>
                <w:szCs w:val="28"/>
              </w:rPr>
              <w:t>Объем ресурсов программы</w:t>
            </w:r>
          </w:p>
        </w:tc>
        <w:tc>
          <w:tcPr>
            <w:tcW w:w="6530" w:type="dxa"/>
            <w:tcBorders>
              <w:top w:val="single" w:sz="4" w:space="0" w:color="000000"/>
              <w:left w:val="single" w:sz="4" w:space="0" w:color="000000"/>
              <w:bottom w:val="single" w:sz="4" w:space="0" w:color="000000"/>
              <w:right w:val="single" w:sz="4" w:space="0" w:color="000000"/>
            </w:tcBorders>
            <w:shd w:val="clear" w:color="auto" w:fill="auto"/>
          </w:tcPr>
          <w:p w:rsidR="005106F1" w:rsidRPr="00935910" w:rsidRDefault="005106F1" w:rsidP="005106F1">
            <w:pPr>
              <w:pStyle w:val="ConsPlusNormal"/>
              <w:rPr>
                <w:rFonts w:ascii="Times New Roman" w:hAnsi="Times New Roman" w:cs="Times New Roman"/>
                <w:sz w:val="28"/>
                <w:szCs w:val="28"/>
              </w:rPr>
            </w:pPr>
            <w:r w:rsidRPr="00935910">
              <w:rPr>
                <w:rFonts w:ascii="Times New Roman" w:hAnsi="Times New Roman" w:cs="Times New Roman"/>
                <w:sz w:val="28"/>
                <w:szCs w:val="28"/>
              </w:rPr>
              <w:t>Общий объем средств, предусмотренных на реализацию программы – всего</w:t>
            </w:r>
          </w:p>
          <w:p w:rsidR="005106F1" w:rsidRPr="00935910" w:rsidRDefault="006B735C" w:rsidP="005106F1">
            <w:pPr>
              <w:pStyle w:val="ConsPlusNormal"/>
              <w:rPr>
                <w:rFonts w:ascii="Times New Roman" w:hAnsi="Times New Roman" w:cs="Times New Roman"/>
                <w:sz w:val="28"/>
                <w:szCs w:val="28"/>
              </w:rPr>
            </w:pPr>
            <w:r>
              <w:rPr>
                <w:rFonts w:ascii="Times New Roman" w:hAnsi="Times New Roman" w:cs="Times New Roman"/>
                <w:sz w:val="28"/>
                <w:szCs w:val="28"/>
              </w:rPr>
              <w:t>142768,610</w:t>
            </w:r>
            <w:r w:rsidR="00AE2B7A">
              <w:rPr>
                <w:rFonts w:ascii="Times New Roman" w:hAnsi="Times New Roman" w:cs="Times New Roman"/>
                <w:sz w:val="28"/>
                <w:szCs w:val="28"/>
              </w:rPr>
              <w:t>27</w:t>
            </w:r>
            <w:r w:rsidR="005106F1" w:rsidRPr="00935910">
              <w:rPr>
                <w:rFonts w:ascii="Times New Roman" w:hAnsi="Times New Roman" w:cs="Times New Roman"/>
                <w:sz w:val="28"/>
                <w:szCs w:val="28"/>
              </w:rPr>
              <w:t xml:space="preserve"> тыс. рублей, в том числе:</w:t>
            </w:r>
          </w:p>
          <w:p w:rsidR="005106F1" w:rsidRPr="00935910" w:rsidRDefault="005106F1" w:rsidP="005106F1">
            <w:pPr>
              <w:pStyle w:val="ConsPlusNormal"/>
              <w:rPr>
                <w:rFonts w:ascii="Times New Roman" w:hAnsi="Times New Roman" w:cs="Times New Roman"/>
                <w:sz w:val="28"/>
                <w:szCs w:val="28"/>
              </w:rPr>
            </w:pPr>
          </w:p>
          <w:p w:rsidR="005106F1" w:rsidRPr="00935910" w:rsidRDefault="005106F1" w:rsidP="005106F1">
            <w:pPr>
              <w:widowControl w:val="0"/>
              <w:snapToGrid w:val="0"/>
              <w:spacing w:after="0" w:line="240" w:lineRule="auto"/>
              <w:rPr>
                <w:rFonts w:ascii="Times New Roman" w:eastAsia="Arial" w:hAnsi="Times New Roman"/>
                <w:kern w:val="1"/>
                <w:sz w:val="28"/>
                <w:szCs w:val="28"/>
                <w:lang w:eastAsia="hi-IN" w:bidi="hi-IN"/>
              </w:rPr>
            </w:pPr>
            <w:r w:rsidRPr="00935910">
              <w:rPr>
                <w:rFonts w:ascii="Times New Roman" w:eastAsia="Arial" w:hAnsi="Times New Roman"/>
                <w:kern w:val="1"/>
                <w:sz w:val="28"/>
                <w:szCs w:val="28"/>
                <w:lang w:eastAsia="hi-IN" w:bidi="hi-IN"/>
              </w:rPr>
              <w:t>ФБ – 0,00000 тыс. рублей, из них</w:t>
            </w:r>
          </w:p>
          <w:p w:rsidR="005106F1" w:rsidRPr="00935910" w:rsidRDefault="005106F1" w:rsidP="005106F1">
            <w:pPr>
              <w:widowControl w:val="0"/>
              <w:spacing w:after="0" w:line="240" w:lineRule="auto"/>
              <w:rPr>
                <w:rFonts w:ascii="Times New Roman" w:eastAsia="Arial" w:hAnsi="Times New Roman"/>
                <w:kern w:val="1"/>
                <w:sz w:val="28"/>
                <w:szCs w:val="28"/>
                <w:lang w:eastAsia="hi-IN" w:bidi="hi-IN"/>
              </w:rPr>
            </w:pPr>
            <w:r w:rsidRPr="00935910">
              <w:rPr>
                <w:rFonts w:ascii="Times New Roman" w:eastAsia="Arial" w:hAnsi="Times New Roman"/>
                <w:kern w:val="1"/>
                <w:sz w:val="28"/>
                <w:szCs w:val="28"/>
                <w:lang w:eastAsia="hi-IN" w:bidi="hi-IN"/>
              </w:rPr>
              <w:t>2025 год – 0,00000 тыс. руб.,</w:t>
            </w:r>
          </w:p>
          <w:p w:rsidR="005106F1" w:rsidRPr="00935910" w:rsidRDefault="005106F1" w:rsidP="005106F1">
            <w:pPr>
              <w:widowControl w:val="0"/>
              <w:spacing w:after="0" w:line="240" w:lineRule="auto"/>
              <w:rPr>
                <w:rFonts w:ascii="Times New Roman" w:eastAsia="Arial" w:hAnsi="Times New Roman"/>
                <w:kern w:val="1"/>
                <w:sz w:val="28"/>
                <w:szCs w:val="28"/>
                <w:lang w:eastAsia="hi-IN" w:bidi="hi-IN"/>
              </w:rPr>
            </w:pPr>
            <w:r w:rsidRPr="00935910">
              <w:rPr>
                <w:rFonts w:ascii="Times New Roman" w:eastAsia="Arial" w:hAnsi="Times New Roman"/>
                <w:kern w:val="1"/>
                <w:sz w:val="28"/>
                <w:szCs w:val="28"/>
                <w:lang w:eastAsia="hi-IN" w:bidi="hi-IN"/>
              </w:rPr>
              <w:t>2026 год – 0,00000 тыс. руб.,</w:t>
            </w:r>
          </w:p>
          <w:p w:rsidR="005106F1" w:rsidRPr="00935910" w:rsidRDefault="005106F1" w:rsidP="005106F1">
            <w:pPr>
              <w:widowControl w:val="0"/>
              <w:spacing w:after="0" w:line="240" w:lineRule="auto"/>
              <w:rPr>
                <w:rFonts w:ascii="Times New Roman" w:eastAsia="Arial" w:hAnsi="Times New Roman"/>
                <w:kern w:val="1"/>
                <w:sz w:val="28"/>
                <w:szCs w:val="28"/>
                <w:lang w:eastAsia="hi-IN" w:bidi="hi-IN"/>
              </w:rPr>
            </w:pPr>
            <w:r w:rsidRPr="00935910">
              <w:rPr>
                <w:rFonts w:ascii="Times New Roman" w:eastAsia="Arial" w:hAnsi="Times New Roman"/>
                <w:kern w:val="1"/>
                <w:sz w:val="28"/>
                <w:szCs w:val="28"/>
                <w:lang w:eastAsia="hi-IN" w:bidi="hi-IN"/>
              </w:rPr>
              <w:t>2027 год – 0,00000 тыс. руб.,</w:t>
            </w:r>
          </w:p>
          <w:p w:rsidR="005106F1" w:rsidRPr="00935910" w:rsidRDefault="005106F1" w:rsidP="005106F1">
            <w:pPr>
              <w:widowControl w:val="0"/>
              <w:spacing w:after="0" w:line="240" w:lineRule="auto"/>
              <w:rPr>
                <w:rFonts w:ascii="Times New Roman" w:eastAsia="Arial" w:hAnsi="Times New Roman"/>
                <w:kern w:val="1"/>
                <w:sz w:val="28"/>
                <w:szCs w:val="28"/>
                <w:lang w:eastAsia="hi-IN" w:bidi="hi-IN"/>
              </w:rPr>
            </w:pPr>
            <w:r w:rsidRPr="00935910">
              <w:rPr>
                <w:rFonts w:ascii="Times New Roman" w:eastAsia="Arial" w:hAnsi="Times New Roman"/>
                <w:kern w:val="1"/>
                <w:sz w:val="28"/>
                <w:szCs w:val="28"/>
                <w:lang w:eastAsia="hi-IN" w:bidi="hi-IN"/>
              </w:rPr>
              <w:t>2028 год – 0,00000 тыс. руб.,</w:t>
            </w:r>
          </w:p>
          <w:p w:rsidR="005106F1" w:rsidRPr="00935910" w:rsidRDefault="005106F1" w:rsidP="005106F1">
            <w:pPr>
              <w:widowControl w:val="0"/>
              <w:spacing w:after="0" w:line="240" w:lineRule="auto"/>
              <w:rPr>
                <w:rFonts w:ascii="Times New Roman" w:eastAsia="Arial" w:hAnsi="Times New Roman"/>
                <w:kern w:val="1"/>
                <w:sz w:val="28"/>
                <w:szCs w:val="28"/>
                <w:lang w:eastAsia="hi-IN" w:bidi="hi-IN"/>
              </w:rPr>
            </w:pPr>
            <w:r w:rsidRPr="00935910">
              <w:rPr>
                <w:rFonts w:ascii="Times New Roman" w:eastAsia="Arial" w:hAnsi="Times New Roman"/>
                <w:kern w:val="1"/>
                <w:sz w:val="28"/>
                <w:szCs w:val="28"/>
                <w:lang w:eastAsia="hi-IN" w:bidi="hi-IN"/>
              </w:rPr>
              <w:t>2029 год – 0,00000 тыс. руб.,</w:t>
            </w:r>
          </w:p>
          <w:p w:rsidR="005106F1" w:rsidRPr="00935910" w:rsidRDefault="005106F1" w:rsidP="005106F1">
            <w:pPr>
              <w:widowControl w:val="0"/>
              <w:spacing w:after="0" w:line="240" w:lineRule="auto"/>
              <w:rPr>
                <w:rFonts w:ascii="Times New Roman" w:eastAsia="Arial" w:hAnsi="Times New Roman"/>
                <w:kern w:val="1"/>
                <w:sz w:val="28"/>
                <w:szCs w:val="28"/>
                <w:lang w:eastAsia="hi-IN" w:bidi="hi-IN"/>
              </w:rPr>
            </w:pPr>
            <w:r w:rsidRPr="00935910">
              <w:rPr>
                <w:rFonts w:ascii="Times New Roman" w:eastAsia="Arial" w:hAnsi="Times New Roman"/>
                <w:kern w:val="1"/>
                <w:sz w:val="28"/>
                <w:szCs w:val="28"/>
                <w:lang w:eastAsia="hi-IN" w:bidi="hi-IN"/>
              </w:rPr>
              <w:t>2030 год – 0,00000 тыс. руб.</w:t>
            </w:r>
          </w:p>
          <w:p w:rsidR="005106F1" w:rsidRPr="00935910" w:rsidRDefault="005106F1" w:rsidP="005106F1">
            <w:pPr>
              <w:widowControl w:val="0"/>
              <w:spacing w:after="0" w:line="240" w:lineRule="auto"/>
              <w:rPr>
                <w:rFonts w:ascii="Times New Roman" w:eastAsia="Arial" w:hAnsi="Times New Roman"/>
                <w:kern w:val="1"/>
                <w:sz w:val="28"/>
                <w:szCs w:val="28"/>
                <w:lang w:eastAsia="hi-IN" w:bidi="hi-IN"/>
              </w:rPr>
            </w:pPr>
            <w:r w:rsidRPr="00935910">
              <w:rPr>
                <w:rFonts w:ascii="Times New Roman" w:eastAsia="Arial" w:hAnsi="Times New Roman"/>
                <w:kern w:val="1"/>
                <w:sz w:val="28"/>
                <w:szCs w:val="28"/>
                <w:lang w:eastAsia="hi-IN" w:bidi="hi-IN"/>
              </w:rPr>
              <w:t xml:space="preserve">        </w:t>
            </w:r>
            <w:r w:rsidRPr="00935910">
              <w:rPr>
                <w:rFonts w:ascii="Times New Roman" w:eastAsia="Arial" w:hAnsi="Times New Roman"/>
                <w:kern w:val="1"/>
                <w:sz w:val="28"/>
                <w:szCs w:val="28"/>
                <w:lang w:eastAsia="hi-IN" w:bidi="hi-IN"/>
              </w:rPr>
              <w:br/>
              <w:t xml:space="preserve">ОБ – </w:t>
            </w:r>
            <w:r w:rsidR="00406F9B">
              <w:rPr>
                <w:rFonts w:ascii="Times New Roman" w:eastAsia="Arial" w:hAnsi="Times New Roman"/>
                <w:kern w:val="1"/>
                <w:sz w:val="28"/>
                <w:szCs w:val="28"/>
                <w:lang w:eastAsia="hi-IN" w:bidi="hi-IN"/>
              </w:rPr>
              <w:t>3 474,10000</w:t>
            </w:r>
            <w:r w:rsidRPr="00935910">
              <w:rPr>
                <w:rFonts w:ascii="Times New Roman" w:eastAsia="Arial" w:hAnsi="Times New Roman"/>
                <w:kern w:val="1"/>
                <w:sz w:val="28"/>
                <w:szCs w:val="28"/>
                <w:lang w:eastAsia="hi-IN" w:bidi="hi-IN"/>
              </w:rPr>
              <w:t xml:space="preserve"> тыс. рублей, из них</w:t>
            </w:r>
          </w:p>
          <w:p w:rsidR="005106F1" w:rsidRPr="00935910" w:rsidRDefault="005106F1" w:rsidP="005106F1">
            <w:pPr>
              <w:widowControl w:val="0"/>
              <w:spacing w:after="0" w:line="240" w:lineRule="auto"/>
              <w:rPr>
                <w:rFonts w:ascii="Times New Roman" w:eastAsia="Arial" w:hAnsi="Times New Roman"/>
                <w:kern w:val="1"/>
                <w:sz w:val="28"/>
                <w:szCs w:val="28"/>
                <w:lang w:eastAsia="hi-IN" w:bidi="hi-IN"/>
              </w:rPr>
            </w:pPr>
            <w:r w:rsidRPr="00935910">
              <w:rPr>
                <w:rFonts w:ascii="Times New Roman" w:eastAsia="Arial" w:hAnsi="Times New Roman"/>
                <w:kern w:val="1"/>
                <w:sz w:val="28"/>
                <w:szCs w:val="28"/>
                <w:lang w:eastAsia="hi-IN" w:bidi="hi-IN"/>
              </w:rPr>
              <w:t xml:space="preserve">2025 год – </w:t>
            </w:r>
            <w:r w:rsidR="00935910" w:rsidRPr="00935910">
              <w:rPr>
                <w:rFonts w:ascii="Times New Roman" w:eastAsia="Arial" w:hAnsi="Times New Roman"/>
                <w:kern w:val="1"/>
                <w:sz w:val="28"/>
                <w:szCs w:val="28"/>
                <w:lang w:eastAsia="hi-IN" w:bidi="hi-IN"/>
              </w:rPr>
              <w:t>312</w:t>
            </w:r>
            <w:r w:rsidRPr="00935910">
              <w:rPr>
                <w:rFonts w:ascii="Times New Roman" w:eastAsia="Arial" w:hAnsi="Times New Roman"/>
                <w:kern w:val="1"/>
                <w:sz w:val="28"/>
                <w:szCs w:val="28"/>
                <w:lang w:eastAsia="hi-IN" w:bidi="hi-IN"/>
              </w:rPr>
              <w:t>,60000 тыс. руб.,</w:t>
            </w:r>
          </w:p>
          <w:p w:rsidR="005106F1" w:rsidRPr="00935910" w:rsidRDefault="005106F1" w:rsidP="005106F1">
            <w:pPr>
              <w:widowControl w:val="0"/>
              <w:spacing w:after="0" w:line="240" w:lineRule="auto"/>
              <w:rPr>
                <w:rFonts w:ascii="Times New Roman" w:eastAsia="Arial" w:hAnsi="Times New Roman"/>
                <w:kern w:val="1"/>
                <w:sz w:val="28"/>
                <w:szCs w:val="28"/>
                <w:lang w:eastAsia="hi-IN" w:bidi="hi-IN"/>
              </w:rPr>
            </w:pPr>
            <w:r w:rsidRPr="00935910">
              <w:rPr>
                <w:rFonts w:ascii="Times New Roman" w:eastAsia="Arial" w:hAnsi="Times New Roman"/>
                <w:kern w:val="1"/>
                <w:sz w:val="28"/>
                <w:szCs w:val="28"/>
                <w:lang w:eastAsia="hi-IN" w:bidi="hi-IN"/>
              </w:rPr>
              <w:t xml:space="preserve">2026 год – </w:t>
            </w:r>
            <w:r w:rsidR="00406F9B">
              <w:rPr>
                <w:rFonts w:ascii="Times New Roman" w:eastAsia="Arial" w:hAnsi="Times New Roman"/>
                <w:kern w:val="1"/>
                <w:sz w:val="28"/>
                <w:szCs w:val="28"/>
                <w:lang w:eastAsia="hi-IN" w:bidi="hi-IN"/>
              </w:rPr>
              <w:t>632,3</w:t>
            </w:r>
            <w:r w:rsidRPr="00935910">
              <w:rPr>
                <w:rFonts w:ascii="Times New Roman" w:eastAsia="Arial" w:hAnsi="Times New Roman"/>
                <w:kern w:val="1"/>
                <w:sz w:val="28"/>
                <w:szCs w:val="28"/>
                <w:lang w:eastAsia="hi-IN" w:bidi="hi-IN"/>
              </w:rPr>
              <w:t>0000 тыс. руб.,</w:t>
            </w:r>
          </w:p>
          <w:p w:rsidR="005106F1" w:rsidRPr="00935910" w:rsidRDefault="005106F1" w:rsidP="005106F1">
            <w:pPr>
              <w:widowControl w:val="0"/>
              <w:spacing w:after="0" w:line="240" w:lineRule="auto"/>
              <w:rPr>
                <w:rFonts w:ascii="Times New Roman" w:eastAsia="Arial" w:hAnsi="Times New Roman"/>
                <w:kern w:val="1"/>
                <w:sz w:val="28"/>
                <w:szCs w:val="28"/>
                <w:lang w:eastAsia="hi-IN" w:bidi="hi-IN"/>
              </w:rPr>
            </w:pPr>
            <w:r w:rsidRPr="00935910">
              <w:rPr>
                <w:rFonts w:ascii="Times New Roman" w:eastAsia="Arial" w:hAnsi="Times New Roman"/>
                <w:kern w:val="1"/>
                <w:sz w:val="28"/>
                <w:szCs w:val="28"/>
                <w:lang w:eastAsia="hi-IN" w:bidi="hi-IN"/>
              </w:rPr>
              <w:t xml:space="preserve">2027 год – </w:t>
            </w:r>
            <w:r w:rsidR="00406F9B" w:rsidRPr="00406F9B">
              <w:rPr>
                <w:rFonts w:ascii="Times New Roman" w:eastAsia="Arial" w:hAnsi="Times New Roman"/>
                <w:kern w:val="1"/>
                <w:sz w:val="28"/>
                <w:szCs w:val="28"/>
                <w:lang w:eastAsia="hi-IN" w:bidi="hi-IN"/>
              </w:rPr>
              <w:t xml:space="preserve">632,30000 </w:t>
            </w:r>
            <w:r w:rsidRPr="00935910">
              <w:rPr>
                <w:rFonts w:ascii="Times New Roman" w:eastAsia="Arial" w:hAnsi="Times New Roman"/>
                <w:kern w:val="1"/>
                <w:sz w:val="28"/>
                <w:szCs w:val="28"/>
                <w:lang w:eastAsia="hi-IN" w:bidi="hi-IN"/>
              </w:rPr>
              <w:t>тыс. руб.,</w:t>
            </w:r>
          </w:p>
          <w:p w:rsidR="005106F1" w:rsidRPr="00935910" w:rsidRDefault="005106F1" w:rsidP="005106F1">
            <w:pPr>
              <w:widowControl w:val="0"/>
              <w:spacing w:after="0" w:line="240" w:lineRule="auto"/>
              <w:rPr>
                <w:rFonts w:ascii="Times New Roman" w:eastAsia="Arial" w:hAnsi="Times New Roman"/>
                <w:kern w:val="1"/>
                <w:sz w:val="28"/>
                <w:szCs w:val="28"/>
                <w:lang w:eastAsia="hi-IN" w:bidi="hi-IN"/>
              </w:rPr>
            </w:pPr>
            <w:r w:rsidRPr="00935910">
              <w:rPr>
                <w:rFonts w:ascii="Times New Roman" w:eastAsia="Arial" w:hAnsi="Times New Roman"/>
                <w:kern w:val="1"/>
                <w:sz w:val="28"/>
                <w:szCs w:val="28"/>
                <w:lang w:eastAsia="hi-IN" w:bidi="hi-IN"/>
              </w:rPr>
              <w:t xml:space="preserve">2028 год – </w:t>
            </w:r>
            <w:r w:rsidR="00406F9B" w:rsidRPr="00406F9B">
              <w:rPr>
                <w:rFonts w:ascii="Times New Roman" w:eastAsia="Arial" w:hAnsi="Times New Roman"/>
                <w:kern w:val="1"/>
                <w:sz w:val="28"/>
                <w:szCs w:val="28"/>
                <w:lang w:eastAsia="hi-IN" w:bidi="hi-IN"/>
              </w:rPr>
              <w:t xml:space="preserve">632,30000 </w:t>
            </w:r>
            <w:r w:rsidRPr="00935910">
              <w:rPr>
                <w:rFonts w:ascii="Times New Roman" w:eastAsia="Arial" w:hAnsi="Times New Roman"/>
                <w:kern w:val="1"/>
                <w:sz w:val="28"/>
                <w:szCs w:val="28"/>
                <w:lang w:eastAsia="hi-IN" w:bidi="hi-IN"/>
              </w:rPr>
              <w:t>тыс. руб.,</w:t>
            </w:r>
          </w:p>
          <w:p w:rsidR="005106F1" w:rsidRPr="00935910" w:rsidRDefault="005106F1" w:rsidP="005106F1">
            <w:pPr>
              <w:widowControl w:val="0"/>
              <w:spacing w:after="0" w:line="240" w:lineRule="auto"/>
              <w:rPr>
                <w:rFonts w:ascii="Times New Roman" w:eastAsia="Arial" w:hAnsi="Times New Roman"/>
                <w:kern w:val="1"/>
                <w:sz w:val="28"/>
                <w:szCs w:val="28"/>
                <w:lang w:eastAsia="hi-IN" w:bidi="hi-IN"/>
              </w:rPr>
            </w:pPr>
            <w:r w:rsidRPr="00935910">
              <w:rPr>
                <w:rFonts w:ascii="Times New Roman" w:eastAsia="Arial" w:hAnsi="Times New Roman"/>
                <w:kern w:val="1"/>
                <w:sz w:val="28"/>
                <w:szCs w:val="28"/>
                <w:lang w:eastAsia="hi-IN" w:bidi="hi-IN"/>
              </w:rPr>
              <w:t xml:space="preserve">2029 год – </w:t>
            </w:r>
            <w:r w:rsidR="00406F9B" w:rsidRPr="00406F9B">
              <w:rPr>
                <w:rFonts w:ascii="Times New Roman" w:eastAsia="Arial" w:hAnsi="Times New Roman"/>
                <w:kern w:val="1"/>
                <w:sz w:val="28"/>
                <w:szCs w:val="28"/>
                <w:lang w:eastAsia="hi-IN" w:bidi="hi-IN"/>
              </w:rPr>
              <w:t xml:space="preserve">632,30000 </w:t>
            </w:r>
            <w:r w:rsidRPr="00935910">
              <w:rPr>
                <w:rFonts w:ascii="Times New Roman" w:eastAsia="Arial" w:hAnsi="Times New Roman"/>
                <w:kern w:val="1"/>
                <w:sz w:val="28"/>
                <w:szCs w:val="28"/>
                <w:lang w:eastAsia="hi-IN" w:bidi="hi-IN"/>
              </w:rPr>
              <w:t>тыс. руб.,</w:t>
            </w:r>
          </w:p>
          <w:p w:rsidR="005106F1" w:rsidRPr="00935910" w:rsidRDefault="005106F1" w:rsidP="005106F1">
            <w:pPr>
              <w:widowControl w:val="0"/>
              <w:spacing w:after="0" w:line="240" w:lineRule="auto"/>
              <w:rPr>
                <w:rFonts w:ascii="Times New Roman" w:eastAsia="Arial" w:hAnsi="Times New Roman"/>
                <w:kern w:val="1"/>
                <w:sz w:val="28"/>
                <w:szCs w:val="28"/>
                <w:lang w:eastAsia="hi-IN" w:bidi="hi-IN"/>
              </w:rPr>
            </w:pPr>
            <w:r w:rsidRPr="00935910">
              <w:rPr>
                <w:rFonts w:ascii="Times New Roman" w:eastAsia="Arial" w:hAnsi="Times New Roman"/>
                <w:kern w:val="1"/>
                <w:sz w:val="28"/>
                <w:szCs w:val="28"/>
                <w:lang w:eastAsia="hi-IN" w:bidi="hi-IN"/>
              </w:rPr>
              <w:t xml:space="preserve">2030 год – </w:t>
            </w:r>
            <w:r w:rsidR="00406F9B" w:rsidRPr="00406F9B">
              <w:rPr>
                <w:rFonts w:ascii="Times New Roman" w:eastAsia="Arial" w:hAnsi="Times New Roman"/>
                <w:kern w:val="1"/>
                <w:sz w:val="28"/>
                <w:szCs w:val="28"/>
                <w:lang w:eastAsia="hi-IN" w:bidi="hi-IN"/>
              </w:rPr>
              <w:t xml:space="preserve">632,30000 </w:t>
            </w:r>
            <w:r w:rsidRPr="00935910">
              <w:rPr>
                <w:rFonts w:ascii="Times New Roman" w:eastAsia="Arial" w:hAnsi="Times New Roman"/>
                <w:kern w:val="1"/>
                <w:sz w:val="28"/>
                <w:szCs w:val="28"/>
                <w:lang w:eastAsia="hi-IN" w:bidi="hi-IN"/>
              </w:rPr>
              <w:t>тыс. руб.</w:t>
            </w:r>
          </w:p>
          <w:p w:rsidR="005106F1" w:rsidRPr="00935910" w:rsidRDefault="005106F1" w:rsidP="005106F1">
            <w:pPr>
              <w:widowControl w:val="0"/>
              <w:rPr>
                <w:rFonts w:ascii="Times New Roman" w:eastAsia="Arial" w:hAnsi="Times New Roman"/>
                <w:kern w:val="1"/>
                <w:sz w:val="28"/>
                <w:szCs w:val="28"/>
                <w:lang w:eastAsia="hi-IN" w:bidi="hi-IN"/>
              </w:rPr>
            </w:pPr>
            <w:r w:rsidRPr="00935910">
              <w:rPr>
                <w:rFonts w:ascii="Times New Roman" w:hAnsi="Times New Roman"/>
                <w:kern w:val="1"/>
                <w:sz w:val="28"/>
                <w:szCs w:val="28"/>
                <w:lang w:eastAsia="hi-IN" w:bidi="hi-IN"/>
              </w:rPr>
              <w:br/>
            </w:r>
            <w:r w:rsidRPr="00935910">
              <w:rPr>
                <w:rFonts w:ascii="Times New Roman" w:eastAsia="Arial" w:hAnsi="Times New Roman"/>
                <w:kern w:val="1"/>
                <w:sz w:val="28"/>
                <w:szCs w:val="28"/>
                <w:lang w:eastAsia="hi-IN" w:bidi="hi-IN"/>
              </w:rPr>
              <w:t xml:space="preserve">МБ – </w:t>
            </w:r>
            <w:r w:rsidR="006B735C">
              <w:rPr>
                <w:rFonts w:ascii="Times New Roman" w:eastAsia="Arial" w:hAnsi="Times New Roman"/>
                <w:kern w:val="1"/>
                <w:sz w:val="28"/>
                <w:szCs w:val="28"/>
                <w:lang w:eastAsia="hi-IN" w:bidi="hi-IN"/>
              </w:rPr>
              <w:t>139294,510</w:t>
            </w:r>
            <w:r w:rsidR="00AE2B7A">
              <w:rPr>
                <w:rFonts w:ascii="Times New Roman" w:eastAsia="Arial" w:hAnsi="Times New Roman"/>
                <w:kern w:val="1"/>
                <w:sz w:val="28"/>
                <w:szCs w:val="28"/>
                <w:lang w:eastAsia="hi-IN" w:bidi="hi-IN"/>
              </w:rPr>
              <w:t>27</w:t>
            </w:r>
            <w:r w:rsidRPr="00935910">
              <w:rPr>
                <w:rFonts w:ascii="Times New Roman" w:eastAsia="Arial" w:hAnsi="Times New Roman"/>
                <w:kern w:val="1"/>
                <w:sz w:val="28"/>
                <w:szCs w:val="28"/>
                <w:lang w:eastAsia="hi-IN" w:bidi="hi-IN"/>
              </w:rPr>
              <w:t xml:space="preserve"> тыс. рублей, из них</w:t>
            </w:r>
          </w:p>
          <w:p w:rsidR="005106F1" w:rsidRPr="00935910" w:rsidRDefault="005106F1" w:rsidP="005106F1">
            <w:pPr>
              <w:widowControl w:val="0"/>
              <w:spacing w:after="0" w:line="240" w:lineRule="auto"/>
              <w:rPr>
                <w:rFonts w:ascii="Times New Roman" w:eastAsia="Arial" w:hAnsi="Times New Roman"/>
                <w:kern w:val="1"/>
                <w:sz w:val="28"/>
                <w:szCs w:val="28"/>
                <w:lang w:eastAsia="hi-IN" w:bidi="hi-IN"/>
              </w:rPr>
            </w:pPr>
            <w:r w:rsidRPr="00935910">
              <w:rPr>
                <w:rFonts w:ascii="Times New Roman" w:eastAsia="Arial" w:hAnsi="Times New Roman"/>
                <w:kern w:val="1"/>
                <w:sz w:val="28"/>
                <w:szCs w:val="28"/>
                <w:lang w:eastAsia="hi-IN" w:bidi="hi-IN"/>
              </w:rPr>
              <w:t xml:space="preserve">2025 год – </w:t>
            </w:r>
            <w:r w:rsidR="006B735C">
              <w:rPr>
                <w:rFonts w:ascii="Times New Roman" w:eastAsia="Arial" w:hAnsi="Times New Roman"/>
                <w:kern w:val="1"/>
                <w:sz w:val="28"/>
                <w:szCs w:val="28"/>
                <w:lang w:eastAsia="hi-IN" w:bidi="hi-IN"/>
              </w:rPr>
              <w:t>19346,610</w:t>
            </w:r>
            <w:r w:rsidR="00AE2B7A">
              <w:rPr>
                <w:rFonts w:ascii="Times New Roman" w:eastAsia="Arial" w:hAnsi="Times New Roman"/>
                <w:kern w:val="1"/>
                <w:sz w:val="28"/>
                <w:szCs w:val="28"/>
                <w:lang w:eastAsia="hi-IN" w:bidi="hi-IN"/>
              </w:rPr>
              <w:t>27</w:t>
            </w:r>
            <w:r w:rsidR="006B735C">
              <w:rPr>
                <w:rFonts w:ascii="Times New Roman" w:eastAsia="Arial" w:hAnsi="Times New Roman"/>
                <w:kern w:val="1"/>
                <w:sz w:val="28"/>
                <w:szCs w:val="28"/>
                <w:lang w:eastAsia="hi-IN" w:bidi="hi-IN"/>
              </w:rPr>
              <w:t xml:space="preserve"> </w:t>
            </w:r>
            <w:r w:rsidRPr="00935910">
              <w:rPr>
                <w:rFonts w:ascii="Times New Roman" w:eastAsia="Arial" w:hAnsi="Times New Roman"/>
                <w:kern w:val="1"/>
                <w:sz w:val="28"/>
                <w:szCs w:val="28"/>
                <w:lang w:eastAsia="hi-IN" w:bidi="hi-IN"/>
              </w:rPr>
              <w:t>тыс. руб.,</w:t>
            </w:r>
          </w:p>
          <w:p w:rsidR="005106F1" w:rsidRPr="00935910" w:rsidRDefault="005106F1" w:rsidP="005106F1">
            <w:pPr>
              <w:widowControl w:val="0"/>
              <w:spacing w:after="0" w:line="240" w:lineRule="auto"/>
              <w:rPr>
                <w:rFonts w:ascii="Times New Roman" w:eastAsia="Arial" w:hAnsi="Times New Roman"/>
                <w:kern w:val="1"/>
                <w:sz w:val="28"/>
                <w:szCs w:val="28"/>
                <w:lang w:eastAsia="hi-IN" w:bidi="hi-IN"/>
              </w:rPr>
            </w:pPr>
            <w:r w:rsidRPr="00935910">
              <w:rPr>
                <w:rFonts w:ascii="Times New Roman" w:eastAsia="Arial" w:hAnsi="Times New Roman"/>
                <w:kern w:val="1"/>
                <w:sz w:val="28"/>
                <w:szCs w:val="28"/>
                <w:lang w:eastAsia="hi-IN" w:bidi="hi-IN"/>
              </w:rPr>
              <w:t xml:space="preserve">2026 год – </w:t>
            </w:r>
            <w:r w:rsidR="006B735C">
              <w:rPr>
                <w:rFonts w:ascii="Times New Roman" w:eastAsia="Arial" w:hAnsi="Times New Roman"/>
                <w:kern w:val="1"/>
                <w:sz w:val="28"/>
                <w:szCs w:val="28"/>
                <w:lang w:eastAsia="hi-IN" w:bidi="hi-IN"/>
              </w:rPr>
              <w:t>21578,30000</w:t>
            </w:r>
            <w:r w:rsidRPr="00935910">
              <w:rPr>
                <w:rFonts w:ascii="Times New Roman" w:eastAsia="Arial" w:hAnsi="Times New Roman"/>
                <w:kern w:val="1"/>
                <w:sz w:val="28"/>
                <w:szCs w:val="28"/>
                <w:lang w:eastAsia="hi-IN" w:bidi="hi-IN"/>
              </w:rPr>
              <w:t xml:space="preserve"> тыс. руб.,</w:t>
            </w:r>
          </w:p>
          <w:p w:rsidR="005106F1" w:rsidRPr="00935910" w:rsidRDefault="005106F1" w:rsidP="005106F1">
            <w:pPr>
              <w:widowControl w:val="0"/>
              <w:spacing w:after="0" w:line="240" w:lineRule="auto"/>
              <w:rPr>
                <w:rFonts w:ascii="Times New Roman" w:eastAsia="Arial" w:hAnsi="Times New Roman"/>
                <w:kern w:val="1"/>
                <w:sz w:val="28"/>
                <w:szCs w:val="28"/>
                <w:lang w:eastAsia="hi-IN" w:bidi="hi-IN"/>
              </w:rPr>
            </w:pPr>
            <w:r w:rsidRPr="00935910">
              <w:rPr>
                <w:rFonts w:ascii="Times New Roman" w:eastAsia="Arial" w:hAnsi="Times New Roman"/>
                <w:kern w:val="1"/>
                <w:sz w:val="28"/>
                <w:szCs w:val="28"/>
                <w:lang w:eastAsia="hi-IN" w:bidi="hi-IN"/>
              </w:rPr>
              <w:t xml:space="preserve">2027 год – </w:t>
            </w:r>
            <w:r w:rsidR="006B735C">
              <w:rPr>
                <w:rFonts w:ascii="Times New Roman" w:eastAsia="Arial" w:hAnsi="Times New Roman"/>
                <w:kern w:val="1"/>
                <w:sz w:val="28"/>
                <w:szCs w:val="28"/>
                <w:lang w:eastAsia="hi-IN" w:bidi="hi-IN"/>
              </w:rPr>
              <w:t>23214,80000</w:t>
            </w:r>
            <w:r w:rsidRPr="00935910">
              <w:rPr>
                <w:rFonts w:ascii="Times New Roman" w:eastAsia="Arial" w:hAnsi="Times New Roman"/>
                <w:kern w:val="1"/>
                <w:sz w:val="28"/>
                <w:szCs w:val="28"/>
                <w:lang w:eastAsia="hi-IN" w:bidi="hi-IN"/>
              </w:rPr>
              <w:t xml:space="preserve"> тыс. руб.,</w:t>
            </w:r>
          </w:p>
          <w:p w:rsidR="005106F1" w:rsidRPr="00935910" w:rsidRDefault="005106F1" w:rsidP="005106F1">
            <w:pPr>
              <w:widowControl w:val="0"/>
              <w:spacing w:after="0" w:line="240" w:lineRule="auto"/>
              <w:rPr>
                <w:rFonts w:ascii="Times New Roman" w:eastAsia="Arial" w:hAnsi="Times New Roman"/>
                <w:kern w:val="1"/>
                <w:sz w:val="28"/>
                <w:szCs w:val="28"/>
                <w:lang w:eastAsia="hi-IN" w:bidi="hi-IN"/>
              </w:rPr>
            </w:pPr>
            <w:r w:rsidRPr="00935910">
              <w:rPr>
                <w:rFonts w:ascii="Times New Roman" w:eastAsia="Arial" w:hAnsi="Times New Roman"/>
                <w:kern w:val="1"/>
                <w:sz w:val="28"/>
                <w:szCs w:val="28"/>
                <w:lang w:eastAsia="hi-IN" w:bidi="hi-IN"/>
              </w:rPr>
              <w:t xml:space="preserve">2028 год – </w:t>
            </w:r>
            <w:r w:rsidR="006B735C">
              <w:rPr>
                <w:rFonts w:ascii="Times New Roman" w:eastAsia="Arial" w:hAnsi="Times New Roman"/>
                <w:kern w:val="1"/>
                <w:sz w:val="28"/>
                <w:szCs w:val="28"/>
                <w:lang w:eastAsia="hi-IN" w:bidi="hi-IN"/>
              </w:rPr>
              <w:t>25051,60000</w:t>
            </w:r>
            <w:r w:rsidR="00F4384B" w:rsidRPr="00935910">
              <w:rPr>
                <w:rFonts w:ascii="Times New Roman" w:eastAsia="Arial" w:hAnsi="Times New Roman"/>
                <w:kern w:val="1"/>
                <w:sz w:val="28"/>
                <w:szCs w:val="28"/>
                <w:lang w:eastAsia="hi-IN" w:bidi="hi-IN"/>
              </w:rPr>
              <w:t xml:space="preserve"> </w:t>
            </w:r>
            <w:r w:rsidRPr="00935910">
              <w:rPr>
                <w:rFonts w:ascii="Times New Roman" w:eastAsia="Arial" w:hAnsi="Times New Roman"/>
                <w:kern w:val="1"/>
                <w:sz w:val="28"/>
                <w:szCs w:val="28"/>
                <w:lang w:eastAsia="hi-IN" w:bidi="hi-IN"/>
              </w:rPr>
              <w:t>тыс. руб.,</w:t>
            </w:r>
          </w:p>
          <w:p w:rsidR="005106F1" w:rsidRPr="00935910" w:rsidRDefault="005106F1" w:rsidP="005106F1">
            <w:pPr>
              <w:widowControl w:val="0"/>
              <w:spacing w:after="0" w:line="240" w:lineRule="auto"/>
              <w:rPr>
                <w:rFonts w:ascii="Times New Roman" w:eastAsia="Arial" w:hAnsi="Times New Roman"/>
                <w:kern w:val="1"/>
                <w:sz w:val="28"/>
                <w:szCs w:val="28"/>
                <w:lang w:eastAsia="hi-IN" w:bidi="hi-IN"/>
              </w:rPr>
            </w:pPr>
            <w:r w:rsidRPr="00935910">
              <w:rPr>
                <w:rFonts w:ascii="Times New Roman" w:eastAsia="Arial" w:hAnsi="Times New Roman"/>
                <w:kern w:val="1"/>
                <w:sz w:val="28"/>
                <w:szCs w:val="28"/>
                <w:lang w:eastAsia="hi-IN" w:bidi="hi-IN"/>
              </w:rPr>
              <w:t xml:space="preserve">2029 год – </w:t>
            </w:r>
            <w:r w:rsidR="006B735C">
              <w:rPr>
                <w:rFonts w:ascii="Times New Roman" w:eastAsia="Arial" w:hAnsi="Times New Roman"/>
                <w:kern w:val="1"/>
                <w:sz w:val="28"/>
                <w:szCs w:val="28"/>
                <w:lang w:eastAsia="hi-IN" w:bidi="hi-IN"/>
              </w:rPr>
              <w:t>25051,60000</w:t>
            </w:r>
            <w:r w:rsidR="006B735C" w:rsidRPr="00935910">
              <w:rPr>
                <w:rFonts w:ascii="Times New Roman" w:eastAsia="Arial" w:hAnsi="Times New Roman"/>
                <w:kern w:val="1"/>
                <w:sz w:val="28"/>
                <w:szCs w:val="28"/>
                <w:lang w:eastAsia="hi-IN" w:bidi="hi-IN"/>
              </w:rPr>
              <w:t xml:space="preserve"> </w:t>
            </w:r>
            <w:r w:rsidRPr="00935910">
              <w:rPr>
                <w:rFonts w:ascii="Times New Roman" w:eastAsia="Arial" w:hAnsi="Times New Roman"/>
                <w:kern w:val="1"/>
                <w:sz w:val="28"/>
                <w:szCs w:val="28"/>
                <w:lang w:eastAsia="hi-IN" w:bidi="hi-IN"/>
              </w:rPr>
              <w:t>тыс. руб.,</w:t>
            </w:r>
          </w:p>
          <w:p w:rsidR="005106F1" w:rsidRPr="00935910" w:rsidRDefault="005106F1" w:rsidP="005106F1">
            <w:pPr>
              <w:widowControl w:val="0"/>
              <w:spacing w:after="0" w:line="240" w:lineRule="auto"/>
              <w:rPr>
                <w:rFonts w:ascii="Times New Roman" w:eastAsia="Arial" w:hAnsi="Times New Roman"/>
                <w:kern w:val="1"/>
                <w:sz w:val="28"/>
                <w:szCs w:val="28"/>
                <w:lang w:eastAsia="hi-IN" w:bidi="hi-IN"/>
              </w:rPr>
            </w:pPr>
            <w:r w:rsidRPr="00935910">
              <w:rPr>
                <w:rFonts w:ascii="Times New Roman" w:eastAsia="Arial" w:hAnsi="Times New Roman"/>
                <w:kern w:val="1"/>
                <w:sz w:val="28"/>
                <w:szCs w:val="28"/>
                <w:lang w:eastAsia="hi-IN" w:bidi="hi-IN"/>
              </w:rPr>
              <w:t xml:space="preserve">2030 год – </w:t>
            </w:r>
            <w:r w:rsidR="006B735C">
              <w:rPr>
                <w:rFonts w:ascii="Times New Roman" w:eastAsia="Arial" w:hAnsi="Times New Roman"/>
                <w:kern w:val="1"/>
                <w:sz w:val="28"/>
                <w:szCs w:val="28"/>
                <w:lang w:eastAsia="hi-IN" w:bidi="hi-IN"/>
              </w:rPr>
              <w:t>25051,60000</w:t>
            </w:r>
            <w:r w:rsidR="006B735C" w:rsidRPr="00935910">
              <w:rPr>
                <w:rFonts w:ascii="Times New Roman" w:eastAsia="Arial" w:hAnsi="Times New Roman"/>
                <w:kern w:val="1"/>
                <w:sz w:val="28"/>
                <w:szCs w:val="28"/>
                <w:lang w:eastAsia="hi-IN" w:bidi="hi-IN"/>
              </w:rPr>
              <w:t xml:space="preserve"> </w:t>
            </w:r>
            <w:r w:rsidRPr="00935910">
              <w:rPr>
                <w:rFonts w:ascii="Times New Roman" w:eastAsia="Arial" w:hAnsi="Times New Roman"/>
                <w:kern w:val="1"/>
                <w:sz w:val="28"/>
                <w:szCs w:val="28"/>
                <w:lang w:eastAsia="hi-IN" w:bidi="hi-IN"/>
              </w:rPr>
              <w:t>тыс. руб.</w:t>
            </w:r>
          </w:p>
          <w:p w:rsidR="005106F1" w:rsidRPr="00935910" w:rsidRDefault="005106F1" w:rsidP="005106F1">
            <w:pPr>
              <w:widowControl w:val="0"/>
              <w:spacing w:after="0" w:line="240" w:lineRule="auto"/>
              <w:rPr>
                <w:rFonts w:ascii="Times New Roman" w:eastAsia="Arial" w:hAnsi="Times New Roman"/>
                <w:kern w:val="1"/>
                <w:sz w:val="28"/>
                <w:szCs w:val="28"/>
                <w:lang w:eastAsia="hi-IN" w:bidi="hi-IN"/>
              </w:rPr>
            </w:pPr>
          </w:p>
          <w:p w:rsidR="005106F1" w:rsidRPr="00935910" w:rsidRDefault="005106F1" w:rsidP="005106F1">
            <w:pPr>
              <w:widowControl w:val="0"/>
              <w:spacing w:after="0" w:line="240" w:lineRule="auto"/>
              <w:rPr>
                <w:rFonts w:ascii="Times New Roman" w:eastAsia="Arial" w:hAnsi="Times New Roman"/>
                <w:kern w:val="1"/>
                <w:sz w:val="28"/>
                <w:szCs w:val="28"/>
                <w:lang w:eastAsia="hi-IN" w:bidi="hi-IN"/>
              </w:rPr>
            </w:pPr>
            <w:r w:rsidRPr="00935910">
              <w:rPr>
                <w:rFonts w:ascii="Times New Roman" w:eastAsia="Arial" w:hAnsi="Times New Roman"/>
                <w:kern w:val="1"/>
                <w:sz w:val="28"/>
                <w:szCs w:val="28"/>
                <w:lang w:eastAsia="hi-IN" w:bidi="hi-IN"/>
              </w:rPr>
              <w:t xml:space="preserve">ВН - 0,00000 тыс. рублей, из них  </w:t>
            </w:r>
          </w:p>
          <w:p w:rsidR="005106F1" w:rsidRPr="00935910" w:rsidRDefault="005106F1" w:rsidP="005106F1">
            <w:pPr>
              <w:widowControl w:val="0"/>
              <w:spacing w:after="0" w:line="240" w:lineRule="auto"/>
              <w:rPr>
                <w:rFonts w:ascii="Times New Roman" w:eastAsia="Arial" w:hAnsi="Times New Roman"/>
                <w:kern w:val="1"/>
                <w:sz w:val="28"/>
                <w:szCs w:val="28"/>
                <w:lang w:eastAsia="hi-IN" w:bidi="hi-IN"/>
              </w:rPr>
            </w:pPr>
            <w:r w:rsidRPr="00935910">
              <w:rPr>
                <w:rFonts w:ascii="Times New Roman" w:eastAsia="Arial" w:hAnsi="Times New Roman"/>
                <w:kern w:val="1"/>
                <w:sz w:val="28"/>
                <w:szCs w:val="28"/>
                <w:lang w:eastAsia="hi-IN" w:bidi="hi-IN"/>
              </w:rPr>
              <w:t>2025 год – 0,00000 тыс. руб.,</w:t>
            </w:r>
          </w:p>
          <w:p w:rsidR="005106F1" w:rsidRPr="00935910" w:rsidRDefault="005106F1" w:rsidP="005106F1">
            <w:pPr>
              <w:widowControl w:val="0"/>
              <w:spacing w:after="0" w:line="240" w:lineRule="auto"/>
              <w:rPr>
                <w:rFonts w:ascii="Times New Roman" w:eastAsia="Arial" w:hAnsi="Times New Roman"/>
                <w:kern w:val="1"/>
                <w:sz w:val="28"/>
                <w:szCs w:val="28"/>
                <w:lang w:eastAsia="hi-IN" w:bidi="hi-IN"/>
              </w:rPr>
            </w:pPr>
            <w:r w:rsidRPr="00935910">
              <w:rPr>
                <w:rFonts w:ascii="Times New Roman" w:eastAsia="Arial" w:hAnsi="Times New Roman"/>
                <w:kern w:val="1"/>
                <w:sz w:val="28"/>
                <w:szCs w:val="28"/>
                <w:lang w:eastAsia="hi-IN" w:bidi="hi-IN"/>
              </w:rPr>
              <w:t>2026 год – 0,00000 тыс. руб.,</w:t>
            </w:r>
          </w:p>
          <w:p w:rsidR="005106F1" w:rsidRPr="00935910" w:rsidRDefault="005106F1" w:rsidP="005106F1">
            <w:pPr>
              <w:widowControl w:val="0"/>
              <w:spacing w:after="0" w:line="240" w:lineRule="auto"/>
              <w:rPr>
                <w:rFonts w:ascii="Times New Roman" w:eastAsia="Arial" w:hAnsi="Times New Roman"/>
                <w:kern w:val="1"/>
                <w:sz w:val="28"/>
                <w:szCs w:val="28"/>
                <w:lang w:eastAsia="hi-IN" w:bidi="hi-IN"/>
              </w:rPr>
            </w:pPr>
            <w:r w:rsidRPr="00935910">
              <w:rPr>
                <w:rFonts w:ascii="Times New Roman" w:eastAsia="Arial" w:hAnsi="Times New Roman"/>
                <w:kern w:val="1"/>
                <w:sz w:val="28"/>
                <w:szCs w:val="28"/>
                <w:lang w:eastAsia="hi-IN" w:bidi="hi-IN"/>
              </w:rPr>
              <w:t>2027 год – 0,00000 тыс. руб.,</w:t>
            </w:r>
          </w:p>
          <w:p w:rsidR="005106F1" w:rsidRPr="00935910" w:rsidRDefault="005106F1" w:rsidP="005106F1">
            <w:pPr>
              <w:widowControl w:val="0"/>
              <w:spacing w:after="0" w:line="240" w:lineRule="auto"/>
              <w:rPr>
                <w:rFonts w:ascii="Times New Roman" w:eastAsia="Arial" w:hAnsi="Times New Roman"/>
                <w:kern w:val="1"/>
                <w:sz w:val="28"/>
                <w:szCs w:val="28"/>
                <w:lang w:eastAsia="hi-IN" w:bidi="hi-IN"/>
              </w:rPr>
            </w:pPr>
            <w:r w:rsidRPr="00935910">
              <w:rPr>
                <w:rFonts w:ascii="Times New Roman" w:eastAsia="Arial" w:hAnsi="Times New Roman"/>
                <w:kern w:val="1"/>
                <w:sz w:val="28"/>
                <w:szCs w:val="28"/>
                <w:lang w:eastAsia="hi-IN" w:bidi="hi-IN"/>
              </w:rPr>
              <w:t>2028 год – 0,00000 тыс. руб.,</w:t>
            </w:r>
          </w:p>
          <w:p w:rsidR="005106F1" w:rsidRPr="00935910" w:rsidRDefault="005106F1" w:rsidP="005106F1">
            <w:pPr>
              <w:widowControl w:val="0"/>
              <w:spacing w:after="0" w:line="240" w:lineRule="auto"/>
              <w:rPr>
                <w:rFonts w:ascii="Times New Roman" w:eastAsia="Arial" w:hAnsi="Times New Roman"/>
                <w:kern w:val="1"/>
                <w:sz w:val="28"/>
                <w:szCs w:val="28"/>
                <w:lang w:eastAsia="hi-IN" w:bidi="hi-IN"/>
              </w:rPr>
            </w:pPr>
            <w:r w:rsidRPr="00935910">
              <w:rPr>
                <w:rFonts w:ascii="Times New Roman" w:eastAsia="Arial" w:hAnsi="Times New Roman"/>
                <w:kern w:val="1"/>
                <w:sz w:val="28"/>
                <w:szCs w:val="28"/>
                <w:lang w:eastAsia="hi-IN" w:bidi="hi-IN"/>
              </w:rPr>
              <w:t>2029 год – 0,00000 тыс. руб.,</w:t>
            </w:r>
          </w:p>
          <w:p w:rsidR="005106F1" w:rsidRPr="00935910" w:rsidRDefault="005106F1" w:rsidP="005106F1">
            <w:pPr>
              <w:widowControl w:val="0"/>
              <w:spacing w:after="0" w:line="240" w:lineRule="auto"/>
              <w:rPr>
                <w:rFonts w:ascii="Times New Roman" w:eastAsia="Arial" w:hAnsi="Times New Roman"/>
                <w:kern w:val="1"/>
                <w:sz w:val="28"/>
                <w:szCs w:val="28"/>
                <w:lang w:eastAsia="hi-IN" w:bidi="hi-IN"/>
              </w:rPr>
            </w:pPr>
            <w:r w:rsidRPr="00935910">
              <w:rPr>
                <w:rFonts w:ascii="Times New Roman" w:eastAsia="Arial" w:hAnsi="Times New Roman"/>
                <w:kern w:val="1"/>
                <w:sz w:val="28"/>
                <w:szCs w:val="28"/>
                <w:lang w:eastAsia="hi-IN" w:bidi="hi-IN"/>
              </w:rPr>
              <w:t>2030 год – 0,00000 тыс. руб.</w:t>
            </w:r>
          </w:p>
        </w:tc>
      </w:tr>
      <w:tr w:rsidR="00CF0DB9" w:rsidRPr="00025FBE">
        <w:tc>
          <w:tcPr>
            <w:tcW w:w="2551" w:type="dxa"/>
            <w:tcBorders>
              <w:top w:val="single" w:sz="4" w:space="0" w:color="000000"/>
              <w:left w:val="single" w:sz="4" w:space="0" w:color="000000"/>
              <w:bottom w:val="single" w:sz="4" w:space="0" w:color="000000"/>
            </w:tcBorders>
            <w:shd w:val="clear" w:color="auto" w:fill="auto"/>
          </w:tcPr>
          <w:p w:rsidR="00CF0DB9" w:rsidRPr="00025FBE" w:rsidRDefault="00CF0DB9">
            <w:pPr>
              <w:pStyle w:val="ConsPlusNormal"/>
              <w:rPr>
                <w:rFonts w:ascii="Times New Roman" w:hAnsi="Times New Roman" w:cs="Times New Roman"/>
              </w:rPr>
            </w:pPr>
            <w:r w:rsidRPr="00025FBE">
              <w:rPr>
                <w:rFonts w:ascii="Times New Roman" w:hAnsi="Times New Roman" w:cs="Times New Roman"/>
                <w:sz w:val="28"/>
                <w:szCs w:val="28"/>
              </w:rPr>
              <w:t>Ожи</w:t>
            </w:r>
            <w:r w:rsidR="00ED367E" w:rsidRPr="00025FBE">
              <w:rPr>
                <w:rFonts w:ascii="Times New Roman" w:hAnsi="Times New Roman" w:cs="Times New Roman"/>
                <w:sz w:val="28"/>
                <w:szCs w:val="28"/>
              </w:rPr>
              <w:t xml:space="preserve">даемые результаты </w:t>
            </w:r>
            <w:r w:rsidR="00ED367E" w:rsidRPr="00025FBE">
              <w:rPr>
                <w:rFonts w:ascii="Times New Roman" w:hAnsi="Times New Roman" w:cs="Times New Roman"/>
                <w:sz w:val="28"/>
                <w:szCs w:val="28"/>
              </w:rPr>
              <w:lastRenderedPageBreak/>
              <w:t xml:space="preserve">реализации </w:t>
            </w:r>
            <w:r w:rsidRPr="00025FBE">
              <w:rPr>
                <w:rFonts w:ascii="Times New Roman" w:hAnsi="Times New Roman" w:cs="Times New Roman"/>
                <w:sz w:val="28"/>
                <w:szCs w:val="28"/>
              </w:rPr>
              <w:t>программы</w:t>
            </w:r>
          </w:p>
        </w:tc>
        <w:tc>
          <w:tcPr>
            <w:tcW w:w="6530" w:type="dxa"/>
            <w:tcBorders>
              <w:top w:val="single" w:sz="4" w:space="0" w:color="000000"/>
              <w:left w:val="single" w:sz="4" w:space="0" w:color="000000"/>
              <w:bottom w:val="single" w:sz="4" w:space="0" w:color="000000"/>
              <w:right w:val="single" w:sz="4" w:space="0" w:color="000000"/>
            </w:tcBorders>
            <w:shd w:val="clear" w:color="auto" w:fill="auto"/>
          </w:tcPr>
          <w:p w:rsidR="00CF0DB9" w:rsidRPr="00025FBE" w:rsidRDefault="00CF0DB9">
            <w:pPr>
              <w:pStyle w:val="ConsPlusNormal"/>
              <w:rPr>
                <w:rFonts w:ascii="Times New Roman" w:hAnsi="Times New Roman" w:cs="Times New Roman"/>
                <w:sz w:val="28"/>
                <w:szCs w:val="28"/>
              </w:rPr>
            </w:pPr>
            <w:r w:rsidRPr="00025FBE">
              <w:rPr>
                <w:rFonts w:ascii="Times New Roman" w:hAnsi="Times New Roman" w:cs="Times New Roman"/>
                <w:sz w:val="28"/>
                <w:szCs w:val="28"/>
              </w:rPr>
              <w:lastRenderedPageBreak/>
              <w:t>В результ</w:t>
            </w:r>
            <w:r w:rsidR="00ED367E" w:rsidRPr="00025FBE">
              <w:rPr>
                <w:rFonts w:ascii="Times New Roman" w:hAnsi="Times New Roman" w:cs="Times New Roman"/>
                <w:sz w:val="28"/>
                <w:szCs w:val="28"/>
              </w:rPr>
              <w:t xml:space="preserve">ате реализации муниципальной </w:t>
            </w:r>
            <w:r w:rsidRPr="00025FBE">
              <w:rPr>
                <w:rFonts w:ascii="Times New Roman" w:hAnsi="Times New Roman" w:cs="Times New Roman"/>
                <w:sz w:val="28"/>
                <w:szCs w:val="28"/>
              </w:rPr>
              <w:t>программы возможно обеспечить:</w:t>
            </w:r>
          </w:p>
          <w:p w:rsidR="00CF0DB9" w:rsidRPr="00025FBE" w:rsidRDefault="00CF0DB9">
            <w:pPr>
              <w:pStyle w:val="ConsPlusNormal"/>
              <w:rPr>
                <w:rFonts w:ascii="Times New Roman" w:hAnsi="Times New Roman" w:cs="Times New Roman"/>
                <w:sz w:val="28"/>
                <w:szCs w:val="28"/>
              </w:rPr>
            </w:pPr>
            <w:r w:rsidRPr="00025FBE">
              <w:rPr>
                <w:rFonts w:ascii="Times New Roman" w:hAnsi="Times New Roman" w:cs="Times New Roman"/>
                <w:sz w:val="28"/>
                <w:szCs w:val="28"/>
              </w:rPr>
              <w:lastRenderedPageBreak/>
              <w:t>- наибольший охват населения услугами пассажирских перевозок;</w:t>
            </w:r>
          </w:p>
          <w:p w:rsidR="00CF0DB9" w:rsidRPr="00025FBE" w:rsidRDefault="00CF0DB9">
            <w:pPr>
              <w:pStyle w:val="ConsPlusNormal"/>
              <w:rPr>
                <w:rFonts w:ascii="Times New Roman" w:hAnsi="Times New Roman" w:cs="Times New Roman"/>
                <w:sz w:val="28"/>
                <w:szCs w:val="28"/>
              </w:rPr>
            </w:pPr>
            <w:r w:rsidRPr="00025FBE">
              <w:rPr>
                <w:rFonts w:ascii="Times New Roman" w:hAnsi="Times New Roman" w:cs="Times New Roman"/>
                <w:sz w:val="28"/>
                <w:szCs w:val="28"/>
              </w:rPr>
              <w:t>- конкурентную среду в области пассажирских перевозок путем создания наиболее выгодных автобусных маршрутов движения общественного транспорта;</w:t>
            </w:r>
          </w:p>
          <w:p w:rsidR="00CF0DB9" w:rsidRPr="00025FBE" w:rsidRDefault="00CF0DB9">
            <w:pPr>
              <w:pStyle w:val="ConsPlusNormal"/>
              <w:rPr>
                <w:rFonts w:ascii="Times New Roman" w:hAnsi="Times New Roman" w:cs="Times New Roman"/>
                <w:sz w:val="28"/>
                <w:szCs w:val="28"/>
              </w:rPr>
            </w:pPr>
            <w:r w:rsidRPr="00025FBE">
              <w:rPr>
                <w:rFonts w:ascii="Times New Roman" w:hAnsi="Times New Roman" w:cs="Times New Roman"/>
                <w:sz w:val="28"/>
                <w:szCs w:val="28"/>
              </w:rPr>
              <w:t>- регулярность движения пассажирского транспорта в сельских поселения</w:t>
            </w:r>
            <w:r w:rsidR="00025FBE" w:rsidRPr="00025FBE">
              <w:rPr>
                <w:rFonts w:ascii="Times New Roman" w:hAnsi="Times New Roman" w:cs="Times New Roman"/>
                <w:sz w:val="28"/>
                <w:szCs w:val="28"/>
              </w:rPr>
              <w:t xml:space="preserve">х </w:t>
            </w:r>
            <w:r w:rsidR="00C51F36">
              <w:rPr>
                <w:rFonts w:ascii="Times New Roman" w:hAnsi="Times New Roman" w:cs="Times New Roman"/>
                <w:sz w:val="28"/>
                <w:szCs w:val="28"/>
              </w:rPr>
              <w:t xml:space="preserve">Собинского муниципального </w:t>
            </w:r>
            <w:r w:rsidR="00937035">
              <w:rPr>
                <w:rFonts w:ascii="Times New Roman" w:hAnsi="Times New Roman" w:cs="Times New Roman"/>
                <w:sz w:val="28"/>
                <w:szCs w:val="28"/>
              </w:rPr>
              <w:t>округа</w:t>
            </w:r>
            <w:r w:rsidR="00025FBE" w:rsidRPr="00025FBE">
              <w:rPr>
                <w:rFonts w:ascii="Times New Roman" w:hAnsi="Times New Roman" w:cs="Times New Roman"/>
                <w:sz w:val="28"/>
                <w:szCs w:val="28"/>
              </w:rPr>
              <w:t>, охваченных программой;</w:t>
            </w:r>
          </w:p>
          <w:p w:rsidR="00025FBE" w:rsidRPr="00025FBE" w:rsidRDefault="00025FBE">
            <w:pPr>
              <w:pStyle w:val="ConsPlusNormal"/>
              <w:rPr>
                <w:rFonts w:ascii="Times New Roman" w:hAnsi="Times New Roman" w:cs="Times New Roman"/>
                <w:sz w:val="28"/>
                <w:szCs w:val="28"/>
              </w:rPr>
            </w:pPr>
            <w:r w:rsidRPr="00025FBE">
              <w:rPr>
                <w:rFonts w:ascii="Times New Roman" w:hAnsi="Times New Roman" w:cs="Times New Roman"/>
                <w:sz w:val="28"/>
                <w:szCs w:val="28"/>
              </w:rPr>
              <w:t xml:space="preserve">- увеличение численности граждан, получивших различные </w:t>
            </w:r>
            <w:r w:rsidR="001B3948" w:rsidRPr="00025FBE">
              <w:rPr>
                <w:rFonts w:ascii="Times New Roman" w:hAnsi="Times New Roman" w:cs="Times New Roman"/>
                <w:sz w:val="28"/>
                <w:szCs w:val="28"/>
              </w:rPr>
              <w:t>виды социальной</w:t>
            </w:r>
            <w:r w:rsidR="001B3948">
              <w:rPr>
                <w:rFonts w:ascii="Times New Roman" w:hAnsi="Times New Roman" w:cs="Times New Roman"/>
                <w:sz w:val="28"/>
                <w:szCs w:val="28"/>
              </w:rPr>
              <w:t xml:space="preserve"> помощи.</w:t>
            </w:r>
          </w:p>
          <w:p w:rsidR="00025FBE" w:rsidRPr="00025FBE" w:rsidRDefault="00025FBE">
            <w:pPr>
              <w:pStyle w:val="ConsPlusNormal"/>
              <w:rPr>
                <w:rFonts w:ascii="Times New Roman" w:hAnsi="Times New Roman" w:cs="Times New Roman"/>
              </w:rPr>
            </w:pPr>
          </w:p>
        </w:tc>
      </w:tr>
    </w:tbl>
    <w:p w:rsidR="00CF0DB9" w:rsidRPr="00025FBE" w:rsidRDefault="00CF0DB9">
      <w:pPr>
        <w:pStyle w:val="ConsPlusNormal"/>
        <w:jc w:val="both"/>
        <w:rPr>
          <w:rFonts w:ascii="Times New Roman" w:hAnsi="Times New Roman" w:cs="Times New Roman"/>
          <w:sz w:val="28"/>
          <w:szCs w:val="28"/>
        </w:rPr>
      </w:pPr>
    </w:p>
    <w:p w:rsidR="00CF0DB9" w:rsidRDefault="00CF0DB9">
      <w:pPr>
        <w:pStyle w:val="ConsPlusTitle"/>
        <w:numPr>
          <w:ilvl w:val="0"/>
          <w:numId w:val="4"/>
        </w:numPr>
        <w:jc w:val="center"/>
      </w:pPr>
      <w:r>
        <w:rPr>
          <w:rStyle w:val="aa"/>
          <w:rFonts w:ascii="Times New Roman" w:hAnsi="Times New Roman" w:cs="Times New Roman"/>
          <w:color w:val="000000"/>
          <w:szCs w:val="28"/>
        </w:rPr>
        <w:t>Общая хар</w:t>
      </w:r>
      <w:r w:rsidR="00ED367E">
        <w:rPr>
          <w:rStyle w:val="aa"/>
          <w:rFonts w:ascii="Times New Roman" w:hAnsi="Times New Roman" w:cs="Times New Roman"/>
          <w:color w:val="000000"/>
          <w:szCs w:val="28"/>
        </w:rPr>
        <w:t xml:space="preserve">актеристика сферы реализации </w:t>
      </w:r>
      <w:r>
        <w:rPr>
          <w:rStyle w:val="aa"/>
          <w:rFonts w:ascii="Times New Roman" w:hAnsi="Times New Roman" w:cs="Times New Roman"/>
          <w:color w:val="000000"/>
          <w:szCs w:val="28"/>
        </w:rPr>
        <w:t xml:space="preserve">программы, основные проблемы и прогноз развития </w:t>
      </w:r>
    </w:p>
    <w:p w:rsidR="00CF0DB9" w:rsidRDefault="00CF0DB9">
      <w:pPr>
        <w:pStyle w:val="ConsPlusTitle"/>
        <w:ind w:left="1080"/>
      </w:pPr>
    </w:p>
    <w:p w:rsidR="00876F30" w:rsidRPr="00876F30" w:rsidRDefault="00876F30" w:rsidP="00876F30">
      <w:pPr>
        <w:autoSpaceDE w:val="0"/>
        <w:spacing w:after="0" w:line="252" w:lineRule="auto"/>
        <w:ind w:firstLine="708"/>
        <w:jc w:val="both"/>
        <w:rPr>
          <w:rFonts w:ascii="Times New Roman" w:hAnsi="Times New Roman"/>
          <w:sz w:val="28"/>
          <w:szCs w:val="28"/>
          <w:lang w:val="x-none"/>
        </w:rPr>
      </w:pPr>
      <w:r w:rsidRPr="00876F30">
        <w:rPr>
          <w:rFonts w:ascii="Times New Roman" w:hAnsi="Times New Roman"/>
          <w:sz w:val="28"/>
          <w:szCs w:val="28"/>
          <w:lang w:val="x-none"/>
        </w:rPr>
        <w:t xml:space="preserve">Муниципальная программа «Развитие общественного транспорта в Собинском муниципальном округе» определяет цели, задачи и направления развития сферы общественного транспорта, финансовое обеспечение и механизмы реализации предусмотренных мероприятий, показатели их результативности. Программа разработана в соответствии с Законом Владимирской области от 04.05.2018 № 49-ОЗ «Об организации транспортного обслуживания населения на территории Владимирской области», Постановлением Губернатора Владимирской области от 15.06.201018 № 700 «О введении на территории Владимирской области месячного социального проездного билета для отдельных категорий граждан», Постановлением администрации Собинского муниципального округа от </w:t>
      </w:r>
      <w:r w:rsidR="00F872B0">
        <w:rPr>
          <w:rFonts w:ascii="Times New Roman" w:hAnsi="Times New Roman"/>
          <w:sz w:val="28"/>
          <w:szCs w:val="28"/>
        </w:rPr>
        <w:t>10.01.2025</w:t>
      </w:r>
      <w:r w:rsidRPr="00876F30">
        <w:rPr>
          <w:rFonts w:ascii="Times New Roman" w:hAnsi="Times New Roman"/>
          <w:sz w:val="28"/>
          <w:szCs w:val="28"/>
          <w:lang w:val="x-none"/>
        </w:rPr>
        <w:t xml:space="preserve"> № </w:t>
      </w:r>
      <w:r w:rsidR="00F872B0">
        <w:rPr>
          <w:rFonts w:ascii="Times New Roman" w:hAnsi="Times New Roman"/>
          <w:sz w:val="28"/>
          <w:szCs w:val="28"/>
        </w:rPr>
        <w:t>15</w:t>
      </w:r>
      <w:r w:rsidRPr="00876F30">
        <w:rPr>
          <w:rFonts w:ascii="Times New Roman" w:hAnsi="Times New Roman"/>
          <w:sz w:val="28"/>
          <w:szCs w:val="28"/>
          <w:lang w:val="x-none"/>
        </w:rPr>
        <w:t xml:space="preserve"> «Об утверждении Стратегии социально-экономического развития Собинского </w:t>
      </w:r>
      <w:r w:rsidR="002133B9">
        <w:rPr>
          <w:rFonts w:ascii="Times New Roman" w:hAnsi="Times New Roman"/>
          <w:sz w:val="28"/>
          <w:szCs w:val="28"/>
        </w:rPr>
        <w:t xml:space="preserve">муниципального округа </w:t>
      </w:r>
      <w:r w:rsidRPr="00876F30">
        <w:rPr>
          <w:rFonts w:ascii="Times New Roman" w:hAnsi="Times New Roman"/>
          <w:sz w:val="28"/>
          <w:szCs w:val="28"/>
          <w:lang w:val="x-none"/>
        </w:rPr>
        <w:t>до 2030 года».</w:t>
      </w:r>
    </w:p>
    <w:p w:rsidR="00876F30" w:rsidRPr="00876F30" w:rsidRDefault="00876F30" w:rsidP="00876F30">
      <w:pPr>
        <w:autoSpaceDE w:val="0"/>
        <w:spacing w:after="0" w:line="252" w:lineRule="auto"/>
        <w:ind w:firstLine="708"/>
        <w:jc w:val="both"/>
        <w:rPr>
          <w:rFonts w:ascii="Times New Roman" w:hAnsi="Times New Roman"/>
          <w:sz w:val="28"/>
          <w:szCs w:val="28"/>
          <w:lang w:val="x-none"/>
        </w:rPr>
      </w:pPr>
      <w:r w:rsidRPr="00876F30">
        <w:rPr>
          <w:rFonts w:ascii="Times New Roman" w:hAnsi="Times New Roman"/>
          <w:sz w:val="28"/>
          <w:szCs w:val="28"/>
          <w:lang w:val="x-none"/>
        </w:rPr>
        <w:t>Разработка нормативно - правовой базы для развития рынка транспортных услуг позволит восполнить пробелы в регулировании отношений связанных с оказанием автотранспортных услуг и организации транспортного обслуживания населения.</w:t>
      </w:r>
    </w:p>
    <w:p w:rsidR="00876F30" w:rsidRPr="00876F30" w:rsidRDefault="00876F30" w:rsidP="00876F30">
      <w:pPr>
        <w:autoSpaceDE w:val="0"/>
        <w:spacing w:after="0" w:line="252" w:lineRule="auto"/>
        <w:ind w:firstLine="708"/>
        <w:jc w:val="both"/>
        <w:rPr>
          <w:rFonts w:ascii="Times New Roman" w:hAnsi="Times New Roman"/>
          <w:sz w:val="28"/>
          <w:szCs w:val="28"/>
          <w:lang w:val="x-none"/>
        </w:rPr>
      </w:pPr>
      <w:r w:rsidRPr="00876F30">
        <w:rPr>
          <w:rFonts w:ascii="Times New Roman" w:hAnsi="Times New Roman"/>
          <w:sz w:val="28"/>
          <w:szCs w:val="28"/>
          <w:lang w:val="x-none"/>
        </w:rPr>
        <w:t xml:space="preserve">Ключевым приоритетом государственной политики Российской Федерации обозначено повышение качества жизни граждан России, поддержка людей, оказавшихся в трудной жизненной ситуации. </w:t>
      </w:r>
    </w:p>
    <w:p w:rsidR="00876F30" w:rsidRPr="00876F30" w:rsidRDefault="00876F30" w:rsidP="00876F30">
      <w:pPr>
        <w:autoSpaceDE w:val="0"/>
        <w:spacing w:after="0" w:line="252" w:lineRule="auto"/>
        <w:ind w:firstLine="708"/>
        <w:jc w:val="both"/>
        <w:rPr>
          <w:rFonts w:ascii="Times New Roman" w:hAnsi="Times New Roman"/>
          <w:sz w:val="28"/>
          <w:szCs w:val="28"/>
          <w:lang w:val="x-none"/>
        </w:rPr>
      </w:pPr>
      <w:r w:rsidRPr="00876F30">
        <w:rPr>
          <w:rFonts w:ascii="Times New Roman" w:hAnsi="Times New Roman"/>
          <w:sz w:val="28"/>
          <w:szCs w:val="28"/>
          <w:lang w:val="x-none"/>
        </w:rPr>
        <w:t>Обеспечение надежного и устойчивого обслуживания жителей - одна из главных проблем, решение которой необходимо для повышения качества жизни жителей и обеспечения устойчивого развития Собинского муниципального округа. Решение проблемы носит комплексный характер, а реализация мероприятий по улучшению качества транспортной инфраструктуры возможна только при взаимодействии органов власти всех уровней, а также концентрации финансовых, технических и научных ресурсов.</w:t>
      </w:r>
    </w:p>
    <w:p w:rsidR="00876F30" w:rsidRPr="00876F30" w:rsidRDefault="00876F30" w:rsidP="00876F30">
      <w:pPr>
        <w:autoSpaceDE w:val="0"/>
        <w:spacing w:after="0" w:line="252" w:lineRule="auto"/>
        <w:ind w:firstLine="708"/>
        <w:jc w:val="both"/>
        <w:rPr>
          <w:rFonts w:ascii="Times New Roman" w:hAnsi="Times New Roman"/>
          <w:sz w:val="28"/>
          <w:szCs w:val="28"/>
          <w:lang w:val="x-none"/>
        </w:rPr>
      </w:pPr>
      <w:r w:rsidRPr="00876F30">
        <w:rPr>
          <w:rFonts w:ascii="Times New Roman" w:hAnsi="Times New Roman"/>
          <w:sz w:val="28"/>
          <w:szCs w:val="28"/>
          <w:lang w:val="x-none"/>
        </w:rPr>
        <w:t xml:space="preserve">Пассажирский автомобильный транспорт общего пользования является важнейшей составной частью социальной и производственной </w:t>
      </w:r>
      <w:r w:rsidRPr="00876F30">
        <w:rPr>
          <w:rFonts w:ascii="Times New Roman" w:hAnsi="Times New Roman"/>
          <w:sz w:val="28"/>
          <w:szCs w:val="28"/>
          <w:lang w:val="x-none"/>
        </w:rPr>
        <w:lastRenderedPageBreak/>
        <w:t>инфраструктуры Собинского муниципального округа, без которого невозможно нормальное функционирование общества. Он призван удовлетворять потребности населения в передвижениях, вызванных производственными, бытовыми и культурными связями. Его устойчивое функционирование является одним из показателей качества жизни населения.</w:t>
      </w:r>
    </w:p>
    <w:p w:rsidR="00876F30" w:rsidRPr="00876F30" w:rsidRDefault="00876F30" w:rsidP="00876F30">
      <w:pPr>
        <w:autoSpaceDE w:val="0"/>
        <w:spacing w:after="0" w:line="252" w:lineRule="auto"/>
        <w:ind w:firstLine="708"/>
        <w:jc w:val="both"/>
        <w:rPr>
          <w:rFonts w:ascii="Times New Roman" w:hAnsi="Times New Roman"/>
          <w:sz w:val="28"/>
          <w:szCs w:val="28"/>
          <w:lang w:val="x-none"/>
        </w:rPr>
      </w:pPr>
      <w:r w:rsidRPr="00876F30">
        <w:rPr>
          <w:rFonts w:ascii="Times New Roman" w:hAnsi="Times New Roman"/>
          <w:sz w:val="28"/>
          <w:szCs w:val="28"/>
          <w:lang w:val="x-none"/>
        </w:rPr>
        <w:t>Размещение населенных пунктов Собинского муниципального округа, количество населения в них, размещение мест приложения труда формируют объемы и направления пассажиропотоков и определяют нагрузку на пассажирский транспорт. Развитие пассажирского автомобильного транспорта в свою очередь улучшает условия расселения граждан в Собинском муниципальном округе, делает доступными для людей объекты социального и культурно-бытового значения. Основополагающая роль пассажирского автомобильного транспорта заключается в экономии времени, затрачиваемого населением на преодоление расстояния между пространственно разобщенными элементами Собинского муниципального округа. Пассажирский автотранспорт, экономя время и силы человека, дает возможность значительно увеличить радиус осуществления контактов, необходимых для обмена деловой, научной и культурной информацией, обеспечивая своевременную доставку работающих к местам приложения труда.</w:t>
      </w:r>
    </w:p>
    <w:p w:rsidR="00876F30" w:rsidRPr="00876F30" w:rsidRDefault="00876F30" w:rsidP="00876F30">
      <w:pPr>
        <w:autoSpaceDE w:val="0"/>
        <w:spacing w:after="0" w:line="252" w:lineRule="auto"/>
        <w:ind w:firstLine="708"/>
        <w:jc w:val="both"/>
        <w:rPr>
          <w:rFonts w:ascii="Times New Roman" w:hAnsi="Times New Roman"/>
          <w:sz w:val="28"/>
          <w:szCs w:val="28"/>
          <w:lang w:val="x-none"/>
        </w:rPr>
      </w:pPr>
      <w:r w:rsidRPr="00876F30">
        <w:rPr>
          <w:rFonts w:ascii="Times New Roman" w:hAnsi="Times New Roman"/>
          <w:sz w:val="28"/>
          <w:szCs w:val="28"/>
          <w:lang w:val="x-none"/>
        </w:rPr>
        <w:t>Регулярные перевозки пассажиров - один из важнейших видов хозяйственной деятельности. Обеспечивая основную часть трудовых поездок населения, они непосредственно воздействуют на повышение эффективности экономики Собинского муниципального округа. Устойчивая и эффективная работа пассажирского автомобильного транспорта общего пользования является важнейшим показателем социально-политической и экономической стабильности Собинского муниципального округа.</w:t>
      </w:r>
    </w:p>
    <w:p w:rsidR="00876F30" w:rsidRPr="00876F30" w:rsidRDefault="00876F30" w:rsidP="00876F30">
      <w:pPr>
        <w:autoSpaceDE w:val="0"/>
        <w:spacing w:after="0" w:line="252" w:lineRule="auto"/>
        <w:ind w:firstLine="708"/>
        <w:jc w:val="both"/>
        <w:rPr>
          <w:rFonts w:ascii="Times New Roman" w:hAnsi="Times New Roman"/>
          <w:sz w:val="28"/>
          <w:szCs w:val="28"/>
          <w:lang w:val="x-none"/>
        </w:rPr>
      </w:pPr>
      <w:r w:rsidRPr="00876F30">
        <w:rPr>
          <w:rFonts w:ascii="Times New Roman" w:hAnsi="Times New Roman"/>
          <w:sz w:val="28"/>
          <w:szCs w:val="28"/>
          <w:lang w:val="x-none"/>
        </w:rPr>
        <w:t>В целях повышения качества жизни необходимо обеспечить стабильную работу пассажирского транспорта, доступность транспортных услуг всем слоям населения. Повышение качества, устойчивости и доступности услуг пассажирского автомобильного транспорта общего пользования - социально значимая задача.</w:t>
      </w:r>
    </w:p>
    <w:p w:rsidR="00876F30" w:rsidRPr="00876F30" w:rsidRDefault="00876F30" w:rsidP="00876F30">
      <w:pPr>
        <w:autoSpaceDE w:val="0"/>
        <w:spacing w:after="0" w:line="252" w:lineRule="auto"/>
        <w:ind w:firstLine="708"/>
        <w:jc w:val="both"/>
        <w:rPr>
          <w:rFonts w:ascii="Times New Roman" w:hAnsi="Times New Roman"/>
          <w:sz w:val="28"/>
          <w:szCs w:val="28"/>
          <w:lang w:val="x-none"/>
        </w:rPr>
      </w:pPr>
      <w:r w:rsidRPr="00876F30">
        <w:rPr>
          <w:rFonts w:ascii="Times New Roman" w:hAnsi="Times New Roman"/>
          <w:sz w:val="28"/>
          <w:szCs w:val="28"/>
          <w:lang w:val="x-none"/>
        </w:rPr>
        <w:t>Повышение уровня жизни населения Собинского муниципального округа, увеличение объема и доступности социальных услуг гражданам пожилого возраста, инвалидам и малообеспеченным семьям с детьми - одно из основных направлений социальной политики Собинского муниципального округа. Социальная политика Собинского муниципального округа направлена на улучшение качества жизни конкретного человека, конкретной семьи.</w:t>
      </w:r>
    </w:p>
    <w:p w:rsidR="00876F30" w:rsidRPr="00876F30" w:rsidRDefault="00876F30" w:rsidP="00876F30">
      <w:pPr>
        <w:autoSpaceDE w:val="0"/>
        <w:spacing w:after="0" w:line="252" w:lineRule="auto"/>
        <w:ind w:firstLine="708"/>
        <w:jc w:val="both"/>
        <w:rPr>
          <w:rFonts w:ascii="Times New Roman" w:hAnsi="Times New Roman"/>
          <w:sz w:val="28"/>
          <w:szCs w:val="28"/>
          <w:lang w:val="x-none"/>
        </w:rPr>
      </w:pPr>
      <w:r w:rsidRPr="00876F30">
        <w:rPr>
          <w:rFonts w:ascii="Times New Roman" w:hAnsi="Times New Roman"/>
          <w:sz w:val="28"/>
          <w:szCs w:val="28"/>
          <w:lang w:val="x-none"/>
        </w:rPr>
        <w:t xml:space="preserve">Рост тарифов на услуги пассажирского транспорта, связанный со снижением уровня наполнения подвижного состава и рентабельности пассажирских перевозок, приводит к увеличению расходов граждан на проезд общественным транспортом. </w:t>
      </w:r>
    </w:p>
    <w:p w:rsidR="00876F30" w:rsidRPr="00876F30" w:rsidRDefault="00876F30" w:rsidP="00876F30">
      <w:pPr>
        <w:autoSpaceDE w:val="0"/>
        <w:spacing w:after="0" w:line="252" w:lineRule="auto"/>
        <w:ind w:firstLine="708"/>
        <w:jc w:val="both"/>
        <w:rPr>
          <w:rFonts w:ascii="Times New Roman" w:hAnsi="Times New Roman"/>
          <w:sz w:val="28"/>
          <w:szCs w:val="28"/>
          <w:lang w:val="x-none"/>
        </w:rPr>
      </w:pPr>
      <w:r w:rsidRPr="00876F30">
        <w:rPr>
          <w:rFonts w:ascii="Times New Roman" w:hAnsi="Times New Roman"/>
          <w:sz w:val="28"/>
          <w:szCs w:val="28"/>
          <w:lang w:val="x-none"/>
        </w:rPr>
        <w:lastRenderedPageBreak/>
        <w:t>Актуальной проблемой является необходимость обеспечения равной доступности услуг общественного пассажирского транспорта для граждан, имеющих право на меры социальной поддержки.</w:t>
      </w:r>
    </w:p>
    <w:p w:rsidR="00876F30" w:rsidRPr="00876F30" w:rsidRDefault="00876F30" w:rsidP="00876F30">
      <w:pPr>
        <w:autoSpaceDE w:val="0"/>
        <w:spacing w:after="0" w:line="252" w:lineRule="auto"/>
        <w:ind w:firstLine="708"/>
        <w:jc w:val="both"/>
        <w:rPr>
          <w:rFonts w:ascii="Times New Roman" w:hAnsi="Times New Roman"/>
          <w:sz w:val="28"/>
          <w:szCs w:val="28"/>
          <w:lang w:val="x-none"/>
        </w:rPr>
      </w:pPr>
      <w:r w:rsidRPr="00876F30">
        <w:rPr>
          <w:rFonts w:ascii="Times New Roman" w:hAnsi="Times New Roman"/>
          <w:sz w:val="28"/>
          <w:szCs w:val="28"/>
          <w:lang w:val="x-none"/>
        </w:rPr>
        <w:t>Для снижения затрат на услуги автотранспорта, гражданам, имеющим право на меры социальной поддержки, предоставлена возможность приобретения месячного социального проездного билета для проезда автомобильным транспортом общего пользования на муниципальных маршрутах регулярных перевозок Собинского муниципального округа.</w:t>
      </w:r>
    </w:p>
    <w:p w:rsidR="00876F30" w:rsidRPr="00876F30" w:rsidRDefault="00876F30" w:rsidP="00876F30">
      <w:pPr>
        <w:autoSpaceDE w:val="0"/>
        <w:spacing w:after="0" w:line="252" w:lineRule="auto"/>
        <w:ind w:firstLine="708"/>
        <w:jc w:val="both"/>
        <w:rPr>
          <w:rFonts w:ascii="Times New Roman" w:hAnsi="Times New Roman"/>
          <w:sz w:val="28"/>
          <w:szCs w:val="28"/>
          <w:lang w:val="x-none"/>
        </w:rPr>
      </w:pPr>
      <w:r w:rsidRPr="00876F30">
        <w:rPr>
          <w:rFonts w:ascii="Times New Roman" w:hAnsi="Times New Roman"/>
          <w:sz w:val="28"/>
          <w:szCs w:val="28"/>
          <w:lang w:val="x-none"/>
        </w:rPr>
        <w:t>На основании  Закона Владимирской области от 26.04.2024 N 35-ОЗ "О преобразовании всех поселений, входящих в состав муниципального образования Собинский район, путем их объединения во вновь образованное муниципальное образование и наделении его статусом муниципального округа и признании утратившими силу отдельных законов Владимирской области" в Собинский муниципальный округ перейдут 2 муниципальных маршрута от городского поселения поселок Ставрово и городского поселения город Собинка.</w:t>
      </w:r>
    </w:p>
    <w:p w:rsidR="00876F30" w:rsidRPr="00876F30" w:rsidRDefault="00876F30" w:rsidP="000837EB">
      <w:pPr>
        <w:autoSpaceDE w:val="0"/>
        <w:spacing w:after="0" w:line="252" w:lineRule="auto"/>
        <w:ind w:firstLine="708"/>
        <w:jc w:val="both"/>
        <w:rPr>
          <w:rFonts w:ascii="Times New Roman" w:hAnsi="Times New Roman"/>
          <w:sz w:val="28"/>
          <w:szCs w:val="28"/>
          <w:lang w:val="x-none"/>
        </w:rPr>
      </w:pPr>
      <w:r w:rsidRPr="00876F30">
        <w:rPr>
          <w:rFonts w:ascii="Times New Roman" w:hAnsi="Times New Roman"/>
          <w:sz w:val="28"/>
          <w:szCs w:val="28"/>
          <w:lang w:val="x-none"/>
        </w:rPr>
        <w:t xml:space="preserve">В соответствии с постановлением администрации Собинского </w:t>
      </w:r>
      <w:r w:rsidR="00795286">
        <w:rPr>
          <w:rFonts w:ascii="Times New Roman" w:hAnsi="Times New Roman"/>
          <w:sz w:val="28"/>
          <w:szCs w:val="28"/>
        </w:rPr>
        <w:t xml:space="preserve">муниципального округа </w:t>
      </w:r>
      <w:r w:rsidRPr="00876F30">
        <w:rPr>
          <w:rFonts w:ascii="Times New Roman" w:hAnsi="Times New Roman"/>
          <w:sz w:val="28"/>
          <w:szCs w:val="28"/>
          <w:lang w:val="x-none"/>
        </w:rPr>
        <w:t xml:space="preserve">от </w:t>
      </w:r>
      <w:r w:rsidR="00F872B0">
        <w:rPr>
          <w:rFonts w:ascii="Times New Roman" w:hAnsi="Times New Roman"/>
          <w:sz w:val="28"/>
          <w:szCs w:val="28"/>
        </w:rPr>
        <w:t>15.01.2025</w:t>
      </w:r>
      <w:r w:rsidRPr="00876F30">
        <w:rPr>
          <w:rFonts w:ascii="Times New Roman" w:hAnsi="Times New Roman"/>
          <w:sz w:val="28"/>
          <w:szCs w:val="28"/>
          <w:lang w:val="x-none"/>
        </w:rPr>
        <w:t xml:space="preserve"> № </w:t>
      </w:r>
      <w:r w:rsidR="00F872B0">
        <w:rPr>
          <w:rFonts w:ascii="Times New Roman" w:hAnsi="Times New Roman"/>
          <w:sz w:val="28"/>
          <w:szCs w:val="28"/>
        </w:rPr>
        <w:t>23</w:t>
      </w:r>
      <w:r w:rsidRPr="00876F30">
        <w:rPr>
          <w:rFonts w:ascii="Times New Roman" w:hAnsi="Times New Roman"/>
          <w:sz w:val="28"/>
          <w:szCs w:val="28"/>
          <w:lang w:val="x-none"/>
        </w:rPr>
        <w:t>, утвержден реестр муниципальных маршрутов. Существует 19 муниципальных маршрутов Собинского муниципального округа</w:t>
      </w:r>
      <w:r w:rsidR="000837EB">
        <w:rPr>
          <w:rFonts w:ascii="Times New Roman" w:hAnsi="Times New Roman"/>
          <w:sz w:val="28"/>
          <w:szCs w:val="28"/>
        </w:rPr>
        <w:t>. В соответствии с постановлением администрации Собинского района от 27.12.2019 № 1333 «</w:t>
      </w:r>
      <w:r w:rsidR="000837EB" w:rsidRPr="000837EB">
        <w:rPr>
          <w:rFonts w:ascii="Times New Roman" w:hAnsi="Times New Roman"/>
          <w:sz w:val="28"/>
          <w:szCs w:val="28"/>
        </w:rPr>
        <w:t>Об отнесении некоторых пригородных муниципальных маршрутов регулярных перевозок на территории Собинского района к социально значимым</w:t>
      </w:r>
      <w:r w:rsidR="000837EB">
        <w:rPr>
          <w:rFonts w:ascii="Times New Roman" w:hAnsi="Times New Roman"/>
          <w:sz w:val="28"/>
          <w:szCs w:val="28"/>
        </w:rPr>
        <w:t xml:space="preserve">» </w:t>
      </w:r>
      <w:r w:rsidRPr="00876F30">
        <w:rPr>
          <w:rFonts w:ascii="Times New Roman" w:hAnsi="Times New Roman"/>
          <w:sz w:val="28"/>
          <w:szCs w:val="28"/>
          <w:lang w:val="x-none"/>
        </w:rPr>
        <w:t xml:space="preserve">7 маршрутов отнесены к социально-значимым с предоставлением </w:t>
      </w:r>
      <w:r w:rsidR="00013671" w:rsidRPr="00013671">
        <w:rPr>
          <w:rFonts w:ascii="Times New Roman" w:hAnsi="Times New Roman"/>
          <w:sz w:val="28"/>
          <w:szCs w:val="28"/>
          <w:lang w:val="x-none"/>
        </w:rPr>
        <w:t>возмещен</w:t>
      </w:r>
      <w:r w:rsidR="00013671">
        <w:rPr>
          <w:rFonts w:ascii="Times New Roman" w:hAnsi="Times New Roman"/>
          <w:sz w:val="28"/>
          <w:szCs w:val="28"/>
        </w:rPr>
        <w:t>ия</w:t>
      </w:r>
      <w:r w:rsidR="00013671" w:rsidRPr="00013671">
        <w:rPr>
          <w:rFonts w:ascii="Times New Roman" w:hAnsi="Times New Roman"/>
          <w:sz w:val="28"/>
          <w:szCs w:val="28"/>
          <w:lang w:val="x-none"/>
        </w:rPr>
        <w:t xml:space="preserve"> части затрат</w:t>
      </w:r>
      <w:r w:rsidR="00013671">
        <w:rPr>
          <w:rFonts w:ascii="Times New Roman" w:hAnsi="Times New Roman"/>
          <w:sz w:val="28"/>
          <w:szCs w:val="28"/>
        </w:rPr>
        <w:t xml:space="preserve"> перевозчика</w:t>
      </w:r>
      <w:r w:rsidR="00013671" w:rsidRPr="00013671">
        <w:rPr>
          <w:rFonts w:ascii="Times New Roman" w:hAnsi="Times New Roman"/>
          <w:sz w:val="28"/>
          <w:szCs w:val="28"/>
          <w:lang w:val="x-none"/>
        </w:rPr>
        <w:t>, связанных с выполнением муниципального заказа</w:t>
      </w:r>
      <w:r w:rsidR="00013671">
        <w:rPr>
          <w:rFonts w:ascii="Times New Roman" w:hAnsi="Times New Roman"/>
          <w:sz w:val="28"/>
          <w:szCs w:val="28"/>
        </w:rPr>
        <w:t xml:space="preserve"> </w:t>
      </w:r>
      <w:r w:rsidRPr="00876F30">
        <w:rPr>
          <w:rFonts w:ascii="Times New Roman" w:hAnsi="Times New Roman"/>
          <w:sz w:val="28"/>
          <w:szCs w:val="28"/>
          <w:lang w:val="x-none"/>
        </w:rPr>
        <w:t xml:space="preserve">из бюджета Собинского муниципального округа.  </w:t>
      </w:r>
    </w:p>
    <w:p w:rsidR="00876F30" w:rsidRPr="00876F30" w:rsidRDefault="00876F30" w:rsidP="00876F30">
      <w:pPr>
        <w:autoSpaceDE w:val="0"/>
        <w:spacing w:after="0" w:line="252" w:lineRule="auto"/>
        <w:ind w:firstLine="708"/>
        <w:jc w:val="both"/>
        <w:rPr>
          <w:rFonts w:ascii="Times New Roman" w:hAnsi="Times New Roman"/>
          <w:sz w:val="28"/>
          <w:szCs w:val="28"/>
          <w:lang w:val="x-none"/>
        </w:rPr>
      </w:pPr>
      <w:r w:rsidRPr="00876F30">
        <w:rPr>
          <w:rFonts w:ascii="Times New Roman" w:hAnsi="Times New Roman"/>
          <w:sz w:val="28"/>
          <w:szCs w:val="28"/>
          <w:lang w:val="x-none"/>
        </w:rPr>
        <w:t>В сфере общественного транспорта ситуация характеризуется:</w:t>
      </w:r>
    </w:p>
    <w:p w:rsidR="009D2C23" w:rsidRDefault="00876F30" w:rsidP="00876F30">
      <w:pPr>
        <w:autoSpaceDE w:val="0"/>
        <w:spacing w:after="0" w:line="252" w:lineRule="auto"/>
        <w:ind w:firstLine="708"/>
        <w:jc w:val="both"/>
        <w:rPr>
          <w:rFonts w:ascii="Times New Roman" w:hAnsi="Times New Roman"/>
          <w:sz w:val="28"/>
          <w:szCs w:val="28"/>
          <w:lang w:val="x-none"/>
        </w:rPr>
      </w:pPr>
      <w:r w:rsidRPr="00876F30">
        <w:rPr>
          <w:rFonts w:ascii="Times New Roman" w:hAnsi="Times New Roman"/>
          <w:sz w:val="28"/>
          <w:szCs w:val="28"/>
          <w:lang w:val="x-none"/>
        </w:rPr>
        <w:t>- высоким уровнем социальной нагрузки,</w:t>
      </w:r>
    </w:p>
    <w:p w:rsidR="009D2C23" w:rsidRDefault="009D2C23" w:rsidP="00876F30">
      <w:pPr>
        <w:autoSpaceDE w:val="0"/>
        <w:spacing w:after="0" w:line="252" w:lineRule="auto"/>
        <w:ind w:firstLine="708"/>
        <w:jc w:val="both"/>
        <w:rPr>
          <w:rFonts w:ascii="Times New Roman" w:hAnsi="Times New Roman"/>
          <w:sz w:val="28"/>
          <w:szCs w:val="28"/>
          <w:lang w:val="x-none"/>
        </w:rPr>
      </w:pPr>
      <w:r>
        <w:rPr>
          <w:rFonts w:ascii="Times New Roman" w:hAnsi="Times New Roman"/>
          <w:sz w:val="28"/>
          <w:szCs w:val="28"/>
        </w:rPr>
        <w:t xml:space="preserve">- </w:t>
      </w:r>
      <w:r w:rsidR="00876F30" w:rsidRPr="00876F30">
        <w:rPr>
          <w:rFonts w:ascii="Times New Roman" w:hAnsi="Times New Roman"/>
          <w:sz w:val="28"/>
          <w:szCs w:val="28"/>
          <w:lang w:val="x-none"/>
        </w:rPr>
        <w:t xml:space="preserve">низкой платежеспособностью населения, </w:t>
      </w:r>
    </w:p>
    <w:p w:rsidR="00876F30" w:rsidRPr="00876F30" w:rsidRDefault="009D2C23" w:rsidP="00876F30">
      <w:pPr>
        <w:autoSpaceDE w:val="0"/>
        <w:spacing w:after="0" w:line="252" w:lineRule="auto"/>
        <w:ind w:firstLine="708"/>
        <w:jc w:val="both"/>
        <w:rPr>
          <w:rFonts w:ascii="Times New Roman" w:hAnsi="Times New Roman"/>
          <w:sz w:val="28"/>
          <w:szCs w:val="28"/>
          <w:lang w:val="x-none"/>
        </w:rPr>
      </w:pPr>
      <w:r>
        <w:rPr>
          <w:rFonts w:ascii="Times New Roman" w:hAnsi="Times New Roman"/>
          <w:sz w:val="28"/>
          <w:szCs w:val="28"/>
        </w:rPr>
        <w:t xml:space="preserve">- </w:t>
      </w:r>
      <w:r w:rsidR="00876F30" w:rsidRPr="00876F30">
        <w:rPr>
          <w:rFonts w:ascii="Times New Roman" w:hAnsi="Times New Roman"/>
          <w:sz w:val="28"/>
          <w:szCs w:val="28"/>
          <w:lang w:val="x-none"/>
        </w:rPr>
        <w:t xml:space="preserve">низким пассажиропотоком, что приводит </w:t>
      </w:r>
      <w:r>
        <w:rPr>
          <w:rFonts w:ascii="Times New Roman" w:hAnsi="Times New Roman"/>
          <w:sz w:val="28"/>
          <w:szCs w:val="28"/>
        </w:rPr>
        <w:t>к большим затратам</w:t>
      </w:r>
      <w:r w:rsidR="00876F30" w:rsidRPr="00876F30">
        <w:rPr>
          <w:rFonts w:ascii="Times New Roman" w:hAnsi="Times New Roman"/>
          <w:sz w:val="28"/>
          <w:szCs w:val="28"/>
          <w:lang w:val="x-none"/>
        </w:rPr>
        <w:t xml:space="preserve"> предприятий общественного транспорта, сокращению объемов предоставляемых услуг, особенно для социально незащищенных слоев населения;</w:t>
      </w:r>
    </w:p>
    <w:p w:rsidR="00876F30" w:rsidRPr="00876F30" w:rsidRDefault="00876F30" w:rsidP="00876F30">
      <w:pPr>
        <w:autoSpaceDE w:val="0"/>
        <w:spacing w:after="0" w:line="252" w:lineRule="auto"/>
        <w:ind w:firstLine="708"/>
        <w:jc w:val="both"/>
        <w:rPr>
          <w:rFonts w:ascii="Times New Roman" w:hAnsi="Times New Roman"/>
          <w:sz w:val="28"/>
          <w:szCs w:val="28"/>
          <w:lang w:val="x-none"/>
        </w:rPr>
      </w:pPr>
      <w:r w:rsidRPr="00876F30">
        <w:rPr>
          <w:rFonts w:ascii="Times New Roman" w:hAnsi="Times New Roman"/>
          <w:sz w:val="28"/>
          <w:szCs w:val="28"/>
          <w:lang w:val="x-none"/>
        </w:rPr>
        <w:t xml:space="preserve">В целях сохранения маршрутной сети, обеспечения населения регулярными пассажирскими перевозками, необходимы значительные финансовые ресурсы. </w:t>
      </w:r>
    </w:p>
    <w:p w:rsidR="00876F30" w:rsidRPr="00876F30" w:rsidRDefault="00876F30" w:rsidP="00876F30">
      <w:pPr>
        <w:autoSpaceDE w:val="0"/>
        <w:spacing w:after="0" w:line="252" w:lineRule="auto"/>
        <w:ind w:firstLine="708"/>
        <w:jc w:val="both"/>
        <w:rPr>
          <w:rFonts w:ascii="Times New Roman" w:hAnsi="Times New Roman"/>
          <w:sz w:val="28"/>
          <w:szCs w:val="28"/>
          <w:lang w:val="x-none"/>
        </w:rPr>
      </w:pPr>
      <w:r w:rsidRPr="00876F30">
        <w:rPr>
          <w:rFonts w:ascii="Times New Roman" w:hAnsi="Times New Roman"/>
          <w:sz w:val="28"/>
          <w:szCs w:val="28"/>
          <w:lang w:val="x-none"/>
        </w:rPr>
        <w:t xml:space="preserve">Основной проблемой перевозчиков Собинского муниципального округа является низкий пассажиропоток. Поэтому, для обеспечения реализации вопроса местного значения, напрямую связанного с организацией транспортного обслуживания населения как внутри сельских поселений, так и между поселениями в границах муниципального округа возникла необходимость в возмещении таких затрат за счет средств местного бюджета. </w:t>
      </w:r>
    </w:p>
    <w:p w:rsidR="00876F30" w:rsidRPr="00876F30" w:rsidRDefault="00876F30" w:rsidP="00876F30">
      <w:pPr>
        <w:autoSpaceDE w:val="0"/>
        <w:spacing w:after="0" w:line="252" w:lineRule="auto"/>
        <w:ind w:firstLine="708"/>
        <w:jc w:val="both"/>
        <w:rPr>
          <w:rFonts w:ascii="Times New Roman" w:hAnsi="Times New Roman"/>
          <w:sz w:val="28"/>
          <w:szCs w:val="28"/>
          <w:lang w:val="x-none"/>
        </w:rPr>
      </w:pPr>
      <w:r w:rsidRPr="00876F30">
        <w:rPr>
          <w:rFonts w:ascii="Times New Roman" w:hAnsi="Times New Roman"/>
          <w:sz w:val="28"/>
          <w:szCs w:val="28"/>
          <w:lang w:val="x-none"/>
        </w:rPr>
        <w:t xml:space="preserve">В целях обновления подвижного состава парка транспортных средств, на основании постановления Правительства  РФ от 31.03.2023г. № 525 «Об утверждении правил Предоставления федеральным казначейством бюджетам </w:t>
      </w:r>
      <w:r w:rsidRPr="00876F30">
        <w:rPr>
          <w:rFonts w:ascii="Times New Roman" w:hAnsi="Times New Roman"/>
          <w:sz w:val="28"/>
          <w:szCs w:val="28"/>
          <w:lang w:val="x-none"/>
        </w:rPr>
        <w:lastRenderedPageBreak/>
        <w:t xml:space="preserve">субъектов Российской Федерации бюджетных кредитов за счет временно свободных средств единого счета федерального бюджета и о внесении изменения в пункт 12(1) положения о правительственной комиссии по региональному развитию в Российской Федерации» приобретен подвижной состав пассажирского транспорта отечественного производства общего пользования в количестве 23 автобуса. </w:t>
      </w:r>
    </w:p>
    <w:p w:rsidR="00876F30" w:rsidRPr="00876F30" w:rsidRDefault="00876F30" w:rsidP="00876F30">
      <w:pPr>
        <w:autoSpaceDE w:val="0"/>
        <w:spacing w:after="0" w:line="252" w:lineRule="auto"/>
        <w:ind w:firstLine="708"/>
        <w:jc w:val="both"/>
        <w:rPr>
          <w:rFonts w:ascii="Times New Roman" w:hAnsi="Times New Roman"/>
          <w:sz w:val="28"/>
          <w:szCs w:val="28"/>
          <w:lang w:val="x-none"/>
        </w:rPr>
      </w:pPr>
      <w:r w:rsidRPr="00876F30">
        <w:rPr>
          <w:rFonts w:ascii="Times New Roman" w:hAnsi="Times New Roman"/>
          <w:sz w:val="28"/>
          <w:szCs w:val="28"/>
          <w:lang w:val="x-none"/>
        </w:rPr>
        <w:t>В рамках поддержки и развития малого и среднего предпринимательства, в 2024 году транспортные средства переданы во владение и пользование на долгосрочной основе субъектам малого и среднего предпринимательства, осуществляющим перевозку пассажиров на территории Собинского муниципального округа.</w:t>
      </w:r>
    </w:p>
    <w:p w:rsidR="00E1195C" w:rsidRPr="00E1195C" w:rsidRDefault="00876F30" w:rsidP="00876F30">
      <w:pPr>
        <w:autoSpaceDE w:val="0"/>
        <w:spacing w:after="0" w:line="252" w:lineRule="auto"/>
        <w:ind w:firstLine="708"/>
        <w:jc w:val="both"/>
        <w:rPr>
          <w:rFonts w:ascii="Times New Roman" w:hAnsi="Times New Roman"/>
          <w:sz w:val="28"/>
          <w:szCs w:val="28"/>
        </w:rPr>
      </w:pPr>
      <w:r w:rsidRPr="00876F30">
        <w:rPr>
          <w:rFonts w:ascii="Times New Roman" w:hAnsi="Times New Roman"/>
          <w:sz w:val="28"/>
          <w:szCs w:val="28"/>
          <w:lang w:val="x-none"/>
        </w:rPr>
        <w:t xml:space="preserve">В то же время, </w:t>
      </w:r>
      <w:r w:rsidR="00E1195C">
        <w:rPr>
          <w:rFonts w:ascii="Times New Roman" w:hAnsi="Times New Roman"/>
          <w:sz w:val="28"/>
          <w:szCs w:val="28"/>
        </w:rPr>
        <w:t>автобусы на</w:t>
      </w:r>
      <w:r w:rsidR="00E1195C">
        <w:rPr>
          <w:rFonts w:ascii="Times New Roman" w:hAnsi="Times New Roman"/>
          <w:sz w:val="28"/>
          <w:szCs w:val="28"/>
          <w:lang w:val="x-none"/>
        </w:rPr>
        <w:t xml:space="preserve"> вновь принятых маршрутах по поселку </w:t>
      </w:r>
      <w:r w:rsidR="00E1195C">
        <w:rPr>
          <w:rFonts w:ascii="Times New Roman" w:hAnsi="Times New Roman"/>
          <w:sz w:val="28"/>
          <w:szCs w:val="28"/>
        </w:rPr>
        <w:t>Ставрово и городу Собинке</w:t>
      </w:r>
      <w:r w:rsidRPr="00876F30">
        <w:rPr>
          <w:rFonts w:ascii="Times New Roman" w:hAnsi="Times New Roman"/>
          <w:sz w:val="28"/>
          <w:szCs w:val="28"/>
          <w:lang w:val="x-none"/>
        </w:rPr>
        <w:t xml:space="preserve"> </w:t>
      </w:r>
      <w:r w:rsidR="00E1195C">
        <w:rPr>
          <w:rFonts w:ascii="Times New Roman" w:hAnsi="Times New Roman"/>
          <w:sz w:val="28"/>
          <w:szCs w:val="28"/>
        </w:rPr>
        <w:t>исчерпали нормативный срок использования, их эксплуатация опасна для пассажиров</w:t>
      </w:r>
      <w:r w:rsidR="009953AB">
        <w:rPr>
          <w:rFonts w:ascii="Times New Roman" w:hAnsi="Times New Roman"/>
          <w:sz w:val="28"/>
          <w:szCs w:val="28"/>
        </w:rPr>
        <w:t xml:space="preserve">, автобусы </w:t>
      </w:r>
      <w:r w:rsidR="00E1195C">
        <w:rPr>
          <w:rFonts w:ascii="Times New Roman" w:hAnsi="Times New Roman"/>
          <w:sz w:val="28"/>
          <w:szCs w:val="28"/>
        </w:rPr>
        <w:t xml:space="preserve">требуют обновления.  </w:t>
      </w:r>
    </w:p>
    <w:p w:rsidR="00876F30" w:rsidRPr="00876F30" w:rsidRDefault="00876F30" w:rsidP="00876F30">
      <w:pPr>
        <w:autoSpaceDE w:val="0"/>
        <w:spacing w:after="0" w:line="252" w:lineRule="auto"/>
        <w:ind w:firstLine="708"/>
        <w:jc w:val="both"/>
        <w:rPr>
          <w:rFonts w:ascii="Times New Roman" w:hAnsi="Times New Roman"/>
          <w:sz w:val="28"/>
          <w:szCs w:val="28"/>
          <w:lang w:val="x-none"/>
        </w:rPr>
      </w:pPr>
      <w:r w:rsidRPr="00876F30">
        <w:rPr>
          <w:rFonts w:ascii="Times New Roman" w:hAnsi="Times New Roman"/>
          <w:sz w:val="28"/>
          <w:szCs w:val="28"/>
          <w:lang w:val="x-none"/>
        </w:rPr>
        <w:t>Таким образом, характер проблем требует программного подхода к их решению, для чего в рамках программы планируется обеспечение регулярного, бесперебойного движения общественного транспорта. Также перевозчиками Собинского муниципального округа планируется обновлять парк автотранспортных средств, что позволит оптимизировать затраты на содержание и ремонт, частично снизить расходы на ГСМ и обновить автопарк автобусов, находящихся в эксплуатации.</w:t>
      </w:r>
    </w:p>
    <w:p w:rsidR="00876F30" w:rsidRPr="00876F30" w:rsidRDefault="00876F30" w:rsidP="00876F30">
      <w:pPr>
        <w:autoSpaceDE w:val="0"/>
        <w:spacing w:after="0" w:line="252" w:lineRule="auto"/>
        <w:ind w:firstLine="708"/>
        <w:jc w:val="both"/>
        <w:rPr>
          <w:rFonts w:ascii="Times New Roman" w:hAnsi="Times New Roman"/>
          <w:sz w:val="28"/>
          <w:szCs w:val="28"/>
          <w:lang w:val="x-none"/>
        </w:rPr>
      </w:pPr>
      <w:r w:rsidRPr="00876F30">
        <w:rPr>
          <w:rFonts w:ascii="Times New Roman" w:hAnsi="Times New Roman"/>
          <w:sz w:val="28"/>
          <w:szCs w:val="28"/>
          <w:lang w:val="x-none"/>
        </w:rPr>
        <w:t>Администрация Собинского муниципального округа проводит мероприятия по организации транспортного обслуживания населения на муниципальных маршрутах регулярных перевозок автомобильным транспортом общего пользования между поселениями в границах Собинского муниципального округа.</w:t>
      </w:r>
    </w:p>
    <w:p w:rsidR="00DF04CE" w:rsidRPr="00DF04CE" w:rsidRDefault="00876F30" w:rsidP="00876F30">
      <w:pPr>
        <w:autoSpaceDE w:val="0"/>
        <w:spacing w:after="0" w:line="252" w:lineRule="auto"/>
        <w:ind w:firstLine="708"/>
        <w:jc w:val="both"/>
        <w:rPr>
          <w:rFonts w:ascii="Times New Roman" w:hAnsi="Times New Roman"/>
          <w:sz w:val="28"/>
          <w:szCs w:val="28"/>
        </w:rPr>
      </w:pPr>
      <w:r w:rsidRPr="00876F30">
        <w:rPr>
          <w:rFonts w:ascii="Times New Roman" w:hAnsi="Times New Roman"/>
          <w:sz w:val="28"/>
          <w:szCs w:val="28"/>
          <w:lang w:val="x-none"/>
        </w:rPr>
        <w:t>Реализация муниципальной программы должна обеспечивать сбалансированное, перспективное развитие транспортной инфраструктуры Собинского муниципального округа в соответствии с потребностями населения.</w:t>
      </w:r>
    </w:p>
    <w:p w:rsidR="00CF0DB9" w:rsidRDefault="00CF0DB9">
      <w:pPr>
        <w:pStyle w:val="ConsPlusTitle"/>
        <w:ind w:firstLine="709"/>
        <w:jc w:val="both"/>
        <w:rPr>
          <w:rFonts w:ascii="Times New Roman" w:hAnsi="Times New Roman" w:cs="Times New Roman"/>
          <w:b w:val="0"/>
          <w:sz w:val="28"/>
          <w:szCs w:val="28"/>
        </w:rPr>
      </w:pPr>
    </w:p>
    <w:p w:rsidR="00CF0DB9" w:rsidRDefault="00CF0DB9">
      <w:pPr>
        <w:pStyle w:val="ConsPlusTitle"/>
        <w:numPr>
          <w:ilvl w:val="0"/>
          <w:numId w:val="3"/>
        </w:numPr>
        <w:jc w:val="center"/>
        <w:rPr>
          <w:rFonts w:ascii="Times New Roman" w:hAnsi="Times New Roman" w:cs="Times New Roman"/>
          <w:b w:val="0"/>
          <w:sz w:val="28"/>
          <w:szCs w:val="28"/>
        </w:rPr>
      </w:pPr>
      <w:r>
        <w:rPr>
          <w:rFonts w:ascii="Times New Roman" w:hAnsi="Times New Roman" w:cs="Times New Roman"/>
          <w:sz w:val="28"/>
          <w:szCs w:val="28"/>
        </w:rPr>
        <w:t>Приоритеты, цели, задачи, показатели</w:t>
      </w:r>
      <w:r w:rsidR="00C530CD">
        <w:rPr>
          <w:rFonts w:ascii="Times New Roman" w:hAnsi="Times New Roman" w:cs="Times New Roman"/>
          <w:sz w:val="28"/>
          <w:szCs w:val="28"/>
        </w:rPr>
        <w:t xml:space="preserve"> </w:t>
      </w:r>
      <w:r>
        <w:rPr>
          <w:rFonts w:ascii="Times New Roman" w:hAnsi="Times New Roman" w:cs="Times New Roman"/>
          <w:sz w:val="28"/>
          <w:szCs w:val="28"/>
        </w:rPr>
        <w:t>(индикаторы) достижения целей, основные ожидаемые конечные  р</w:t>
      </w:r>
      <w:r w:rsidR="00614615">
        <w:rPr>
          <w:rFonts w:ascii="Times New Roman" w:hAnsi="Times New Roman" w:cs="Times New Roman"/>
          <w:sz w:val="28"/>
          <w:szCs w:val="28"/>
        </w:rPr>
        <w:t xml:space="preserve">езультаты, сроки реализации  </w:t>
      </w:r>
      <w:r>
        <w:rPr>
          <w:rFonts w:ascii="Times New Roman" w:hAnsi="Times New Roman" w:cs="Times New Roman"/>
          <w:sz w:val="28"/>
          <w:szCs w:val="28"/>
        </w:rPr>
        <w:t>программы</w:t>
      </w:r>
    </w:p>
    <w:p w:rsidR="00CF0DB9" w:rsidRDefault="00CF0DB9">
      <w:pPr>
        <w:pStyle w:val="ConsPlusTitle"/>
        <w:ind w:firstLine="709"/>
        <w:jc w:val="both"/>
        <w:rPr>
          <w:rFonts w:ascii="Times New Roman" w:hAnsi="Times New Roman" w:cs="Times New Roman"/>
          <w:sz w:val="28"/>
          <w:szCs w:val="28"/>
        </w:rPr>
      </w:pPr>
      <w:r>
        <w:rPr>
          <w:rFonts w:ascii="Times New Roman" w:hAnsi="Times New Roman" w:cs="Times New Roman"/>
          <w:b w:val="0"/>
          <w:sz w:val="28"/>
          <w:szCs w:val="28"/>
        </w:rPr>
        <w:t xml:space="preserve"> </w:t>
      </w:r>
    </w:p>
    <w:p w:rsidR="00A87832" w:rsidRDefault="00A8783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Приоритеты стратегической политики в сфере реализации Программы определены исходя из задач, поставленных в Стратегии социально-экономического развития </w:t>
      </w:r>
      <w:r w:rsidR="0076795A">
        <w:rPr>
          <w:rFonts w:ascii="Times New Roman" w:hAnsi="Times New Roman" w:cs="Times New Roman"/>
          <w:sz w:val="28"/>
          <w:szCs w:val="28"/>
        </w:rPr>
        <w:t>Собинского муниципального</w:t>
      </w:r>
      <w:r>
        <w:rPr>
          <w:rFonts w:ascii="Times New Roman" w:hAnsi="Times New Roman" w:cs="Times New Roman"/>
          <w:sz w:val="28"/>
          <w:szCs w:val="28"/>
        </w:rPr>
        <w:t xml:space="preserve"> округа до 2030</w:t>
      </w:r>
      <w:r w:rsidR="001E15BE">
        <w:rPr>
          <w:rFonts w:ascii="Times New Roman" w:hAnsi="Times New Roman" w:cs="Times New Roman"/>
          <w:sz w:val="28"/>
          <w:szCs w:val="28"/>
        </w:rPr>
        <w:t xml:space="preserve"> </w:t>
      </w:r>
      <w:r>
        <w:rPr>
          <w:rFonts w:ascii="Times New Roman" w:hAnsi="Times New Roman" w:cs="Times New Roman"/>
          <w:sz w:val="28"/>
          <w:szCs w:val="28"/>
        </w:rPr>
        <w:t xml:space="preserve">года, утвержденного </w:t>
      </w:r>
      <w:r w:rsidR="00856DD8">
        <w:rPr>
          <w:rFonts w:ascii="Times New Roman" w:hAnsi="Times New Roman" w:cs="Times New Roman"/>
          <w:sz w:val="28"/>
          <w:szCs w:val="28"/>
        </w:rPr>
        <w:t xml:space="preserve">постановлением </w:t>
      </w:r>
      <w:r w:rsidR="0076795A">
        <w:rPr>
          <w:rFonts w:ascii="Times New Roman" w:hAnsi="Times New Roman" w:cs="Times New Roman"/>
          <w:sz w:val="28"/>
          <w:szCs w:val="28"/>
        </w:rPr>
        <w:t xml:space="preserve">администрации </w:t>
      </w:r>
      <w:r w:rsidR="00856DD8">
        <w:rPr>
          <w:rFonts w:ascii="Times New Roman" w:hAnsi="Times New Roman" w:cs="Times New Roman"/>
          <w:sz w:val="28"/>
          <w:szCs w:val="28"/>
        </w:rPr>
        <w:t xml:space="preserve">Собинского муниципального округа </w:t>
      </w:r>
      <w:r w:rsidR="00F872B0">
        <w:rPr>
          <w:rFonts w:ascii="Times New Roman" w:hAnsi="Times New Roman" w:cs="Times New Roman"/>
          <w:sz w:val="28"/>
          <w:szCs w:val="28"/>
        </w:rPr>
        <w:t>от 10.01.2025 № 15.</w:t>
      </w:r>
    </w:p>
    <w:p w:rsidR="00CF0DB9" w:rsidRDefault="00614615" w:rsidP="0076795A">
      <w:pPr>
        <w:suppressAutoHyphens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Основными целями </w:t>
      </w:r>
      <w:r w:rsidR="00CF0DB9">
        <w:rPr>
          <w:rFonts w:ascii="Times New Roman" w:hAnsi="Times New Roman"/>
          <w:sz w:val="28"/>
          <w:szCs w:val="28"/>
        </w:rPr>
        <w:t>программы является</w:t>
      </w:r>
      <w:r w:rsidR="009A2384">
        <w:rPr>
          <w:rFonts w:ascii="Times New Roman" w:hAnsi="Times New Roman"/>
          <w:sz w:val="28"/>
          <w:szCs w:val="28"/>
        </w:rPr>
        <w:t xml:space="preserve"> </w:t>
      </w:r>
      <w:r w:rsidR="009A2384">
        <w:rPr>
          <w:rFonts w:ascii="Times New Roman" w:eastAsia="Times New Roman" w:hAnsi="Times New Roman"/>
          <w:sz w:val="28"/>
          <w:szCs w:val="28"/>
          <w:lang w:eastAsia="ru-RU"/>
        </w:rPr>
        <w:t>устойчивое, безопасное и эффективное функционирование пассажирского транспорта,</w:t>
      </w:r>
      <w:r w:rsidR="00CF0DB9">
        <w:rPr>
          <w:rFonts w:ascii="Times New Roman" w:hAnsi="Times New Roman"/>
          <w:sz w:val="28"/>
          <w:szCs w:val="28"/>
        </w:rPr>
        <w:t xml:space="preserve"> создание стабильной системы бесперебойного автотранспортного обслуживания населения, обеспечивающего потребности населения</w:t>
      </w:r>
      <w:r w:rsidR="0076795A" w:rsidRPr="0076795A">
        <w:rPr>
          <w:rFonts w:ascii="Times New Roman" w:hAnsi="Times New Roman"/>
          <w:sz w:val="28"/>
          <w:szCs w:val="28"/>
        </w:rPr>
        <w:t xml:space="preserve"> </w:t>
      </w:r>
      <w:r w:rsidR="0076795A">
        <w:rPr>
          <w:rFonts w:ascii="Times New Roman" w:hAnsi="Times New Roman"/>
          <w:sz w:val="28"/>
          <w:szCs w:val="28"/>
        </w:rPr>
        <w:t>Собинского муниципального</w:t>
      </w:r>
      <w:r w:rsidR="00CF0DB9">
        <w:rPr>
          <w:rFonts w:ascii="Times New Roman" w:hAnsi="Times New Roman"/>
          <w:sz w:val="28"/>
          <w:szCs w:val="28"/>
        </w:rPr>
        <w:t xml:space="preserve"> </w:t>
      </w:r>
      <w:r w:rsidR="00937035">
        <w:rPr>
          <w:rFonts w:ascii="Times New Roman" w:hAnsi="Times New Roman"/>
          <w:sz w:val="28"/>
          <w:szCs w:val="28"/>
        </w:rPr>
        <w:t>округа</w:t>
      </w:r>
      <w:r w:rsidR="00CF0DB9">
        <w:rPr>
          <w:rFonts w:ascii="Times New Roman" w:hAnsi="Times New Roman"/>
          <w:sz w:val="28"/>
          <w:szCs w:val="28"/>
        </w:rPr>
        <w:t xml:space="preserve"> услугами общественного транспорта, осуществление пассажирских перевозок и улучшение качества предоставляемых </w:t>
      </w:r>
      <w:r w:rsidR="00CF0DB9">
        <w:rPr>
          <w:rFonts w:ascii="Times New Roman" w:hAnsi="Times New Roman"/>
          <w:sz w:val="28"/>
          <w:szCs w:val="28"/>
        </w:rPr>
        <w:lastRenderedPageBreak/>
        <w:t>транспортных услуг за счет создания конкурентной ср</w:t>
      </w:r>
      <w:r w:rsidR="00094A1B">
        <w:rPr>
          <w:rFonts w:ascii="Times New Roman" w:hAnsi="Times New Roman"/>
          <w:sz w:val="28"/>
          <w:szCs w:val="28"/>
        </w:rPr>
        <w:t xml:space="preserve">еды на рынке транспортных услуг, </w:t>
      </w:r>
      <w:r w:rsidR="00094A1B" w:rsidRPr="007D50B4">
        <w:rPr>
          <w:rFonts w:ascii="Times New Roman" w:hAnsi="Times New Roman"/>
          <w:sz w:val="28"/>
          <w:szCs w:val="28"/>
        </w:rPr>
        <w:t>обеспечение равной доступности услуг общественного транспорта для отдельных категорий граждан.</w:t>
      </w:r>
    </w:p>
    <w:p w:rsidR="00CF0DB9" w:rsidRDefault="006B76F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w:t>
      </w:r>
      <w:r w:rsidR="00CF0DB9">
        <w:rPr>
          <w:rFonts w:ascii="Times New Roman" w:hAnsi="Times New Roman" w:cs="Times New Roman"/>
          <w:sz w:val="28"/>
          <w:szCs w:val="28"/>
        </w:rPr>
        <w:t>рограмма направлена на разработку и последующую реализацию комплекса мероприятий  по развитию транспортной системы на территории муниц</w:t>
      </w:r>
      <w:r w:rsidR="00360B61">
        <w:rPr>
          <w:rFonts w:ascii="Times New Roman" w:hAnsi="Times New Roman" w:cs="Times New Roman"/>
          <w:sz w:val="28"/>
          <w:szCs w:val="28"/>
        </w:rPr>
        <w:t xml:space="preserve">ипального </w:t>
      </w:r>
      <w:r w:rsidR="00F3014B">
        <w:rPr>
          <w:rFonts w:ascii="Times New Roman" w:hAnsi="Times New Roman" w:cs="Times New Roman"/>
          <w:sz w:val="28"/>
          <w:szCs w:val="28"/>
        </w:rPr>
        <w:t>округа</w:t>
      </w:r>
      <w:r w:rsidR="000656E3">
        <w:rPr>
          <w:rFonts w:ascii="Times New Roman" w:hAnsi="Times New Roman" w:cs="Times New Roman"/>
          <w:sz w:val="28"/>
          <w:szCs w:val="28"/>
        </w:rPr>
        <w:t xml:space="preserve"> в период </w:t>
      </w:r>
      <w:r w:rsidR="006253CA" w:rsidRPr="009B2C2B">
        <w:rPr>
          <w:rFonts w:ascii="Times New Roman" w:hAnsi="Times New Roman" w:cs="Times New Roman"/>
          <w:sz w:val="28"/>
          <w:szCs w:val="28"/>
        </w:rPr>
        <w:t>с 2025 по 2030</w:t>
      </w:r>
      <w:r w:rsidR="00CF0DB9" w:rsidRPr="009B2C2B">
        <w:rPr>
          <w:rFonts w:ascii="Times New Roman" w:hAnsi="Times New Roman" w:cs="Times New Roman"/>
          <w:sz w:val="28"/>
          <w:szCs w:val="28"/>
        </w:rPr>
        <w:t xml:space="preserve"> года</w:t>
      </w:r>
      <w:r w:rsidR="00CF0DB9">
        <w:rPr>
          <w:rFonts w:ascii="Times New Roman" w:hAnsi="Times New Roman" w:cs="Times New Roman"/>
          <w:sz w:val="28"/>
          <w:szCs w:val="28"/>
        </w:rPr>
        <w:t xml:space="preserve"> ориентированного на обеспечение уровня предложений транспортных услуг по перевозке пассажиров, достаточного для удовлетворения транспортных потребностей граждан и юридических лиц.</w:t>
      </w:r>
    </w:p>
    <w:p w:rsidR="00CF0DB9" w:rsidRDefault="00CF0DB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Сведения об </w:t>
      </w:r>
      <w:r w:rsidRPr="00360B61">
        <w:rPr>
          <w:rFonts w:ascii="Times New Roman" w:hAnsi="Times New Roman" w:cs="Times New Roman"/>
          <w:sz w:val="28"/>
          <w:szCs w:val="28"/>
        </w:rPr>
        <w:t xml:space="preserve">индикаторах и показателях программы и их значениях приведены в </w:t>
      </w:r>
      <w:r w:rsidR="004569A6" w:rsidRPr="00360B61">
        <w:rPr>
          <w:rFonts w:ascii="Times New Roman" w:hAnsi="Times New Roman" w:cs="Times New Roman"/>
          <w:sz w:val="28"/>
          <w:szCs w:val="28"/>
        </w:rPr>
        <w:t>Приложении № 1</w:t>
      </w:r>
      <w:r w:rsidRPr="00360B61">
        <w:rPr>
          <w:rFonts w:ascii="Times New Roman" w:hAnsi="Times New Roman" w:cs="Times New Roman"/>
          <w:sz w:val="28"/>
          <w:szCs w:val="28"/>
        </w:rPr>
        <w:t>.</w:t>
      </w:r>
    </w:p>
    <w:p w:rsidR="00CF0DB9" w:rsidRDefault="00CF0DB9">
      <w:pPr>
        <w:pStyle w:val="ConsPlusNormal"/>
        <w:ind w:firstLine="709"/>
        <w:jc w:val="both"/>
        <w:rPr>
          <w:rFonts w:ascii="Times New Roman" w:hAnsi="Times New Roman" w:cs="Times New Roman"/>
          <w:sz w:val="28"/>
          <w:szCs w:val="28"/>
        </w:rPr>
      </w:pPr>
      <w:r w:rsidRPr="009B2C2B">
        <w:rPr>
          <w:rFonts w:ascii="Times New Roman" w:hAnsi="Times New Roman" w:cs="Times New Roman"/>
          <w:sz w:val="28"/>
          <w:szCs w:val="28"/>
        </w:rPr>
        <w:t>Сро</w:t>
      </w:r>
      <w:r w:rsidR="006B76F3" w:rsidRPr="009B2C2B">
        <w:rPr>
          <w:rFonts w:ascii="Times New Roman" w:hAnsi="Times New Roman" w:cs="Times New Roman"/>
          <w:sz w:val="28"/>
          <w:szCs w:val="28"/>
        </w:rPr>
        <w:t>к реа</w:t>
      </w:r>
      <w:r w:rsidR="00614615" w:rsidRPr="009B2C2B">
        <w:rPr>
          <w:rFonts w:ascii="Times New Roman" w:hAnsi="Times New Roman" w:cs="Times New Roman"/>
          <w:sz w:val="28"/>
          <w:szCs w:val="28"/>
        </w:rPr>
        <w:t xml:space="preserve">лизации </w:t>
      </w:r>
      <w:r w:rsidR="00360B61" w:rsidRPr="009B2C2B">
        <w:rPr>
          <w:rFonts w:ascii="Times New Roman" w:hAnsi="Times New Roman" w:cs="Times New Roman"/>
          <w:sz w:val="28"/>
          <w:szCs w:val="28"/>
        </w:rPr>
        <w:t>программы  -</w:t>
      </w:r>
      <w:r w:rsidR="00094A1B" w:rsidRPr="009B2C2B">
        <w:rPr>
          <w:rFonts w:ascii="Times New Roman" w:hAnsi="Times New Roman" w:cs="Times New Roman"/>
          <w:sz w:val="28"/>
          <w:szCs w:val="28"/>
        </w:rPr>
        <w:t xml:space="preserve"> </w:t>
      </w:r>
      <w:r w:rsidR="006253CA" w:rsidRPr="009B2C2B">
        <w:rPr>
          <w:rFonts w:ascii="Times New Roman" w:hAnsi="Times New Roman" w:cs="Times New Roman"/>
          <w:sz w:val="28"/>
          <w:szCs w:val="28"/>
        </w:rPr>
        <w:t>2025</w:t>
      </w:r>
      <w:r w:rsidR="009B2C2B">
        <w:rPr>
          <w:rFonts w:ascii="Times New Roman" w:hAnsi="Times New Roman" w:cs="Times New Roman"/>
          <w:sz w:val="28"/>
          <w:szCs w:val="28"/>
        </w:rPr>
        <w:t xml:space="preserve"> - </w:t>
      </w:r>
      <w:r w:rsidR="006253CA" w:rsidRPr="009B2C2B">
        <w:rPr>
          <w:rFonts w:ascii="Times New Roman" w:hAnsi="Times New Roman" w:cs="Times New Roman"/>
          <w:sz w:val="28"/>
          <w:szCs w:val="28"/>
        </w:rPr>
        <w:t>2030</w:t>
      </w:r>
      <w:r w:rsidRPr="009B2C2B">
        <w:rPr>
          <w:rFonts w:ascii="Times New Roman" w:hAnsi="Times New Roman" w:cs="Times New Roman"/>
          <w:sz w:val="28"/>
          <w:szCs w:val="28"/>
        </w:rPr>
        <w:t xml:space="preserve"> годы.</w:t>
      </w:r>
    </w:p>
    <w:p w:rsidR="00CF0DB9" w:rsidRDefault="008D4C6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Реализация мероприятий</w:t>
      </w:r>
      <w:r w:rsidR="00CF0DB9">
        <w:rPr>
          <w:rFonts w:ascii="Times New Roman" w:hAnsi="Times New Roman" w:cs="Times New Roman"/>
          <w:sz w:val="28"/>
          <w:szCs w:val="28"/>
        </w:rPr>
        <w:t xml:space="preserve"> программы позволит </w:t>
      </w:r>
      <w:r w:rsidRPr="008D4C64">
        <w:rPr>
          <w:rFonts w:ascii="Times New Roman" w:hAnsi="Times New Roman" w:cs="Times New Roman"/>
          <w:sz w:val="28"/>
          <w:szCs w:val="28"/>
        </w:rPr>
        <w:t xml:space="preserve">повысить качество услуг пассажирского автомобильного транспорта и их доступность для всех слоев населения. Она направлена на удовлетворение потребностей населения </w:t>
      </w:r>
      <w:r w:rsidR="002133B9">
        <w:rPr>
          <w:rFonts w:ascii="Times New Roman" w:hAnsi="Times New Roman" w:cs="Times New Roman"/>
          <w:sz w:val="28"/>
          <w:szCs w:val="28"/>
        </w:rPr>
        <w:t>округа</w:t>
      </w:r>
      <w:r w:rsidRPr="008D4C64">
        <w:rPr>
          <w:rFonts w:ascii="Times New Roman" w:hAnsi="Times New Roman" w:cs="Times New Roman"/>
          <w:sz w:val="28"/>
          <w:szCs w:val="28"/>
        </w:rPr>
        <w:t xml:space="preserve"> в пассажирских перевозках, обеспечение безопасного, устойчивого и эффективного функционирования пассажирского автомобильного транспорта общего пользования</w:t>
      </w:r>
      <w:r w:rsidR="0076795A">
        <w:rPr>
          <w:rFonts w:ascii="Times New Roman" w:hAnsi="Times New Roman" w:cs="Times New Roman"/>
          <w:sz w:val="28"/>
          <w:szCs w:val="28"/>
        </w:rPr>
        <w:t>,</w:t>
      </w:r>
      <w:r>
        <w:rPr>
          <w:rFonts w:ascii="Times New Roman" w:hAnsi="Times New Roman" w:cs="Times New Roman"/>
          <w:sz w:val="28"/>
          <w:szCs w:val="28"/>
        </w:rPr>
        <w:t xml:space="preserve"> </w:t>
      </w:r>
      <w:r w:rsidR="00CF0DB9">
        <w:rPr>
          <w:rFonts w:ascii="Times New Roman" w:hAnsi="Times New Roman" w:cs="Times New Roman"/>
          <w:sz w:val="28"/>
          <w:szCs w:val="28"/>
        </w:rPr>
        <w:t>обеспечить создание благоприятных условий по предоставлению тра</w:t>
      </w:r>
      <w:r w:rsidR="00B70A3A">
        <w:rPr>
          <w:rFonts w:ascii="Times New Roman" w:hAnsi="Times New Roman" w:cs="Times New Roman"/>
          <w:sz w:val="28"/>
          <w:szCs w:val="28"/>
        </w:rPr>
        <w:t xml:space="preserve">нспортных услуг населению </w:t>
      </w:r>
      <w:r w:rsidR="0076795A">
        <w:rPr>
          <w:rFonts w:ascii="Times New Roman" w:hAnsi="Times New Roman" w:cs="Times New Roman"/>
          <w:sz w:val="28"/>
          <w:szCs w:val="28"/>
        </w:rPr>
        <w:t xml:space="preserve">Собинского муниципального </w:t>
      </w:r>
      <w:r w:rsidR="00B70A3A">
        <w:rPr>
          <w:rFonts w:ascii="Times New Roman" w:hAnsi="Times New Roman" w:cs="Times New Roman"/>
          <w:sz w:val="28"/>
          <w:szCs w:val="28"/>
        </w:rPr>
        <w:t>округа</w:t>
      </w:r>
      <w:r w:rsidR="00CF0DB9">
        <w:rPr>
          <w:rFonts w:ascii="Times New Roman" w:hAnsi="Times New Roman" w:cs="Times New Roman"/>
          <w:sz w:val="28"/>
          <w:szCs w:val="28"/>
        </w:rPr>
        <w:t>.</w:t>
      </w:r>
    </w:p>
    <w:p w:rsidR="00CF0DB9" w:rsidRDefault="00CF0DB9">
      <w:pPr>
        <w:pStyle w:val="ConsPlusNormal"/>
        <w:ind w:firstLine="709"/>
        <w:jc w:val="both"/>
        <w:rPr>
          <w:rFonts w:ascii="Times New Roman" w:hAnsi="Times New Roman" w:cs="Times New Roman"/>
          <w:sz w:val="28"/>
          <w:szCs w:val="28"/>
        </w:rPr>
      </w:pPr>
    </w:p>
    <w:p w:rsidR="00CF0DB9" w:rsidRDefault="00EE2840" w:rsidP="00EE2840">
      <w:pPr>
        <w:pStyle w:val="ConsPlusNormal"/>
        <w:numPr>
          <w:ilvl w:val="0"/>
          <w:numId w:val="3"/>
        </w:numPr>
        <w:jc w:val="center"/>
        <w:rPr>
          <w:rFonts w:ascii="Times New Roman" w:hAnsi="Times New Roman" w:cs="Times New Roman"/>
          <w:sz w:val="28"/>
          <w:szCs w:val="28"/>
        </w:rPr>
      </w:pPr>
      <w:r>
        <w:rPr>
          <w:rFonts w:ascii="Times New Roman" w:hAnsi="Times New Roman" w:cs="Times New Roman"/>
          <w:b/>
          <w:sz w:val="28"/>
          <w:szCs w:val="28"/>
        </w:rPr>
        <w:t>Обобщенная х</w:t>
      </w:r>
      <w:r w:rsidR="00CF0DB9">
        <w:rPr>
          <w:rFonts w:ascii="Times New Roman" w:hAnsi="Times New Roman" w:cs="Times New Roman"/>
          <w:b/>
          <w:sz w:val="28"/>
          <w:szCs w:val="28"/>
        </w:rPr>
        <w:t>аракте</w:t>
      </w:r>
      <w:r w:rsidR="00614615">
        <w:rPr>
          <w:rFonts w:ascii="Times New Roman" w:hAnsi="Times New Roman" w:cs="Times New Roman"/>
          <w:b/>
          <w:sz w:val="28"/>
          <w:szCs w:val="28"/>
        </w:rPr>
        <w:t xml:space="preserve">ристика основных мероприятий </w:t>
      </w:r>
      <w:r>
        <w:rPr>
          <w:rFonts w:ascii="Times New Roman" w:hAnsi="Times New Roman" w:cs="Times New Roman"/>
          <w:b/>
          <w:sz w:val="28"/>
          <w:szCs w:val="28"/>
        </w:rPr>
        <w:t>программы</w:t>
      </w:r>
    </w:p>
    <w:p w:rsidR="009A2384" w:rsidRDefault="009A2384">
      <w:pPr>
        <w:pStyle w:val="ConsPlusNormal"/>
        <w:ind w:firstLine="709"/>
        <w:jc w:val="both"/>
        <w:rPr>
          <w:rFonts w:ascii="Times New Roman" w:hAnsi="Times New Roman" w:cs="Times New Roman"/>
          <w:sz w:val="28"/>
          <w:szCs w:val="28"/>
        </w:rPr>
      </w:pPr>
    </w:p>
    <w:p w:rsidR="009A2384" w:rsidRDefault="009A238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Программой предусмотрена реализация следующих основных мероприятий, направленных на решение задач и достижение, поставленных целей Программы:</w:t>
      </w:r>
    </w:p>
    <w:p w:rsidR="009A2384" w:rsidRDefault="009A238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538A7">
        <w:rPr>
          <w:rFonts w:ascii="Times New Roman" w:hAnsi="Times New Roman" w:cs="Times New Roman"/>
          <w:sz w:val="28"/>
          <w:szCs w:val="28"/>
        </w:rPr>
        <w:t>организация</w:t>
      </w:r>
      <w:r w:rsidRPr="009A2384">
        <w:rPr>
          <w:rFonts w:ascii="Times New Roman" w:hAnsi="Times New Roman" w:cs="Times New Roman"/>
          <w:sz w:val="28"/>
          <w:szCs w:val="28"/>
        </w:rPr>
        <w:t xml:space="preserve"> транспортного обслуживания населения между поселениями в границах </w:t>
      </w:r>
      <w:r w:rsidR="0076795A">
        <w:rPr>
          <w:rFonts w:ascii="Times New Roman" w:hAnsi="Times New Roman" w:cs="Times New Roman"/>
          <w:sz w:val="28"/>
          <w:szCs w:val="28"/>
        </w:rPr>
        <w:t>Собинского муниципального</w:t>
      </w:r>
      <w:r w:rsidR="004538A7">
        <w:rPr>
          <w:rFonts w:ascii="Times New Roman" w:hAnsi="Times New Roman" w:cs="Times New Roman"/>
          <w:sz w:val="28"/>
          <w:szCs w:val="28"/>
        </w:rPr>
        <w:t xml:space="preserve"> округа;</w:t>
      </w:r>
    </w:p>
    <w:p w:rsidR="004538A7" w:rsidRDefault="004538A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о</w:t>
      </w:r>
      <w:r w:rsidRPr="004538A7">
        <w:rPr>
          <w:rFonts w:ascii="Times New Roman" w:hAnsi="Times New Roman" w:cs="Times New Roman"/>
          <w:sz w:val="28"/>
          <w:szCs w:val="28"/>
        </w:rPr>
        <w:t xml:space="preserve">беспечение равной доступности услуг общественного транспорта </w:t>
      </w:r>
      <w:r>
        <w:rPr>
          <w:rFonts w:ascii="Times New Roman" w:hAnsi="Times New Roman" w:cs="Times New Roman"/>
          <w:sz w:val="28"/>
          <w:szCs w:val="28"/>
        </w:rPr>
        <w:t>для отдельных категорий граждан.</w:t>
      </w:r>
    </w:p>
    <w:p w:rsidR="00CF0DB9" w:rsidRDefault="00CF0DB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Перечень основных мероприятий программы и ожидаемый результат </w:t>
      </w:r>
      <w:r w:rsidRPr="00360B61">
        <w:rPr>
          <w:rFonts w:ascii="Times New Roman" w:hAnsi="Times New Roman" w:cs="Times New Roman"/>
          <w:sz w:val="28"/>
          <w:szCs w:val="28"/>
        </w:rPr>
        <w:t xml:space="preserve">представлены в Приложении № </w:t>
      </w:r>
      <w:r w:rsidR="004569A6" w:rsidRPr="00360B61">
        <w:rPr>
          <w:rFonts w:ascii="Times New Roman" w:hAnsi="Times New Roman" w:cs="Times New Roman"/>
          <w:sz w:val="28"/>
          <w:szCs w:val="28"/>
        </w:rPr>
        <w:t>2</w:t>
      </w:r>
      <w:r w:rsidRPr="00360B61">
        <w:rPr>
          <w:rFonts w:ascii="Times New Roman" w:hAnsi="Times New Roman" w:cs="Times New Roman"/>
          <w:sz w:val="28"/>
          <w:szCs w:val="28"/>
        </w:rPr>
        <w:t>.</w:t>
      </w:r>
    </w:p>
    <w:p w:rsidR="00CF0DB9" w:rsidRDefault="00CF0DB9">
      <w:pPr>
        <w:pStyle w:val="ConsPlusNormal"/>
        <w:ind w:firstLine="709"/>
        <w:jc w:val="both"/>
        <w:rPr>
          <w:rFonts w:ascii="Times New Roman" w:hAnsi="Times New Roman" w:cs="Times New Roman"/>
          <w:sz w:val="28"/>
          <w:szCs w:val="28"/>
        </w:rPr>
      </w:pPr>
    </w:p>
    <w:p w:rsidR="00CF0DB9" w:rsidRDefault="00CF0DB9">
      <w:pPr>
        <w:pStyle w:val="ConsPlusNormal"/>
        <w:ind w:firstLine="709"/>
        <w:jc w:val="center"/>
        <w:rPr>
          <w:rFonts w:ascii="Times New Roman" w:hAnsi="Times New Roman" w:cs="Times New Roman"/>
          <w:b/>
          <w:sz w:val="28"/>
          <w:szCs w:val="28"/>
        </w:rPr>
      </w:pPr>
      <w:r>
        <w:rPr>
          <w:rFonts w:ascii="Times New Roman" w:hAnsi="Times New Roman" w:cs="Times New Roman"/>
          <w:b/>
          <w:sz w:val="28"/>
          <w:szCs w:val="28"/>
        </w:rPr>
        <w:t>Основное мероприятие 1 «</w:t>
      </w:r>
      <w:r w:rsidR="001A526E" w:rsidRPr="001A526E">
        <w:rPr>
          <w:rFonts w:ascii="Times New Roman" w:hAnsi="Times New Roman" w:cs="Times New Roman"/>
          <w:b/>
          <w:sz w:val="28"/>
          <w:szCs w:val="28"/>
        </w:rPr>
        <w:t xml:space="preserve">Организация транспортного обслуживания населения между поселениями в границах </w:t>
      </w:r>
      <w:r w:rsidR="0076795A">
        <w:rPr>
          <w:rFonts w:ascii="Times New Roman" w:hAnsi="Times New Roman" w:cs="Times New Roman"/>
          <w:b/>
          <w:sz w:val="28"/>
          <w:szCs w:val="28"/>
        </w:rPr>
        <w:t xml:space="preserve">Собинского </w:t>
      </w:r>
      <w:r w:rsidR="001A526E" w:rsidRPr="001A526E">
        <w:rPr>
          <w:rFonts w:ascii="Times New Roman" w:hAnsi="Times New Roman" w:cs="Times New Roman"/>
          <w:b/>
          <w:sz w:val="28"/>
          <w:szCs w:val="28"/>
        </w:rPr>
        <w:t xml:space="preserve">муниципального </w:t>
      </w:r>
      <w:r w:rsidR="006B76F3">
        <w:rPr>
          <w:rFonts w:ascii="Times New Roman" w:hAnsi="Times New Roman" w:cs="Times New Roman"/>
          <w:b/>
          <w:sz w:val="28"/>
          <w:szCs w:val="28"/>
        </w:rPr>
        <w:t>округа</w:t>
      </w:r>
      <w:r w:rsidRPr="001A526E">
        <w:rPr>
          <w:rFonts w:ascii="Times New Roman" w:hAnsi="Times New Roman" w:cs="Times New Roman"/>
          <w:b/>
          <w:sz w:val="28"/>
          <w:szCs w:val="28"/>
        </w:rPr>
        <w:t>»</w:t>
      </w:r>
    </w:p>
    <w:p w:rsidR="003F3396" w:rsidRDefault="003F3396">
      <w:pPr>
        <w:pStyle w:val="ConsPlusNormal"/>
        <w:ind w:firstLine="709"/>
        <w:jc w:val="center"/>
        <w:rPr>
          <w:rFonts w:ascii="Times New Roman" w:hAnsi="Times New Roman" w:cs="Times New Roman"/>
          <w:sz w:val="28"/>
          <w:szCs w:val="28"/>
        </w:rPr>
      </w:pPr>
    </w:p>
    <w:p w:rsidR="00CF0DB9" w:rsidRDefault="00CF0DB9" w:rsidP="000400EB">
      <w:pPr>
        <w:spacing w:line="240" w:lineRule="auto"/>
        <w:ind w:firstLine="567"/>
        <w:jc w:val="both"/>
        <w:rPr>
          <w:sz w:val="28"/>
          <w:szCs w:val="28"/>
        </w:rPr>
      </w:pPr>
      <w:r>
        <w:rPr>
          <w:rFonts w:ascii="Times New Roman" w:hAnsi="Times New Roman"/>
          <w:sz w:val="28"/>
          <w:szCs w:val="28"/>
        </w:rPr>
        <w:t xml:space="preserve">В целях сохранения маршрутной сети, обеспечения населения пассажирскими перевозками необходимо предусмотреть меры, </w:t>
      </w:r>
      <w:r w:rsidR="00B70A3A">
        <w:rPr>
          <w:rFonts w:ascii="Times New Roman" w:hAnsi="Times New Roman"/>
          <w:sz w:val="28"/>
          <w:szCs w:val="28"/>
        </w:rPr>
        <w:t>определяющие организацию</w:t>
      </w:r>
      <w:r>
        <w:rPr>
          <w:rFonts w:ascii="Times New Roman" w:hAnsi="Times New Roman"/>
          <w:sz w:val="28"/>
          <w:szCs w:val="28"/>
        </w:rPr>
        <w:t xml:space="preserve"> и развитие </w:t>
      </w:r>
      <w:r w:rsidR="00B70A3A">
        <w:rPr>
          <w:rFonts w:ascii="Times New Roman" w:hAnsi="Times New Roman"/>
          <w:sz w:val="28"/>
          <w:szCs w:val="28"/>
        </w:rPr>
        <w:t>перевозок пассажиров</w:t>
      </w:r>
      <w:r>
        <w:rPr>
          <w:rFonts w:ascii="Times New Roman" w:hAnsi="Times New Roman"/>
          <w:sz w:val="28"/>
          <w:szCs w:val="28"/>
        </w:rPr>
        <w:t xml:space="preserve"> общественным транспортом. </w:t>
      </w:r>
    </w:p>
    <w:p w:rsidR="00CF0DB9" w:rsidRDefault="00CF0DB9" w:rsidP="000400EB">
      <w:pPr>
        <w:pStyle w:val="af0"/>
        <w:spacing w:line="240" w:lineRule="auto"/>
        <w:ind w:firstLine="567"/>
        <w:jc w:val="both"/>
        <w:rPr>
          <w:sz w:val="28"/>
          <w:szCs w:val="28"/>
        </w:rPr>
      </w:pPr>
      <w:r>
        <w:rPr>
          <w:sz w:val="28"/>
          <w:szCs w:val="28"/>
        </w:rPr>
        <w:t>Реализация мероприятия предусматривает:</w:t>
      </w:r>
    </w:p>
    <w:p w:rsidR="00CF0DB9" w:rsidRDefault="00CF0DB9" w:rsidP="000400EB">
      <w:pPr>
        <w:pStyle w:val="af0"/>
        <w:spacing w:line="240" w:lineRule="auto"/>
        <w:ind w:firstLine="567"/>
        <w:jc w:val="both"/>
        <w:rPr>
          <w:sz w:val="28"/>
          <w:szCs w:val="28"/>
        </w:rPr>
      </w:pPr>
      <w:r>
        <w:rPr>
          <w:sz w:val="28"/>
          <w:szCs w:val="28"/>
        </w:rPr>
        <w:t xml:space="preserve">-   возмещение </w:t>
      </w:r>
      <w:r w:rsidR="00013671">
        <w:rPr>
          <w:sz w:val="28"/>
          <w:szCs w:val="28"/>
          <w:lang w:val="ru-RU"/>
        </w:rPr>
        <w:t xml:space="preserve">части затрат </w:t>
      </w:r>
      <w:r>
        <w:rPr>
          <w:sz w:val="28"/>
          <w:szCs w:val="28"/>
        </w:rPr>
        <w:t>перевозчикам по социально-значимым</w:t>
      </w:r>
      <w:r w:rsidR="00B70A3A">
        <w:rPr>
          <w:sz w:val="28"/>
          <w:szCs w:val="28"/>
          <w:lang w:val="ru-RU"/>
        </w:rPr>
        <w:t xml:space="preserve"> </w:t>
      </w:r>
      <w:r w:rsidR="000400EB">
        <w:rPr>
          <w:sz w:val="28"/>
          <w:szCs w:val="28"/>
        </w:rPr>
        <w:t>маршрутам. Из 19</w:t>
      </w:r>
      <w:r>
        <w:rPr>
          <w:sz w:val="28"/>
          <w:szCs w:val="28"/>
        </w:rPr>
        <w:t xml:space="preserve"> маршрутов сообщения </w:t>
      </w:r>
      <w:r w:rsidR="008038CC">
        <w:rPr>
          <w:sz w:val="28"/>
          <w:szCs w:val="28"/>
          <w:lang w:val="ru-RU"/>
        </w:rPr>
        <w:t xml:space="preserve">7 </w:t>
      </w:r>
      <w:r>
        <w:rPr>
          <w:sz w:val="28"/>
          <w:szCs w:val="28"/>
        </w:rPr>
        <w:t>маршрутов отнесены к  социально-значимым с предоставлением компенсаци</w:t>
      </w:r>
      <w:r w:rsidR="00013671">
        <w:rPr>
          <w:sz w:val="28"/>
          <w:szCs w:val="28"/>
          <w:lang w:val="ru-RU"/>
        </w:rPr>
        <w:t>и</w:t>
      </w:r>
      <w:r>
        <w:rPr>
          <w:sz w:val="28"/>
          <w:szCs w:val="28"/>
        </w:rPr>
        <w:t xml:space="preserve">   </w:t>
      </w:r>
      <w:r w:rsidR="00DD3837">
        <w:rPr>
          <w:sz w:val="28"/>
          <w:szCs w:val="28"/>
          <w:lang w:val="ru-RU"/>
        </w:rPr>
        <w:t>части</w:t>
      </w:r>
      <w:r w:rsidR="00013671">
        <w:rPr>
          <w:sz w:val="28"/>
          <w:szCs w:val="28"/>
          <w:lang w:val="ru-RU"/>
        </w:rPr>
        <w:t xml:space="preserve"> затрат</w:t>
      </w:r>
      <w:r w:rsidR="00DD3837">
        <w:rPr>
          <w:sz w:val="28"/>
          <w:szCs w:val="28"/>
          <w:lang w:val="ru-RU"/>
        </w:rPr>
        <w:t>,</w:t>
      </w:r>
      <w:r w:rsidR="00013671">
        <w:rPr>
          <w:sz w:val="28"/>
          <w:szCs w:val="28"/>
          <w:lang w:val="ru-RU"/>
        </w:rPr>
        <w:t xml:space="preserve"> </w:t>
      </w:r>
      <w:r w:rsidR="00013671" w:rsidRPr="00013671">
        <w:rPr>
          <w:sz w:val="28"/>
          <w:szCs w:val="28"/>
          <w:lang w:val="ru-RU"/>
        </w:rPr>
        <w:t>связанных с выполнением муниципального заказа на социально</w:t>
      </w:r>
      <w:r w:rsidR="00013671">
        <w:rPr>
          <w:sz w:val="28"/>
          <w:szCs w:val="28"/>
          <w:lang w:val="ru-RU"/>
        </w:rPr>
        <w:t>-</w:t>
      </w:r>
      <w:r w:rsidR="00013671" w:rsidRPr="00013671">
        <w:rPr>
          <w:sz w:val="28"/>
          <w:szCs w:val="28"/>
          <w:lang w:val="ru-RU"/>
        </w:rPr>
        <w:t>значимых муниципальных маршрутах регулярных перевозок в пригородном сообщении на территории Собинского округа</w:t>
      </w:r>
      <w:r>
        <w:rPr>
          <w:sz w:val="28"/>
          <w:szCs w:val="28"/>
        </w:rPr>
        <w:t xml:space="preserve"> перевозчикам из </w:t>
      </w:r>
      <w:r w:rsidRPr="00DB0E52">
        <w:rPr>
          <w:sz w:val="28"/>
          <w:szCs w:val="28"/>
        </w:rPr>
        <w:t>бюджета</w:t>
      </w:r>
      <w:r w:rsidR="0076795A">
        <w:rPr>
          <w:sz w:val="28"/>
          <w:szCs w:val="28"/>
          <w:lang w:val="ru-RU"/>
        </w:rPr>
        <w:t xml:space="preserve"> </w:t>
      </w:r>
      <w:r w:rsidR="0076795A">
        <w:rPr>
          <w:sz w:val="28"/>
          <w:szCs w:val="28"/>
        </w:rPr>
        <w:t>Собинского муниципального</w:t>
      </w:r>
      <w:r w:rsidR="00427CB6" w:rsidRPr="00DB0E52">
        <w:rPr>
          <w:sz w:val="28"/>
          <w:szCs w:val="28"/>
          <w:lang w:val="ru-RU"/>
        </w:rPr>
        <w:t xml:space="preserve"> округа</w:t>
      </w:r>
      <w:r w:rsidRPr="00DB0E52">
        <w:rPr>
          <w:sz w:val="28"/>
          <w:szCs w:val="28"/>
        </w:rPr>
        <w:t>.</w:t>
      </w:r>
    </w:p>
    <w:p w:rsidR="000400EB" w:rsidRDefault="000400EB" w:rsidP="000400EB">
      <w:pPr>
        <w:pStyle w:val="ConsPlusNormal"/>
        <w:widowControl/>
        <w:ind w:firstLine="567"/>
        <w:jc w:val="both"/>
        <w:rPr>
          <w:rFonts w:ascii="Times New Roman" w:hAnsi="Times New Roman" w:cs="Times New Roman"/>
          <w:sz w:val="28"/>
          <w:szCs w:val="28"/>
        </w:rPr>
      </w:pPr>
    </w:p>
    <w:p w:rsidR="00CF0DB9" w:rsidRDefault="00CF0DB9" w:rsidP="000400EB">
      <w:pPr>
        <w:pStyle w:val="ConsPlusNormal"/>
        <w:widowControl/>
        <w:ind w:firstLine="567"/>
        <w:jc w:val="both"/>
        <w:rPr>
          <w:rFonts w:ascii="Times New Roman" w:hAnsi="Times New Roman" w:cs="Times New Roman"/>
          <w:sz w:val="28"/>
          <w:szCs w:val="28"/>
        </w:rPr>
      </w:pPr>
      <w:r>
        <w:rPr>
          <w:rFonts w:ascii="Times New Roman" w:hAnsi="Times New Roman" w:cs="Times New Roman"/>
          <w:sz w:val="28"/>
          <w:szCs w:val="28"/>
        </w:rPr>
        <w:t>Выполнение мероприятий позволит:</w:t>
      </w:r>
    </w:p>
    <w:p w:rsidR="00CF0DB9" w:rsidRDefault="00CF0DB9" w:rsidP="000400EB">
      <w:pPr>
        <w:spacing w:line="240" w:lineRule="auto"/>
        <w:ind w:firstLine="567"/>
        <w:jc w:val="both"/>
        <w:rPr>
          <w:rFonts w:ascii="Times New Roman" w:hAnsi="Times New Roman"/>
          <w:sz w:val="28"/>
          <w:szCs w:val="28"/>
        </w:rPr>
      </w:pPr>
      <w:r>
        <w:rPr>
          <w:rFonts w:ascii="Times New Roman" w:hAnsi="Times New Roman"/>
          <w:sz w:val="28"/>
          <w:szCs w:val="28"/>
        </w:rPr>
        <w:t xml:space="preserve">- обеспечить сельское население перевозками автомобильным транспортом общего пользования на маршрутах </w:t>
      </w:r>
      <w:r w:rsidR="00DD3837">
        <w:rPr>
          <w:rFonts w:ascii="Times New Roman" w:hAnsi="Times New Roman"/>
          <w:sz w:val="28"/>
          <w:szCs w:val="28"/>
        </w:rPr>
        <w:t xml:space="preserve">муниципального </w:t>
      </w:r>
      <w:r>
        <w:rPr>
          <w:rFonts w:ascii="Times New Roman" w:hAnsi="Times New Roman"/>
          <w:sz w:val="28"/>
          <w:szCs w:val="28"/>
        </w:rPr>
        <w:t>сообщения Собинского</w:t>
      </w:r>
      <w:r w:rsidR="0076795A">
        <w:rPr>
          <w:rFonts w:ascii="Times New Roman" w:hAnsi="Times New Roman"/>
          <w:sz w:val="28"/>
          <w:szCs w:val="28"/>
        </w:rPr>
        <w:t xml:space="preserve"> муниципального</w:t>
      </w:r>
      <w:r>
        <w:rPr>
          <w:rFonts w:ascii="Times New Roman" w:hAnsi="Times New Roman"/>
          <w:sz w:val="28"/>
          <w:szCs w:val="28"/>
        </w:rPr>
        <w:t xml:space="preserve"> </w:t>
      </w:r>
      <w:r w:rsidR="00B70A3A">
        <w:rPr>
          <w:rFonts w:ascii="Times New Roman" w:hAnsi="Times New Roman"/>
          <w:sz w:val="28"/>
          <w:szCs w:val="28"/>
        </w:rPr>
        <w:t>округа</w:t>
      </w:r>
      <w:r>
        <w:rPr>
          <w:rFonts w:ascii="Times New Roman" w:hAnsi="Times New Roman"/>
          <w:sz w:val="28"/>
          <w:szCs w:val="28"/>
        </w:rPr>
        <w:t>»</w:t>
      </w:r>
    </w:p>
    <w:p w:rsidR="00CF0DB9" w:rsidRDefault="00CF0DB9" w:rsidP="000400EB">
      <w:pPr>
        <w:shd w:val="clear" w:color="auto" w:fill="FFFFFF"/>
        <w:spacing w:line="240" w:lineRule="auto"/>
        <w:ind w:firstLine="567"/>
        <w:jc w:val="both"/>
        <w:rPr>
          <w:rFonts w:ascii="Times New Roman" w:hAnsi="Times New Roman"/>
          <w:sz w:val="28"/>
          <w:szCs w:val="28"/>
        </w:rPr>
      </w:pPr>
      <w:r>
        <w:rPr>
          <w:rFonts w:ascii="Times New Roman" w:hAnsi="Times New Roman"/>
          <w:sz w:val="28"/>
          <w:szCs w:val="28"/>
        </w:rPr>
        <w:t>-</w:t>
      </w:r>
      <w:r w:rsidR="00CA132F">
        <w:rPr>
          <w:rFonts w:ascii="Times New Roman" w:hAnsi="Times New Roman"/>
          <w:sz w:val="28"/>
          <w:szCs w:val="28"/>
        </w:rPr>
        <w:t xml:space="preserve">сохранить </w:t>
      </w:r>
      <w:r>
        <w:rPr>
          <w:rFonts w:ascii="Times New Roman" w:hAnsi="Times New Roman"/>
          <w:sz w:val="28"/>
          <w:szCs w:val="28"/>
        </w:rPr>
        <w:t xml:space="preserve">муниципальные маршруты автомобильного транспорта между поселениями в границах </w:t>
      </w:r>
      <w:r w:rsidR="0076795A">
        <w:rPr>
          <w:rFonts w:ascii="Times New Roman" w:hAnsi="Times New Roman"/>
          <w:sz w:val="28"/>
          <w:szCs w:val="28"/>
        </w:rPr>
        <w:t xml:space="preserve">Собинского </w:t>
      </w:r>
      <w:r>
        <w:rPr>
          <w:rFonts w:ascii="Times New Roman" w:hAnsi="Times New Roman"/>
          <w:sz w:val="28"/>
          <w:szCs w:val="28"/>
        </w:rPr>
        <w:t xml:space="preserve">муниципального </w:t>
      </w:r>
      <w:r w:rsidR="00B70A3A">
        <w:rPr>
          <w:rFonts w:ascii="Times New Roman" w:hAnsi="Times New Roman"/>
          <w:sz w:val="28"/>
          <w:szCs w:val="28"/>
        </w:rPr>
        <w:t>округа</w:t>
      </w:r>
      <w:r w:rsidR="009B2C2B">
        <w:rPr>
          <w:rFonts w:ascii="Times New Roman" w:hAnsi="Times New Roman"/>
          <w:sz w:val="28"/>
          <w:szCs w:val="28"/>
        </w:rPr>
        <w:t xml:space="preserve"> в количестве не м</w:t>
      </w:r>
      <w:r w:rsidR="000400EB">
        <w:rPr>
          <w:rFonts w:ascii="Times New Roman" w:hAnsi="Times New Roman"/>
          <w:sz w:val="28"/>
          <w:szCs w:val="28"/>
        </w:rPr>
        <w:t>енее 19</w:t>
      </w:r>
      <w:r>
        <w:rPr>
          <w:rFonts w:ascii="Times New Roman" w:hAnsi="Times New Roman"/>
          <w:sz w:val="28"/>
          <w:szCs w:val="28"/>
        </w:rPr>
        <w:t>;</w:t>
      </w:r>
    </w:p>
    <w:p w:rsidR="00CF0DB9" w:rsidRDefault="00CF0DB9" w:rsidP="000400EB">
      <w:pPr>
        <w:shd w:val="clear" w:color="auto" w:fill="FFFFFF"/>
        <w:spacing w:line="240" w:lineRule="auto"/>
        <w:ind w:firstLine="567"/>
        <w:jc w:val="both"/>
        <w:rPr>
          <w:rFonts w:ascii="Times New Roman" w:hAnsi="Times New Roman"/>
          <w:b/>
          <w:bCs/>
          <w:sz w:val="28"/>
          <w:szCs w:val="28"/>
        </w:rPr>
      </w:pPr>
      <w:r>
        <w:rPr>
          <w:rFonts w:ascii="Times New Roman" w:hAnsi="Times New Roman"/>
          <w:sz w:val="28"/>
          <w:szCs w:val="28"/>
        </w:rPr>
        <w:t>- совершенствовать маршрутную сеть в соответствии с просьбами и предложениями населения.</w:t>
      </w:r>
      <w:r>
        <w:rPr>
          <w:rFonts w:ascii="Times New Roman" w:hAnsi="Times New Roman"/>
          <w:b/>
          <w:bCs/>
          <w:sz w:val="28"/>
          <w:szCs w:val="28"/>
        </w:rPr>
        <w:t xml:space="preserve">  </w:t>
      </w:r>
    </w:p>
    <w:p w:rsidR="000F32A1" w:rsidRDefault="000F32A1" w:rsidP="000F32A1">
      <w:pPr>
        <w:shd w:val="clear" w:color="auto" w:fill="FFFFFF"/>
        <w:spacing w:line="240" w:lineRule="auto"/>
        <w:jc w:val="center"/>
        <w:rPr>
          <w:rFonts w:ascii="Times New Roman" w:hAnsi="Times New Roman"/>
          <w:b/>
          <w:sz w:val="28"/>
          <w:szCs w:val="28"/>
        </w:rPr>
      </w:pPr>
      <w:r>
        <w:rPr>
          <w:rFonts w:ascii="Times New Roman" w:hAnsi="Times New Roman"/>
          <w:b/>
          <w:sz w:val="28"/>
          <w:szCs w:val="28"/>
        </w:rPr>
        <w:t>Основное мероприятие 2 «Обеспечение равной доступности услуг общественного транспорта для отдельных категорий граждан»</w:t>
      </w:r>
    </w:p>
    <w:p w:rsidR="00B70A3A" w:rsidRDefault="00B70A3A" w:rsidP="000400EB">
      <w:pPr>
        <w:shd w:val="clear" w:color="auto" w:fill="FFFFFF"/>
        <w:spacing w:after="0" w:line="240" w:lineRule="auto"/>
        <w:ind w:firstLine="567"/>
        <w:jc w:val="both"/>
        <w:rPr>
          <w:rFonts w:ascii="Times New Roman" w:hAnsi="Times New Roman"/>
          <w:sz w:val="28"/>
          <w:szCs w:val="28"/>
        </w:rPr>
      </w:pPr>
      <w:r w:rsidRPr="00B70A3A">
        <w:rPr>
          <w:rFonts w:ascii="Times New Roman" w:hAnsi="Times New Roman"/>
          <w:sz w:val="28"/>
          <w:szCs w:val="28"/>
        </w:rPr>
        <w:t>Реализация мероприятия предусматривает:</w:t>
      </w:r>
    </w:p>
    <w:p w:rsidR="006F5258" w:rsidRPr="006F5258" w:rsidRDefault="000F32A1" w:rsidP="000400EB">
      <w:pPr>
        <w:shd w:val="clear" w:color="auto" w:fill="FFFFFF"/>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6F5258">
        <w:rPr>
          <w:rFonts w:ascii="Times New Roman" w:hAnsi="Times New Roman"/>
          <w:sz w:val="28"/>
          <w:szCs w:val="28"/>
        </w:rPr>
        <w:t>о</w:t>
      </w:r>
      <w:r w:rsidR="006F5258" w:rsidRPr="006F5258">
        <w:rPr>
          <w:rFonts w:ascii="Times New Roman" w:hAnsi="Times New Roman"/>
          <w:sz w:val="28"/>
          <w:szCs w:val="28"/>
        </w:rPr>
        <w:t>беспечение равной доступности услуг общественного транспорта для пенсионеров в муниципальном сообщении</w:t>
      </w:r>
      <w:r w:rsidR="008038CC">
        <w:t xml:space="preserve">: </w:t>
      </w:r>
      <w:r w:rsidR="008038CC" w:rsidRPr="008038CC">
        <w:rPr>
          <w:rFonts w:ascii="Times New Roman" w:hAnsi="Times New Roman"/>
          <w:sz w:val="28"/>
          <w:szCs w:val="28"/>
        </w:rPr>
        <w:t>г.Собинка (шв.фабрика)-г.Лакинск (к/с "Мелиоратор"), г.Собинка (шв.фабрика)-г.Лакинск (ул.Текстильщиков), г.Собинка (ЦРБ)-г.Лакинск</w:t>
      </w:r>
      <w:r w:rsidR="006F5258">
        <w:rPr>
          <w:rFonts w:ascii="Times New Roman" w:hAnsi="Times New Roman"/>
          <w:sz w:val="28"/>
          <w:szCs w:val="28"/>
        </w:rPr>
        <w:t>;</w:t>
      </w:r>
    </w:p>
    <w:p w:rsidR="006F5258" w:rsidRDefault="006F5258" w:rsidP="000400EB">
      <w:pPr>
        <w:shd w:val="clear" w:color="auto" w:fill="FFFFFF"/>
        <w:spacing w:after="0" w:line="240" w:lineRule="auto"/>
        <w:ind w:firstLine="567"/>
        <w:jc w:val="both"/>
        <w:rPr>
          <w:rFonts w:ascii="Times New Roman" w:hAnsi="Times New Roman"/>
          <w:sz w:val="28"/>
          <w:szCs w:val="28"/>
        </w:rPr>
      </w:pPr>
      <w:r>
        <w:rPr>
          <w:rFonts w:ascii="Times New Roman" w:hAnsi="Times New Roman"/>
          <w:sz w:val="28"/>
          <w:szCs w:val="28"/>
        </w:rPr>
        <w:t>- о</w:t>
      </w:r>
      <w:r w:rsidRPr="006F5258">
        <w:rPr>
          <w:rFonts w:ascii="Times New Roman" w:hAnsi="Times New Roman"/>
          <w:sz w:val="28"/>
          <w:szCs w:val="28"/>
        </w:rPr>
        <w:t>беспечение равной доступности услуг общественного транспорта д</w:t>
      </w:r>
      <w:r>
        <w:rPr>
          <w:rFonts w:ascii="Times New Roman" w:hAnsi="Times New Roman"/>
          <w:sz w:val="28"/>
          <w:szCs w:val="28"/>
        </w:rPr>
        <w:t>ля отдельных категорий граждан.</w:t>
      </w:r>
    </w:p>
    <w:p w:rsidR="000400EB" w:rsidRDefault="000400EB" w:rsidP="000400EB">
      <w:pPr>
        <w:pStyle w:val="ConsPlusNormal"/>
        <w:widowControl/>
        <w:ind w:firstLine="567"/>
        <w:jc w:val="both"/>
        <w:rPr>
          <w:rFonts w:ascii="Times New Roman" w:hAnsi="Times New Roman" w:cs="Times New Roman"/>
          <w:sz w:val="28"/>
          <w:szCs w:val="28"/>
        </w:rPr>
      </w:pPr>
    </w:p>
    <w:p w:rsidR="003F3396" w:rsidRDefault="003F3396" w:rsidP="000400EB">
      <w:pPr>
        <w:pStyle w:val="ConsPlusNormal"/>
        <w:widowControl/>
        <w:ind w:firstLine="567"/>
        <w:jc w:val="both"/>
        <w:rPr>
          <w:rFonts w:ascii="Times New Roman" w:hAnsi="Times New Roman" w:cs="Times New Roman"/>
          <w:sz w:val="28"/>
          <w:szCs w:val="28"/>
        </w:rPr>
      </w:pPr>
      <w:r>
        <w:rPr>
          <w:rFonts w:ascii="Times New Roman" w:hAnsi="Times New Roman" w:cs="Times New Roman"/>
          <w:sz w:val="28"/>
          <w:szCs w:val="28"/>
        </w:rPr>
        <w:t>Выполнение мероприятий позволит:</w:t>
      </w:r>
    </w:p>
    <w:p w:rsidR="000400EB" w:rsidRDefault="003F3396" w:rsidP="000400EB">
      <w:pPr>
        <w:pStyle w:val="ConsPlusNormal"/>
        <w:widowControl/>
        <w:ind w:firstLine="567"/>
        <w:jc w:val="both"/>
        <w:rPr>
          <w:rFonts w:ascii="Times New Roman" w:hAnsi="Times New Roman"/>
          <w:sz w:val="28"/>
          <w:szCs w:val="28"/>
        </w:rPr>
      </w:pPr>
      <w:r>
        <w:rPr>
          <w:rFonts w:ascii="Times New Roman" w:hAnsi="Times New Roman" w:cs="Times New Roman"/>
          <w:sz w:val="28"/>
          <w:szCs w:val="28"/>
        </w:rPr>
        <w:t xml:space="preserve">- </w:t>
      </w:r>
      <w:r>
        <w:rPr>
          <w:rFonts w:ascii="Times New Roman" w:hAnsi="Times New Roman"/>
          <w:sz w:val="28"/>
          <w:szCs w:val="28"/>
        </w:rPr>
        <w:t>снизить</w:t>
      </w:r>
      <w:r w:rsidRPr="00DF04CE">
        <w:rPr>
          <w:rFonts w:ascii="Times New Roman" w:hAnsi="Times New Roman"/>
          <w:sz w:val="28"/>
          <w:szCs w:val="28"/>
        </w:rPr>
        <w:t xml:space="preserve"> затрат</w:t>
      </w:r>
      <w:r>
        <w:rPr>
          <w:rFonts w:ascii="Times New Roman" w:hAnsi="Times New Roman"/>
          <w:sz w:val="28"/>
          <w:szCs w:val="28"/>
        </w:rPr>
        <w:t>ы</w:t>
      </w:r>
      <w:r w:rsidRPr="00DF04CE">
        <w:rPr>
          <w:rFonts w:ascii="Times New Roman" w:hAnsi="Times New Roman"/>
          <w:sz w:val="28"/>
          <w:szCs w:val="28"/>
        </w:rPr>
        <w:t xml:space="preserve"> на услуги автотранспорта, гражданам, имеющим право на меры социальной поддержки</w:t>
      </w:r>
      <w:r w:rsidR="000400EB">
        <w:rPr>
          <w:rFonts w:ascii="Times New Roman" w:hAnsi="Times New Roman"/>
          <w:sz w:val="28"/>
          <w:szCs w:val="28"/>
        </w:rPr>
        <w:t>;</w:t>
      </w:r>
    </w:p>
    <w:p w:rsidR="003F3396" w:rsidRDefault="000400EB" w:rsidP="000400EB">
      <w:pPr>
        <w:pStyle w:val="ConsPlusNormal"/>
        <w:widowControl/>
        <w:ind w:firstLine="567"/>
        <w:jc w:val="both"/>
        <w:rPr>
          <w:rFonts w:ascii="Times New Roman" w:hAnsi="Times New Roman" w:cs="Times New Roman"/>
          <w:sz w:val="28"/>
          <w:szCs w:val="28"/>
        </w:rPr>
      </w:pPr>
      <w:r>
        <w:rPr>
          <w:rFonts w:ascii="Times New Roman" w:hAnsi="Times New Roman"/>
          <w:sz w:val="28"/>
          <w:szCs w:val="28"/>
        </w:rPr>
        <w:t xml:space="preserve">- </w:t>
      </w:r>
      <w:r w:rsidR="003F3396">
        <w:rPr>
          <w:rFonts w:ascii="Times New Roman" w:hAnsi="Times New Roman"/>
          <w:sz w:val="28"/>
          <w:szCs w:val="28"/>
        </w:rPr>
        <w:t>предоставить</w:t>
      </w:r>
      <w:r w:rsidR="003F3396" w:rsidRPr="003F3396">
        <w:rPr>
          <w:rFonts w:ascii="Times New Roman" w:hAnsi="Times New Roman"/>
          <w:sz w:val="28"/>
          <w:szCs w:val="28"/>
        </w:rPr>
        <w:t xml:space="preserve"> возможность приобретения месячного социального проездного билета для проезда автомобильным транспортом общего пользования на муниципальных маршрутах регулярных перевозок Собинского </w:t>
      </w:r>
      <w:r w:rsidR="0076795A">
        <w:rPr>
          <w:rFonts w:ascii="Times New Roman" w:hAnsi="Times New Roman"/>
          <w:sz w:val="28"/>
          <w:szCs w:val="28"/>
        </w:rPr>
        <w:t xml:space="preserve">муниципального </w:t>
      </w:r>
      <w:r w:rsidR="003F3396" w:rsidRPr="003F3396">
        <w:rPr>
          <w:rFonts w:ascii="Times New Roman" w:hAnsi="Times New Roman"/>
          <w:sz w:val="28"/>
          <w:szCs w:val="28"/>
        </w:rPr>
        <w:t>округа</w:t>
      </w:r>
      <w:r>
        <w:rPr>
          <w:rFonts w:ascii="Times New Roman" w:hAnsi="Times New Roman"/>
          <w:sz w:val="28"/>
          <w:szCs w:val="28"/>
        </w:rPr>
        <w:t>.</w:t>
      </w:r>
    </w:p>
    <w:p w:rsidR="003F3396" w:rsidRDefault="003F3396" w:rsidP="00B70A3A">
      <w:pPr>
        <w:shd w:val="clear" w:color="auto" w:fill="FFFFFF"/>
        <w:spacing w:after="0" w:line="240" w:lineRule="auto"/>
        <w:jc w:val="both"/>
        <w:rPr>
          <w:rFonts w:ascii="Times New Roman" w:hAnsi="Times New Roman"/>
          <w:sz w:val="28"/>
          <w:szCs w:val="28"/>
        </w:rPr>
      </w:pPr>
    </w:p>
    <w:p w:rsidR="00CF0DB9" w:rsidRDefault="00CF0DB9">
      <w:pPr>
        <w:pStyle w:val="ConsPlusNormal"/>
        <w:ind w:firstLine="709"/>
        <w:jc w:val="center"/>
        <w:rPr>
          <w:rFonts w:ascii="Times New Roman" w:hAnsi="Times New Roman" w:cs="Times New Roman"/>
          <w:b/>
          <w:sz w:val="28"/>
          <w:szCs w:val="28"/>
        </w:rPr>
      </w:pPr>
      <w:r>
        <w:rPr>
          <w:rFonts w:ascii="Times New Roman" w:hAnsi="Times New Roman" w:cs="Times New Roman"/>
          <w:b/>
          <w:sz w:val="28"/>
          <w:szCs w:val="28"/>
        </w:rPr>
        <w:t>4.Обоснование объема финансовых ресурсо</w:t>
      </w:r>
      <w:r w:rsidR="00614615">
        <w:rPr>
          <w:rFonts w:ascii="Times New Roman" w:hAnsi="Times New Roman" w:cs="Times New Roman"/>
          <w:b/>
          <w:sz w:val="28"/>
          <w:szCs w:val="28"/>
        </w:rPr>
        <w:t xml:space="preserve">в, необходимых для реализации </w:t>
      </w:r>
      <w:r>
        <w:rPr>
          <w:rFonts w:ascii="Times New Roman" w:hAnsi="Times New Roman" w:cs="Times New Roman"/>
          <w:b/>
          <w:sz w:val="28"/>
          <w:szCs w:val="28"/>
        </w:rPr>
        <w:t>программы.</w:t>
      </w:r>
    </w:p>
    <w:p w:rsidR="006F5258" w:rsidRDefault="006F5258">
      <w:pPr>
        <w:pStyle w:val="ConsPlusNormal"/>
        <w:ind w:firstLine="709"/>
        <w:jc w:val="center"/>
        <w:rPr>
          <w:rFonts w:ascii="Times New Roman" w:hAnsi="Times New Roman" w:cs="Times New Roman"/>
          <w:sz w:val="28"/>
          <w:szCs w:val="28"/>
        </w:rPr>
      </w:pPr>
    </w:p>
    <w:p w:rsidR="00CF0DB9" w:rsidRDefault="00CF0DB9" w:rsidP="004569A6">
      <w:pPr>
        <w:pStyle w:val="ac"/>
        <w:tabs>
          <w:tab w:val="left" w:pos="720"/>
        </w:tabs>
        <w:spacing w:after="0" w:line="240" w:lineRule="auto"/>
        <w:ind w:firstLine="851"/>
        <w:jc w:val="both"/>
        <w:rPr>
          <w:rFonts w:ascii="Times New Roman" w:hAnsi="Times New Roman"/>
          <w:sz w:val="28"/>
          <w:szCs w:val="28"/>
        </w:rPr>
      </w:pPr>
      <w:r>
        <w:rPr>
          <w:rFonts w:ascii="Times New Roman" w:hAnsi="Times New Roman"/>
          <w:sz w:val="28"/>
          <w:szCs w:val="28"/>
        </w:rPr>
        <w:t xml:space="preserve">Финансовое обеспечение реализации муниципальной программы  осуществляется за счет средств </w:t>
      </w:r>
      <w:r w:rsidRPr="00DB0E52">
        <w:rPr>
          <w:rFonts w:ascii="Times New Roman" w:hAnsi="Times New Roman"/>
          <w:sz w:val="28"/>
          <w:szCs w:val="28"/>
        </w:rPr>
        <w:t>бюджета</w:t>
      </w:r>
      <w:r w:rsidR="0076795A">
        <w:rPr>
          <w:rFonts w:ascii="Times New Roman" w:hAnsi="Times New Roman"/>
          <w:sz w:val="28"/>
          <w:szCs w:val="28"/>
          <w:lang w:val="ru-RU"/>
        </w:rPr>
        <w:t xml:space="preserve"> </w:t>
      </w:r>
      <w:r w:rsidR="0076795A">
        <w:rPr>
          <w:rFonts w:ascii="Times New Roman" w:hAnsi="Times New Roman"/>
          <w:sz w:val="28"/>
          <w:szCs w:val="28"/>
        </w:rPr>
        <w:t>Собинского муниципального</w:t>
      </w:r>
      <w:r w:rsidR="00427CB6" w:rsidRPr="00DB0E52">
        <w:rPr>
          <w:rFonts w:ascii="Times New Roman" w:hAnsi="Times New Roman"/>
          <w:sz w:val="28"/>
          <w:szCs w:val="28"/>
          <w:lang w:val="ru-RU"/>
        </w:rPr>
        <w:t xml:space="preserve"> округа</w:t>
      </w:r>
      <w:r w:rsidRPr="00DB0E52">
        <w:rPr>
          <w:rFonts w:ascii="Times New Roman" w:hAnsi="Times New Roman"/>
          <w:sz w:val="28"/>
          <w:szCs w:val="28"/>
        </w:rPr>
        <w:t>.</w:t>
      </w:r>
    </w:p>
    <w:p w:rsidR="009C64D3" w:rsidRPr="009C64D3" w:rsidRDefault="009C64D3" w:rsidP="009C64D3">
      <w:pPr>
        <w:pStyle w:val="ac"/>
        <w:tabs>
          <w:tab w:val="left" w:pos="720"/>
        </w:tabs>
        <w:spacing w:after="0" w:line="240" w:lineRule="auto"/>
        <w:ind w:firstLine="851"/>
        <w:jc w:val="both"/>
        <w:rPr>
          <w:rFonts w:ascii="Times New Roman" w:hAnsi="Times New Roman"/>
          <w:sz w:val="28"/>
          <w:szCs w:val="28"/>
        </w:rPr>
      </w:pPr>
      <w:r>
        <w:rPr>
          <w:rFonts w:ascii="Times New Roman" w:hAnsi="Times New Roman"/>
          <w:sz w:val="28"/>
          <w:szCs w:val="28"/>
          <w:lang w:val="ru-RU"/>
        </w:rPr>
        <w:t>О</w:t>
      </w:r>
      <w:r w:rsidRPr="009C64D3">
        <w:rPr>
          <w:rFonts w:ascii="Times New Roman" w:hAnsi="Times New Roman"/>
          <w:sz w:val="28"/>
          <w:szCs w:val="28"/>
        </w:rPr>
        <w:t>бъем и структура бюджетного финансового обеспечения Программы подлежат ежегодному уточнению в соответствии с реальными возможностями местного бюджета и с учетом фактического выполнения программных мероприятий.</w:t>
      </w:r>
    </w:p>
    <w:p w:rsidR="009C64D3" w:rsidRDefault="009C64D3" w:rsidP="009C64D3">
      <w:pPr>
        <w:pStyle w:val="ac"/>
        <w:tabs>
          <w:tab w:val="left" w:pos="720"/>
        </w:tabs>
        <w:spacing w:after="0" w:line="240" w:lineRule="auto"/>
        <w:ind w:firstLine="851"/>
        <w:jc w:val="both"/>
        <w:rPr>
          <w:rFonts w:ascii="Times New Roman" w:hAnsi="Times New Roman"/>
          <w:sz w:val="28"/>
          <w:szCs w:val="28"/>
        </w:rPr>
      </w:pPr>
      <w:r w:rsidRPr="009C64D3">
        <w:rPr>
          <w:rFonts w:ascii="Times New Roman" w:hAnsi="Times New Roman"/>
          <w:sz w:val="28"/>
          <w:szCs w:val="28"/>
        </w:rPr>
        <w:t>Объемы финансового обеспечения программы за счет бюджетных средств утверждаются решением Совета народных депутатов Собинского муниципального округа в рамках решения о бюджете на соответствующий финансовый год и плановый период и подлежат ежегодному уточнению, а также могут быть скорректированы по основаниям, установленным статьями 217 и 232 Бюджетного кодекса Российской Федерации.</w:t>
      </w:r>
    </w:p>
    <w:p w:rsidR="00CF0DB9" w:rsidRDefault="00CF0DB9" w:rsidP="009C64D3">
      <w:pPr>
        <w:pStyle w:val="ac"/>
        <w:tabs>
          <w:tab w:val="left" w:pos="720"/>
        </w:tabs>
        <w:spacing w:after="0" w:line="240" w:lineRule="auto"/>
        <w:ind w:firstLine="851"/>
        <w:jc w:val="both"/>
        <w:rPr>
          <w:rStyle w:val="aa"/>
          <w:rFonts w:ascii="Times New Roman" w:hAnsi="Times New Roman"/>
          <w:color w:val="000000"/>
          <w:szCs w:val="28"/>
        </w:rPr>
      </w:pPr>
      <w:r>
        <w:rPr>
          <w:rStyle w:val="aa"/>
          <w:rFonts w:ascii="Times New Roman" w:hAnsi="Times New Roman"/>
          <w:color w:val="000000"/>
          <w:szCs w:val="28"/>
        </w:rPr>
        <w:t xml:space="preserve">Объем </w:t>
      </w:r>
      <w:r w:rsidRPr="00360B61">
        <w:rPr>
          <w:rStyle w:val="aa"/>
          <w:rFonts w:ascii="Times New Roman" w:hAnsi="Times New Roman"/>
          <w:color w:val="000000"/>
          <w:szCs w:val="28"/>
        </w:rPr>
        <w:t xml:space="preserve">ресурсного </w:t>
      </w:r>
      <w:r w:rsidR="003275CA" w:rsidRPr="00360B61">
        <w:rPr>
          <w:rStyle w:val="aa"/>
          <w:rFonts w:ascii="Times New Roman" w:hAnsi="Times New Roman"/>
          <w:color w:val="000000"/>
          <w:szCs w:val="28"/>
        </w:rPr>
        <w:t>обеспечения и</w:t>
      </w:r>
      <w:r w:rsidR="00614615">
        <w:rPr>
          <w:rStyle w:val="aa"/>
          <w:rFonts w:ascii="Times New Roman" w:hAnsi="Times New Roman"/>
          <w:color w:val="000000"/>
          <w:szCs w:val="28"/>
        </w:rPr>
        <w:t xml:space="preserve"> план реализации </w:t>
      </w:r>
      <w:r w:rsidRPr="00360B61">
        <w:rPr>
          <w:rStyle w:val="aa"/>
          <w:rFonts w:ascii="Times New Roman" w:hAnsi="Times New Roman"/>
          <w:color w:val="000000"/>
          <w:szCs w:val="28"/>
        </w:rPr>
        <w:t xml:space="preserve">программы по годам представлен в </w:t>
      </w:r>
      <w:r w:rsidR="00B12CBB">
        <w:rPr>
          <w:rStyle w:val="aa"/>
          <w:rFonts w:ascii="Times New Roman" w:hAnsi="Times New Roman"/>
          <w:color w:val="000000"/>
          <w:szCs w:val="28"/>
        </w:rPr>
        <w:t xml:space="preserve">Приложении № </w:t>
      </w:r>
      <w:r w:rsidR="00C47D5C">
        <w:rPr>
          <w:rStyle w:val="aa"/>
          <w:rFonts w:ascii="Times New Roman" w:hAnsi="Times New Roman"/>
          <w:color w:val="000000"/>
          <w:szCs w:val="28"/>
        </w:rPr>
        <w:t>3 и № 4.</w:t>
      </w:r>
    </w:p>
    <w:p w:rsidR="00C47D5C" w:rsidRPr="00B12CBB" w:rsidRDefault="00C47D5C" w:rsidP="00C47D5C">
      <w:pPr>
        <w:pStyle w:val="ac"/>
        <w:tabs>
          <w:tab w:val="left" w:pos="720"/>
        </w:tabs>
        <w:spacing w:after="0" w:line="240" w:lineRule="auto"/>
        <w:ind w:firstLine="851"/>
        <w:jc w:val="both"/>
        <w:rPr>
          <w:rFonts w:ascii="Times New Roman" w:hAnsi="Times New Roman"/>
          <w:sz w:val="28"/>
          <w:szCs w:val="28"/>
          <w:lang w:val="ru-RU"/>
        </w:rPr>
      </w:pPr>
      <w:r w:rsidRPr="00B12CBB">
        <w:rPr>
          <w:rFonts w:ascii="Times New Roman" w:hAnsi="Times New Roman"/>
          <w:sz w:val="28"/>
          <w:szCs w:val="28"/>
        </w:rPr>
        <w:t>Порядок финансирования и расходования средств на реализацию</w:t>
      </w:r>
      <w:r>
        <w:rPr>
          <w:rFonts w:ascii="Times New Roman" w:hAnsi="Times New Roman"/>
          <w:sz w:val="28"/>
          <w:szCs w:val="28"/>
          <w:lang w:val="ru-RU"/>
        </w:rPr>
        <w:t xml:space="preserve"> программы осуществляется согласно Приложению №5.</w:t>
      </w:r>
    </w:p>
    <w:p w:rsidR="00C47D5C" w:rsidRDefault="00C47D5C" w:rsidP="009C64D3">
      <w:pPr>
        <w:pStyle w:val="ac"/>
        <w:tabs>
          <w:tab w:val="left" w:pos="720"/>
        </w:tabs>
        <w:spacing w:after="0" w:line="240" w:lineRule="auto"/>
        <w:ind w:firstLine="851"/>
        <w:jc w:val="both"/>
        <w:rPr>
          <w:rFonts w:ascii="Times New Roman" w:hAnsi="Times New Roman"/>
          <w:b/>
          <w:sz w:val="28"/>
          <w:szCs w:val="28"/>
        </w:rPr>
      </w:pPr>
    </w:p>
    <w:p w:rsidR="00EE2840" w:rsidRDefault="00EE2840" w:rsidP="00383C9A">
      <w:pPr>
        <w:spacing w:after="0" w:line="240" w:lineRule="auto"/>
        <w:ind w:firstLine="709"/>
        <w:jc w:val="both"/>
        <w:rPr>
          <w:rFonts w:ascii="Times New Roman" w:hAnsi="Times New Roman"/>
          <w:sz w:val="28"/>
          <w:szCs w:val="28"/>
        </w:rPr>
      </w:pPr>
    </w:p>
    <w:p w:rsidR="00EE2840" w:rsidRDefault="00542EC4" w:rsidP="00EE2840">
      <w:pPr>
        <w:spacing w:after="0" w:line="240" w:lineRule="auto"/>
        <w:ind w:firstLine="709"/>
        <w:jc w:val="center"/>
        <w:rPr>
          <w:rFonts w:ascii="Times New Roman" w:hAnsi="Times New Roman"/>
          <w:b/>
          <w:sz w:val="28"/>
          <w:szCs w:val="28"/>
        </w:rPr>
      </w:pPr>
      <w:r>
        <w:rPr>
          <w:rFonts w:ascii="Times New Roman" w:hAnsi="Times New Roman"/>
          <w:b/>
          <w:sz w:val="28"/>
          <w:szCs w:val="28"/>
        </w:rPr>
        <w:t>5</w:t>
      </w:r>
      <w:r w:rsidR="00EE2840" w:rsidRPr="00EE2840">
        <w:rPr>
          <w:rFonts w:ascii="Times New Roman" w:hAnsi="Times New Roman"/>
          <w:b/>
          <w:sz w:val="28"/>
          <w:szCs w:val="28"/>
        </w:rPr>
        <w:t xml:space="preserve">. </w:t>
      </w:r>
      <w:r w:rsidR="00EE2840">
        <w:rPr>
          <w:rFonts w:ascii="Times New Roman" w:hAnsi="Times New Roman"/>
          <w:b/>
          <w:sz w:val="28"/>
          <w:szCs w:val="28"/>
        </w:rPr>
        <w:t>Порядок и методика оценки эффективности муниципальной программы</w:t>
      </w:r>
    </w:p>
    <w:p w:rsidR="00EE2840" w:rsidRDefault="00EE2840" w:rsidP="00EE2840">
      <w:pPr>
        <w:spacing w:after="0" w:line="240" w:lineRule="auto"/>
        <w:ind w:firstLine="709"/>
        <w:jc w:val="both"/>
        <w:rPr>
          <w:rFonts w:ascii="Times New Roman" w:hAnsi="Times New Roman"/>
          <w:sz w:val="28"/>
          <w:szCs w:val="28"/>
        </w:rPr>
      </w:pPr>
    </w:p>
    <w:p w:rsidR="000547A5" w:rsidRDefault="000547A5" w:rsidP="000547A5">
      <w:pPr>
        <w:autoSpaceDE w:val="0"/>
        <w:spacing w:after="0" w:line="240" w:lineRule="auto"/>
        <w:ind w:firstLine="709"/>
        <w:jc w:val="both"/>
        <w:rPr>
          <w:rFonts w:ascii="Times New Roman" w:eastAsia="Times New Roman" w:hAnsi="Times New Roman"/>
          <w:sz w:val="28"/>
          <w:szCs w:val="28"/>
        </w:rPr>
      </w:pPr>
      <w:r w:rsidRPr="000547A5">
        <w:rPr>
          <w:rFonts w:ascii="Times New Roman" w:eastAsia="Times New Roman" w:hAnsi="Times New Roman"/>
          <w:color w:val="000000"/>
          <w:sz w:val="28"/>
          <w:szCs w:val="28"/>
        </w:rPr>
        <w:t>Оценка эффективности реализации муниципальной программы проводится ответственными исполнителями в соответствии с Порядком, утвержденным постановлением администрации</w:t>
      </w:r>
      <w:r w:rsidR="00DB0E52">
        <w:rPr>
          <w:rFonts w:ascii="Times New Roman" w:eastAsia="Times New Roman" w:hAnsi="Times New Roman"/>
          <w:color w:val="000000"/>
          <w:sz w:val="28"/>
          <w:szCs w:val="28"/>
        </w:rPr>
        <w:t xml:space="preserve"> </w:t>
      </w:r>
      <w:r w:rsidR="00943721">
        <w:rPr>
          <w:rFonts w:ascii="Times New Roman" w:hAnsi="Times New Roman"/>
          <w:sz w:val="28"/>
          <w:szCs w:val="28"/>
        </w:rPr>
        <w:t xml:space="preserve">Собинского муниципального </w:t>
      </w:r>
      <w:r w:rsidR="00DB0E52">
        <w:rPr>
          <w:rFonts w:ascii="Times New Roman" w:eastAsia="Times New Roman" w:hAnsi="Times New Roman"/>
          <w:color w:val="000000"/>
          <w:sz w:val="28"/>
          <w:szCs w:val="28"/>
        </w:rPr>
        <w:t>округа</w:t>
      </w:r>
      <w:r w:rsidRPr="000547A5">
        <w:rPr>
          <w:rFonts w:ascii="Times New Roman" w:eastAsia="Times New Roman" w:hAnsi="Times New Roman"/>
          <w:color w:val="000000"/>
          <w:sz w:val="28"/>
          <w:szCs w:val="28"/>
        </w:rPr>
        <w:t xml:space="preserve">  </w:t>
      </w:r>
      <w:r w:rsidR="009C64D3">
        <w:rPr>
          <w:rFonts w:ascii="Times New Roman" w:eastAsia="Times New Roman" w:hAnsi="Times New Roman"/>
          <w:color w:val="000000"/>
          <w:sz w:val="28"/>
          <w:szCs w:val="28"/>
        </w:rPr>
        <w:t>от 10.01.2025 № 6</w:t>
      </w:r>
      <w:r w:rsidRPr="000547A5">
        <w:rPr>
          <w:rFonts w:ascii="Times New Roman" w:eastAsia="Times New Roman" w:hAnsi="Times New Roman"/>
          <w:color w:val="000000"/>
          <w:sz w:val="28"/>
          <w:szCs w:val="28"/>
        </w:rPr>
        <w:t xml:space="preserve"> «</w:t>
      </w:r>
      <w:r w:rsidR="00DB0E52" w:rsidRPr="00DB0E52">
        <w:rPr>
          <w:rFonts w:ascii="Times New Roman" w:eastAsia="Times New Roman" w:hAnsi="Times New Roman"/>
          <w:color w:val="000000"/>
          <w:sz w:val="28"/>
          <w:szCs w:val="28"/>
        </w:rPr>
        <w:t>Об утверждении Порядка разработки, реализации, оценки эффективности,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w:t>
      </w:r>
      <w:r w:rsidRPr="00DB0E52">
        <w:rPr>
          <w:rFonts w:ascii="Times New Roman" w:eastAsia="Times New Roman" w:hAnsi="Times New Roman"/>
          <w:color w:val="000000"/>
          <w:sz w:val="28"/>
          <w:szCs w:val="28"/>
        </w:rPr>
        <w:t>»</w:t>
      </w:r>
      <w:r w:rsidR="00DF018E">
        <w:rPr>
          <w:rFonts w:ascii="Times New Roman" w:eastAsia="Times New Roman" w:hAnsi="Times New Roman"/>
          <w:sz w:val="28"/>
          <w:szCs w:val="28"/>
        </w:rPr>
        <w:t xml:space="preserve"> на основе:</w:t>
      </w:r>
    </w:p>
    <w:p w:rsidR="00651F7B" w:rsidRDefault="00DF018E" w:rsidP="00DF018E">
      <w:pPr>
        <w:numPr>
          <w:ilvl w:val="0"/>
          <w:numId w:val="7"/>
        </w:numPr>
        <w:tabs>
          <w:tab w:val="left" w:pos="993"/>
        </w:tabs>
        <w:spacing w:after="0" w:line="240" w:lineRule="auto"/>
        <w:ind w:left="0" w:right="-1" w:firstLine="709"/>
        <w:jc w:val="both"/>
        <w:rPr>
          <w:rFonts w:ascii="Times New Roman" w:eastAsia="Times New Roman" w:hAnsi="Times New Roman"/>
          <w:sz w:val="28"/>
          <w:szCs w:val="28"/>
        </w:rPr>
      </w:pPr>
      <w:r>
        <w:rPr>
          <w:rFonts w:ascii="Times New Roman" w:eastAsia="Times New Roman" w:hAnsi="Times New Roman"/>
          <w:sz w:val="28"/>
          <w:szCs w:val="28"/>
        </w:rPr>
        <w:t>о</w:t>
      </w:r>
      <w:r w:rsidR="000547A5" w:rsidRPr="000547A5">
        <w:rPr>
          <w:rFonts w:ascii="Times New Roman" w:eastAsia="Times New Roman" w:hAnsi="Times New Roman"/>
          <w:sz w:val="28"/>
          <w:szCs w:val="28"/>
        </w:rPr>
        <w:t>ценк</w:t>
      </w:r>
      <w:r>
        <w:rPr>
          <w:rFonts w:ascii="Times New Roman" w:eastAsia="Times New Roman" w:hAnsi="Times New Roman"/>
          <w:sz w:val="28"/>
          <w:szCs w:val="28"/>
        </w:rPr>
        <w:t>и</w:t>
      </w:r>
      <w:r w:rsidR="000547A5" w:rsidRPr="000547A5">
        <w:rPr>
          <w:rFonts w:ascii="Times New Roman" w:eastAsia="Times New Roman" w:hAnsi="Times New Roman"/>
          <w:sz w:val="28"/>
          <w:szCs w:val="28"/>
        </w:rPr>
        <w:t xml:space="preserve"> </w:t>
      </w:r>
      <w:r w:rsidR="00454689">
        <w:rPr>
          <w:rFonts w:ascii="Times New Roman" w:eastAsia="Times New Roman" w:hAnsi="Times New Roman"/>
          <w:sz w:val="28"/>
          <w:szCs w:val="28"/>
        </w:rPr>
        <w:t xml:space="preserve">степени </w:t>
      </w:r>
      <w:r w:rsidR="000547A5" w:rsidRPr="000547A5">
        <w:rPr>
          <w:rFonts w:ascii="Times New Roman" w:eastAsia="Times New Roman" w:hAnsi="Times New Roman"/>
          <w:sz w:val="28"/>
          <w:szCs w:val="28"/>
        </w:rPr>
        <w:t>эффективности реа</w:t>
      </w:r>
      <w:r w:rsidR="00651F7B">
        <w:rPr>
          <w:rFonts w:ascii="Times New Roman" w:eastAsia="Times New Roman" w:hAnsi="Times New Roman"/>
          <w:sz w:val="28"/>
          <w:szCs w:val="28"/>
        </w:rPr>
        <w:t>лизации Программы производится путем сопоставления фактически достигнутых показателей (индикаторов) и их плановых значений по формуле:</w:t>
      </w:r>
    </w:p>
    <w:p w:rsidR="00651F7B" w:rsidRDefault="00651F7B" w:rsidP="00E6722B">
      <w:pPr>
        <w:spacing w:after="0" w:line="240" w:lineRule="auto"/>
        <w:ind w:right="-1" w:firstLine="709"/>
        <w:jc w:val="both"/>
        <w:rPr>
          <w:rFonts w:ascii="Times New Roman" w:eastAsia="Times New Roman" w:hAnsi="Times New Roman"/>
          <w:sz w:val="28"/>
          <w:szCs w:val="28"/>
        </w:rPr>
      </w:pPr>
    </w:p>
    <w:p w:rsidR="000547A5" w:rsidRPr="00454689" w:rsidRDefault="00651F7B" w:rsidP="00454689">
      <w:pPr>
        <w:spacing w:after="0" w:line="240" w:lineRule="auto"/>
        <w:ind w:right="-1" w:firstLine="709"/>
        <w:jc w:val="center"/>
        <w:rPr>
          <w:rFonts w:ascii="Times New Roman" w:eastAsia="Times New Roman" w:hAnsi="Times New Roman"/>
          <w:sz w:val="28"/>
          <w:szCs w:val="28"/>
        </w:rPr>
      </w:pPr>
      <w:r w:rsidRPr="00454689">
        <w:rPr>
          <w:rFonts w:ascii="Times New Roman" w:eastAsia="Times New Roman" w:hAnsi="Times New Roman"/>
          <w:sz w:val="28"/>
          <w:szCs w:val="28"/>
          <w:lang w:eastAsia="ru-RU"/>
        </w:rPr>
        <w:t>С</w:t>
      </w:r>
      <w:r w:rsidRPr="00454689">
        <w:rPr>
          <w:rFonts w:ascii="Times New Roman" w:eastAsia="Times New Roman" w:hAnsi="Times New Roman"/>
          <w:szCs w:val="28"/>
          <w:lang w:eastAsia="ru-RU"/>
        </w:rPr>
        <w:t xml:space="preserve">д </w:t>
      </w:r>
      <w:r w:rsidRPr="00454689">
        <w:rPr>
          <w:rFonts w:ascii="Times New Roman" w:eastAsia="Times New Roman" w:hAnsi="Times New Roman"/>
          <w:sz w:val="28"/>
          <w:szCs w:val="28"/>
          <w:lang w:eastAsia="ru-RU"/>
        </w:rPr>
        <w:t>= З</w:t>
      </w:r>
      <w:r w:rsidRPr="00454689">
        <w:rPr>
          <w:rFonts w:ascii="Times New Roman" w:eastAsia="Times New Roman" w:hAnsi="Times New Roman"/>
          <w:szCs w:val="28"/>
          <w:lang w:eastAsia="ru-RU"/>
        </w:rPr>
        <w:t>ф</w:t>
      </w:r>
      <w:r w:rsidRPr="00454689">
        <w:rPr>
          <w:rFonts w:ascii="Times New Roman" w:eastAsia="Times New Roman" w:hAnsi="Times New Roman"/>
          <w:sz w:val="28"/>
          <w:szCs w:val="28"/>
          <w:lang w:eastAsia="ru-RU"/>
        </w:rPr>
        <w:t>/З</w:t>
      </w:r>
      <w:r w:rsidRPr="00454689">
        <w:rPr>
          <w:rFonts w:ascii="Times New Roman" w:eastAsia="Times New Roman" w:hAnsi="Times New Roman"/>
          <w:szCs w:val="28"/>
          <w:lang w:eastAsia="ru-RU"/>
        </w:rPr>
        <w:t xml:space="preserve">п </w:t>
      </w:r>
      <w:r w:rsidRPr="00454689">
        <w:rPr>
          <w:rFonts w:ascii="Times New Roman" w:eastAsia="Times New Roman" w:hAnsi="Times New Roman"/>
          <w:sz w:val="28"/>
          <w:szCs w:val="28"/>
          <w:lang w:eastAsia="ru-RU"/>
        </w:rPr>
        <w:t>x 100%, где:</w:t>
      </w:r>
    </w:p>
    <w:p w:rsidR="00A944EB" w:rsidRDefault="00A944EB" w:rsidP="00E6722B">
      <w:pPr>
        <w:spacing w:after="0" w:line="240" w:lineRule="auto"/>
        <w:ind w:right="-1" w:firstLine="709"/>
        <w:jc w:val="both"/>
        <w:rPr>
          <w:rFonts w:ascii="Times New Roman" w:eastAsia="Times New Roman" w:hAnsi="Times New Roman"/>
          <w:sz w:val="28"/>
          <w:szCs w:val="28"/>
        </w:rPr>
      </w:pPr>
    </w:p>
    <w:p w:rsidR="00E6722B" w:rsidRPr="00454689" w:rsidRDefault="00454689" w:rsidP="00E6722B">
      <w:pPr>
        <w:spacing w:after="0" w:line="240" w:lineRule="auto"/>
        <w:ind w:right="-1" w:firstLine="709"/>
        <w:jc w:val="both"/>
        <w:rPr>
          <w:rFonts w:ascii="Times New Roman" w:eastAsia="Times New Roman" w:hAnsi="Times New Roman"/>
          <w:sz w:val="28"/>
          <w:szCs w:val="28"/>
          <w:lang w:eastAsia="ru-RU"/>
        </w:rPr>
      </w:pPr>
      <w:r w:rsidRPr="00454689">
        <w:rPr>
          <w:rFonts w:ascii="Times New Roman" w:eastAsia="Times New Roman" w:hAnsi="Times New Roman"/>
          <w:sz w:val="28"/>
          <w:szCs w:val="28"/>
          <w:lang w:eastAsia="ru-RU"/>
        </w:rPr>
        <w:t>С</w:t>
      </w:r>
      <w:r w:rsidRPr="00454689">
        <w:rPr>
          <w:rFonts w:ascii="Times New Roman" w:eastAsia="Times New Roman" w:hAnsi="Times New Roman"/>
          <w:szCs w:val="28"/>
          <w:lang w:eastAsia="ru-RU"/>
        </w:rPr>
        <w:t>д</w:t>
      </w:r>
      <w:r>
        <w:rPr>
          <w:rFonts w:ascii="Times New Roman" w:eastAsia="Times New Roman" w:hAnsi="Times New Roman"/>
          <w:sz w:val="28"/>
          <w:szCs w:val="28"/>
          <w:lang w:eastAsia="ru-RU"/>
        </w:rPr>
        <w:t xml:space="preserve"> – степень достижения цели;</w:t>
      </w:r>
    </w:p>
    <w:p w:rsidR="00454689" w:rsidRPr="00454689" w:rsidRDefault="00454689" w:rsidP="00E6722B">
      <w:pPr>
        <w:spacing w:after="0" w:line="240" w:lineRule="auto"/>
        <w:ind w:right="-1" w:firstLine="709"/>
        <w:jc w:val="both"/>
        <w:rPr>
          <w:rFonts w:ascii="Times New Roman" w:eastAsia="Times New Roman" w:hAnsi="Times New Roman"/>
          <w:sz w:val="28"/>
          <w:szCs w:val="28"/>
          <w:lang w:eastAsia="ru-RU"/>
        </w:rPr>
      </w:pPr>
      <w:r w:rsidRPr="00454689">
        <w:rPr>
          <w:rFonts w:ascii="Times New Roman" w:eastAsia="Times New Roman" w:hAnsi="Times New Roman"/>
          <w:sz w:val="28"/>
          <w:szCs w:val="28"/>
          <w:lang w:eastAsia="ru-RU"/>
        </w:rPr>
        <w:t>З</w:t>
      </w:r>
      <w:r w:rsidRPr="00454689">
        <w:rPr>
          <w:rFonts w:ascii="Times New Roman" w:eastAsia="Times New Roman" w:hAnsi="Times New Roman"/>
          <w:szCs w:val="28"/>
          <w:lang w:eastAsia="ru-RU"/>
        </w:rPr>
        <w:t>ф</w:t>
      </w:r>
      <w:r>
        <w:rPr>
          <w:rFonts w:ascii="Times New Roman" w:eastAsia="Times New Roman" w:hAnsi="Times New Roman"/>
          <w:sz w:val="28"/>
          <w:szCs w:val="28"/>
          <w:lang w:eastAsia="ru-RU"/>
        </w:rPr>
        <w:t xml:space="preserve"> – фактическое значение показателя (индикатора);</w:t>
      </w:r>
    </w:p>
    <w:p w:rsidR="00454689" w:rsidRDefault="00454689" w:rsidP="00E6722B">
      <w:pPr>
        <w:spacing w:after="0" w:line="240" w:lineRule="auto"/>
        <w:ind w:right="-1" w:firstLine="709"/>
        <w:jc w:val="both"/>
        <w:rPr>
          <w:rFonts w:ascii="Times New Roman" w:eastAsia="Times New Roman" w:hAnsi="Times New Roman"/>
          <w:sz w:val="28"/>
          <w:szCs w:val="28"/>
          <w:lang w:eastAsia="ru-RU"/>
        </w:rPr>
      </w:pPr>
      <w:r w:rsidRPr="00454689">
        <w:rPr>
          <w:rFonts w:ascii="Times New Roman" w:eastAsia="Times New Roman" w:hAnsi="Times New Roman"/>
          <w:sz w:val="28"/>
          <w:szCs w:val="28"/>
          <w:lang w:eastAsia="ru-RU"/>
        </w:rPr>
        <w:t>З</w:t>
      </w:r>
      <w:r w:rsidRPr="00454689">
        <w:rPr>
          <w:rFonts w:ascii="Times New Roman" w:eastAsia="Times New Roman" w:hAnsi="Times New Roman"/>
          <w:szCs w:val="28"/>
          <w:lang w:eastAsia="ru-RU"/>
        </w:rPr>
        <w:t>п</w:t>
      </w:r>
      <w:r>
        <w:rPr>
          <w:rFonts w:ascii="Times New Roman" w:eastAsia="Times New Roman" w:hAnsi="Times New Roman"/>
          <w:sz w:val="28"/>
          <w:szCs w:val="28"/>
          <w:lang w:eastAsia="ru-RU"/>
        </w:rPr>
        <w:t xml:space="preserve"> – плановое значение показателя (индикатора).</w:t>
      </w:r>
    </w:p>
    <w:p w:rsidR="006231C2" w:rsidRDefault="006231C2" w:rsidP="00E6722B">
      <w:pPr>
        <w:spacing w:after="0" w:line="240" w:lineRule="auto"/>
        <w:ind w:right="-1" w:firstLine="709"/>
        <w:jc w:val="both"/>
        <w:rPr>
          <w:rFonts w:ascii="Times New Roman" w:eastAsia="Times New Roman" w:hAnsi="Times New Roman"/>
          <w:sz w:val="28"/>
          <w:szCs w:val="28"/>
          <w:lang w:eastAsia="ru-RU"/>
        </w:rPr>
      </w:pPr>
    </w:p>
    <w:p w:rsidR="00DF018E" w:rsidRPr="00DF018E" w:rsidRDefault="00DF018E" w:rsidP="00DF018E">
      <w:pPr>
        <w:widowControl w:val="0"/>
        <w:numPr>
          <w:ilvl w:val="0"/>
          <w:numId w:val="7"/>
        </w:numPr>
        <w:tabs>
          <w:tab w:val="left" w:pos="993"/>
        </w:tabs>
        <w:spacing w:after="409" w:line="322" w:lineRule="exact"/>
        <w:ind w:left="0" w:right="20" w:firstLine="709"/>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оценки</w:t>
      </w:r>
      <w:r w:rsidRPr="00DF018E">
        <w:rPr>
          <w:rFonts w:ascii="Times New Roman" w:eastAsia="Times New Roman" w:hAnsi="Times New Roman"/>
          <w:color w:val="000000"/>
          <w:sz w:val="28"/>
          <w:szCs w:val="28"/>
        </w:rPr>
        <w:t xml:space="preserve"> степени соответствия запланированному уровню затрат и эффективности использования средств </w:t>
      </w:r>
      <w:r w:rsidR="002133B9">
        <w:rPr>
          <w:rFonts w:ascii="Times New Roman" w:eastAsia="Times New Roman" w:hAnsi="Times New Roman"/>
          <w:color w:val="000000"/>
          <w:sz w:val="28"/>
          <w:szCs w:val="28"/>
        </w:rPr>
        <w:t>бюджета округа</w:t>
      </w:r>
      <w:r w:rsidRPr="00DF018E">
        <w:rPr>
          <w:rFonts w:ascii="Times New Roman" w:eastAsia="Times New Roman" w:hAnsi="Times New Roman"/>
          <w:color w:val="000000"/>
          <w:sz w:val="28"/>
          <w:szCs w:val="28"/>
        </w:rPr>
        <w:t>, областного бюджета и иных источников ресурсного обеспечения муниципальной программы путем сопоставления фактических и плановых объемов финансирования муниципальной программы из всех источников р</w:t>
      </w:r>
      <w:r>
        <w:rPr>
          <w:rFonts w:ascii="Times New Roman" w:eastAsia="Times New Roman" w:hAnsi="Times New Roman"/>
          <w:color w:val="000000"/>
          <w:sz w:val="28"/>
          <w:szCs w:val="28"/>
        </w:rPr>
        <w:t>есурсного обеспечения в целом (</w:t>
      </w:r>
      <w:r w:rsidRPr="00DF018E">
        <w:rPr>
          <w:rFonts w:ascii="Times New Roman" w:eastAsia="Times New Roman" w:hAnsi="Times New Roman"/>
          <w:color w:val="000000"/>
          <w:sz w:val="28"/>
          <w:szCs w:val="28"/>
        </w:rPr>
        <w:t>бюджет</w:t>
      </w:r>
      <w:r>
        <w:rPr>
          <w:rFonts w:ascii="Times New Roman" w:eastAsia="Times New Roman" w:hAnsi="Times New Roman"/>
          <w:color w:val="000000"/>
          <w:sz w:val="28"/>
          <w:szCs w:val="28"/>
        </w:rPr>
        <w:t xml:space="preserve"> округа</w:t>
      </w:r>
      <w:r w:rsidRPr="00DF018E">
        <w:rPr>
          <w:rFonts w:ascii="Times New Roman" w:eastAsia="Times New Roman" w:hAnsi="Times New Roman"/>
          <w:color w:val="000000"/>
          <w:sz w:val="28"/>
          <w:szCs w:val="28"/>
        </w:rPr>
        <w:t>, бюджет субъекта Российской Федерации), по формуле:</w:t>
      </w:r>
    </w:p>
    <w:p w:rsidR="00DF018E" w:rsidRPr="00DF018E" w:rsidRDefault="00DF018E" w:rsidP="00DF018E">
      <w:pPr>
        <w:spacing w:after="350" w:line="260" w:lineRule="exact"/>
        <w:jc w:val="center"/>
        <w:rPr>
          <w:rFonts w:ascii="Times New Roman" w:eastAsia="Times New Roman" w:hAnsi="Times New Roman"/>
          <w:color w:val="000000"/>
          <w:sz w:val="28"/>
          <w:szCs w:val="28"/>
        </w:rPr>
      </w:pPr>
      <w:r w:rsidRPr="00DF018E">
        <w:rPr>
          <w:rFonts w:ascii="Times New Roman" w:eastAsia="Times New Roman" w:hAnsi="Times New Roman"/>
          <w:color w:val="000000"/>
          <w:sz w:val="28"/>
          <w:szCs w:val="28"/>
        </w:rPr>
        <w:t>Уф = Фф / Фп * 100%,</w:t>
      </w:r>
    </w:p>
    <w:p w:rsidR="00DF018E" w:rsidRPr="00DF018E" w:rsidRDefault="00DF018E" w:rsidP="00DF018E">
      <w:pPr>
        <w:spacing w:after="0" w:line="260" w:lineRule="exact"/>
        <w:ind w:left="20" w:firstLine="560"/>
        <w:jc w:val="both"/>
        <w:rPr>
          <w:rFonts w:ascii="Times New Roman" w:eastAsia="Times New Roman" w:hAnsi="Times New Roman"/>
          <w:color w:val="000000"/>
          <w:sz w:val="28"/>
          <w:szCs w:val="28"/>
        </w:rPr>
      </w:pPr>
      <w:r w:rsidRPr="00DF018E">
        <w:rPr>
          <w:rFonts w:ascii="Times New Roman" w:eastAsia="Times New Roman" w:hAnsi="Times New Roman"/>
          <w:color w:val="000000"/>
          <w:sz w:val="28"/>
          <w:szCs w:val="28"/>
        </w:rPr>
        <w:t>где:</w:t>
      </w:r>
    </w:p>
    <w:p w:rsidR="00DF018E" w:rsidRPr="00DF018E" w:rsidRDefault="00DF018E" w:rsidP="00DF018E">
      <w:pPr>
        <w:spacing w:after="0" w:line="394" w:lineRule="exact"/>
        <w:ind w:left="20" w:right="20" w:firstLine="560"/>
        <w:jc w:val="both"/>
        <w:rPr>
          <w:rFonts w:ascii="Times New Roman" w:eastAsia="Times New Roman" w:hAnsi="Times New Roman"/>
          <w:color w:val="000000"/>
          <w:sz w:val="28"/>
          <w:szCs w:val="28"/>
        </w:rPr>
      </w:pPr>
      <w:r w:rsidRPr="00DF018E">
        <w:rPr>
          <w:rFonts w:ascii="Times New Roman" w:eastAsia="Times New Roman" w:hAnsi="Times New Roman"/>
          <w:color w:val="000000"/>
          <w:sz w:val="28"/>
          <w:szCs w:val="28"/>
        </w:rPr>
        <w:t>У</w:t>
      </w:r>
      <w:r w:rsidRPr="00DF018E">
        <w:rPr>
          <w:rFonts w:ascii="Times New Roman" w:eastAsia="Times New Roman" w:hAnsi="Times New Roman"/>
          <w:color w:val="000000"/>
          <w:sz w:val="28"/>
          <w:szCs w:val="28"/>
          <w:vertAlign w:val="subscript"/>
        </w:rPr>
        <w:t>ф</w:t>
      </w:r>
      <w:r w:rsidRPr="00DF018E">
        <w:rPr>
          <w:rFonts w:ascii="Times New Roman" w:eastAsia="Times New Roman" w:hAnsi="Times New Roman"/>
          <w:color w:val="000000"/>
          <w:sz w:val="28"/>
          <w:szCs w:val="28"/>
        </w:rPr>
        <w:t xml:space="preserve"> - уровень финансирования реализации основных мероприятий муниципальной программы; </w:t>
      </w:r>
    </w:p>
    <w:p w:rsidR="00DF018E" w:rsidRPr="00DF018E" w:rsidRDefault="00DF018E" w:rsidP="00DF018E">
      <w:pPr>
        <w:spacing w:after="0" w:line="374" w:lineRule="exact"/>
        <w:ind w:left="20" w:right="20" w:firstLine="560"/>
        <w:jc w:val="both"/>
        <w:rPr>
          <w:rFonts w:ascii="Times New Roman" w:eastAsia="Times New Roman" w:hAnsi="Times New Roman"/>
          <w:color w:val="000000"/>
          <w:sz w:val="28"/>
          <w:szCs w:val="28"/>
        </w:rPr>
      </w:pPr>
      <w:r w:rsidRPr="00DF018E">
        <w:rPr>
          <w:rFonts w:ascii="Times New Roman" w:eastAsia="Times New Roman" w:hAnsi="Times New Roman"/>
          <w:color w:val="000000"/>
          <w:sz w:val="28"/>
          <w:szCs w:val="28"/>
        </w:rPr>
        <w:t>Ф</w:t>
      </w:r>
      <w:r w:rsidRPr="00DF018E">
        <w:rPr>
          <w:rFonts w:ascii="Times New Roman" w:eastAsia="Times New Roman" w:hAnsi="Times New Roman"/>
          <w:color w:val="000000"/>
          <w:sz w:val="28"/>
          <w:szCs w:val="28"/>
          <w:vertAlign w:val="subscript"/>
        </w:rPr>
        <w:t>ф</w:t>
      </w:r>
      <w:r w:rsidRPr="00DF018E">
        <w:rPr>
          <w:rFonts w:ascii="Times New Roman" w:eastAsia="Times New Roman" w:hAnsi="Times New Roman"/>
          <w:color w:val="000000"/>
          <w:sz w:val="28"/>
          <w:szCs w:val="28"/>
        </w:rPr>
        <w:t xml:space="preserve"> - фактический объем финансовых ресурсов, направленный на реализацию мероприятий муниципальной программы; </w:t>
      </w:r>
    </w:p>
    <w:p w:rsidR="00DF018E" w:rsidRPr="00DF018E" w:rsidRDefault="00DF018E" w:rsidP="00DF018E">
      <w:pPr>
        <w:spacing w:after="0" w:line="240" w:lineRule="auto"/>
        <w:ind w:firstLine="709"/>
        <w:jc w:val="both"/>
        <w:rPr>
          <w:rFonts w:ascii="Times New Roman" w:eastAsia="Times New Roman" w:hAnsi="Times New Roman"/>
          <w:sz w:val="28"/>
          <w:szCs w:val="28"/>
        </w:rPr>
      </w:pPr>
      <w:r w:rsidRPr="00DF018E">
        <w:rPr>
          <w:rFonts w:ascii="Times New Roman" w:eastAsia="Times New Roman" w:hAnsi="Times New Roman"/>
          <w:color w:val="000000"/>
          <w:sz w:val="28"/>
          <w:szCs w:val="28"/>
        </w:rPr>
        <w:t>Ф</w:t>
      </w:r>
      <w:r w:rsidRPr="00DF018E">
        <w:rPr>
          <w:rFonts w:ascii="Times New Roman" w:eastAsia="Times New Roman" w:hAnsi="Times New Roman"/>
          <w:color w:val="000000"/>
          <w:sz w:val="28"/>
          <w:szCs w:val="28"/>
          <w:vertAlign w:val="subscript"/>
        </w:rPr>
        <w:t>п</w:t>
      </w:r>
      <w:r w:rsidRPr="00DF018E">
        <w:rPr>
          <w:rFonts w:ascii="Times New Roman" w:eastAsia="Times New Roman" w:hAnsi="Times New Roman"/>
          <w:color w:val="000000"/>
          <w:sz w:val="28"/>
          <w:szCs w:val="28"/>
        </w:rPr>
        <w:t xml:space="preserve"> - плановый объем финансовых ресурсов на реализацию муниципальной программы  на соответствующий отчетный период.</w:t>
      </w:r>
      <w:r w:rsidRPr="00DF018E">
        <w:rPr>
          <w:rFonts w:ascii="Times New Roman" w:eastAsia="Times New Roman" w:hAnsi="Times New Roman"/>
          <w:sz w:val="28"/>
          <w:szCs w:val="28"/>
        </w:rPr>
        <w:t xml:space="preserve">              </w:t>
      </w:r>
    </w:p>
    <w:p w:rsidR="00DF018E" w:rsidRPr="00DF018E" w:rsidRDefault="00DF018E" w:rsidP="00DF018E">
      <w:pPr>
        <w:spacing w:after="0" w:line="240" w:lineRule="auto"/>
        <w:ind w:firstLine="709"/>
        <w:jc w:val="both"/>
        <w:rPr>
          <w:rFonts w:ascii="Times New Roman" w:eastAsia="Times New Roman" w:hAnsi="Times New Roman"/>
          <w:sz w:val="28"/>
          <w:szCs w:val="28"/>
        </w:rPr>
      </w:pPr>
      <w:r w:rsidRPr="00DF018E">
        <w:rPr>
          <w:rFonts w:ascii="Times New Roman" w:eastAsia="Times New Roman" w:hAnsi="Times New Roman"/>
          <w:sz w:val="28"/>
          <w:szCs w:val="28"/>
        </w:rPr>
        <w:t>Значение показателя эффективности программы (Пэ) определяется по формуле:</w:t>
      </w:r>
    </w:p>
    <w:p w:rsidR="00DF018E" w:rsidRPr="00DF018E" w:rsidRDefault="00DF018E" w:rsidP="00DF018E">
      <w:pPr>
        <w:tabs>
          <w:tab w:val="left" w:pos="913"/>
        </w:tabs>
        <w:spacing w:after="0" w:line="240" w:lineRule="auto"/>
        <w:ind w:left="20" w:right="20"/>
        <w:jc w:val="center"/>
        <w:rPr>
          <w:rFonts w:ascii="Times New Roman" w:eastAsia="Times New Roman" w:hAnsi="Times New Roman"/>
          <w:sz w:val="28"/>
          <w:szCs w:val="28"/>
        </w:rPr>
      </w:pPr>
      <w:r w:rsidRPr="00DF018E">
        <w:rPr>
          <w:rFonts w:ascii="Times New Roman" w:eastAsia="Times New Roman" w:hAnsi="Times New Roman"/>
          <w:sz w:val="28"/>
          <w:szCs w:val="28"/>
        </w:rPr>
        <w:t>Пэ = (Сд+ Уф):2</w:t>
      </w:r>
    </w:p>
    <w:p w:rsidR="00DF018E" w:rsidRPr="00DF018E" w:rsidRDefault="00DF018E" w:rsidP="00DF018E">
      <w:pPr>
        <w:tabs>
          <w:tab w:val="left" w:pos="913"/>
        </w:tabs>
        <w:spacing w:after="0" w:line="240" w:lineRule="auto"/>
        <w:ind w:left="20" w:right="20"/>
        <w:jc w:val="center"/>
        <w:rPr>
          <w:rFonts w:ascii="Times New Roman" w:eastAsia="Times New Roman" w:hAnsi="Times New Roman"/>
          <w:sz w:val="28"/>
          <w:szCs w:val="28"/>
        </w:rPr>
      </w:pPr>
    </w:p>
    <w:p w:rsidR="00E6722B" w:rsidRDefault="00E6722B" w:rsidP="00E6722B">
      <w:pPr>
        <w:spacing w:after="0" w:line="240" w:lineRule="auto"/>
        <w:ind w:right="-1" w:firstLine="709"/>
        <w:jc w:val="both"/>
        <w:rPr>
          <w:rFonts w:ascii="Times New Roman" w:eastAsia="Times New Roman" w:hAnsi="Times New Roman"/>
          <w:sz w:val="28"/>
          <w:szCs w:val="28"/>
        </w:rPr>
      </w:pPr>
    </w:p>
    <w:p w:rsidR="00454689" w:rsidRDefault="00454689" w:rsidP="00454689">
      <w:pPr>
        <w:suppressAutoHyphens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Средняя степень достижения целей характеризуется: </w:t>
      </w:r>
    </w:p>
    <w:p w:rsidR="00454689" w:rsidRDefault="00454689" w:rsidP="00454689">
      <w:pPr>
        <w:suppressAutoHyphens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не ниже 90% - реализация Программы характеризуется высоким уровнем эффективности;</w:t>
      </w:r>
    </w:p>
    <w:p w:rsidR="00454689" w:rsidRDefault="00454689" w:rsidP="00454689">
      <w:pPr>
        <w:suppressAutoHyphens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находится в интервале 75 - 90% - реализация Программы характеризуется удовлетворительным уровнем эффективности;</w:t>
      </w:r>
    </w:p>
    <w:p w:rsidR="00454689" w:rsidRDefault="00454689" w:rsidP="00454689">
      <w:pPr>
        <w:suppressAutoHyphens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ниже 70% - эффективность Программы оценивается как неудовлетворительная.</w:t>
      </w:r>
    </w:p>
    <w:p w:rsidR="000547A5" w:rsidRPr="000547A5" w:rsidRDefault="000547A5" w:rsidP="00DF018E">
      <w:pPr>
        <w:widowControl w:val="0"/>
        <w:autoSpaceDE w:val="0"/>
        <w:spacing w:after="0" w:line="240" w:lineRule="auto"/>
        <w:ind w:firstLine="15"/>
        <w:jc w:val="both"/>
        <w:rPr>
          <w:rFonts w:ascii="Times New Roman" w:eastAsia="Times New Roman" w:hAnsi="Times New Roman"/>
          <w:sz w:val="28"/>
          <w:szCs w:val="28"/>
        </w:rPr>
      </w:pPr>
      <w:r w:rsidRPr="000547A5">
        <w:rPr>
          <w:rFonts w:ascii="Times New Roman" w:eastAsia="Arial" w:hAnsi="Times New Roman"/>
          <w:sz w:val="28"/>
          <w:szCs w:val="28"/>
        </w:rPr>
        <w:tab/>
      </w:r>
      <w:r w:rsidR="00DF018E" w:rsidRPr="00DF018E">
        <w:rPr>
          <w:rFonts w:ascii="Times New Roman" w:eastAsia="Times New Roman" w:hAnsi="Times New Roman"/>
          <w:sz w:val="28"/>
          <w:szCs w:val="28"/>
        </w:rPr>
        <w:t>Оценка эффективности реализации муниципальной программы в целом и по годам проводится ответственным исполнителем ежегодно до 1 марта года, следующего за отчетным.</w:t>
      </w:r>
    </w:p>
    <w:p w:rsidR="00CF0DB9" w:rsidRDefault="00CF0DB9" w:rsidP="00383C9A">
      <w:pPr>
        <w:spacing w:after="0" w:line="240" w:lineRule="auto"/>
        <w:ind w:firstLine="709"/>
        <w:rPr>
          <w:rFonts w:ascii="Times New Roman" w:hAnsi="Times New Roman"/>
          <w:b/>
          <w:sz w:val="28"/>
          <w:szCs w:val="28"/>
          <w:lang w:eastAsia="ru-RU"/>
        </w:rPr>
      </w:pPr>
    </w:p>
    <w:p w:rsidR="00F5268E" w:rsidRDefault="00F5268E" w:rsidP="00F5268E">
      <w:pPr>
        <w:spacing w:after="0" w:line="240" w:lineRule="auto"/>
        <w:jc w:val="center"/>
        <w:rPr>
          <w:rFonts w:ascii="Times New Roman" w:eastAsia="Times New Roman" w:hAnsi="Times New Roman"/>
          <w:b/>
          <w:color w:val="000000"/>
          <w:sz w:val="28"/>
          <w:szCs w:val="28"/>
        </w:rPr>
      </w:pPr>
      <w:r w:rsidRPr="00F5268E">
        <w:rPr>
          <w:rFonts w:ascii="Times New Roman" w:eastAsia="Times New Roman" w:hAnsi="Times New Roman"/>
          <w:b/>
          <w:color w:val="000000"/>
          <w:sz w:val="28"/>
          <w:szCs w:val="28"/>
        </w:rPr>
        <w:t>Анализ рисков реализации муниципальной программы и описание мер управления рисками реализации программы.</w:t>
      </w:r>
    </w:p>
    <w:p w:rsidR="00F5268E" w:rsidRDefault="00F5268E" w:rsidP="00F5268E">
      <w:pPr>
        <w:spacing w:after="0" w:line="240" w:lineRule="auto"/>
        <w:jc w:val="center"/>
        <w:rPr>
          <w:rFonts w:ascii="Times New Roman" w:eastAsia="Times New Roman" w:hAnsi="Times New Roman"/>
          <w:b/>
          <w:color w:val="000000"/>
          <w:sz w:val="28"/>
          <w:szCs w:val="28"/>
        </w:rPr>
      </w:pPr>
    </w:p>
    <w:p w:rsidR="001D2EF9" w:rsidRDefault="001D2EF9" w:rsidP="001D2EF9">
      <w:pPr>
        <w:autoSpaceDE w:val="0"/>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На реализацию мероприятий программы будет оказывать существенное влияние ряд рисков, которые имеют долгосрочный характер, а степень их относительной важности будет зависеть от текущего состояния экономики, который связан с изменением внешней среды и которым невозможно управлять в рамках реализации программы.</w:t>
      </w:r>
    </w:p>
    <w:p w:rsidR="001D2EF9" w:rsidRDefault="001D2EF9" w:rsidP="001D2EF9">
      <w:pPr>
        <w:autoSpaceDE w:val="0"/>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1. Риск ухудшения состояния экономики, что может привести к снижению бюджетных доходов, ухудшению динамики основных макроэкономических показателей, в том числе повышению инфляции, снижению темпов экономического роста и доходов населения. Учитывая достаточно высокую зависимость экономики России от мировых цен такой риск для реализации программы может быть качественно оценен как высокий.</w:t>
      </w:r>
    </w:p>
    <w:p w:rsidR="001D2EF9" w:rsidRDefault="001D2EF9" w:rsidP="001D2EF9">
      <w:pPr>
        <w:autoSpaceDE w:val="0"/>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2. Риск возникновения обстоятельств непреодолимой силы, в том числе природных и техногенных катастроф и катаклизмов, что может  потребовать концентрации средств федерального бюджета на преодоление последствий таких катастроф. На качественном уровне такой риск для программы можно оценить как умеренный.</w:t>
      </w:r>
    </w:p>
    <w:p w:rsidR="001D2EF9" w:rsidRDefault="001D2EF9" w:rsidP="001D2EF9">
      <w:pPr>
        <w:autoSpaceDE w:val="0"/>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3. Отсутствие финансирования либо финансирование в недостаточном объеме мероприятий программы. В этом случае будет затруднена реализация запланированных мероприятий программы, в т.ч. срыв сроков реализации мероприятий (в свою очередь, данная группа рисков может быть обусловлена различными причинами: сезонностью, задержками финансирования, неправильным планированием, внешними факторами, сложностью и масштабностью мероприятий и т.п.).</w:t>
      </w:r>
    </w:p>
    <w:p w:rsidR="00F5268E" w:rsidRPr="001D2EF9" w:rsidRDefault="001D2EF9" w:rsidP="001D2EF9">
      <w:pPr>
        <w:autoSpaceDE w:val="0"/>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 xml:space="preserve">Возможные мероприятия по управлению данным риском – это контроль за целевым использованием предоставленных средств посредством проведения ежеквартального анализа и мониторинга. Бюджет </w:t>
      </w:r>
      <w:r w:rsidR="005D203E">
        <w:rPr>
          <w:rFonts w:ascii="Times New Roman" w:hAnsi="Times New Roman"/>
          <w:sz w:val="28"/>
          <w:szCs w:val="28"/>
          <w:lang w:eastAsia="ru-RU"/>
        </w:rPr>
        <w:t xml:space="preserve">Собинского муниципального округа </w:t>
      </w:r>
      <w:r>
        <w:rPr>
          <w:rFonts w:ascii="Times New Roman" w:hAnsi="Times New Roman"/>
          <w:sz w:val="28"/>
          <w:szCs w:val="28"/>
          <w:lang w:eastAsia="ru-RU"/>
        </w:rPr>
        <w:t>дотационный, возможность финансирования программы только за счет средств муниципального бюджета отсутствует, дополнительных источников наполнения бюджета нет. Поэтому необходимо привлекать дополнительные финансовые ресурсы: средства федерального и областного бюджетов, собственные средства населения, средства инвесторов.</w:t>
      </w:r>
    </w:p>
    <w:p w:rsidR="004569A6" w:rsidRDefault="00A83789">
      <w:pPr>
        <w:spacing w:after="0" w:line="240" w:lineRule="auto"/>
        <w:jc w:val="right"/>
        <w:rPr>
          <w:rFonts w:ascii="Times New Roman" w:hAnsi="Times New Roman"/>
          <w:sz w:val="28"/>
          <w:szCs w:val="28"/>
        </w:rPr>
      </w:pPr>
      <w:r>
        <w:rPr>
          <w:rFonts w:ascii="Times New Roman" w:hAnsi="Times New Roman"/>
          <w:sz w:val="28"/>
          <w:szCs w:val="28"/>
          <w:lang w:eastAsia="ru-RU"/>
        </w:rPr>
        <w:br w:type="page"/>
      </w:r>
      <w:r w:rsidR="004569A6">
        <w:rPr>
          <w:rFonts w:ascii="Times New Roman" w:hAnsi="Times New Roman"/>
          <w:sz w:val="28"/>
          <w:szCs w:val="28"/>
          <w:lang w:eastAsia="ru-RU"/>
        </w:rPr>
        <w:t>Приложение № 1</w:t>
      </w:r>
      <w:r w:rsidR="00CF0DB9">
        <w:rPr>
          <w:rFonts w:ascii="Times New Roman" w:hAnsi="Times New Roman"/>
          <w:sz w:val="28"/>
          <w:szCs w:val="28"/>
          <w:lang w:eastAsia="ru-RU"/>
        </w:rPr>
        <w:br/>
        <w:t>к муниципальной программе</w:t>
      </w:r>
      <w:r w:rsidR="00CF0DB9">
        <w:rPr>
          <w:rFonts w:ascii="Times New Roman" w:hAnsi="Times New Roman"/>
          <w:sz w:val="28"/>
          <w:szCs w:val="28"/>
          <w:lang w:eastAsia="ru-RU"/>
        </w:rPr>
        <w:br/>
        <w:t>«</w:t>
      </w:r>
      <w:r w:rsidR="004569A6" w:rsidRPr="00FC5445">
        <w:rPr>
          <w:rFonts w:ascii="Times New Roman" w:hAnsi="Times New Roman"/>
          <w:sz w:val="28"/>
          <w:szCs w:val="28"/>
        </w:rPr>
        <w:t xml:space="preserve">Развитие общественного транспорта </w:t>
      </w:r>
    </w:p>
    <w:p w:rsidR="00CF0DB9" w:rsidRDefault="004569A6">
      <w:pPr>
        <w:spacing w:after="0" w:line="240" w:lineRule="auto"/>
        <w:jc w:val="right"/>
        <w:rPr>
          <w:rFonts w:ascii="Times New Roman" w:hAnsi="Times New Roman"/>
          <w:sz w:val="28"/>
          <w:szCs w:val="28"/>
          <w:lang w:eastAsia="ru-RU"/>
        </w:rPr>
      </w:pPr>
      <w:r w:rsidRPr="00FC5445">
        <w:rPr>
          <w:rFonts w:ascii="Times New Roman" w:hAnsi="Times New Roman"/>
          <w:sz w:val="28"/>
          <w:szCs w:val="28"/>
        </w:rPr>
        <w:t>в</w:t>
      </w:r>
      <w:r>
        <w:rPr>
          <w:rFonts w:ascii="Times New Roman" w:hAnsi="Times New Roman"/>
          <w:sz w:val="28"/>
          <w:szCs w:val="28"/>
        </w:rPr>
        <w:t xml:space="preserve"> Собинском муниципальном округе</w:t>
      </w:r>
      <w:r w:rsidR="00CF0DB9">
        <w:rPr>
          <w:rFonts w:ascii="Times New Roman" w:hAnsi="Times New Roman"/>
          <w:sz w:val="28"/>
          <w:szCs w:val="28"/>
          <w:lang w:eastAsia="ru-RU"/>
        </w:rPr>
        <w:t>»</w:t>
      </w:r>
    </w:p>
    <w:p w:rsidR="00CF0DB9" w:rsidRDefault="00CF0DB9">
      <w:pPr>
        <w:spacing w:after="0" w:line="240" w:lineRule="auto"/>
        <w:jc w:val="center"/>
        <w:rPr>
          <w:rFonts w:ascii="Times New Roman" w:hAnsi="Times New Roman"/>
          <w:sz w:val="28"/>
          <w:szCs w:val="28"/>
          <w:lang w:eastAsia="ru-RU"/>
        </w:rPr>
      </w:pPr>
    </w:p>
    <w:p w:rsidR="00CF0DB9" w:rsidRDefault="00CF0DB9">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СВЕДЕНИЯ</w:t>
      </w:r>
    </w:p>
    <w:p w:rsidR="00CF0DB9" w:rsidRDefault="00CF0DB9">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об индикаторах и пока</w:t>
      </w:r>
      <w:r w:rsidR="004569A6">
        <w:rPr>
          <w:rFonts w:ascii="Times New Roman" w:hAnsi="Times New Roman"/>
          <w:sz w:val="28"/>
          <w:szCs w:val="28"/>
          <w:lang w:eastAsia="ru-RU"/>
        </w:rPr>
        <w:t>зателях муниципальной программы</w:t>
      </w:r>
      <w:r>
        <w:rPr>
          <w:rFonts w:ascii="Times New Roman" w:hAnsi="Times New Roman"/>
          <w:sz w:val="28"/>
          <w:szCs w:val="28"/>
          <w:lang w:eastAsia="ru-RU"/>
        </w:rPr>
        <w:br/>
        <w:t>и их значениях</w:t>
      </w:r>
    </w:p>
    <w:p w:rsidR="00CF0DB9" w:rsidRDefault="00CF0DB9">
      <w:pPr>
        <w:spacing w:after="0" w:line="240" w:lineRule="auto"/>
        <w:jc w:val="center"/>
        <w:rPr>
          <w:rFonts w:ascii="Times New Roman" w:hAnsi="Times New Roman"/>
          <w:sz w:val="28"/>
          <w:szCs w:val="28"/>
          <w:lang w:eastAsia="ru-RU"/>
        </w:rPr>
      </w:pPr>
    </w:p>
    <w:tbl>
      <w:tblPr>
        <w:tblW w:w="9378" w:type="dxa"/>
        <w:tblInd w:w="-5" w:type="dxa"/>
        <w:tblLayout w:type="fixed"/>
        <w:tblLook w:val="0000" w:firstRow="0" w:lastRow="0" w:firstColumn="0" w:lastColumn="0" w:noHBand="0" w:noVBand="0"/>
      </w:tblPr>
      <w:tblGrid>
        <w:gridCol w:w="481"/>
        <w:gridCol w:w="3460"/>
        <w:gridCol w:w="992"/>
        <w:gridCol w:w="729"/>
        <w:gridCol w:w="760"/>
        <w:gridCol w:w="678"/>
        <w:gridCol w:w="734"/>
        <w:gridCol w:w="784"/>
        <w:gridCol w:w="709"/>
        <w:gridCol w:w="51"/>
      </w:tblGrid>
      <w:tr w:rsidR="009B2C2B" w:rsidTr="00F766BA">
        <w:trPr>
          <w:gridAfter w:val="1"/>
          <w:wAfter w:w="51" w:type="dxa"/>
          <w:cantSplit/>
          <w:trHeight w:val="70"/>
        </w:trPr>
        <w:tc>
          <w:tcPr>
            <w:tcW w:w="481" w:type="dxa"/>
            <w:vMerge w:val="restart"/>
            <w:tcBorders>
              <w:top w:val="single" w:sz="4" w:space="0" w:color="000000"/>
              <w:left w:val="single" w:sz="4" w:space="0" w:color="000000"/>
              <w:bottom w:val="single" w:sz="4" w:space="0" w:color="000000"/>
            </w:tcBorders>
            <w:shd w:val="clear" w:color="auto" w:fill="auto"/>
          </w:tcPr>
          <w:p w:rsidR="009B2C2B" w:rsidRDefault="009B2C2B">
            <w:pPr>
              <w:pStyle w:val="ConsPlusNormal"/>
              <w:jc w:val="both"/>
            </w:pPr>
            <w:r>
              <w:rPr>
                <w:rFonts w:ascii="Times New Roman" w:hAnsi="Times New Roman" w:cs="Times New Roman"/>
                <w:sz w:val="20"/>
              </w:rPr>
              <w:t>N п/п</w:t>
            </w:r>
          </w:p>
        </w:tc>
        <w:tc>
          <w:tcPr>
            <w:tcW w:w="3460" w:type="dxa"/>
            <w:vMerge w:val="restart"/>
            <w:tcBorders>
              <w:top w:val="single" w:sz="4" w:space="0" w:color="000000"/>
              <w:left w:val="single" w:sz="4" w:space="0" w:color="000000"/>
              <w:bottom w:val="single" w:sz="4" w:space="0" w:color="000000"/>
            </w:tcBorders>
            <w:shd w:val="clear" w:color="auto" w:fill="auto"/>
          </w:tcPr>
          <w:p w:rsidR="009B2C2B" w:rsidRDefault="009B2C2B">
            <w:pPr>
              <w:pStyle w:val="ConsPlusNormal"/>
              <w:jc w:val="center"/>
            </w:pPr>
            <w:r>
              <w:rPr>
                <w:rFonts w:ascii="Times New Roman" w:hAnsi="Times New Roman" w:cs="Times New Roman"/>
                <w:sz w:val="20"/>
              </w:rPr>
              <w:t>Наименование целевого показателя</w:t>
            </w:r>
          </w:p>
        </w:tc>
        <w:tc>
          <w:tcPr>
            <w:tcW w:w="992" w:type="dxa"/>
            <w:vMerge w:val="restart"/>
            <w:tcBorders>
              <w:top w:val="single" w:sz="4" w:space="0" w:color="000000"/>
              <w:left w:val="single" w:sz="4" w:space="0" w:color="000000"/>
              <w:bottom w:val="single" w:sz="4" w:space="0" w:color="000000"/>
            </w:tcBorders>
            <w:shd w:val="clear" w:color="auto" w:fill="auto"/>
          </w:tcPr>
          <w:p w:rsidR="009B2C2B" w:rsidRDefault="009B2C2B">
            <w:pPr>
              <w:pStyle w:val="ConsPlusNormal"/>
              <w:jc w:val="center"/>
            </w:pPr>
            <w:r>
              <w:rPr>
                <w:rFonts w:ascii="Times New Roman" w:hAnsi="Times New Roman" w:cs="Times New Roman"/>
                <w:sz w:val="20"/>
              </w:rPr>
              <w:t>Единица измерения</w:t>
            </w:r>
          </w:p>
        </w:tc>
        <w:tc>
          <w:tcPr>
            <w:tcW w:w="4394" w:type="dxa"/>
            <w:gridSpan w:val="6"/>
            <w:tcBorders>
              <w:top w:val="single" w:sz="4" w:space="0" w:color="000000"/>
              <w:left w:val="single" w:sz="4" w:space="0" w:color="000000"/>
              <w:bottom w:val="single" w:sz="4" w:space="0" w:color="000000"/>
              <w:right w:val="single" w:sz="4" w:space="0" w:color="000000"/>
            </w:tcBorders>
            <w:shd w:val="clear" w:color="auto" w:fill="auto"/>
          </w:tcPr>
          <w:p w:rsidR="009B2C2B" w:rsidRDefault="009B2C2B">
            <w:pPr>
              <w:pStyle w:val="ConsPlusNormal"/>
              <w:jc w:val="center"/>
              <w:rPr>
                <w:rFonts w:ascii="Times New Roman" w:hAnsi="Times New Roman" w:cs="Times New Roman"/>
                <w:sz w:val="20"/>
              </w:rPr>
            </w:pPr>
            <w:r>
              <w:rPr>
                <w:rFonts w:ascii="Times New Roman" w:hAnsi="Times New Roman" w:cs="Times New Roman"/>
                <w:sz w:val="20"/>
              </w:rPr>
              <w:t>Значения показателей</w:t>
            </w:r>
          </w:p>
        </w:tc>
      </w:tr>
      <w:tr w:rsidR="009B2C2B" w:rsidTr="00F766BA">
        <w:trPr>
          <w:gridAfter w:val="1"/>
          <w:wAfter w:w="51" w:type="dxa"/>
          <w:cantSplit/>
          <w:trHeight w:val="635"/>
        </w:trPr>
        <w:tc>
          <w:tcPr>
            <w:tcW w:w="481" w:type="dxa"/>
            <w:vMerge/>
            <w:tcBorders>
              <w:top w:val="single" w:sz="4" w:space="0" w:color="000000"/>
              <w:left w:val="single" w:sz="4" w:space="0" w:color="000000"/>
              <w:bottom w:val="single" w:sz="4" w:space="0" w:color="000000"/>
            </w:tcBorders>
            <w:shd w:val="clear" w:color="auto" w:fill="auto"/>
          </w:tcPr>
          <w:p w:rsidR="009B2C2B" w:rsidRDefault="009B2C2B">
            <w:pPr>
              <w:pStyle w:val="ConsPlusNormal"/>
              <w:snapToGrid w:val="0"/>
              <w:jc w:val="both"/>
            </w:pPr>
          </w:p>
        </w:tc>
        <w:tc>
          <w:tcPr>
            <w:tcW w:w="3460" w:type="dxa"/>
            <w:vMerge/>
            <w:tcBorders>
              <w:top w:val="single" w:sz="4" w:space="0" w:color="000000"/>
              <w:left w:val="single" w:sz="4" w:space="0" w:color="000000"/>
              <w:bottom w:val="single" w:sz="4" w:space="0" w:color="000000"/>
            </w:tcBorders>
            <w:shd w:val="clear" w:color="auto" w:fill="auto"/>
          </w:tcPr>
          <w:p w:rsidR="009B2C2B" w:rsidRDefault="009B2C2B">
            <w:pPr>
              <w:pStyle w:val="ConsPlusNormal"/>
              <w:snapToGrid w:val="0"/>
              <w:jc w:val="center"/>
            </w:pPr>
          </w:p>
        </w:tc>
        <w:tc>
          <w:tcPr>
            <w:tcW w:w="992" w:type="dxa"/>
            <w:vMerge/>
            <w:tcBorders>
              <w:top w:val="single" w:sz="4" w:space="0" w:color="000000"/>
              <w:left w:val="single" w:sz="4" w:space="0" w:color="000000"/>
              <w:bottom w:val="single" w:sz="4" w:space="0" w:color="000000"/>
            </w:tcBorders>
            <w:shd w:val="clear" w:color="auto" w:fill="auto"/>
          </w:tcPr>
          <w:p w:rsidR="009B2C2B" w:rsidRDefault="009B2C2B">
            <w:pPr>
              <w:pStyle w:val="ConsPlusNormal"/>
              <w:snapToGrid w:val="0"/>
              <w:jc w:val="center"/>
            </w:pPr>
          </w:p>
        </w:tc>
        <w:tc>
          <w:tcPr>
            <w:tcW w:w="729" w:type="dxa"/>
            <w:tcBorders>
              <w:top w:val="single" w:sz="4" w:space="0" w:color="000000"/>
              <w:left w:val="single" w:sz="4" w:space="0" w:color="000000"/>
              <w:bottom w:val="single" w:sz="4" w:space="0" w:color="000000"/>
            </w:tcBorders>
            <w:shd w:val="clear" w:color="auto" w:fill="auto"/>
          </w:tcPr>
          <w:p w:rsidR="009B2C2B" w:rsidRPr="009B2C2B" w:rsidRDefault="009B2C2B" w:rsidP="00EE2840">
            <w:pPr>
              <w:pStyle w:val="ConsPlusNormal"/>
              <w:rPr>
                <w:rFonts w:ascii="Times New Roman" w:hAnsi="Times New Roman" w:cs="Times New Roman"/>
                <w:sz w:val="20"/>
              </w:rPr>
            </w:pPr>
            <w:r w:rsidRPr="009B2C2B">
              <w:rPr>
                <w:rFonts w:ascii="Times New Roman" w:hAnsi="Times New Roman" w:cs="Times New Roman"/>
                <w:sz w:val="20"/>
              </w:rPr>
              <w:t>2025</w:t>
            </w:r>
          </w:p>
        </w:tc>
        <w:tc>
          <w:tcPr>
            <w:tcW w:w="760" w:type="dxa"/>
            <w:tcBorders>
              <w:top w:val="single" w:sz="4" w:space="0" w:color="000000"/>
              <w:left w:val="single" w:sz="4" w:space="0" w:color="000000"/>
              <w:bottom w:val="single" w:sz="4" w:space="0" w:color="000000"/>
            </w:tcBorders>
            <w:shd w:val="clear" w:color="auto" w:fill="auto"/>
          </w:tcPr>
          <w:p w:rsidR="009B2C2B" w:rsidRPr="009B2C2B" w:rsidRDefault="009B2C2B">
            <w:pPr>
              <w:pStyle w:val="ConsPlusNormal"/>
              <w:jc w:val="center"/>
              <w:rPr>
                <w:rFonts w:ascii="Times New Roman" w:hAnsi="Times New Roman" w:cs="Times New Roman"/>
                <w:sz w:val="20"/>
              </w:rPr>
            </w:pPr>
            <w:r w:rsidRPr="009B2C2B">
              <w:rPr>
                <w:rFonts w:ascii="Times New Roman" w:hAnsi="Times New Roman" w:cs="Times New Roman"/>
                <w:sz w:val="20"/>
              </w:rPr>
              <w:t>2026</w:t>
            </w:r>
          </w:p>
        </w:tc>
        <w:tc>
          <w:tcPr>
            <w:tcW w:w="678" w:type="dxa"/>
            <w:tcBorders>
              <w:top w:val="single" w:sz="4" w:space="0" w:color="000000"/>
              <w:left w:val="single" w:sz="4" w:space="0" w:color="000000"/>
              <w:bottom w:val="single" w:sz="4" w:space="0" w:color="000000"/>
            </w:tcBorders>
            <w:shd w:val="clear" w:color="auto" w:fill="auto"/>
          </w:tcPr>
          <w:p w:rsidR="009B2C2B" w:rsidRDefault="009B2C2B" w:rsidP="009B2C2B">
            <w:pPr>
              <w:pStyle w:val="ConsPlusNormal"/>
              <w:jc w:val="center"/>
            </w:pPr>
            <w:r>
              <w:rPr>
                <w:rFonts w:ascii="Times New Roman" w:hAnsi="Times New Roman" w:cs="Times New Roman"/>
                <w:sz w:val="20"/>
              </w:rPr>
              <w:t>2027</w:t>
            </w:r>
          </w:p>
        </w:tc>
        <w:tc>
          <w:tcPr>
            <w:tcW w:w="734" w:type="dxa"/>
            <w:tcBorders>
              <w:top w:val="single" w:sz="4" w:space="0" w:color="000000"/>
              <w:left w:val="single" w:sz="4" w:space="0" w:color="000000"/>
              <w:bottom w:val="single" w:sz="4" w:space="0" w:color="000000"/>
              <w:right w:val="single" w:sz="4" w:space="0" w:color="auto"/>
            </w:tcBorders>
            <w:shd w:val="clear" w:color="auto" w:fill="auto"/>
          </w:tcPr>
          <w:p w:rsidR="009B2C2B" w:rsidRDefault="009B2C2B" w:rsidP="009B2C2B">
            <w:pPr>
              <w:pStyle w:val="ConsPlusNormal"/>
              <w:jc w:val="center"/>
            </w:pPr>
            <w:r>
              <w:rPr>
                <w:rFonts w:ascii="Times New Roman" w:hAnsi="Times New Roman" w:cs="Times New Roman"/>
                <w:sz w:val="20"/>
              </w:rPr>
              <w:t>2028</w:t>
            </w: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9B2C2B" w:rsidRDefault="009B2C2B" w:rsidP="009B2C2B">
            <w:pPr>
              <w:pStyle w:val="ConsPlusNormal"/>
              <w:jc w:val="center"/>
            </w:pPr>
            <w:r>
              <w:rPr>
                <w:rFonts w:ascii="Times New Roman" w:hAnsi="Times New Roman" w:cs="Times New Roman"/>
                <w:sz w:val="20"/>
              </w:rPr>
              <w:t>2029</w:t>
            </w:r>
          </w:p>
        </w:tc>
        <w:tc>
          <w:tcPr>
            <w:tcW w:w="709" w:type="dxa"/>
            <w:tcBorders>
              <w:top w:val="single" w:sz="4" w:space="0" w:color="auto"/>
              <w:left w:val="single" w:sz="4" w:space="0" w:color="auto"/>
              <w:bottom w:val="single" w:sz="4" w:space="0" w:color="auto"/>
              <w:right w:val="single" w:sz="4" w:space="0" w:color="auto"/>
            </w:tcBorders>
          </w:tcPr>
          <w:p w:rsidR="009B2C2B" w:rsidRDefault="009B2C2B" w:rsidP="009B2C2B">
            <w:pPr>
              <w:pStyle w:val="ConsPlusNormal"/>
              <w:jc w:val="center"/>
              <w:rPr>
                <w:rFonts w:ascii="Times New Roman" w:hAnsi="Times New Roman" w:cs="Times New Roman"/>
                <w:sz w:val="20"/>
              </w:rPr>
            </w:pPr>
            <w:r>
              <w:rPr>
                <w:rFonts w:ascii="Times New Roman" w:hAnsi="Times New Roman" w:cs="Times New Roman"/>
                <w:sz w:val="20"/>
              </w:rPr>
              <w:t>2030</w:t>
            </w:r>
          </w:p>
        </w:tc>
      </w:tr>
      <w:tr w:rsidR="00F766BA" w:rsidTr="00F766BA">
        <w:trPr>
          <w:trHeight w:val="600"/>
        </w:trPr>
        <w:tc>
          <w:tcPr>
            <w:tcW w:w="9378" w:type="dxa"/>
            <w:gridSpan w:val="10"/>
            <w:tcBorders>
              <w:top w:val="single" w:sz="4" w:space="0" w:color="auto"/>
              <w:left w:val="single" w:sz="4" w:space="0" w:color="auto"/>
              <w:bottom w:val="single" w:sz="4" w:space="0" w:color="auto"/>
              <w:right w:val="single" w:sz="4" w:space="0" w:color="auto"/>
            </w:tcBorders>
          </w:tcPr>
          <w:p w:rsidR="00F766BA" w:rsidRPr="00F766BA" w:rsidRDefault="00F766BA" w:rsidP="00F766BA">
            <w:pPr>
              <w:pStyle w:val="ConsPlusNormal"/>
              <w:jc w:val="center"/>
              <w:rPr>
                <w:rFonts w:ascii="Times New Roman" w:hAnsi="Times New Roman" w:cs="Times New Roman"/>
                <w:b/>
                <w:sz w:val="24"/>
              </w:rPr>
            </w:pPr>
            <w:r w:rsidRPr="00F766BA">
              <w:rPr>
                <w:rFonts w:ascii="Times New Roman" w:hAnsi="Times New Roman" w:cs="Times New Roman"/>
                <w:b/>
                <w:sz w:val="24"/>
              </w:rPr>
              <w:t>Муниципальная программа</w:t>
            </w:r>
          </w:p>
          <w:p w:rsidR="00F766BA" w:rsidRPr="00360B61" w:rsidRDefault="00F766BA" w:rsidP="00F766BA">
            <w:pPr>
              <w:pStyle w:val="ConsPlusNormal"/>
              <w:jc w:val="center"/>
              <w:rPr>
                <w:rFonts w:ascii="Times New Roman" w:hAnsi="Times New Roman" w:cs="Times New Roman"/>
                <w:b/>
                <w:sz w:val="20"/>
              </w:rPr>
            </w:pPr>
            <w:r w:rsidRPr="00F766BA">
              <w:rPr>
                <w:rFonts w:ascii="Times New Roman" w:hAnsi="Times New Roman" w:cs="Times New Roman"/>
                <w:b/>
                <w:sz w:val="24"/>
              </w:rPr>
              <w:t>«Развитие общественного транспорта в Собинском муниципальном округе»</w:t>
            </w:r>
          </w:p>
        </w:tc>
      </w:tr>
      <w:tr w:rsidR="00E55262" w:rsidTr="00F766BA">
        <w:trPr>
          <w:trHeight w:val="600"/>
        </w:trPr>
        <w:tc>
          <w:tcPr>
            <w:tcW w:w="9378" w:type="dxa"/>
            <w:gridSpan w:val="10"/>
            <w:tcBorders>
              <w:top w:val="single" w:sz="4" w:space="0" w:color="auto"/>
              <w:left w:val="single" w:sz="4" w:space="0" w:color="auto"/>
              <w:bottom w:val="single" w:sz="4" w:space="0" w:color="auto"/>
              <w:right w:val="single" w:sz="4" w:space="0" w:color="auto"/>
            </w:tcBorders>
          </w:tcPr>
          <w:p w:rsidR="00E55262" w:rsidRPr="00360B61" w:rsidRDefault="00E55262" w:rsidP="00F766BA">
            <w:pPr>
              <w:pStyle w:val="ConsPlusNormal"/>
              <w:tabs>
                <w:tab w:val="left" w:pos="4111"/>
              </w:tabs>
              <w:jc w:val="center"/>
              <w:rPr>
                <w:rFonts w:ascii="Times New Roman" w:hAnsi="Times New Roman" w:cs="Times New Roman"/>
                <w:b/>
                <w:sz w:val="20"/>
              </w:rPr>
            </w:pPr>
            <w:r w:rsidRPr="00360B61">
              <w:rPr>
                <w:rFonts w:ascii="Times New Roman" w:hAnsi="Times New Roman" w:cs="Times New Roman"/>
                <w:b/>
                <w:sz w:val="20"/>
              </w:rPr>
              <w:t xml:space="preserve">Мероприятие 1 «Организация и транспортного обслуживания населения между поселениями в границах </w:t>
            </w:r>
            <w:r w:rsidR="00943721">
              <w:rPr>
                <w:rFonts w:ascii="Times New Roman" w:hAnsi="Times New Roman" w:cs="Times New Roman"/>
                <w:b/>
                <w:sz w:val="20"/>
              </w:rPr>
              <w:t xml:space="preserve">Собинского </w:t>
            </w:r>
            <w:r w:rsidRPr="00360B61">
              <w:rPr>
                <w:rFonts w:ascii="Times New Roman" w:hAnsi="Times New Roman" w:cs="Times New Roman"/>
                <w:b/>
                <w:sz w:val="20"/>
              </w:rPr>
              <w:t>муниципального округа»</w:t>
            </w:r>
          </w:p>
        </w:tc>
      </w:tr>
      <w:tr w:rsidR="009B2C2B" w:rsidTr="00F766BA">
        <w:trPr>
          <w:gridAfter w:val="1"/>
          <w:wAfter w:w="51" w:type="dxa"/>
          <w:trHeight w:val="600"/>
        </w:trPr>
        <w:tc>
          <w:tcPr>
            <w:tcW w:w="481" w:type="dxa"/>
            <w:tcBorders>
              <w:top w:val="single" w:sz="4" w:space="0" w:color="000000"/>
              <w:left w:val="single" w:sz="4" w:space="0" w:color="000000"/>
              <w:bottom w:val="single" w:sz="4" w:space="0" w:color="000000"/>
            </w:tcBorders>
            <w:shd w:val="clear" w:color="auto" w:fill="auto"/>
          </w:tcPr>
          <w:p w:rsidR="009B2C2B" w:rsidRPr="00E55262" w:rsidRDefault="009B2C2B" w:rsidP="00360B61">
            <w:pPr>
              <w:pStyle w:val="ConsPlusNormal"/>
              <w:jc w:val="center"/>
              <w:rPr>
                <w:rFonts w:ascii="Times New Roman" w:hAnsi="Times New Roman" w:cs="Times New Roman"/>
                <w:szCs w:val="22"/>
              </w:rPr>
            </w:pPr>
            <w:r w:rsidRPr="00E55262">
              <w:rPr>
                <w:rFonts w:ascii="Times New Roman" w:hAnsi="Times New Roman" w:cs="Times New Roman"/>
                <w:szCs w:val="22"/>
              </w:rPr>
              <w:t>1</w:t>
            </w:r>
          </w:p>
        </w:tc>
        <w:tc>
          <w:tcPr>
            <w:tcW w:w="3460" w:type="dxa"/>
            <w:tcBorders>
              <w:top w:val="single" w:sz="4" w:space="0" w:color="000000"/>
              <w:left w:val="single" w:sz="4" w:space="0" w:color="000000"/>
              <w:bottom w:val="single" w:sz="4" w:space="0" w:color="000000"/>
            </w:tcBorders>
            <w:shd w:val="clear" w:color="auto" w:fill="auto"/>
          </w:tcPr>
          <w:p w:rsidR="009B2C2B" w:rsidRPr="00E55262" w:rsidRDefault="009B2C2B" w:rsidP="00360B61">
            <w:pPr>
              <w:pStyle w:val="ConsPlusNormal"/>
              <w:rPr>
                <w:rFonts w:ascii="Times New Roman" w:hAnsi="Times New Roman" w:cs="Times New Roman"/>
                <w:szCs w:val="22"/>
              </w:rPr>
            </w:pPr>
            <w:r w:rsidRPr="00E55262">
              <w:rPr>
                <w:rFonts w:ascii="Times New Roman" w:hAnsi="Times New Roman" w:cs="Times New Roman"/>
                <w:szCs w:val="22"/>
              </w:rPr>
              <w:t>Количество автобусных маршрутов</w:t>
            </w:r>
          </w:p>
        </w:tc>
        <w:tc>
          <w:tcPr>
            <w:tcW w:w="992" w:type="dxa"/>
            <w:tcBorders>
              <w:top w:val="single" w:sz="4" w:space="0" w:color="000000"/>
              <w:left w:val="single" w:sz="4" w:space="0" w:color="000000"/>
              <w:bottom w:val="single" w:sz="4" w:space="0" w:color="000000"/>
            </w:tcBorders>
            <w:shd w:val="clear" w:color="auto" w:fill="auto"/>
          </w:tcPr>
          <w:p w:rsidR="009B2C2B" w:rsidRPr="00E55262" w:rsidRDefault="009B2C2B" w:rsidP="00360B61">
            <w:pPr>
              <w:pStyle w:val="ConsPlusNormal"/>
              <w:jc w:val="center"/>
              <w:rPr>
                <w:rFonts w:ascii="Times New Roman" w:hAnsi="Times New Roman" w:cs="Times New Roman"/>
                <w:szCs w:val="22"/>
              </w:rPr>
            </w:pPr>
            <w:r w:rsidRPr="00E55262">
              <w:rPr>
                <w:rFonts w:ascii="Times New Roman" w:hAnsi="Times New Roman" w:cs="Times New Roman"/>
                <w:szCs w:val="22"/>
              </w:rPr>
              <w:t>ед</w:t>
            </w:r>
          </w:p>
        </w:tc>
        <w:tc>
          <w:tcPr>
            <w:tcW w:w="729" w:type="dxa"/>
            <w:tcBorders>
              <w:top w:val="single" w:sz="4" w:space="0" w:color="000000"/>
              <w:left w:val="single" w:sz="4" w:space="0" w:color="000000"/>
              <w:bottom w:val="single" w:sz="4" w:space="0" w:color="000000"/>
            </w:tcBorders>
            <w:shd w:val="clear" w:color="auto" w:fill="auto"/>
          </w:tcPr>
          <w:p w:rsidR="009B2C2B" w:rsidRPr="00E55262" w:rsidRDefault="009B2C2B" w:rsidP="00360B61">
            <w:pPr>
              <w:pStyle w:val="ConsPlusNormal"/>
              <w:jc w:val="center"/>
              <w:rPr>
                <w:rFonts w:ascii="Times New Roman" w:hAnsi="Times New Roman" w:cs="Times New Roman"/>
                <w:szCs w:val="22"/>
              </w:rPr>
            </w:pPr>
            <w:r w:rsidRPr="00E55262">
              <w:rPr>
                <w:rFonts w:ascii="Times New Roman" w:hAnsi="Times New Roman" w:cs="Times New Roman"/>
                <w:szCs w:val="22"/>
              </w:rPr>
              <w:t>19</w:t>
            </w:r>
          </w:p>
        </w:tc>
        <w:tc>
          <w:tcPr>
            <w:tcW w:w="760" w:type="dxa"/>
            <w:tcBorders>
              <w:top w:val="single" w:sz="4" w:space="0" w:color="000000"/>
              <w:left w:val="single" w:sz="4" w:space="0" w:color="000000"/>
              <w:bottom w:val="single" w:sz="4" w:space="0" w:color="000000"/>
            </w:tcBorders>
            <w:shd w:val="clear" w:color="auto" w:fill="auto"/>
          </w:tcPr>
          <w:p w:rsidR="009B2C2B" w:rsidRPr="00E55262" w:rsidRDefault="009B2C2B" w:rsidP="00360B61">
            <w:pPr>
              <w:pStyle w:val="ConsPlusNormal"/>
              <w:jc w:val="center"/>
              <w:rPr>
                <w:rFonts w:ascii="Times New Roman" w:hAnsi="Times New Roman" w:cs="Times New Roman"/>
                <w:szCs w:val="22"/>
              </w:rPr>
            </w:pPr>
            <w:r w:rsidRPr="00E55262">
              <w:rPr>
                <w:rFonts w:ascii="Times New Roman" w:hAnsi="Times New Roman" w:cs="Times New Roman"/>
                <w:szCs w:val="22"/>
              </w:rPr>
              <w:t>19</w:t>
            </w:r>
          </w:p>
        </w:tc>
        <w:tc>
          <w:tcPr>
            <w:tcW w:w="678" w:type="dxa"/>
            <w:tcBorders>
              <w:top w:val="single" w:sz="4" w:space="0" w:color="000000"/>
              <w:left w:val="single" w:sz="4" w:space="0" w:color="000000"/>
              <w:bottom w:val="single" w:sz="4" w:space="0" w:color="000000"/>
            </w:tcBorders>
            <w:shd w:val="clear" w:color="auto" w:fill="auto"/>
          </w:tcPr>
          <w:p w:rsidR="009B2C2B" w:rsidRPr="00E55262" w:rsidRDefault="009B2C2B" w:rsidP="00360B61">
            <w:pPr>
              <w:pStyle w:val="ConsPlusNormal"/>
              <w:jc w:val="center"/>
              <w:rPr>
                <w:rFonts w:ascii="Times New Roman" w:hAnsi="Times New Roman" w:cs="Times New Roman"/>
                <w:szCs w:val="22"/>
              </w:rPr>
            </w:pPr>
            <w:r w:rsidRPr="00E55262">
              <w:rPr>
                <w:rFonts w:ascii="Times New Roman" w:hAnsi="Times New Roman" w:cs="Times New Roman"/>
                <w:szCs w:val="22"/>
              </w:rPr>
              <w:t>19</w:t>
            </w:r>
          </w:p>
        </w:tc>
        <w:tc>
          <w:tcPr>
            <w:tcW w:w="734" w:type="dxa"/>
            <w:tcBorders>
              <w:top w:val="single" w:sz="4" w:space="0" w:color="000000"/>
              <w:left w:val="single" w:sz="4" w:space="0" w:color="000000"/>
              <w:bottom w:val="single" w:sz="4" w:space="0" w:color="000000"/>
              <w:right w:val="single" w:sz="4" w:space="0" w:color="auto"/>
            </w:tcBorders>
            <w:shd w:val="clear" w:color="auto" w:fill="auto"/>
          </w:tcPr>
          <w:p w:rsidR="009B2C2B" w:rsidRPr="00E55262" w:rsidRDefault="009B2C2B" w:rsidP="00360B61">
            <w:pPr>
              <w:pStyle w:val="ConsPlusNormal"/>
              <w:jc w:val="center"/>
              <w:rPr>
                <w:rFonts w:ascii="Times New Roman" w:hAnsi="Times New Roman" w:cs="Times New Roman"/>
                <w:szCs w:val="22"/>
              </w:rPr>
            </w:pPr>
            <w:r w:rsidRPr="00E55262">
              <w:rPr>
                <w:rFonts w:ascii="Times New Roman" w:hAnsi="Times New Roman" w:cs="Times New Roman"/>
                <w:szCs w:val="22"/>
              </w:rPr>
              <w:t>19</w:t>
            </w: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9B2C2B" w:rsidRPr="00E55262" w:rsidRDefault="009B2C2B" w:rsidP="009B2C2B">
            <w:pPr>
              <w:pStyle w:val="ConsPlusNormal"/>
              <w:rPr>
                <w:rFonts w:ascii="Times New Roman" w:hAnsi="Times New Roman" w:cs="Times New Roman"/>
                <w:szCs w:val="22"/>
              </w:rPr>
            </w:pPr>
            <w:r w:rsidRPr="00E55262">
              <w:rPr>
                <w:rFonts w:ascii="Times New Roman" w:hAnsi="Times New Roman" w:cs="Times New Roman"/>
                <w:szCs w:val="22"/>
              </w:rPr>
              <w:t>19</w:t>
            </w:r>
          </w:p>
        </w:tc>
        <w:tc>
          <w:tcPr>
            <w:tcW w:w="709" w:type="dxa"/>
            <w:tcBorders>
              <w:top w:val="single" w:sz="4" w:space="0" w:color="auto"/>
              <w:left w:val="single" w:sz="4" w:space="0" w:color="auto"/>
              <w:bottom w:val="single" w:sz="4" w:space="0" w:color="auto"/>
              <w:right w:val="single" w:sz="4" w:space="0" w:color="auto"/>
            </w:tcBorders>
          </w:tcPr>
          <w:p w:rsidR="009B2C2B" w:rsidRPr="00E55262" w:rsidRDefault="009B2C2B" w:rsidP="00360B61">
            <w:pPr>
              <w:pStyle w:val="ConsPlusNormal"/>
              <w:jc w:val="center"/>
              <w:rPr>
                <w:rFonts w:ascii="Times New Roman" w:hAnsi="Times New Roman" w:cs="Times New Roman"/>
                <w:szCs w:val="22"/>
              </w:rPr>
            </w:pPr>
            <w:r w:rsidRPr="00E55262">
              <w:rPr>
                <w:rFonts w:ascii="Times New Roman" w:hAnsi="Times New Roman" w:cs="Times New Roman"/>
                <w:szCs w:val="22"/>
              </w:rPr>
              <w:t>19</w:t>
            </w:r>
          </w:p>
        </w:tc>
      </w:tr>
      <w:tr w:rsidR="009B2C2B" w:rsidTr="00F766BA">
        <w:trPr>
          <w:gridAfter w:val="1"/>
          <w:wAfter w:w="51" w:type="dxa"/>
          <w:trHeight w:val="600"/>
        </w:trPr>
        <w:tc>
          <w:tcPr>
            <w:tcW w:w="481" w:type="dxa"/>
            <w:tcBorders>
              <w:top w:val="single" w:sz="4" w:space="0" w:color="000000"/>
              <w:left w:val="single" w:sz="4" w:space="0" w:color="000000"/>
              <w:bottom w:val="single" w:sz="4" w:space="0" w:color="000000"/>
            </w:tcBorders>
            <w:shd w:val="clear" w:color="auto" w:fill="auto"/>
          </w:tcPr>
          <w:p w:rsidR="009B2C2B" w:rsidRPr="00E55262" w:rsidRDefault="009B2C2B" w:rsidP="00360B61">
            <w:pPr>
              <w:pStyle w:val="ConsPlusNormal"/>
              <w:jc w:val="center"/>
              <w:rPr>
                <w:rFonts w:ascii="Times New Roman" w:hAnsi="Times New Roman" w:cs="Times New Roman"/>
                <w:szCs w:val="22"/>
              </w:rPr>
            </w:pPr>
            <w:r w:rsidRPr="00E55262">
              <w:rPr>
                <w:rFonts w:ascii="Times New Roman" w:hAnsi="Times New Roman" w:cs="Times New Roman"/>
                <w:szCs w:val="22"/>
              </w:rPr>
              <w:t>2</w:t>
            </w:r>
          </w:p>
        </w:tc>
        <w:tc>
          <w:tcPr>
            <w:tcW w:w="3460" w:type="dxa"/>
            <w:tcBorders>
              <w:top w:val="single" w:sz="4" w:space="0" w:color="000000"/>
              <w:left w:val="single" w:sz="4" w:space="0" w:color="000000"/>
              <w:bottom w:val="single" w:sz="4" w:space="0" w:color="000000"/>
            </w:tcBorders>
            <w:shd w:val="clear" w:color="auto" w:fill="auto"/>
          </w:tcPr>
          <w:p w:rsidR="009B2C2B" w:rsidRPr="00E55262" w:rsidRDefault="009B2C2B" w:rsidP="00360B61">
            <w:pPr>
              <w:pStyle w:val="ConsPlusNormal"/>
              <w:rPr>
                <w:rFonts w:ascii="Times New Roman" w:hAnsi="Times New Roman" w:cs="Times New Roman"/>
                <w:szCs w:val="22"/>
              </w:rPr>
            </w:pPr>
            <w:r w:rsidRPr="00E55262">
              <w:rPr>
                <w:rFonts w:ascii="Times New Roman" w:hAnsi="Times New Roman" w:cs="Times New Roman"/>
                <w:szCs w:val="22"/>
              </w:rPr>
              <w:t>Регулярность выполнения рейсов</w:t>
            </w:r>
          </w:p>
        </w:tc>
        <w:tc>
          <w:tcPr>
            <w:tcW w:w="992" w:type="dxa"/>
            <w:tcBorders>
              <w:top w:val="single" w:sz="4" w:space="0" w:color="000000"/>
              <w:left w:val="single" w:sz="4" w:space="0" w:color="000000"/>
              <w:bottom w:val="single" w:sz="4" w:space="0" w:color="000000"/>
            </w:tcBorders>
            <w:shd w:val="clear" w:color="auto" w:fill="auto"/>
          </w:tcPr>
          <w:p w:rsidR="009B2C2B" w:rsidRPr="00E55262" w:rsidRDefault="009B2C2B" w:rsidP="00360B61">
            <w:pPr>
              <w:pStyle w:val="ConsPlusNormal"/>
              <w:jc w:val="center"/>
              <w:rPr>
                <w:rFonts w:ascii="Times New Roman" w:hAnsi="Times New Roman" w:cs="Times New Roman"/>
                <w:szCs w:val="22"/>
              </w:rPr>
            </w:pPr>
            <w:r w:rsidRPr="00E55262">
              <w:rPr>
                <w:rFonts w:ascii="Times New Roman" w:hAnsi="Times New Roman" w:cs="Times New Roman"/>
                <w:szCs w:val="22"/>
              </w:rPr>
              <w:t>%</w:t>
            </w:r>
          </w:p>
        </w:tc>
        <w:tc>
          <w:tcPr>
            <w:tcW w:w="729" w:type="dxa"/>
            <w:tcBorders>
              <w:top w:val="single" w:sz="4" w:space="0" w:color="000000"/>
              <w:left w:val="single" w:sz="4" w:space="0" w:color="000000"/>
              <w:bottom w:val="single" w:sz="4" w:space="0" w:color="000000"/>
            </w:tcBorders>
            <w:shd w:val="clear" w:color="auto" w:fill="auto"/>
          </w:tcPr>
          <w:p w:rsidR="009B2C2B" w:rsidRPr="00E55262" w:rsidRDefault="009B2C2B" w:rsidP="00360B61">
            <w:pPr>
              <w:pStyle w:val="ConsPlusNormal"/>
              <w:jc w:val="center"/>
              <w:rPr>
                <w:rFonts w:ascii="Times New Roman" w:hAnsi="Times New Roman" w:cs="Times New Roman"/>
                <w:szCs w:val="22"/>
              </w:rPr>
            </w:pPr>
            <w:r w:rsidRPr="00E55262">
              <w:rPr>
                <w:rFonts w:ascii="Times New Roman" w:hAnsi="Times New Roman" w:cs="Times New Roman"/>
                <w:szCs w:val="22"/>
              </w:rPr>
              <w:t>100</w:t>
            </w:r>
          </w:p>
        </w:tc>
        <w:tc>
          <w:tcPr>
            <w:tcW w:w="760" w:type="dxa"/>
            <w:tcBorders>
              <w:top w:val="single" w:sz="4" w:space="0" w:color="000000"/>
              <w:left w:val="single" w:sz="4" w:space="0" w:color="000000"/>
              <w:bottom w:val="single" w:sz="4" w:space="0" w:color="000000"/>
            </w:tcBorders>
            <w:shd w:val="clear" w:color="auto" w:fill="auto"/>
          </w:tcPr>
          <w:p w:rsidR="009B2C2B" w:rsidRPr="00E55262" w:rsidRDefault="009B2C2B" w:rsidP="00360B61">
            <w:pPr>
              <w:pStyle w:val="ConsPlusNormal"/>
              <w:jc w:val="center"/>
              <w:rPr>
                <w:rFonts w:ascii="Times New Roman" w:hAnsi="Times New Roman" w:cs="Times New Roman"/>
                <w:szCs w:val="22"/>
              </w:rPr>
            </w:pPr>
            <w:r w:rsidRPr="00E55262">
              <w:rPr>
                <w:rFonts w:ascii="Times New Roman" w:hAnsi="Times New Roman" w:cs="Times New Roman"/>
                <w:szCs w:val="22"/>
              </w:rPr>
              <w:t>100</w:t>
            </w:r>
          </w:p>
        </w:tc>
        <w:tc>
          <w:tcPr>
            <w:tcW w:w="678" w:type="dxa"/>
            <w:tcBorders>
              <w:top w:val="single" w:sz="4" w:space="0" w:color="000000"/>
              <w:left w:val="single" w:sz="4" w:space="0" w:color="000000"/>
              <w:bottom w:val="single" w:sz="4" w:space="0" w:color="000000"/>
            </w:tcBorders>
            <w:shd w:val="clear" w:color="auto" w:fill="auto"/>
          </w:tcPr>
          <w:p w:rsidR="009B2C2B" w:rsidRPr="00E55262" w:rsidRDefault="009B2C2B" w:rsidP="00360B61">
            <w:pPr>
              <w:pStyle w:val="ConsPlusNormal"/>
              <w:jc w:val="center"/>
              <w:rPr>
                <w:rFonts w:ascii="Times New Roman" w:hAnsi="Times New Roman" w:cs="Times New Roman"/>
                <w:szCs w:val="22"/>
              </w:rPr>
            </w:pPr>
            <w:r w:rsidRPr="00E55262">
              <w:rPr>
                <w:rFonts w:ascii="Times New Roman" w:hAnsi="Times New Roman" w:cs="Times New Roman"/>
                <w:szCs w:val="22"/>
              </w:rPr>
              <w:t>100</w:t>
            </w:r>
          </w:p>
        </w:tc>
        <w:tc>
          <w:tcPr>
            <w:tcW w:w="734" w:type="dxa"/>
            <w:tcBorders>
              <w:top w:val="single" w:sz="4" w:space="0" w:color="000000"/>
              <w:left w:val="single" w:sz="4" w:space="0" w:color="000000"/>
              <w:bottom w:val="single" w:sz="4" w:space="0" w:color="000000"/>
              <w:right w:val="single" w:sz="4" w:space="0" w:color="auto"/>
            </w:tcBorders>
            <w:shd w:val="clear" w:color="auto" w:fill="auto"/>
          </w:tcPr>
          <w:p w:rsidR="009B2C2B" w:rsidRPr="00E55262" w:rsidRDefault="009B2C2B" w:rsidP="00360B61">
            <w:pPr>
              <w:pStyle w:val="ConsPlusNormal"/>
              <w:jc w:val="center"/>
              <w:rPr>
                <w:rFonts w:ascii="Times New Roman" w:hAnsi="Times New Roman" w:cs="Times New Roman"/>
                <w:szCs w:val="22"/>
              </w:rPr>
            </w:pPr>
            <w:r w:rsidRPr="00E55262">
              <w:rPr>
                <w:rFonts w:ascii="Times New Roman" w:hAnsi="Times New Roman" w:cs="Times New Roman"/>
                <w:szCs w:val="22"/>
              </w:rPr>
              <w:t>100</w:t>
            </w: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9B2C2B" w:rsidRPr="00E55262" w:rsidRDefault="009B2C2B" w:rsidP="00360B61">
            <w:pPr>
              <w:pStyle w:val="ConsPlusNormal"/>
              <w:jc w:val="center"/>
              <w:rPr>
                <w:rFonts w:ascii="Times New Roman" w:hAnsi="Times New Roman" w:cs="Times New Roman"/>
                <w:szCs w:val="22"/>
              </w:rPr>
            </w:pPr>
            <w:r w:rsidRPr="00E55262">
              <w:rPr>
                <w:rFonts w:ascii="Times New Roman" w:hAnsi="Times New Roman" w:cs="Times New Roman"/>
                <w:szCs w:val="22"/>
              </w:rPr>
              <w:t>100</w:t>
            </w:r>
          </w:p>
        </w:tc>
        <w:tc>
          <w:tcPr>
            <w:tcW w:w="709" w:type="dxa"/>
            <w:tcBorders>
              <w:top w:val="single" w:sz="4" w:space="0" w:color="auto"/>
              <w:left w:val="single" w:sz="4" w:space="0" w:color="auto"/>
              <w:bottom w:val="single" w:sz="4" w:space="0" w:color="auto"/>
              <w:right w:val="single" w:sz="4" w:space="0" w:color="auto"/>
            </w:tcBorders>
          </w:tcPr>
          <w:p w:rsidR="009B2C2B" w:rsidRPr="00E55262" w:rsidRDefault="009B2C2B" w:rsidP="00360B61">
            <w:pPr>
              <w:pStyle w:val="ConsPlusNormal"/>
              <w:jc w:val="center"/>
              <w:rPr>
                <w:rFonts w:ascii="Times New Roman" w:hAnsi="Times New Roman" w:cs="Times New Roman"/>
                <w:szCs w:val="22"/>
              </w:rPr>
            </w:pPr>
            <w:r w:rsidRPr="00E55262">
              <w:rPr>
                <w:rFonts w:ascii="Times New Roman" w:hAnsi="Times New Roman" w:cs="Times New Roman"/>
                <w:szCs w:val="22"/>
              </w:rPr>
              <w:t>100</w:t>
            </w:r>
          </w:p>
        </w:tc>
      </w:tr>
      <w:tr w:rsidR="00E55262" w:rsidTr="00F766BA">
        <w:trPr>
          <w:trHeight w:val="600"/>
        </w:trPr>
        <w:tc>
          <w:tcPr>
            <w:tcW w:w="9378" w:type="dxa"/>
            <w:gridSpan w:val="10"/>
            <w:tcBorders>
              <w:top w:val="single" w:sz="4" w:space="0" w:color="000000"/>
              <w:left w:val="single" w:sz="4" w:space="0" w:color="000000"/>
              <w:bottom w:val="single" w:sz="4" w:space="0" w:color="000000"/>
              <w:right w:val="single" w:sz="4" w:space="0" w:color="000000"/>
            </w:tcBorders>
          </w:tcPr>
          <w:p w:rsidR="00E55262" w:rsidRPr="00A16490" w:rsidRDefault="00E55262">
            <w:pPr>
              <w:pStyle w:val="ConsPlusNormal"/>
              <w:jc w:val="center"/>
              <w:rPr>
                <w:rFonts w:ascii="Times New Roman" w:hAnsi="Times New Roman" w:cs="Times New Roman"/>
                <w:b/>
                <w:sz w:val="20"/>
              </w:rPr>
            </w:pPr>
            <w:r w:rsidRPr="00A16490">
              <w:rPr>
                <w:rFonts w:ascii="Times New Roman" w:hAnsi="Times New Roman" w:cs="Times New Roman"/>
                <w:b/>
                <w:sz w:val="20"/>
              </w:rPr>
              <w:t>Мероприятие 2 «Обеспечение равной доступности услуг общественного транспорта для отдельных категорий граждан»</w:t>
            </w:r>
          </w:p>
        </w:tc>
      </w:tr>
      <w:tr w:rsidR="009B2C2B" w:rsidTr="00F766BA">
        <w:trPr>
          <w:gridAfter w:val="1"/>
          <w:wAfter w:w="51" w:type="dxa"/>
          <w:trHeight w:val="600"/>
        </w:trPr>
        <w:tc>
          <w:tcPr>
            <w:tcW w:w="481" w:type="dxa"/>
            <w:tcBorders>
              <w:top w:val="single" w:sz="4" w:space="0" w:color="000000"/>
              <w:left w:val="single" w:sz="4" w:space="0" w:color="000000"/>
              <w:bottom w:val="single" w:sz="4" w:space="0" w:color="000000"/>
            </w:tcBorders>
            <w:shd w:val="clear" w:color="auto" w:fill="auto"/>
          </w:tcPr>
          <w:p w:rsidR="009B2C2B" w:rsidRPr="00E55262" w:rsidRDefault="009B2C2B" w:rsidP="009B2C2B">
            <w:pPr>
              <w:pStyle w:val="ConsPlusNormal"/>
              <w:jc w:val="center"/>
              <w:rPr>
                <w:rFonts w:ascii="Times New Roman" w:hAnsi="Times New Roman" w:cs="Times New Roman"/>
                <w:szCs w:val="22"/>
              </w:rPr>
            </w:pPr>
            <w:r w:rsidRPr="00E55262">
              <w:rPr>
                <w:rFonts w:ascii="Times New Roman" w:hAnsi="Times New Roman" w:cs="Times New Roman"/>
                <w:szCs w:val="22"/>
              </w:rPr>
              <w:t>1</w:t>
            </w:r>
          </w:p>
        </w:tc>
        <w:tc>
          <w:tcPr>
            <w:tcW w:w="3460" w:type="dxa"/>
            <w:tcBorders>
              <w:top w:val="single" w:sz="4" w:space="0" w:color="000000"/>
              <w:left w:val="single" w:sz="4" w:space="0" w:color="000000"/>
              <w:bottom w:val="single" w:sz="4" w:space="0" w:color="000000"/>
            </w:tcBorders>
            <w:shd w:val="clear" w:color="auto" w:fill="auto"/>
          </w:tcPr>
          <w:p w:rsidR="009B2C2B" w:rsidRPr="00E55262" w:rsidRDefault="009B2C2B" w:rsidP="00061D50">
            <w:pPr>
              <w:pStyle w:val="ConsPlusNormal"/>
              <w:rPr>
                <w:rFonts w:ascii="Times New Roman" w:hAnsi="Times New Roman" w:cs="Times New Roman"/>
                <w:szCs w:val="22"/>
              </w:rPr>
            </w:pPr>
            <w:r w:rsidRPr="00E55262">
              <w:rPr>
                <w:rFonts w:ascii="Times New Roman" w:hAnsi="Times New Roman" w:cs="Times New Roman"/>
                <w:szCs w:val="22"/>
              </w:rPr>
              <w:t xml:space="preserve">Количество пенсионеров, воспользовавшихся правом льготного проезда на </w:t>
            </w:r>
            <w:r w:rsidR="008038CC">
              <w:rPr>
                <w:rFonts w:ascii="Times New Roman" w:hAnsi="Times New Roman" w:cs="Times New Roman"/>
                <w:szCs w:val="22"/>
              </w:rPr>
              <w:t>муниципальных маршрутах</w:t>
            </w:r>
          </w:p>
        </w:tc>
        <w:tc>
          <w:tcPr>
            <w:tcW w:w="992" w:type="dxa"/>
            <w:tcBorders>
              <w:top w:val="single" w:sz="4" w:space="0" w:color="000000"/>
              <w:left w:val="single" w:sz="4" w:space="0" w:color="000000"/>
              <w:bottom w:val="single" w:sz="4" w:space="0" w:color="000000"/>
            </w:tcBorders>
            <w:shd w:val="clear" w:color="auto" w:fill="auto"/>
          </w:tcPr>
          <w:p w:rsidR="009B2C2B" w:rsidRPr="00E55262" w:rsidRDefault="009B2C2B" w:rsidP="009B2C2B">
            <w:pPr>
              <w:pStyle w:val="ConsPlusNormal"/>
              <w:jc w:val="center"/>
              <w:rPr>
                <w:rFonts w:ascii="Times New Roman" w:hAnsi="Times New Roman" w:cs="Times New Roman"/>
                <w:szCs w:val="22"/>
              </w:rPr>
            </w:pPr>
            <w:r w:rsidRPr="00E55262">
              <w:rPr>
                <w:rFonts w:ascii="Times New Roman" w:hAnsi="Times New Roman" w:cs="Times New Roman"/>
                <w:szCs w:val="22"/>
              </w:rPr>
              <w:t>чел.</w:t>
            </w:r>
          </w:p>
        </w:tc>
        <w:tc>
          <w:tcPr>
            <w:tcW w:w="729" w:type="dxa"/>
            <w:tcBorders>
              <w:top w:val="single" w:sz="4" w:space="0" w:color="auto"/>
              <w:left w:val="single" w:sz="4" w:space="0" w:color="auto"/>
              <w:bottom w:val="single" w:sz="4" w:space="0" w:color="auto"/>
              <w:right w:val="single" w:sz="4" w:space="0" w:color="auto"/>
            </w:tcBorders>
            <w:shd w:val="clear" w:color="auto" w:fill="auto"/>
          </w:tcPr>
          <w:p w:rsidR="009B2C2B" w:rsidRPr="00E55262" w:rsidRDefault="009B2C2B" w:rsidP="009B2C2B">
            <w:pPr>
              <w:pStyle w:val="ConsPlusNormal"/>
              <w:jc w:val="center"/>
              <w:rPr>
                <w:rFonts w:ascii="Times New Roman" w:hAnsi="Times New Roman" w:cs="Times New Roman"/>
                <w:szCs w:val="22"/>
              </w:rPr>
            </w:pPr>
            <w:r w:rsidRPr="00E55262">
              <w:rPr>
                <w:rFonts w:ascii="Times New Roman" w:hAnsi="Times New Roman" w:cs="Times New Roman"/>
                <w:szCs w:val="22"/>
              </w:rPr>
              <w:t>1650</w:t>
            </w:r>
          </w:p>
        </w:tc>
        <w:tc>
          <w:tcPr>
            <w:tcW w:w="760" w:type="dxa"/>
            <w:tcBorders>
              <w:top w:val="single" w:sz="4" w:space="0" w:color="auto"/>
              <w:left w:val="single" w:sz="4" w:space="0" w:color="auto"/>
              <w:bottom w:val="single" w:sz="4" w:space="0" w:color="auto"/>
              <w:right w:val="single" w:sz="4" w:space="0" w:color="auto"/>
            </w:tcBorders>
            <w:shd w:val="clear" w:color="auto" w:fill="auto"/>
          </w:tcPr>
          <w:p w:rsidR="009B2C2B" w:rsidRPr="00E55262" w:rsidRDefault="009B2C2B" w:rsidP="009B2C2B">
            <w:pPr>
              <w:pStyle w:val="ConsPlusNormal"/>
              <w:jc w:val="center"/>
              <w:rPr>
                <w:rFonts w:ascii="Times New Roman" w:hAnsi="Times New Roman" w:cs="Times New Roman"/>
                <w:szCs w:val="22"/>
              </w:rPr>
            </w:pPr>
            <w:r w:rsidRPr="00E55262">
              <w:rPr>
                <w:rFonts w:ascii="Times New Roman" w:hAnsi="Times New Roman" w:cs="Times New Roman"/>
                <w:szCs w:val="22"/>
              </w:rPr>
              <w:t>1630</w:t>
            </w:r>
          </w:p>
        </w:tc>
        <w:tc>
          <w:tcPr>
            <w:tcW w:w="678" w:type="dxa"/>
            <w:tcBorders>
              <w:top w:val="single" w:sz="4" w:space="0" w:color="auto"/>
              <w:left w:val="single" w:sz="4" w:space="0" w:color="auto"/>
              <w:bottom w:val="single" w:sz="4" w:space="0" w:color="auto"/>
              <w:right w:val="single" w:sz="4" w:space="0" w:color="auto"/>
            </w:tcBorders>
            <w:shd w:val="clear" w:color="auto" w:fill="auto"/>
          </w:tcPr>
          <w:p w:rsidR="009B2C2B" w:rsidRPr="00E55262" w:rsidRDefault="009B2C2B" w:rsidP="009B2C2B">
            <w:pPr>
              <w:pStyle w:val="ConsPlusNormal"/>
              <w:jc w:val="center"/>
              <w:rPr>
                <w:rFonts w:ascii="Times New Roman" w:hAnsi="Times New Roman" w:cs="Times New Roman"/>
                <w:szCs w:val="22"/>
              </w:rPr>
            </w:pPr>
            <w:r w:rsidRPr="00E55262">
              <w:rPr>
                <w:rFonts w:ascii="Times New Roman" w:hAnsi="Times New Roman" w:cs="Times New Roman"/>
                <w:szCs w:val="22"/>
              </w:rPr>
              <w:t>1600</w:t>
            </w: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9B2C2B" w:rsidRPr="00E55262" w:rsidRDefault="009B2C2B" w:rsidP="009B2C2B">
            <w:pPr>
              <w:pStyle w:val="ConsPlusNormal"/>
              <w:jc w:val="center"/>
              <w:rPr>
                <w:rFonts w:ascii="Times New Roman" w:hAnsi="Times New Roman" w:cs="Times New Roman"/>
                <w:szCs w:val="22"/>
              </w:rPr>
            </w:pPr>
            <w:r w:rsidRPr="00E55262">
              <w:rPr>
                <w:rFonts w:ascii="Times New Roman" w:hAnsi="Times New Roman" w:cs="Times New Roman"/>
                <w:szCs w:val="22"/>
              </w:rPr>
              <w:t>1600</w:t>
            </w: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9B2C2B" w:rsidRPr="00E55262" w:rsidRDefault="009B2C2B" w:rsidP="009B2C2B">
            <w:pPr>
              <w:pStyle w:val="ConsPlusNormal"/>
              <w:jc w:val="center"/>
              <w:rPr>
                <w:rFonts w:ascii="Times New Roman" w:hAnsi="Times New Roman" w:cs="Times New Roman"/>
                <w:szCs w:val="22"/>
              </w:rPr>
            </w:pPr>
            <w:r w:rsidRPr="00E55262">
              <w:rPr>
                <w:rFonts w:ascii="Times New Roman" w:hAnsi="Times New Roman" w:cs="Times New Roman"/>
                <w:szCs w:val="22"/>
              </w:rPr>
              <w:t>1600</w:t>
            </w:r>
          </w:p>
        </w:tc>
        <w:tc>
          <w:tcPr>
            <w:tcW w:w="709" w:type="dxa"/>
            <w:tcBorders>
              <w:top w:val="single" w:sz="4" w:space="0" w:color="auto"/>
              <w:left w:val="single" w:sz="4" w:space="0" w:color="auto"/>
              <w:bottom w:val="single" w:sz="4" w:space="0" w:color="auto"/>
              <w:right w:val="single" w:sz="4" w:space="0" w:color="auto"/>
            </w:tcBorders>
          </w:tcPr>
          <w:p w:rsidR="009B2C2B" w:rsidRPr="00E55262" w:rsidRDefault="009B2C2B" w:rsidP="009B2C2B">
            <w:pPr>
              <w:pStyle w:val="ConsPlusNormal"/>
              <w:jc w:val="center"/>
              <w:rPr>
                <w:rFonts w:ascii="Times New Roman" w:hAnsi="Times New Roman" w:cs="Times New Roman"/>
                <w:szCs w:val="22"/>
              </w:rPr>
            </w:pPr>
            <w:r w:rsidRPr="00E55262">
              <w:rPr>
                <w:rFonts w:ascii="Times New Roman" w:hAnsi="Times New Roman" w:cs="Times New Roman"/>
                <w:szCs w:val="22"/>
              </w:rPr>
              <w:t>1600</w:t>
            </w:r>
          </w:p>
        </w:tc>
      </w:tr>
      <w:tr w:rsidR="009B2C2B" w:rsidTr="00F766BA">
        <w:trPr>
          <w:gridAfter w:val="1"/>
          <w:wAfter w:w="51" w:type="dxa"/>
          <w:trHeight w:val="600"/>
        </w:trPr>
        <w:tc>
          <w:tcPr>
            <w:tcW w:w="481" w:type="dxa"/>
            <w:tcBorders>
              <w:top w:val="single" w:sz="4" w:space="0" w:color="000000"/>
              <w:left w:val="single" w:sz="4" w:space="0" w:color="000000"/>
              <w:bottom w:val="single" w:sz="4" w:space="0" w:color="000000"/>
            </w:tcBorders>
            <w:shd w:val="clear" w:color="auto" w:fill="auto"/>
          </w:tcPr>
          <w:p w:rsidR="009B2C2B" w:rsidRPr="00E55262" w:rsidRDefault="009B2C2B" w:rsidP="009B2C2B">
            <w:pPr>
              <w:pStyle w:val="ConsPlusNormal"/>
              <w:jc w:val="center"/>
              <w:rPr>
                <w:rFonts w:ascii="Times New Roman" w:hAnsi="Times New Roman" w:cs="Times New Roman"/>
                <w:szCs w:val="22"/>
              </w:rPr>
            </w:pPr>
            <w:r w:rsidRPr="00E55262">
              <w:rPr>
                <w:rFonts w:ascii="Times New Roman" w:hAnsi="Times New Roman" w:cs="Times New Roman"/>
                <w:szCs w:val="22"/>
              </w:rPr>
              <w:t>2</w:t>
            </w:r>
          </w:p>
        </w:tc>
        <w:tc>
          <w:tcPr>
            <w:tcW w:w="3460" w:type="dxa"/>
            <w:tcBorders>
              <w:top w:val="single" w:sz="4" w:space="0" w:color="000000"/>
              <w:left w:val="single" w:sz="4" w:space="0" w:color="000000"/>
              <w:bottom w:val="single" w:sz="4" w:space="0" w:color="000000"/>
            </w:tcBorders>
            <w:shd w:val="clear" w:color="auto" w:fill="auto"/>
          </w:tcPr>
          <w:p w:rsidR="009B2C2B" w:rsidRPr="00E55262" w:rsidRDefault="009B2C2B" w:rsidP="00061D50">
            <w:pPr>
              <w:pStyle w:val="ConsPlusNormal"/>
              <w:rPr>
                <w:rFonts w:ascii="Times New Roman" w:hAnsi="Times New Roman" w:cs="Times New Roman"/>
                <w:szCs w:val="22"/>
              </w:rPr>
            </w:pPr>
            <w:r w:rsidRPr="00E55262">
              <w:rPr>
                <w:rFonts w:ascii="Times New Roman" w:hAnsi="Times New Roman" w:cs="Times New Roman"/>
                <w:szCs w:val="22"/>
              </w:rPr>
              <w:t>Количество граждан, воспользовавшихся правом льготного проезда на муниципальных маршрутах</w:t>
            </w:r>
          </w:p>
        </w:tc>
        <w:tc>
          <w:tcPr>
            <w:tcW w:w="992" w:type="dxa"/>
            <w:tcBorders>
              <w:top w:val="single" w:sz="4" w:space="0" w:color="000000"/>
              <w:left w:val="single" w:sz="4" w:space="0" w:color="000000"/>
              <w:bottom w:val="single" w:sz="4" w:space="0" w:color="000000"/>
            </w:tcBorders>
            <w:shd w:val="clear" w:color="auto" w:fill="auto"/>
          </w:tcPr>
          <w:p w:rsidR="009B2C2B" w:rsidRPr="00E55262" w:rsidRDefault="009B2C2B" w:rsidP="009B2C2B">
            <w:pPr>
              <w:pStyle w:val="ConsPlusNormal"/>
              <w:jc w:val="center"/>
              <w:rPr>
                <w:rFonts w:ascii="Times New Roman" w:hAnsi="Times New Roman" w:cs="Times New Roman"/>
                <w:szCs w:val="22"/>
              </w:rPr>
            </w:pPr>
            <w:r w:rsidRPr="00E55262">
              <w:rPr>
                <w:rFonts w:ascii="Times New Roman" w:hAnsi="Times New Roman" w:cs="Times New Roman"/>
                <w:szCs w:val="22"/>
              </w:rPr>
              <w:t>чел.</w:t>
            </w:r>
          </w:p>
        </w:tc>
        <w:tc>
          <w:tcPr>
            <w:tcW w:w="729" w:type="dxa"/>
            <w:tcBorders>
              <w:top w:val="single" w:sz="4" w:space="0" w:color="auto"/>
              <w:left w:val="single" w:sz="4" w:space="0" w:color="auto"/>
              <w:bottom w:val="single" w:sz="4" w:space="0" w:color="auto"/>
              <w:right w:val="single" w:sz="4" w:space="0" w:color="auto"/>
            </w:tcBorders>
            <w:shd w:val="clear" w:color="auto" w:fill="auto"/>
          </w:tcPr>
          <w:p w:rsidR="009B2C2B" w:rsidRPr="00E55262" w:rsidRDefault="009B2C2B" w:rsidP="009B2C2B">
            <w:pPr>
              <w:pStyle w:val="ConsPlusNormal"/>
              <w:jc w:val="center"/>
              <w:rPr>
                <w:rFonts w:ascii="Times New Roman" w:hAnsi="Times New Roman" w:cs="Times New Roman"/>
                <w:szCs w:val="22"/>
              </w:rPr>
            </w:pPr>
            <w:r w:rsidRPr="00E55262">
              <w:rPr>
                <w:rFonts w:ascii="Times New Roman" w:hAnsi="Times New Roman" w:cs="Times New Roman"/>
                <w:szCs w:val="22"/>
              </w:rPr>
              <w:t>630</w:t>
            </w:r>
          </w:p>
        </w:tc>
        <w:tc>
          <w:tcPr>
            <w:tcW w:w="760" w:type="dxa"/>
            <w:tcBorders>
              <w:top w:val="single" w:sz="4" w:space="0" w:color="auto"/>
              <w:left w:val="single" w:sz="4" w:space="0" w:color="auto"/>
              <w:bottom w:val="single" w:sz="4" w:space="0" w:color="auto"/>
              <w:right w:val="single" w:sz="4" w:space="0" w:color="auto"/>
            </w:tcBorders>
            <w:shd w:val="clear" w:color="auto" w:fill="auto"/>
          </w:tcPr>
          <w:p w:rsidR="009B2C2B" w:rsidRPr="00E55262" w:rsidRDefault="009B2C2B" w:rsidP="009B2C2B">
            <w:pPr>
              <w:pStyle w:val="ConsPlusNormal"/>
              <w:jc w:val="center"/>
              <w:rPr>
                <w:rFonts w:ascii="Times New Roman" w:hAnsi="Times New Roman" w:cs="Times New Roman"/>
                <w:szCs w:val="22"/>
              </w:rPr>
            </w:pPr>
            <w:r w:rsidRPr="00E55262">
              <w:rPr>
                <w:rFonts w:ascii="Times New Roman" w:hAnsi="Times New Roman" w:cs="Times New Roman"/>
                <w:szCs w:val="22"/>
              </w:rPr>
              <w:t>620</w:t>
            </w:r>
          </w:p>
        </w:tc>
        <w:tc>
          <w:tcPr>
            <w:tcW w:w="678" w:type="dxa"/>
            <w:tcBorders>
              <w:top w:val="single" w:sz="4" w:space="0" w:color="auto"/>
              <w:left w:val="single" w:sz="4" w:space="0" w:color="auto"/>
              <w:bottom w:val="single" w:sz="4" w:space="0" w:color="auto"/>
              <w:right w:val="single" w:sz="4" w:space="0" w:color="auto"/>
            </w:tcBorders>
            <w:shd w:val="clear" w:color="auto" w:fill="auto"/>
          </w:tcPr>
          <w:p w:rsidR="009B2C2B" w:rsidRPr="00E55262" w:rsidRDefault="009B2C2B" w:rsidP="009B2C2B">
            <w:pPr>
              <w:pStyle w:val="ConsPlusNormal"/>
              <w:jc w:val="center"/>
              <w:rPr>
                <w:rFonts w:ascii="Times New Roman" w:hAnsi="Times New Roman" w:cs="Times New Roman"/>
                <w:szCs w:val="22"/>
              </w:rPr>
            </w:pPr>
            <w:r w:rsidRPr="00E55262">
              <w:rPr>
                <w:rFonts w:ascii="Times New Roman" w:hAnsi="Times New Roman" w:cs="Times New Roman"/>
                <w:szCs w:val="22"/>
              </w:rPr>
              <w:t>610</w:t>
            </w:r>
          </w:p>
        </w:tc>
        <w:tc>
          <w:tcPr>
            <w:tcW w:w="734" w:type="dxa"/>
            <w:tcBorders>
              <w:top w:val="single" w:sz="4" w:space="0" w:color="auto"/>
              <w:left w:val="single" w:sz="4" w:space="0" w:color="auto"/>
              <w:bottom w:val="single" w:sz="4" w:space="0" w:color="auto"/>
              <w:right w:val="single" w:sz="4" w:space="0" w:color="auto"/>
            </w:tcBorders>
            <w:shd w:val="clear" w:color="auto" w:fill="auto"/>
          </w:tcPr>
          <w:p w:rsidR="009B2C2B" w:rsidRPr="00E55262" w:rsidRDefault="009B2C2B" w:rsidP="009B2C2B">
            <w:pPr>
              <w:pStyle w:val="ConsPlusNormal"/>
              <w:jc w:val="center"/>
              <w:rPr>
                <w:rFonts w:ascii="Times New Roman" w:hAnsi="Times New Roman" w:cs="Times New Roman"/>
                <w:szCs w:val="22"/>
              </w:rPr>
            </w:pPr>
            <w:r w:rsidRPr="00E55262">
              <w:rPr>
                <w:rFonts w:ascii="Times New Roman" w:hAnsi="Times New Roman" w:cs="Times New Roman"/>
                <w:szCs w:val="22"/>
              </w:rPr>
              <w:t>600</w:t>
            </w:r>
          </w:p>
        </w:tc>
        <w:tc>
          <w:tcPr>
            <w:tcW w:w="784" w:type="dxa"/>
            <w:tcBorders>
              <w:top w:val="single" w:sz="4" w:space="0" w:color="auto"/>
              <w:left w:val="single" w:sz="4" w:space="0" w:color="auto"/>
              <w:bottom w:val="single" w:sz="4" w:space="0" w:color="auto"/>
              <w:right w:val="single" w:sz="4" w:space="0" w:color="auto"/>
            </w:tcBorders>
            <w:shd w:val="clear" w:color="auto" w:fill="auto"/>
          </w:tcPr>
          <w:p w:rsidR="009B2C2B" w:rsidRPr="00E55262" w:rsidRDefault="009B2C2B" w:rsidP="009B2C2B">
            <w:pPr>
              <w:pStyle w:val="ConsPlusNormal"/>
              <w:jc w:val="center"/>
              <w:rPr>
                <w:rFonts w:ascii="Times New Roman" w:hAnsi="Times New Roman" w:cs="Times New Roman"/>
                <w:szCs w:val="22"/>
              </w:rPr>
            </w:pPr>
            <w:r w:rsidRPr="00E55262">
              <w:rPr>
                <w:rFonts w:ascii="Times New Roman" w:hAnsi="Times New Roman" w:cs="Times New Roman"/>
                <w:szCs w:val="22"/>
              </w:rPr>
              <w:t>600</w:t>
            </w:r>
          </w:p>
        </w:tc>
        <w:tc>
          <w:tcPr>
            <w:tcW w:w="709" w:type="dxa"/>
            <w:tcBorders>
              <w:top w:val="single" w:sz="4" w:space="0" w:color="auto"/>
              <w:left w:val="single" w:sz="4" w:space="0" w:color="auto"/>
              <w:bottom w:val="single" w:sz="4" w:space="0" w:color="auto"/>
              <w:right w:val="single" w:sz="4" w:space="0" w:color="auto"/>
            </w:tcBorders>
          </w:tcPr>
          <w:p w:rsidR="009B2C2B" w:rsidRPr="00E55262" w:rsidRDefault="009B2C2B" w:rsidP="009B2C2B">
            <w:pPr>
              <w:pStyle w:val="ConsPlusNormal"/>
              <w:jc w:val="center"/>
              <w:rPr>
                <w:rFonts w:ascii="Times New Roman" w:hAnsi="Times New Roman" w:cs="Times New Roman"/>
                <w:szCs w:val="22"/>
              </w:rPr>
            </w:pPr>
            <w:r w:rsidRPr="00E55262">
              <w:rPr>
                <w:rFonts w:ascii="Times New Roman" w:hAnsi="Times New Roman" w:cs="Times New Roman"/>
                <w:szCs w:val="22"/>
              </w:rPr>
              <w:t>600</w:t>
            </w:r>
          </w:p>
        </w:tc>
      </w:tr>
    </w:tbl>
    <w:p w:rsidR="00D61C72" w:rsidRDefault="00D61C72">
      <w:pPr>
        <w:tabs>
          <w:tab w:val="left" w:pos="375"/>
        </w:tabs>
        <w:spacing w:after="0" w:line="240" w:lineRule="auto"/>
        <w:jc w:val="both"/>
        <w:rPr>
          <w:rFonts w:ascii="Times New Roman" w:hAnsi="Times New Roman"/>
          <w:sz w:val="28"/>
          <w:szCs w:val="28"/>
          <w:lang w:eastAsia="ru-RU"/>
        </w:rPr>
        <w:sectPr w:rsidR="00D61C72" w:rsidSect="00B002D4">
          <w:headerReference w:type="first" r:id="rId9"/>
          <w:pgSz w:w="11906" w:h="16838"/>
          <w:pgMar w:top="709" w:right="850" w:bottom="719" w:left="1701" w:header="283" w:footer="720" w:gutter="0"/>
          <w:pgNumType w:chapStyle="1"/>
          <w:cols w:space="720"/>
          <w:titlePg/>
          <w:docGrid w:linePitch="299"/>
        </w:sectPr>
      </w:pPr>
    </w:p>
    <w:p w:rsidR="00A16490" w:rsidRDefault="00CF0DB9" w:rsidP="00A16490">
      <w:pPr>
        <w:spacing w:after="0" w:line="240" w:lineRule="auto"/>
        <w:jc w:val="right"/>
        <w:rPr>
          <w:rFonts w:ascii="Times New Roman" w:hAnsi="Times New Roman"/>
          <w:sz w:val="28"/>
          <w:szCs w:val="28"/>
        </w:rPr>
      </w:pPr>
      <w:r>
        <w:rPr>
          <w:rFonts w:ascii="Times New Roman" w:hAnsi="Times New Roman"/>
          <w:sz w:val="28"/>
          <w:szCs w:val="28"/>
          <w:lang w:eastAsia="ru-RU"/>
        </w:rPr>
        <w:t xml:space="preserve">Приложение № </w:t>
      </w:r>
      <w:r w:rsidR="00A16490">
        <w:rPr>
          <w:rFonts w:ascii="Times New Roman" w:hAnsi="Times New Roman"/>
          <w:sz w:val="28"/>
          <w:szCs w:val="28"/>
          <w:lang w:eastAsia="ru-RU"/>
        </w:rPr>
        <w:t>2</w:t>
      </w:r>
      <w:r>
        <w:rPr>
          <w:rFonts w:ascii="Times New Roman" w:hAnsi="Times New Roman"/>
          <w:sz w:val="28"/>
          <w:szCs w:val="28"/>
          <w:lang w:eastAsia="ru-RU"/>
        </w:rPr>
        <w:br/>
        <w:t>к муниципальной программе</w:t>
      </w:r>
      <w:r>
        <w:rPr>
          <w:rFonts w:ascii="Times New Roman" w:hAnsi="Times New Roman"/>
          <w:sz w:val="28"/>
          <w:szCs w:val="28"/>
          <w:lang w:eastAsia="ru-RU"/>
        </w:rPr>
        <w:br/>
      </w:r>
      <w:r w:rsidR="00A16490">
        <w:rPr>
          <w:rFonts w:ascii="Times New Roman" w:hAnsi="Times New Roman"/>
          <w:sz w:val="28"/>
          <w:szCs w:val="28"/>
          <w:lang w:eastAsia="ru-RU"/>
        </w:rPr>
        <w:t>«</w:t>
      </w:r>
      <w:r w:rsidR="00A16490" w:rsidRPr="00FC5445">
        <w:rPr>
          <w:rFonts w:ascii="Times New Roman" w:hAnsi="Times New Roman"/>
          <w:sz w:val="28"/>
          <w:szCs w:val="28"/>
        </w:rPr>
        <w:t xml:space="preserve">Развитие общественного транспорта </w:t>
      </w:r>
    </w:p>
    <w:p w:rsidR="00CF0DB9" w:rsidRDefault="00A16490" w:rsidP="00A16490">
      <w:pPr>
        <w:spacing w:after="0" w:line="240" w:lineRule="auto"/>
        <w:jc w:val="right"/>
        <w:rPr>
          <w:rFonts w:ascii="Times New Roman" w:hAnsi="Times New Roman"/>
          <w:sz w:val="28"/>
          <w:szCs w:val="20"/>
          <w:lang w:eastAsia="ru-RU"/>
        </w:rPr>
      </w:pPr>
      <w:r w:rsidRPr="00FC5445">
        <w:rPr>
          <w:rFonts w:ascii="Times New Roman" w:hAnsi="Times New Roman"/>
          <w:sz w:val="28"/>
          <w:szCs w:val="28"/>
        </w:rPr>
        <w:t>в</w:t>
      </w:r>
      <w:r>
        <w:rPr>
          <w:rFonts w:ascii="Times New Roman" w:hAnsi="Times New Roman"/>
          <w:sz w:val="28"/>
          <w:szCs w:val="28"/>
        </w:rPr>
        <w:t xml:space="preserve"> Собинском муниципальном округе</w:t>
      </w:r>
      <w:r>
        <w:rPr>
          <w:rFonts w:ascii="Times New Roman" w:hAnsi="Times New Roman"/>
          <w:sz w:val="28"/>
          <w:szCs w:val="28"/>
          <w:lang w:eastAsia="ru-RU"/>
        </w:rPr>
        <w:t>»</w:t>
      </w:r>
    </w:p>
    <w:p w:rsidR="00CF0DB9" w:rsidRDefault="00CF0DB9">
      <w:pPr>
        <w:spacing w:after="0" w:line="240" w:lineRule="auto"/>
        <w:jc w:val="right"/>
        <w:rPr>
          <w:rFonts w:ascii="Times New Roman" w:hAnsi="Times New Roman"/>
          <w:sz w:val="28"/>
          <w:szCs w:val="20"/>
          <w:lang w:eastAsia="ru-RU"/>
        </w:rPr>
      </w:pPr>
    </w:p>
    <w:p w:rsidR="00CF0DB9" w:rsidRDefault="00CF0DB9">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ПЕРЕЧЕНЬ</w:t>
      </w:r>
    </w:p>
    <w:p w:rsidR="00CF0DB9" w:rsidRDefault="00CF0DB9">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основных мероп</w:t>
      </w:r>
      <w:r w:rsidR="00360B61">
        <w:rPr>
          <w:rFonts w:ascii="Times New Roman" w:hAnsi="Times New Roman"/>
          <w:sz w:val="28"/>
          <w:szCs w:val="28"/>
          <w:lang w:eastAsia="ru-RU"/>
        </w:rPr>
        <w:t>риятий муниципальной программы</w:t>
      </w:r>
    </w:p>
    <w:p w:rsidR="00CF0DB9" w:rsidRDefault="00CF0DB9">
      <w:pPr>
        <w:spacing w:after="0" w:line="240" w:lineRule="auto"/>
        <w:jc w:val="center"/>
        <w:rPr>
          <w:rFonts w:ascii="Times New Roman" w:hAnsi="Times New Roman"/>
          <w:sz w:val="28"/>
          <w:szCs w:val="28"/>
          <w:lang w:eastAsia="ru-RU"/>
        </w:rPr>
      </w:pPr>
    </w:p>
    <w:tbl>
      <w:tblPr>
        <w:tblW w:w="9838" w:type="dxa"/>
        <w:tblInd w:w="-5" w:type="dxa"/>
        <w:tblLayout w:type="fixed"/>
        <w:tblLook w:val="0000" w:firstRow="0" w:lastRow="0" w:firstColumn="0" w:lastColumn="0" w:noHBand="0" w:noVBand="0"/>
      </w:tblPr>
      <w:tblGrid>
        <w:gridCol w:w="516"/>
        <w:gridCol w:w="1756"/>
        <w:gridCol w:w="1580"/>
        <w:gridCol w:w="875"/>
        <w:gridCol w:w="1116"/>
        <w:gridCol w:w="1813"/>
        <w:gridCol w:w="2182"/>
      </w:tblGrid>
      <w:tr w:rsidR="00CF0DB9" w:rsidTr="000726F0">
        <w:trPr>
          <w:cantSplit/>
          <w:trHeight w:val="315"/>
        </w:trPr>
        <w:tc>
          <w:tcPr>
            <w:tcW w:w="516" w:type="dxa"/>
            <w:vMerge w:val="restart"/>
            <w:tcBorders>
              <w:top w:val="single" w:sz="4" w:space="0" w:color="000000"/>
              <w:left w:val="single" w:sz="4" w:space="0" w:color="000000"/>
              <w:bottom w:val="single" w:sz="4" w:space="0" w:color="000000"/>
            </w:tcBorders>
            <w:shd w:val="clear" w:color="auto" w:fill="auto"/>
          </w:tcPr>
          <w:p w:rsidR="00CF0DB9" w:rsidRDefault="00CF0DB9">
            <w:pPr>
              <w:pStyle w:val="ConsPlusNormal"/>
              <w:jc w:val="both"/>
            </w:pPr>
            <w:r>
              <w:rPr>
                <w:rFonts w:ascii="Times New Roman" w:hAnsi="Times New Roman" w:cs="Times New Roman"/>
                <w:sz w:val="20"/>
              </w:rPr>
              <w:t>N п/п</w:t>
            </w:r>
          </w:p>
        </w:tc>
        <w:tc>
          <w:tcPr>
            <w:tcW w:w="1756" w:type="dxa"/>
            <w:vMerge w:val="restart"/>
            <w:tcBorders>
              <w:top w:val="single" w:sz="4" w:space="0" w:color="000000"/>
              <w:left w:val="single" w:sz="4" w:space="0" w:color="000000"/>
              <w:bottom w:val="single" w:sz="4" w:space="0" w:color="000000"/>
            </w:tcBorders>
            <w:shd w:val="clear" w:color="auto" w:fill="auto"/>
          </w:tcPr>
          <w:p w:rsidR="00CF0DB9" w:rsidRDefault="00CF0DB9">
            <w:pPr>
              <w:pStyle w:val="ConsPlusNormal"/>
              <w:jc w:val="center"/>
            </w:pPr>
            <w:r>
              <w:rPr>
                <w:rFonts w:ascii="Times New Roman" w:hAnsi="Times New Roman" w:cs="Times New Roman"/>
                <w:sz w:val="20"/>
              </w:rPr>
              <w:t>Номер и наименование основного мероприятия</w:t>
            </w:r>
          </w:p>
        </w:tc>
        <w:tc>
          <w:tcPr>
            <w:tcW w:w="1580" w:type="dxa"/>
            <w:vMerge w:val="restart"/>
            <w:tcBorders>
              <w:top w:val="single" w:sz="4" w:space="0" w:color="000000"/>
              <w:left w:val="single" w:sz="4" w:space="0" w:color="000000"/>
              <w:bottom w:val="single" w:sz="4" w:space="0" w:color="000000"/>
            </w:tcBorders>
            <w:shd w:val="clear" w:color="auto" w:fill="auto"/>
          </w:tcPr>
          <w:p w:rsidR="00CF0DB9" w:rsidRDefault="00CF0DB9">
            <w:pPr>
              <w:pStyle w:val="ConsPlusNormal"/>
              <w:jc w:val="center"/>
            </w:pPr>
            <w:r>
              <w:rPr>
                <w:rFonts w:ascii="Times New Roman" w:hAnsi="Times New Roman" w:cs="Times New Roman"/>
                <w:sz w:val="20"/>
              </w:rPr>
              <w:t>Ответственный исполнитель</w:t>
            </w:r>
          </w:p>
        </w:tc>
        <w:tc>
          <w:tcPr>
            <w:tcW w:w="1991" w:type="dxa"/>
            <w:gridSpan w:val="2"/>
            <w:tcBorders>
              <w:top w:val="single" w:sz="4" w:space="0" w:color="000000"/>
              <w:left w:val="single" w:sz="4" w:space="0" w:color="000000"/>
              <w:bottom w:val="single" w:sz="4" w:space="0" w:color="000000"/>
            </w:tcBorders>
            <w:shd w:val="clear" w:color="auto" w:fill="auto"/>
          </w:tcPr>
          <w:p w:rsidR="00CF0DB9" w:rsidRDefault="00CF0DB9">
            <w:pPr>
              <w:pStyle w:val="ConsPlusNormal"/>
              <w:jc w:val="center"/>
            </w:pPr>
            <w:r>
              <w:rPr>
                <w:rFonts w:ascii="Times New Roman" w:hAnsi="Times New Roman" w:cs="Times New Roman"/>
                <w:sz w:val="20"/>
              </w:rPr>
              <w:t>Срок</w:t>
            </w:r>
          </w:p>
        </w:tc>
        <w:tc>
          <w:tcPr>
            <w:tcW w:w="1813" w:type="dxa"/>
            <w:vMerge w:val="restart"/>
            <w:tcBorders>
              <w:top w:val="single" w:sz="4" w:space="0" w:color="000000"/>
              <w:left w:val="single" w:sz="4" w:space="0" w:color="000000"/>
              <w:bottom w:val="single" w:sz="4" w:space="0" w:color="000000"/>
            </w:tcBorders>
            <w:shd w:val="clear" w:color="auto" w:fill="auto"/>
          </w:tcPr>
          <w:p w:rsidR="00CF0DB9" w:rsidRDefault="00CF0DB9">
            <w:pPr>
              <w:pStyle w:val="ConsPlusNormal"/>
              <w:jc w:val="center"/>
            </w:pPr>
            <w:r>
              <w:rPr>
                <w:rFonts w:ascii="Times New Roman" w:hAnsi="Times New Roman" w:cs="Times New Roman"/>
                <w:sz w:val="20"/>
              </w:rPr>
              <w:t>Ожидаемый непосредственный результат (краткое описание)</w:t>
            </w:r>
          </w:p>
        </w:tc>
        <w:tc>
          <w:tcPr>
            <w:tcW w:w="218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F0DB9" w:rsidRDefault="00CF0DB9" w:rsidP="00B12D5B">
            <w:pPr>
              <w:pStyle w:val="ConsPlusNormal"/>
              <w:jc w:val="center"/>
            </w:pPr>
            <w:r>
              <w:rPr>
                <w:rFonts w:ascii="Times New Roman" w:hAnsi="Times New Roman" w:cs="Times New Roman"/>
                <w:sz w:val="20"/>
              </w:rPr>
              <w:t>Связь мероприя</w:t>
            </w:r>
            <w:r w:rsidR="00B12D5B">
              <w:rPr>
                <w:rFonts w:ascii="Times New Roman" w:hAnsi="Times New Roman" w:cs="Times New Roman"/>
                <w:sz w:val="20"/>
              </w:rPr>
              <w:t>тия с показателями программы (</w:t>
            </w:r>
            <w:r>
              <w:rPr>
                <w:rFonts w:ascii="Times New Roman" w:hAnsi="Times New Roman" w:cs="Times New Roman"/>
                <w:sz w:val="20"/>
              </w:rPr>
              <w:t>программы)</w:t>
            </w:r>
          </w:p>
        </w:tc>
      </w:tr>
      <w:tr w:rsidR="00CF0DB9" w:rsidTr="000726F0">
        <w:trPr>
          <w:cantSplit/>
          <w:trHeight w:val="300"/>
        </w:trPr>
        <w:tc>
          <w:tcPr>
            <w:tcW w:w="516" w:type="dxa"/>
            <w:vMerge/>
            <w:tcBorders>
              <w:top w:val="single" w:sz="4" w:space="0" w:color="000000"/>
              <w:left w:val="single" w:sz="4" w:space="0" w:color="000000"/>
              <w:bottom w:val="single" w:sz="4" w:space="0" w:color="000000"/>
            </w:tcBorders>
            <w:shd w:val="clear" w:color="auto" w:fill="auto"/>
          </w:tcPr>
          <w:p w:rsidR="00CF0DB9" w:rsidRDefault="00CF0DB9">
            <w:pPr>
              <w:pStyle w:val="ConsPlusNormal"/>
              <w:snapToGrid w:val="0"/>
              <w:jc w:val="both"/>
            </w:pPr>
          </w:p>
        </w:tc>
        <w:tc>
          <w:tcPr>
            <w:tcW w:w="1756" w:type="dxa"/>
            <w:vMerge/>
            <w:tcBorders>
              <w:top w:val="single" w:sz="4" w:space="0" w:color="000000"/>
              <w:left w:val="single" w:sz="4" w:space="0" w:color="000000"/>
              <w:bottom w:val="single" w:sz="4" w:space="0" w:color="000000"/>
            </w:tcBorders>
            <w:shd w:val="clear" w:color="auto" w:fill="auto"/>
          </w:tcPr>
          <w:p w:rsidR="00CF0DB9" w:rsidRDefault="00CF0DB9">
            <w:pPr>
              <w:pStyle w:val="ConsPlusNormal"/>
              <w:snapToGrid w:val="0"/>
              <w:jc w:val="both"/>
            </w:pPr>
          </w:p>
        </w:tc>
        <w:tc>
          <w:tcPr>
            <w:tcW w:w="1580" w:type="dxa"/>
            <w:vMerge/>
            <w:tcBorders>
              <w:top w:val="single" w:sz="4" w:space="0" w:color="000000"/>
              <w:left w:val="single" w:sz="4" w:space="0" w:color="000000"/>
              <w:bottom w:val="single" w:sz="4" w:space="0" w:color="000000"/>
            </w:tcBorders>
            <w:shd w:val="clear" w:color="auto" w:fill="auto"/>
          </w:tcPr>
          <w:p w:rsidR="00CF0DB9" w:rsidRDefault="00CF0DB9">
            <w:pPr>
              <w:pStyle w:val="ConsPlusNormal"/>
              <w:snapToGrid w:val="0"/>
              <w:jc w:val="both"/>
            </w:pPr>
          </w:p>
        </w:tc>
        <w:tc>
          <w:tcPr>
            <w:tcW w:w="875" w:type="dxa"/>
            <w:vMerge w:val="restart"/>
            <w:tcBorders>
              <w:top w:val="single" w:sz="4" w:space="0" w:color="000000"/>
              <w:left w:val="single" w:sz="4" w:space="0" w:color="000000"/>
              <w:bottom w:val="single" w:sz="4" w:space="0" w:color="000000"/>
            </w:tcBorders>
            <w:shd w:val="clear" w:color="auto" w:fill="auto"/>
          </w:tcPr>
          <w:p w:rsidR="00CF0DB9" w:rsidRDefault="00907AE6" w:rsidP="00907AE6">
            <w:pPr>
              <w:pStyle w:val="ConsPlusNormal"/>
              <w:jc w:val="center"/>
            </w:pPr>
            <w:r>
              <w:rPr>
                <w:rFonts w:ascii="Times New Roman" w:hAnsi="Times New Roman" w:cs="Times New Roman"/>
                <w:sz w:val="20"/>
              </w:rPr>
              <w:t>начала реали</w:t>
            </w:r>
            <w:r w:rsidR="00CF0DB9">
              <w:rPr>
                <w:rFonts w:ascii="Times New Roman" w:hAnsi="Times New Roman" w:cs="Times New Roman"/>
                <w:sz w:val="20"/>
              </w:rPr>
              <w:t>зации</w:t>
            </w:r>
          </w:p>
        </w:tc>
        <w:tc>
          <w:tcPr>
            <w:tcW w:w="1116" w:type="dxa"/>
            <w:vMerge w:val="restart"/>
            <w:tcBorders>
              <w:top w:val="single" w:sz="4" w:space="0" w:color="000000"/>
              <w:left w:val="single" w:sz="4" w:space="0" w:color="000000"/>
              <w:bottom w:val="single" w:sz="4" w:space="0" w:color="000000"/>
            </w:tcBorders>
            <w:shd w:val="clear" w:color="auto" w:fill="auto"/>
          </w:tcPr>
          <w:p w:rsidR="00CF0DB9" w:rsidRDefault="00907AE6" w:rsidP="00907AE6">
            <w:pPr>
              <w:pStyle w:val="ConsPlusNormal"/>
              <w:jc w:val="center"/>
            </w:pPr>
            <w:r>
              <w:rPr>
                <w:rFonts w:ascii="Times New Roman" w:hAnsi="Times New Roman" w:cs="Times New Roman"/>
                <w:sz w:val="20"/>
              </w:rPr>
              <w:t>окончания реали</w:t>
            </w:r>
            <w:r w:rsidR="00CF0DB9">
              <w:rPr>
                <w:rFonts w:ascii="Times New Roman" w:hAnsi="Times New Roman" w:cs="Times New Roman"/>
                <w:sz w:val="20"/>
              </w:rPr>
              <w:t>зации</w:t>
            </w:r>
          </w:p>
        </w:tc>
        <w:tc>
          <w:tcPr>
            <w:tcW w:w="1813" w:type="dxa"/>
            <w:vMerge/>
            <w:tcBorders>
              <w:top w:val="single" w:sz="4" w:space="0" w:color="000000"/>
              <w:left w:val="single" w:sz="4" w:space="0" w:color="000000"/>
              <w:bottom w:val="single" w:sz="4" w:space="0" w:color="000000"/>
            </w:tcBorders>
            <w:shd w:val="clear" w:color="auto" w:fill="auto"/>
          </w:tcPr>
          <w:p w:rsidR="00CF0DB9" w:rsidRDefault="00CF0DB9">
            <w:pPr>
              <w:pStyle w:val="ConsPlusNormal"/>
              <w:snapToGrid w:val="0"/>
              <w:jc w:val="both"/>
            </w:pPr>
          </w:p>
        </w:tc>
        <w:tc>
          <w:tcPr>
            <w:tcW w:w="2182" w:type="dxa"/>
            <w:vMerge/>
            <w:tcBorders>
              <w:top w:val="single" w:sz="4" w:space="0" w:color="000000"/>
              <w:left w:val="single" w:sz="4" w:space="0" w:color="000000"/>
              <w:bottom w:val="single" w:sz="4" w:space="0" w:color="000000"/>
              <w:right w:val="single" w:sz="4" w:space="0" w:color="000000"/>
            </w:tcBorders>
            <w:shd w:val="clear" w:color="auto" w:fill="auto"/>
          </w:tcPr>
          <w:p w:rsidR="00CF0DB9" w:rsidRDefault="00CF0DB9">
            <w:pPr>
              <w:pStyle w:val="ConsPlusNormal"/>
              <w:snapToGrid w:val="0"/>
              <w:jc w:val="both"/>
            </w:pPr>
          </w:p>
        </w:tc>
      </w:tr>
      <w:tr w:rsidR="00CF0DB9" w:rsidTr="000726F0">
        <w:trPr>
          <w:cantSplit/>
          <w:trHeight w:val="525"/>
        </w:trPr>
        <w:tc>
          <w:tcPr>
            <w:tcW w:w="516" w:type="dxa"/>
            <w:vMerge/>
            <w:tcBorders>
              <w:top w:val="single" w:sz="4" w:space="0" w:color="000000"/>
              <w:left w:val="single" w:sz="4" w:space="0" w:color="000000"/>
              <w:bottom w:val="single" w:sz="4" w:space="0" w:color="000000"/>
            </w:tcBorders>
            <w:shd w:val="clear" w:color="auto" w:fill="auto"/>
          </w:tcPr>
          <w:p w:rsidR="00CF0DB9" w:rsidRDefault="00CF0DB9">
            <w:pPr>
              <w:pStyle w:val="ConsPlusNormal"/>
              <w:snapToGrid w:val="0"/>
              <w:jc w:val="both"/>
            </w:pPr>
          </w:p>
        </w:tc>
        <w:tc>
          <w:tcPr>
            <w:tcW w:w="1756" w:type="dxa"/>
            <w:vMerge/>
            <w:tcBorders>
              <w:top w:val="single" w:sz="4" w:space="0" w:color="000000"/>
              <w:left w:val="single" w:sz="4" w:space="0" w:color="000000"/>
              <w:bottom w:val="single" w:sz="4" w:space="0" w:color="000000"/>
            </w:tcBorders>
            <w:shd w:val="clear" w:color="auto" w:fill="auto"/>
          </w:tcPr>
          <w:p w:rsidR="00CF0DB9" w:rsidRDefault="00CF0DB9">
            <w:pPr>
              <w:pStyle w:val="ConsPlusNormal"/>
              <w:snapToGrid w:val="0"/>
              <w:jc w:val="both"/>
            </w:pPr>
          </w:p>
        </w:tc>
        <w:tc>
          <w:tcPr>
            <w:tcW w:w="1580" w:type="dxa"/>
            <w:vMerge/>
            <w:tcBorders>
              <w:top w:val="single" w:sz="4" w:space="0" w:color="000000"/>
              <w:left w:val="single" w:sz="4" w:space="0" w:color="000000"/>
              <w:bottom w:val="single" w:sz="4" w:space="0" w:color="000000"/>
            </w:tcBorders>
            <w:shd w:val="clear" w:color="auto" w:fill="auto"/>
          </w:tcPr>
          <w:p w:rsidR="00CF0DB9" w:rsidRDefault="00CF0DB9">
            <w:pPr>
              <w:pStyle w:val="ConsPlusNormal"/>
              <w:snapToGrid w:val="0"/>
              <w:jc w:val="both"/>
            </w:pPr>
          </w:p>
        </w:tc>
        <w:tc>
          <w:tcPr>
            <w:tcW w:w="875" w:type="dxa"/>
            <w:vMerge/>
            <w:tcBorders>
              <w:top w:val="single" w:sz="4" w:space="0" w:color="000000"/>
              <w:left w:val="single" w:sz="4" w:space="0" w:color="000000"/>
              <w:bottom w:val="single" w:sz="4" w:space="0" w:color="000000"/>
            </w:tcBorders>
            <w:shd w:val="clear" w:color="auto" w:fill="auto"/>
          </w:tcPr>
          <w:p w:rsidR="00CF0DB9" w:rsidRDefault="00CF0DB9">
            <w:pPr>
              <w:pStyle w:val="ConsPlusNormal"/>
              <w:snapToGrid w:val="0"/>
              <w:jc w:val="both"/>
            </w:pPr>
          </w:p>
        </w:tc>
        <w:tc>
          <w:tcPr>
            <w:tcW w:w="1116" w:type="dxa"/>
            <w:vMerge/>
            <w:tcBorders>
              <w:top w:val="single" w:sz="4" w:space="0" w:color="000000"/>
              <w:left w:val="single" w:sz="4" w:space="0" w:color="000000"/>
              <w:bottom w:val="single" w:sz="4" w:space="0" w:color="000000"/>
            </w:tcBorders>
            <w:shd w:val="clear" w:color="auto" w:fill="auto"/>
          </w:tcPr>
          <w:p w:rsidR="00CF0DB9" w:rsidRDefault="00CF0DB9">
            <w:pPr>
              <w:pStyle w:val="ConsPlusNormal"/>
              <w:snapToGrid w:val="0"/>
              <w:jc w:val="both"/>
            </w:pPr>
          </w:p>
        </w:tc>
        <w:tc>
          <w:tcPr>
            <w:tcW w:w="1813" w:type="dxa"/>
            <w:vMerge/>
            <w:tcBorders>
              <w:top w:val="single" w:sz="4" w:space="0" w:color="000000"/>
              <w:left w:val="single" w:sz="4" w:space="0" w:color="000000"/>
              <w:bottom w:val="single" w:sz="4" w:space="0" w:color="000000"/>
            </w:tcBorders>
            <w:shd w:val="clear" w:color="auto" w:fill="auto"/>
          </w:tcPr>
          <w:p w:rsidR="00CF0DB9" w:rsidRDefault="00CF0DB9">
            <w:pPr>
              <w:pStyle w:val="ConsPlusNormal"/>
              <w:snapToGrid w:val="0"/>
              <w:jc w:val="both"/>
            </w:pPr>
          </w:p>
        </w:tc>
        <w:tc>
          <w:tcPr>
            <w:tcW w:w="2182" w:type="dxa"/>
            <w:vMerge/>
            <w:tcBorders>
              <w:top w:val="single" w:sz="4" w:space="0" w:color="000000"/>
              <w:left w:val="single" w:sz="4" w:space="0" w:color="000000"/>
              <w:bottom w:val="single" w:sz="4" w:space="0" w:color="000000"/>
              <w:right w:val="single" w:sz="4" w:space="0" w:color="000000"/>
            </w:tcBorders>
            <w:shd w:val="clear" w:color="auto" w:fill="auto"/>
          </w:tcPr>
          <w:p w:rsidR="00CF0DB9" w:rsidRDefault="00CF0DB9">
            <w:pPr>
              <w:pStyle w:val="ConsPlusNormal"/>
              <w:snapToGrid w:val="0"/>
              <w:jc w:val="both"/>
            </w:pPr>
          </w:p>
        </w:tc>
      </w:tr>
      <w:tr w:rsidR="00CF0DB9" w:rsidTr="000726F0">
        <w:trPr>
          <w:trHeight w:val="300"/>
        </w:trPr>
        <w:tc>
          <w:tcPr>
            <w:tcW w:w="516" w:type="dxa"/>
            <w:tcBorders>
              <w:top w:val="single" w:sz="4" w:space="0" w:color="000000"/>
              <w:left w:val="single" w:sz="4" w:space="0" w:color="000000"/>
              <w:bottom w:val="single" w:sz="4" w:space="0" w:color="000000"/>
            </w:tcBorders>
            <w:shd w:val="clear" w:color="auto" w:fill="auto"/>
          </w:tcPr>
          <w:p w:rsidR="00CF0DB9" w:rsidRDefault="00CF0DB9">
            <w:pPr>
              <w:pStyle w:val="ConsPlusNormal"/>
              <w:jc w:val="center"/>
            </w:pPr>
            <w:r>
              <w:rPr>
                <w:rFonts w:ascii="Times New Roman" w:hAnsi="Times New Roman" w:cs="Times New Roman"/>
                <w:sz w:val="20"/>
              </w:rPr>
              <w:t>1</w:t>
            </w:r>
          </w:p>
        </w:tc>
        <w:tc>
          <w:tcPr>
            <w:tcW w:w="1756" w:type="dxa"/>
            <w:tcBorders>
              <w:top w:val="single" w:sz="4" w:space="0" w:color="000000"/>
              <w:left w:val="single" w:sz="4" w:space="0" w:color="000000"/>
              <w:bottom w:val="single" w:sz="4" w:space="0" w:color="000000"/>
            </w:tcBorders>
            <w:shd w:val="clear" w:color="auto" w:fill="auto"/>
          </w:tcPr>
          <w:p w:rsidR="00CF0DB9" w:rsidRDefault="00CF0DB9">
            <w:pPr>
              <w:pStyle w:val="ConsPlusNormal"/>
              <w:jc w:val="center"/>
            </w:pPr>
            <w:r>
              <w:rPr>
                <w:rFonts w:ascii="Times New Roman" w:hAnsi="Times New Roman" w:cs="Times New Roman"/>
                <w:sz w:val="20"/>
              </w:rPr>
              <w:t>2</w:t>
            </w:r>
          </w:p>
        </w:tc>
        <w:tc>
          <w:tcPr>
            <w:tcW w:w="1580" w:type="dxa"/>
            <w:tcBorders>
              <w:top w:val="single" w:sz="4" w:space="0" w:color="000000"/>
              <w:left w:val="single" w:sz="4" w:space="0" w:color="000000"/>
              <w:bottom w:val="single" w:sz="4" w:space="0" w:color="000000"/>
            </w:tcBorders>
            <w:shd w:val="clear" w:color="auto" w:fill="auto"/>
          </w:tcPr>
          <w:p w:rsidR="00CF0DB9" w:rsidRDefault="00CF0DB9">
            <w:pPr>
              <w:pStyle w:val="ConsPlusNormal"/>
              <w:jc w:val="center"/>
            </w:pPr>
            <w:r>
              <w:rPr>
                <w:rFonts w:ascii="Times New Roman" w:hAnsi="Times New Roman" w:cs="Times New Roman"/>
                <w:sz w:val="20"/>
              </w:rPr>
              <w:t>3</w:t>
            </w:r>
          </w:p>
        </w:tc>
        <w:tc>
          <w:tcPr>
            <w:tcW w:w="875" w:type="dxa"/>
            <w:tcBorders>
              <w:top w:val="single" w:sz="4" w:space="0" w:color="000000"/>
              <w:left w:val="single" w:sz="4" w:space="0" w:color="000000"/>
              <w:bottom w:val="single" w:sz="4" w:space="0" w:color="000000"/>
            </w:tcBorders>
            <w:shd w:val="clear" w:color="auto" w:fill="auto"/>
          </w:tcPr>
          <w:p w:rsidR="00CF0DB9" w:rsidRDefault="00CF0DB9">
            <w:pPr>
              <w:pStyle w:val="ConsPlusNormal"/>
              <w:jc w:val="center"/>
            </w:pPr>
            <w:r>
              <w:rPr>
                <w:rFonts w:ascii="Times New Roman" w:hAnsi="Times New Roman" w:cs="Times New Roman"/>
                <w:sz w:val="20"/>
              </w:rPr>
              <w:t>4</w:t>
            </w:r>
          </w:p>
        </w:tc>
        <w:tc>
          <w:tcPr>
            <w:tcW w:w="1116" w:type="dxa"/>
            <w:tcBorders>
              <w:top w:val="single" w:sz="4" w:space="0" w:color="000000"/>
              <w:left w:val="single" w:sz="4" w:space="0" w:color="000000"/>
              <w:bottom w:val="single" w:sz="4" w:space="0" w:color="000000"/>
            </w:tcBorders>
            <w:shd w:val="clear" w:color="auto" w:fill="auto"/>
          </w:tcPr>
          <w:p w:rsidR="00CF0DB9" w:rsidRDefault="00CF0DB9">
            <w:pPr>
              <w:pStyle w:val="ConsPlusNormal"/>
              <w:jc w:val="center"/>
            </w:pPr>
            <w:r>
              <w:rPr>
                <w:rFonts w:ascii="Times New Roman" w:hAnsi="Times New Roman" w:cs="Times New Roman"/>
                <w:sz w:val="20"/>
              </w:rPr>
              <w:t>5</w:t>
            </w:r>
          </w:p>
        </w:tc>
        <w:tc>
          <w:tcPr>
            <w:tcW w:w="1813" w:type="dxa"/>
            <w:tcBorders>
              <w:top w:val="single" w:sz="4" w:space="0" w:color="000000"/>
              <w:left w:val="single" w:sz="4" w:space="0" w:color="000000"/>
              <w:bottom w:val="single" w:sz="4" w:space="0" w:color="000000"/>
            </w:tcBorders>
            <w:shd w:val="clear" w:color="auto" w:fill="auto"/>
          </w:tcPr>
          <w:p w:rsidR="00CF0DB9" w:rsidRDefault="00CF0DB9">
            <w:pPr>
              <w:pStyle w:val="ConsPlusNormal"/>
              <w:jc w:val="center"/>
            </w:pPr>
            <w:r>
              <w:rPr>
                <w:rFonts w:ascii="Times New Roman" w:hAnsi="Times New Roman" w:cs="Times New Roman"/>
                <w:sz w:val="20"/>
              </w:rPr>
              <w:t>6</w:t>
            </w:r>
          </w:p>
        </w:tc>
        <w:tc>
          <w:tcPr>
            <w:tcW w:w="2182" w:type="dxa"/>
            <w:tcBorders>
              <w:top w:val="single" w:sz="4" w:space="0" w:color="000000"/>
              <w:left w:val="single" w:sz="4" w:space="0" w:color="000000"/>
              <w:bottom w:val="single" w:sz="4" w:space="0" w:color="000000"/>
              <w:right w:val="single" w:sz="4" w:space="0" w:color="000000"/>
            </w:tcBorders>
            <w:shd w:val="clear" w:color="auto" w:fill="auto"/>
          </w:tcPr>
          <w:p w:rsidR="00CF0DB9" w:rsidRDefault="00CF0DB9">
            <w:pPr>
              <w:pStyle w:val="ConsPlusNormal"/>
              <w:jc w:val="center"/>
            </w:pPr>
            <w:r>
              <w:rPr>
                <w:rFonts w:ascii="Times New Roman" w:hAnsi="Times New Roman" w:cs="Times New Roman"/>
                <w:sz w:val="20"/>
              </w:rPr>
              <w:t>7</w:t>
            </w:r>
          </w:p>
        </w:tc>
      </w:tr>
      <w:tr w:rsidR="00CF0DB9" w:rsidTr="000726F0">
        <w:trPr>
          <w:trHeight w:val="375"/>
        </w:trPr>
        <w:tc>
          <w:tcPr>
            <w:tcW w:w="516" w:type="dxa"/>
            <w:tcBorders>
              <w:top w:val="single" w:sz="4" w:space="0" w:color="000000"/>
              <w:left w:val="single" w:sz="4" w:space="0" w:color="000000"/>
              <w:bottom w:val="single" w:sz="4" w:space="0" w:color="000000"/>
            </w:tcBorders>
            <w:shd w:val="clear" w:color="auto" w:fill="auto"/>
          </w:tcPr>
          <w:p w:rsidR="00CF0DB9" w:rsidRDefault="00CF0DB9">
            <w:pPr>
              <w:pStyle w:val="ConsPlusNormal"/>
              <w:jc w:val="center"/>
            </w:pPr>
            <w:r>
              <w:rPr>
                <w:rFonts w:ascii="Times New Roman" w:hAnsi="Times New Roman" w:cs="Times New Roman"/>
                <w:b/>
                <w:bCs/>
                <w:sz w:val="20"/>
              </w:rPr>
              <w:t>1</w:t>
            </w:r>
          </w:p>
        </w:tc>
        <w:tc>
          <w:tcPr>
            <w:tcW w:w="9322" w:type="dxa"/>
            <w:gridSpan w:val="6"/>
            <w:tcBorders>
              <w:top w:val="single" w:sz="4" w:space="0" w:color="000000"/>
              <w:left w:val="single" w:sz="4" w:space="0" w:color="000000"/>
              <w:bottom w:val="single" w:sz="4" w:space="0" w:color="000000"/>
              <w:right w:val="single" w:sz="4" w:space="0" w:color="000000"/>
            </w:tcBorders>
            <w:shd w:val="clear" w:color="auto" w:fill="auto"/>
          </w:tcPr>
          <w:p w:rsidR="00CF0DB9" w:rsidRPr="00360B61" w:rsidRDefault="00196C16" w:rsidP="00196C16">
            <w:pPr>
              <w:spacing w:after="0" w:line="240" w:lineRule="auto"/>
              <w:jc w:val="center"/>
              <w:rPr>
                <w:b/>
              </w:rPr>
            </w:pPr>
            <w:r>
              <w:rPr>
                <w:rFonts w:ascii="Times New Roman" w:hAnsi="Times New Roman"/>
                <w:b/>
                <w:bCs/>
                <w:sz w:val="20"/>
              </w:rPr>
              <w:t>Муниципальная п</w:t>
            </w:r>
            <w:r w:rsidR="00A16490" w:rsidRPr="00360B61">
              <w:rPr>
                <w:rFonts w:ascii="Times New Roman" w:hAnsi="Times New Roman"/>
                <w:b/>
                <w:bCs/>
                <w:sz w:val="20"/>
              </w:rPr>
              <w:t>рограмма</w:t>
            </w:r>
            <w:r w:rsidR="00CF0DB9" w:rsidRPr="00360B61">
              <w:rPr>
                <w:rFonts w:ascii="Times New Roman" w:hAnsi="Times New Roman"/>
                <w:b/>
                <w:bCs/>
                <w:sz w:val="20"/>
              </w:rPr>
              <w:t xml:space="preserve"> </w:t>
            </w:r>
            <w:r w:rsidR="00CF0DB9" w:rsidRPr="00360B61">
              <w:rPr>
                <w:rFonts w:ascii="Times New Roman" w:hAnsi="Times New Roman"/>
                <w:b/>
                <w:bCs/>
                <w:sz w:val="20"/>
                <w:szCs w:val="20"/>
              </w:rPr>
              <w:t>«</w:t>
            </w:r>
            <w:r w:rsidR="00360B61" w:rsidRPr="00360B61">
              <w:rPr>
                <w:rFonts w:ascii="Times New Roman" w:hAnsi="Times New Roman"/>
                <w:b/>
                <w:sz w:val="20"/>
                <w:szCs w:val="20"/>
              </w:rPr>
              <w:t>Развитие общественного транспорта в Собинском муниципальном округе</w:t>
            </w:r>
            <w:r w:rsidR="00CF0DB9" w:rsidRPr="00360B61">
              <w:rPr>
                <w:rFonts w:ascii="Times New Roman" w:hAnsi="Times New Roman"/>
                <w:b/>
                <w:bCs/>
                <w:sz w:val="20"/>
                <w:szCs w:val="20"/>
              </w:rPr>
              <w:t>»</w:t>
            </w:r>
          </w:p>
        </w:tc>
      </w:tr>
      <w:tr w:rsidR="00360B61" w:rsidTr="000726F0">
        <w:trPr>
          <w:trHeight w:val="630"/>
        </w:trPr>
        <w:tc>
          <w:tcPr>
            <w:tcW w:w="516" w:type="dxa"/>
            <w:tcBorders>
              <w:top w:val="single" w:sz="4" w:space="0" w:color="000000"/>
              <w:left w:val="single" w:sz="4" w:space="0" w:color="000000"/>
              <w:bottom w:val="single" w:sz="4" w:space="0" w:color="000000"/>
            </w:tcBorders>
            <w:shd w:val="clear" w:color="auto" w:fill="auto"/>
          </w:tcPr>
          <w:p w:rsidR="00360B61" w:rsidRPr="00B12D5B" w:rsidRDefault="00360B61" w:rsidP="00360B61">
            <w:pPr>
              <w:pStyle w:val="ConsPlusNormal"/>
              <w:jc w:val="center"/>
              <w:rPr>
                <w:rFonts w:ascii="Times New Roman" w:hAnsi="Times New Roman" w:cs="Times New Roman"/>
                <w:sz w:val="20"/>
              </w:rPr>
            </w:pPr>
            <w:r w:rsidRPr="00B12D5B">
              <w:rPr>
                <w:rFonts w:ascii="Times New Roman" w:hAnsi="Times New Roman" w:cs="Times New Roman"/>
                <w:sz w:val="20"/>
              </w:rPr>
              <w:t>1.1.</w:t>
            </w:r>
          </w:p>
        </w:tc>
        <w:tc>
          <w:tcPr>
            <w:tcW w:w="1756" w:type="dxa"/>
            <w:tcBorders>
              <w:top w:val="single" w:sz="4" w:space="0" w:color="000000"/>
              <w:left w:val="single" w:sz="4" w:space="0" w:color="000000"/>
              <w:bottom w:val="single" w:sz="4" w:space="0" w:color="000000"/>
            </w:tcBorders>
            <w:shd w:val="clear" w:color="auto" w:fill="auto"/>
          </w:tcPr>
          <w:p w:rsidR="00360B61" w:rsidRPr="00B12D5B" w:rsidRDefault="00360B61" w:rsidP="00360B61">
            <w:pPr>
              <w:autoSpaceDE w:val="0"/>
              <w:spacing w:after="0" w:line="240" w:lineRule="auto"/>
              <w:rPr>
                <w:rFonts w:ascii="Times New Roman" w:hAnsi="Times New Roman"/>
                <w:sz w:val="20"/>
                <w:szCs w:val="20"/>
              </w:rPr>
            </w:pPr>
            <w:r w:rsidRPr="00B12D5B">
              <w:rPr>
                <w:rFonts w:ascii="Times New Roman" w:hAnsi="Times New Roman"/>
                <w:sz w:val="20"/>
                <w:szCs w:val="20"/>
                <w:lang w:eastAsia="ru-RU"/>
              </w:rPr>
              <w:t>Основн</w:t>
            </w:r>
            <w:r w:rsidR="004538A7">
              <w:rPr>
                <w:rFonts w:ascii="Times New Roman" w:hAnsi="Times New Roman"/>
                <w:sz w:val="20"/>
                <w:szCs w:val="20"/>
                <w:lang w:eastAsia="ru-RU"/>
              </w:rPr>
              <w:t xml:space="preserve">ое мероприятие 1 «Организация </w:t>
            </w:r>
            <w:r w:rsidRPr="00B12D5B">
              <w:rPr>
                <w:rFonts w:ascii="Times New Roman" w:hAnsi="Times New Roman"/>
                <w:sz w:val="20"/>
                <w:szCs w:val="20"/>
                <w:lang w:eastAsia="ru-RU"/>
              </w:rPr>
              <w:t xml:space="preserve">транспортного обслуживания населения между поселениями в границах </w:t>
            </w:r>
            <w:r w:rsidR="00943721">
              <w:rPr>
                <w:rFonts w:ascii="Times New Roman" w:hAnsi="Times New Roman"/>
                <w:sz w:val="20"/>
                <w:szCs w:val="20"/>
                <w:lang w:eastAsia="ru-RU"/>
              </w:rPr>
              <w:t xml:space="preserve">Собинского </w:t>
            </w:r>
            <w:r w:rsidRPr="00B12D5B">
              <w:rPr>
                <w:rFonts w:ascii="Times New Roman" w:hAnsi="Times New Roman"/>
                <w:sz w:val="20"/>
                <w:szCs w:val="20"/>
                <w:lang w:eastAsia="ru-RU"/>
              </w:rPr>
              <w:t>муниципального округа»</w:t>
            </w:r>
          </w:p>
        </w:tc>
        <w:tc>
          <w:tcPr>
            <w:tcW w:w="1580" w:type="dxa"/>
            <w:tcBorders>
              <w:top w:val="single" w:sz="4" w:space="0" w:color="000000"/>
              <w:left w:val="single" w:sz="4" w:space="0" w:color="000000"/>
              <w:bottom w:val="single" w:sz="4" w:space="0" w:color="000000"/>
            </w:tcBorders>
            <w:shd w:val="clear" w:color="auto" w:fill="auto"/>
          </w:tcPr>
          <w:p w:rsidR="00360B61" w:rsidRPr="00B12D5B" w:rsidRDefault="00360B61" w:rsidP="00360B61">
            <w:pPr>
              <w:rPr>
                <w:rFonts w:ascii="Times New Roman" w:hAnsi="Times New Roman"/>
                <w:sz w:val="20"/>
                <w:szCs w:val="20"/>
              </w:rPr>
            </w:pPr>
            <w:r w:rsidRPr="00B12D5B">
              <w:rPr>
                <w:rFonts w:ascii="Times New Roman" w:hAnsi="Times New Roman"/>
                <w:sz w:val="20"/>
                <w:szCs w:val="20"/>
              </w:rPr>
              <w:t>МКУ «Управление экономики, сельского хозяйства и природопользования»</w:t>
            </w:r>
          </w:p>
        </w:tc>
        <w:tc>
          <w:tcPr>
            <w:tcW w:w="875" w:type="dxa"/>
            <w:tcBorders>
              <w:top w:val="single" w:sz="4" w:space="0" w:color="000000"/>
              <w:left w:val="single" w:sz="4" w:space="0" w:color="000000"/>
              <w:bottom w:val="single" w:sz="4" w:space="0" w:color="000000"/>
            </w:tcBorders>
            <w:shd w:val="clear" w:color="auto" w:fill="auto"/>
          </w:tcPr>
          <w:p w:rsidR="00360B61" w:rsidRPr="00B12D5B" w:rsidRDefault="00360B61" w:rsidP="00360B61">
            <w:pPr>
              <w:pStyle w:val="ConsPlusNormal"/>
              <w:jc w:val="center"/>
              <w:rPr>
                <w:rFonts w:ascii="Times New Roman" w:hAnsi="Times New Roman" w:cs="Times New Roman"/>
                <w:sz w:val="20"/>
              </w:rPr>
            </w:pPr>
            <w:r w:rsidRPr="00B12D5B">
              <w:rPr>
                <w:rFonts w:ascii="Times New Roman" w:hAnsi="Times New Roman" w:cs="Times New Roman"/>
                <w:sz w:val="20"/>
              </w:rPr>
              <w:t>2025 г.</w:t>
            </w:r>
          </w:p>
        </w:tc>
        <w:tc>
          <w:tcPr>
            <w:tcW w:w="1116" w:type="dxa"/>
            <w:tcBorders>
              <w:top w:val="single" w:sz="4" w:space="0" w:color="000000"/>
              <w:left w:val="single" w:sz="4" w:space="0" w:color="000000"/>
              <w:bottom w:val="single" w:sz="4" w:space="0" w:color="000000"/>
            </w:tcBorders>
            <w:shd w:val="clear" w:color="auto" w:fill="auto"/>
          </w:tcPr>
          <w:p w:rsidR="00360B61" w:rsidRPr="009B2C2B" w:rsidRDefault="006253CA" w:rsidP="00360B61">
            <w:pPr>
              <w:pStyle w:val="ConsPlusNormal"/>
              <w:jc w:val="center"/>
              <w:rPr>
                <w:rFonts w:ascii="Times New Roman" w:hAnsi="Times New Roman" w:cs="Times New Roman"/>
                <w:sz w:val="20"/>
              </w:rPr>
            </w:pPr>
            <w:r w:rsidRPr="009B2C2B">
              <w:rPr>
                <w:rFonts w:ascii="Times New Roman" w:hAnsi="Times New Roman" w:cs="Times New Roman"/>
                <w:sz w:val="20"/>
              </w:rPr>
              <w:t>2030</w:t>
            </w:r>
            <w:r w:rsidR="00360B61" w:rsidRPr="009B2C2B">
              <w:rPr>
                <w:rFonts w:ascii="Times New Roman" w:hAnsi="Times New Roman" w:cs="Times New Roman"/>
                <w:sz w:val="20"/>
              </w:rPr>
              <w:t xml:space="preserve"> г.</w:t>
            </w:r>
          </w:p>
        </w:tc>
        <w:tc>
          <w:tcPr>
            <w:tcW w:w="1813" w:type="dxa"/>
            <w:tcBorders>
              <w:top w:val="single" w:sz="4" w:space="0" w:color="000000"/>
              <w:left w:val="single" w:sz="4" w:space="0" w:color="000000"/>
              <w:bottom w:val="single" w:sz="4" w:space="0" w:color="000000"/>
            </w:tcBorders>
            <w:shd w:val="clear" w:color="auto" w:fill="auto"/>
          </w:tcPr>
          <w:p w:rsidR="00360B61" w:rsidRPr="00B12D5B" w:rsidRDefault="00360B61" w:rsidP="00061D50">
            <w:pPr>
              <w:pStyle w:val="ConsPlusNormal"/>
              <w:rPr>
                <w:rFonts w:ascii="Times New Roman" w:hAnsi="Times New Roman" w:cs="Times New Roman"/>
                <w:sz w:val="20"/>
              </w:rPr>
            </w:pPr>
            <w:r w:rsidRPr="00B12D5B">
              <w:rPr>
                <w:rFonts w:ascii="Times New Roman" w:hAnsi="Times New Roman" w:cs="Times New Roman"/>
                <w:bCs/>
                <w:sz w:val="20"/>
              </w:rPr>
              <w:t xml:space="preserve">Обеспечение сельского населения услугами автомобильного транспорта общего пользования на регулярных автобусных маршрутах </w:t>
            </w:r>
            <w:r w:rsidR="00061D50">
              <w:rPr>
                <w:rFonts w:ascii="Times New Roman" w:hAnsi="Times New Roman" w:cs="Times New Roman"/>
                <w:bCs/>
                <w:sz w:val="20"/>
              </w:rPr>
              <w:t xml:space="preserve">муниципального </w:t>
            </w:r>
            <w:r w:rsidRPr="00B12D5B">
              <w:rPr>
                <w:rFonts w:ascii="Times New Roman" w:hAnsi="Times New Roman" w:cs="Times New Roman"/>
                <w:bCs/>
                <w:sz w:val="20"/>
              </w:rPr>
              <w:t>сообщения</w:t>
            </w:r>
          </w:p>
        </w:tc>
        <w:tc>
          <w:tcPr>
            <w:tcW w:w="2182" w:type="dxa"/>
            <w:tcBorders>
              <w:top w:val="single" w:sz="4" w:space="0" w:color="000000"/>
              <w:left w:val="single" w:sz="4" w:space="0" w:color="000000"/>
              <w:bottom w:val="single" w:sz="4" w:space="0" w:color="000000"/>
              <w:right w:val="single" w:sz="4" w:space="0" w:color="000000"/>
            </w:tcBorders>
            <w:shd w:val="clear" w:color="auto" w:fill="auto"/>
          </w:tcPr>
          <w:p w:rsidR="00360B61" w:rsidRPr="00B12D5B" w:rsidRDefault="00360B61" w:rsidP="00360B61">
            <w:pPr>
              <w:pStyle w:val="ConsPlusNormal"/>
              <w:rPr>
                <w:rFonts w:ascii="Times New Roman" w:hAnsi="Times New Roman" w:cs="Times New Roman"/>
                <w:sz w:val="20"/>
              </w:rPr>
            </w:pPr>
            <w:r w:rsidRPr="00B12D5B">
              <w:rPr>
                <w:rFonts w:ascii="Times New Roman" w:hAnsi="Times New Roman" w:cs="Times New Roman"/>
                <w:sz w:val="20"/>
              </w:rPr>
              <w:t xml:space="preserve">- количество автобусных маршрутов (ед.)  </w:t>
            </w:r>
          </w:p>
          <w:p w:rsidR="00360B61" w:rsidRPr="00B12D5B" w:rsidRDefault="00360B61" w:rsidP="00360B61">
            <w:pPr>
              <w:pStyle w:val="ConsPlusNormal"/>
              <w:rPr>
                <w:rFonts w:ascii="Times New Roman" w:hAnsi="Times New Roman" w:cs="Times New Roman"/>
                <w:sz w:val="20"/>
              </w:rPr>
            </w:pPr>
            <w:r w:rsidRPr="00B12D5B">
              <w:rPr>
                <w:rFonts w:ascii="Times New Roman" w:hAnsi="Times New Roman" w:cs="Times New Roman"/>
                <w:sz w:val="20"/>
              </w:rPr>
              <w:t>-  регулярность выполнения рейсов(%</w:t>
            </w:r>
            <w:r w:rsidR="00D81BE8">
              <w:rPr>
                <w:rFonts w:ascii="Times New Roman" w:hAnsi="Times New Roman" w:cs="Times New Roman"/>
                <w:sz w:val="20"/>
              </w:rPr>
              <w:t xml:space="preserve"> </w:t>
            </w:r>
            <w:r w:rsidRPr="00B12D5B">
              <w:rPr>
                <w:rFonts w:ascii="Times New Roman" w:hAnsi="Times New Roman" w:cs="Times New Roman"/>
                <w:sz w:val="20"/>
              </w:rPr>
              <w:t>)</w:t>
            </w:r>
          </w:p>
        </w:tc>
      </w:tr>
      <w:tr w:rsidR="00360B61" w:rsidTr="000726F0">
        <w:trPr>
          <w:trHeight w:val="630"/>
        </w:trPr>
        <w:tc>
          <w:tcPr>
            <w:tcW w:w="516" w:type="dxa"/>
            <w:tcBorders>
              <w:top w:val="single" w:sz="4" w:space="0" w:color="000000"/>
              <w:left w:val="single" w:sz="4" w:space="0" w:color="000000"/>
              <w:bottom w:val="single" w:sz="4" w:space="0" w:color="000000"/>
            </w:tcBorders>
            <w:shd w:val="clear" w:color="auto" w:fill="auto"/>
          </w:tcPr>
          <w:p w:rsidR="00360B61" w:rsidRPr="00B12D5B" w:rsidRDefault="00360B61" w:rsidP="00360B61">
            <w:pPr>
              <w:pStyle w:val="ConsPlusNormal"/>
              <w:jc w:val="center"/>
              <w:rPr>
                <w:rFonts w:ascii="Times New Roman" w:hAnsi="Times New Roman" w:cs="Times New Roman"/>
                <w:sz w:val="20"/>
              </w:rPr>
            </w:pPr>
            <w:r w:rsidRPr="00B12D5B">
              <w:rPr>
                <w:rFonts w:ascii="Times New Roman" w:hAnsi="Times New Roman" w:cs="Times New Roman"/>
                <w:sz w:val="20"/>
              </w:rPr>
              <w:t>1.2</w:t>
            </w:r>
          </w:p>
        </w:tc>
        <w:tc>
          <w:tcPr>
            <w:tcW w:w="1756" w:type="dxa"/>
            <w:tcBorders>
              <w:top w:val="single" w:sz="4" w:space="0" w:color="000000"/>
              <w:left w:val="single" w:sz="4" w:space="0" w:color="000000"/>
              <w:bottom w:val="single" w:sz="4" w:space="0" w:color="000000"/>
            </w:tcBorders>
            <w:shd w:val="clear" w:color="auto" w:fill="auto"/>
          </w:tcPr>
          <w:p w:rsidR="00360B61" w:rsidRPr="00B12D5B" w:rsidRDefault="00360B61" w:rsidP="00360B61">
            <w:pPr>
              <w:pStyle w:val="ConsPlusNormal"/>
              <w:rPr>
                <w:rFonts w:ascii="Times New Roman" w:hAnsi="Times New Roman" w:cs="Times New Roman"/>
                <w:sz w:val="20"/>
              </w:rPr>
            </w:pPr>
            <w:r w:rsidRPr="00B12D5B">
              <w:rPr>
                <w:rFonts w:ascii="Times New Roman" w:hAnsi="Times New Roman" w:cs="Times New Roman"/>
                <w:sz w:val="20"/>
              </w:rPr>
              <w:t>Основное мероприятие 2  «Обеспечение равной доступности услуг общественного транспорта для отдельных категорий граждан»</w:t>
            </w:r>
          </w:p>
        </w:tc>
        <w:tc>
          <w:tcPr>
            <w:tcW w:w="1580" w:type="dxa"/>
            <w:tcBorders>
              <w:top w:val="single" w:sz="4" w:space="0" w:color="000000"/>
              <w:left w:val="single" w:sz="4" w:space="0" w:color="000000"/>
              <w:bottom w:val="single" w:sz="4" w:space="0" w:color="000000"/>
            </w:tcBorders>
            <w:shd w:val="clear" w:color="auto" w:fill="auto"/>
          </w:tcPr>
          <w:p w:rsidR="00360B61" w:rsidRPr="00B12D5B" w:rsidRDefault="00360B61" w:rsidP="00360B61">
            <w:pPr>
              <w:pStyle w:val="ConsPlusNormal"/>
              <w:rPr>
                <w:rFonts w:ascii="Times New Roman" w:hAnsi="Times New Roman" w:cs="Times New Roman"/>
                <w:sz w:val="20"/>
              </w:rPr>
            </w:pPr>
            <w:r w:rsidRPr="00B12D5B">
              <w:rPr>
                <w:rFonts w:ascii="Times New Roman" w:hAnsi="Times New Roman" w:cs="Times New Roman"/>
                <w:sz w:val="20"/>
              </w:rPr>
              <w:t>МКУ «Управление экономики, сельского хозяйства и природопользования»</w:t>
            </w:r>
          </w:p>
        </w:tc>
        <w:tc>
          <w:tcPr>
            <w:tcW w:w="875" w:type="dxa"/>
            <w:tcBorders>
              <w:top w:val="single" w:sz="4" w:space="0" w:color="000000"/>
              <w:left w:val="single" w:sz="4" w:space="0" w:color="000000"/>
              <w:bottom w:val="single" w:sz="4" w:space="0" w:color="000000"/>
            </w:tcBorders>
            <w:shd w:val="clear" w:color="auto" w:fill="auto"/>
          </w:tcPr>
          <w:p w:rsidR="00360B61" w:rsidRPr="00B12D5B" w:rsidRDefault="00360B61" w:rsidP="00360B61">
            <w:pPr>
              <w:pStyle w:val="ConsPlusNormal"/>
              <w:jc w:val="center"/>
              <w:rPr>
                <w:rFonts w:ascii="Times New Roman" w:hAnsi="Times New Roman" w:cs="Times New Roman"/>
                <w:sz w:val="20"/>
              </w:rPr>
            </w:pPr>
            <w:r w:rsidRPr="00B12D5B">
              <w:rPr>
                <w:rFonts w:ascii="Times New Roman" w:hAnsi="Times New Roman" w:cs="Times New Roman"/>
                <w:sz w:val="20"/>
              </w:rPr>
              <w:t>2025 г.</w:t>
            </w:r>
          </w:p>
        </w:tc>
        <w:tc>
          <w:tcPr>
            <w:tcW w:w="1116" w:type="dxa"/>
            <w:tcBorders>
              <w:top w:val="single" w:sz="4" w:space="0" w:color="000000"/>
              <w:left w:val="single" w:sz="4" w:space="0" w:color="000000"/>
              <w:bottom w:val="single" w:sz="4" w:space="0" w:color="000000"/>
            </w:tcBorders>
            <w:shd w:val="clear" w:color="auto" w:fill="auto"/>
          </w:tcPr>
          <w:p w:rsidR="00360B61" w:rsidRPr="009B2C2B" w:rsidRDefault="006253CA" w:rsidP="006253CA">
            <w:pPr>
              <w:pStyle w:val="ConsPlusNormal"/>
              <w:jc w:val="center"/>
              <w:rPr>
                <w:rFonts w:ascii="Times New Roman" w:hAnsi="Times New Roman" w:cs="Times New Roman"/>
                <w:sz w:val="20"/>
              </w:rPr>
            </w:pPr>
            <w:r w:rsidRPr="009B2C2B">
              <w:rPr>
                <w:rFonts w:ascii="Times New Roman" w:hAnsi="Times New Roman" w:cs="Times New Roman"/>
                <w:sz w:val="20"/>
              </w:rPr>
              <w:t>2030</w:t>
            </w:r>
            <w:r w:rsidR="00360B61" w:rsidRPr="009B2C2B">
              <w:rPr>
                <w:rFonts w:ascii="Times New Roman" w:hAnsi="Times New Roman" w:cs="Times New Roman"/>
                <w:sz w:val="20"/>
              </w:rPr>
              <w:t xml:space="preserve"> г.</w:t>
            </w:r>
          </w:p>
        </w:tc>
        <w:tc>
          <w:tcPr>
            <w:tcW w:w="1813" w:type="dxa"/>
            <w:tcBorders>
              <w:top w:val="single" w:sz="4" w:space="0" w:color="000000"/>
              <w:left w:val="single" w:sz="4" w:space="0" w:color="000000"/>
              <w:bottom w:val="single" w:sz="4" w:space="0" w:color="000000"/>
            </w:tcBorders>
            <w:shd w:val="clear" w:color="auto" w:fill="auto"/>
          </w:tcPr>
          <w:p w:rsidR="00B12D5B" w:rsidRPr="00B12D5B" w:rsidRDefault="00B12D5B" w:rsidP="00B12D5B">
            <w:pPr>
              <w:pStyle w:val="ConsPlusNormal"/>
              <w:rPr>
                <w:rFonts w:ascii="Times New Roman" w:hAnsi="Times New Roman" w:cs="Times New Roman"/>
                <w:sz w:val="20"/>
              </w:rPr>
            </w:pPr>
            <w:r>
              <w:rPr>
                <w:rFonts w:ascii="Times New Roman" w:hAnsi="Times New Roman" w:cs="Times New Roman"/>
                <w:sz w:val="20"/>
              </w:rPr>
              <w:t>О</w:t>
            </w:r>
            <w:r w:rsidRPr="00B12D5B">
              <w:rPr>
                <w:rFonts w:ascii="Times New Roman" w:hAnsi="Times New Roman" w:cs="Times New Roman"/>
                <w:sz w:val="20"/>
              </w:rPr>
              <w:t>беспечение равной доступности услуг общественного транспорта для пенсио</w:t>
            </w:r>
            <w:r>
              <w:rPr>
                <w:rFonts w:ascii="Times New Roman" w:hAnsi="Times New Roman" w:cs="Times New Roman"/>
                <w:sz w:val="20"/>
              </w:rPr>
              <w:t>неров в муниципальном сообщении.</w:t>
            </w:r>
          </w:p>
          <w:p w:rsidR="00360B61" w:rsidRPr="00B12D5B" w:rsidRDefault="00B12D5B" w:rsidP="00B12D5B">
            <w:pPr>
              <w:pStyle w:val="ConsPlusNormal"/>
              <w:rPr>
                <w:rFonts w:ascii="Times New Roman" w:hAnsi="Times New Roman" w:cs="Times New Roman"/>
                <w:sz w:val="20"/>
              </w:rPr>
            </w:pPr>
            <w:r>
              <w:rPr>
                <w:rFonts w:ascii="Times New Roman" w:hAnsi="Times New Roman" w:cs="Times New Roman"/>
                <w:sz w:val="20"/>
              </w:rPr>
              <w:t>О</w:t>
            </w:r>
            <w:r w:rsidRPr="00B12D5B">
              <w:rPr>
                <w:rFonts w:ascii="Times New Roman" w:hAnsi="Times New Roman" w:cs="Times New Roman"/>
                <w:sz w:val="20"/>
              </w:rPr>
              <w:t>беспечение равной доступности услуг общественного транспорта для отдельных категорий граждан.</w:t>
            </w:r>
          </w:p>
        </w:tc>
        <w:tc>
          <w:tcPr>
            <w:tcW w:w="2182" w:type="dxa"/>
            <w:tcBorders>
              <w:top w:val="single" w:sz="4" w:space="0" w:color="000000"/>
              <w:left w:val="single" w:sz="4" w:space="0" w:color="000000"/>
              <w:bottom w:val="single" w:sz="4" w:space="0" w:color="000000"/>
              <w:right w:val="single" w:sz="4" w:space="0" w:color="000000"/>
            </w:tcBorders>
            <w:shd w:val="clear" w:color="auto" w:fill="auto"/>
          </w:tcPr>
          <w:p w:rsidR="00360B61" w:rsidRDefault="00614615" w:rsidP="00B12D5B">
            <w:pPr>
              <w:pStyle w:val="ConsPlusNormal"/>
              <w:rPr>
                <w:rFonts w:ascii="Times New Roman" w:hAnsi="Times New Roman" w:cs="Times New Roman"/>
                <w:sz w:val="20"/>
              </w:rPr>
            </w:pPr>
            <w:r>
              <w:rPr>
                <w:rFonts w:ascii="Times New Roman" w:hAnsi="Times New Roman" w:cs="Times New Roman"/>
                <w:sz w:val="20"/>
              </w:rPr>
              <w:t>- к</w:t>
            </w:r>
            <w:r w:rsidRPr="00614615">
              <w:rPr>
                <w:rFonts w:ascii="Times New Roman" w:hAnsi="Times New Roman" w:cs="Times New Roman"/>
                <w:sz w:val="20"/>
              </w:rPr>
              <w:t xml:space="preserve">оличество пенсионеров, воспользовавшихся правом льготного проезда на муниципальных маршрутах </w:t>
            </w:r>
            <w:r>
              <w:rPr>
                <w:rFonts w:ascii="Times New Roman" w:hAnsi="Times New Roman" w:cs="Times New Roman"/>
                <w:sz w:val="20"/>
              </w:rPr>
              <w:t>(чел.)</w:t>
            </w:r>
            <w:r w:rsidR="008038CC">
              <w:rPr>
                <w:rFonts w:ascii="Times New Roman" w:hAnsi="Times New Roman" w:cs="Times New Roman"/>
                <w:sz w:val="20"/>
              </w:rPr>
              <w:t>;</w:t>
            </w:r>
          </w:p>
          <w:p w:rsidR="00F82557" w:rsidRDefault="00614615" w:rsidP="00061D50">
            <w:pPr>
              <w:pStyle w:val="ConsPlusNormal"/>
              <w:rPr>
                <w:rFonts w:ascii="Times New Roman" w:hAnsi="Times New Roman" w:cs="Times New Roman"/>
                <w:sz w:val="20"/>
              </w:rPr>
            </w:pPr>
            <w:r>
              <w:rPr>
                <w:rFonts w:ascii="Times New Roman" w:hAnsi="Times New Roman" w:cs="Times New Roman"/>
                <w:sz w:val="20"/>
              </w:rPr>
              <w:t>- к</w:t>
            </w:r>
            <w:r w:rsidRPr="00614615">
              <w:rPr>
                <w:rFonts w:ascii="Times New Roman" w:hAnsi="Times New Roman" w:cs="Times New Roman"/>
                <w:sz w:val="20"/>
              </w:rPr>
              <w:t>оличество граждан, воспользовавшихся правом льготного проезда на муниципальных маршрутах</w:t>
            </w:r>
            <w:r>
              <w:rPr>
                <w:rFonts w:ascii="Times New Roman" w:hAnsi="Times New Roman" w:cs="Times New Roman"/>
                <w:sz w:val="20"/>
              </w:rPr>
              <w:t xml:space="preserve"> (чел.)</w:t>
            </w:r>
          </w:p>
          <w:p w:rsidR="00F82557" w:rsidRPr="00F82557" w:rsidRDefault="00F82557" w:rsidP="00F82557"/>
          <w:p w:rsidR="00614615" w:rsidRPr="00F82557" w:rsidRDefault="00614615" w:rsidP="00F82557"/>
        </w:tc>
      </w:tr>
    </w:tbl>
    <w:p w:rsidR="00494565" w:rsidRPr="00B12CBB" w:rsidRDefault="00494565" w:rsidP="00C47D5C">
      <w:pPr>
        <w:pStyle w:val="ConsPlusNormal"/>
        <w:jc w:val="right"/>
        <w:rPr>
          <w:rFonts w:ascii="Times New Roman" w:hAnsi="Times New Roman"/>
          <w:sz w:val="28"/>
          <w:szCs w:val="28"/>
        </w:rPr>
        <w:sectPr w:rsidR="00494565" w:rsidRPr="00B12CBB" w:rsidSect="00B002D4">
          <w:headerReference w:type="even" r:id="rId10"/>
          <w:headerReference w:type="default" r:id="rId11"/>
          <w:headerReference w:type="first" r:id="rId12"/>
          <w:footerReference w:type="first" r:id="rId13"/>
          <w:pgSz w:w="11906" w:h="16838"/>
          <w:pgMar w:top="709" w:right="851" w:bottom="992" w:left="1440" w:header="567" w:footer="720" w:gutter="0"/>
          <w:cols w:space="720"/>
          <w:titlePg/>
          <w:docGrid w:linePitch="299"/>
        </w:sectPr>
      </w:pPr>
    </w:p>
    <w:p w:rsidR="00CF0DB9" w:rsidRPr="000D6731" w:rsidRDefault="00CF0DB9">
      <w:pPr>
        <w:pStyle w:val="ConsPlusNormal"/>
        <w:jc w:val="right"/>
        <w:rPr>
          <w:rFonts w:ascii="Times New Roman" w:hAnsi="Times New Roman" w:cs="Times New Roman"/>
          <w:sz w:val="28"/>
          <w:szCs w:val="28"/>
        </w:rPr>
      </w:pPr>
      <w:r w:rsidRPr="000D6731">
        <w:rPr>
          <w:rFonts w:ascii="Times New Roman" w:hAnsi="Times New Roman" w:cs="Times New Roman"/>
          <w:sz w:val="28"/>
          <w:szCs w:val="28"/>
        </w:rPr>
        <w:t xml:space="preserve">Приложение № </w:t>
      </w:r>
      <w:r w:rsidR="00C47D5C">
        <w:rPr>
          <w:rFonts w:ascii="Times New Roman" w:hAnsi="Times New Roman" w:cs="Times New Roman"/>
          <w:sz w:val="28"/>
          <w:szCs w:val="28"/>
        </w:rPr>
        <w:t>3</w:t>
      </w:r>
    </w:p>
    <w:p w:rsidR="00CF0DB9" w:rsidRPr="000D6731" w:rsidRDefault="00CF0DB9">
      <w:pPr>
        <w:pStyle w:val="ConsPlusNormal"/>
        <w:jc w:val="right"/>
        <w:rPr>
          <w:rFonts w:ascii="Times New Roman" w:hAnsi="Times New Roman" w:cs="Times New Roman"/>
          <w:sz w:val="28"/>
          <w:szCs w:val="28"/>
        </w:rPr>
      </w:pPr>
      <w:r w:rsidRPr="000D6731">
        <w:rPr>
          <w:rFonts w:ascii="Times New Roman" w:hAnsi="Times New Roman" w:cs="Times New Roman"/>
          <w:sz w:val="28"/>
          <w:szCs w:val="28"/>
        </w:rPr>
        <w:t>к муниципальной программе</w:t>
      </w:r>
    </w:p>
    <w:p w:rsidR="004B2750" w:rsidRDefault="004B2750" w:rsidP="004B2750">
      <w:pPr>
        <w:spacing w:after="0" w:line="240" w:lineRule="auto"/>
        <w:jc w:val="right"/>
        <w:rPr>
          <w:rFonts w:ascii="Times New Roman" w:hAnsi="Times New Roman"/>
          <w:sz w:val="28"/>
          <w:szCs w:val="28"/>
        </w:rPr>
      </w:pPr>
      <w:r>
        <w:rPr>
          <w:rFonts w:ascii="Times New Roman" w:hAnsi="Times New Roman"/>
          <w:sz w:val="28"/>
          <w:szCs w:val="28"/>
          <w:lang w:eastAsia="ru-RU"/>
        </w:rPr>
        <w:t>«</w:t>
      </w:r>
      <w:r w:rsidRPr="00FC5445">
        <w:rPr>
          <w:rFonts w:ascii="Times New Roman" w:hAnsi="Times New Roman"/>
          <w:sz w:val="28"/>
          <w:szCs w:val="28"/>
        </w:rPr>
        <w:t xml:space="preserve">Развитие общественного транспорта </w:t>
      </w:r>
    </w:p>
    <w:p w:rsidR="004B2750" w:rsidRDefault="004B2750" w:rsidP="004B2750">
      <w:pPr>
        <w:spacing w:after="0" w:line="240" w:lineRule="auto"/>
        <w:jc w:val="right"/>
        <w:rPr>
          <w:rFonts w:ascii="Times New Roman" w:hAnsi="Times New Roman"/>
          <w:sz w:val="28"/>
          <w:szCs w:val="20"/>
          <w:lang w:eastAsia="ru-RU"/>
        </w:rPr>
      </w:pPr>
      <w:r w:rsidRPr="00FC5445">
        <w:rPr>
          <w:rFonts w:ascii="Times New Roman" w:hAnsi="Times New Roman"/>
          <w:sz w:val="28"/>
          <w:szCs w:val="28"/>
        </w:rPr>
        <w:t>в</w:t>
      </w:r>
      <w:r>
        <w:rPr>
          <w:rFonts w:ascii="Times New Roman" w:hAnsi="Times New Roman"/>
          <w:sz w:val="28"/>
          <w:szCs w:val="28"/>
        </w:rPr>
        <w:t xml:space="preserve"> Собинском муниципальном округе</w:t>
      </w:r>
      <w:r>
        <w:rPr>
          <w:rFonts w:ascii="Times New Roman" w:hAnsi="Times New Roman"/>
          <w:sz w:val="28"/>
          <w:szCs w:val="28"/>
          <w:lang w:eastAsia="ru-RU"/>
        </w:rPr>
        <w:t>»</w:t>
      </w:r>
    </w:p>
    <w:p w:rsidR="00B12D5B" w:rsidRDefault="00B12D5B" w:rsidP="00457BAB">
      <w:pPr>
        <w:pStyle w:val="ConsPlusNormal"/>
        <w:jc w:val="center"/>
        <w:rPr>
          <w:rFonts w:ascii="Times New Roman" w:hAnsi="Times New Roman" w:cs="Times New Roman"/>
          <w:sz w:val="24"/>
          <w:szCs w:val="24"/>
        </w:rPr>
      </w:pPr>
    </w:p>
    <w:p w:rsidR="00457BAB" w:rsidRPr="00FB1891" w:rsidRDefault="00457BAB" w:rsidP="00457BAB">
      <w:pPr>
        <w:pStyle w:val="ConsPlusNormal"/>
        <w:jc w:val="center"/>
        <w:rPr>
          <w:rFonts w:ascii="Times New Roman" w:hAnsi="Times New Roman" w:cs="Times New Roman"/>
          <w:sz w:val="24"/>
          <w:szCs w:val="24"/>
        </w:rPr>
      </w:pPr>
      <w:r w:rsidRPr="00FB1891">
        <w:rPr>
          <w:rFonts w:ascii="Times New Roman" w:hAnsi="Times New Roman" w:cs="Times New Roman"/>
          <w:sz w:val="24"/>
          <w:szCs w:val="24"/>
        </w:rPr>
        <w:t>РЕСУРСНОЕ ОБЕСПЕЧЕНИЕ</w:t>
      </w:r>
    </w:p>
    <w:p w:rsidR="00457BAB" w:rsidRDefault="00457BAB" w:rsidP="00457BAB">
      <w:pPr>
        <w:pStyle w:val="ConsPlusNormal"/>
        <w:jc w:val="center"/>
        <w:rPr>
          <w:rFonts w:ascii="Times New Roman" w:hAnsi="Times New Roman" w:cs="Times New Roman"/>
          <w:sz w:val="24"/>
          <w:szCs w:val="24"/>
        </w:rPr>
      </w:pPr>
      <w:r w:rsidRPr="00FB1891">
        <w:rPr>
          <w:rFonts w:ascii="Times New Roman" w:hAnsi="Times New Roman" w:cs="Times New Roman"/>
          <w:sz w:val="24"/>
          <w:szCs w:val="24"/>
        </w:rPr>
        <w:t>реализации муниципальной программы</w:t>
      </w:r>
    </w:p>
    <w:p w:rsidR="009D417C" w:rsidRDefault="009D417C" w:rsidP="00457BAB">
      <w:pPr>
        <w:pStyle w:val="ConsPlusNormal"/>
        <w:jc w:val="center"/>
        <w:rPr>
          <w:rFonts w:ascii="Times New Roman" w:hAnsi="Times New Roman" w:cs="Times New Roman"/>
          <w:sz w:val="24"/>
          <w:szCs w:val="24"/>
        </w:rPr>
      </w:pPr>
    </w:p>
    <w:tbl>
      <w:tblPr>
        <w:tblW w:w="16132" w:type="dxa"/>
        <w:tblInd w:w="-351" w:type="dxa"/>
        <w:tblLayout w:type="fixed"/>
        <w:tblCellMar>
          <w:top w:w="75" w:type="dxa"/>
          <w:left w:w="75" w:type="dxa"/>
          <w:bottom w:w="75" w:type="dxa"/>
          <w:right w:w="75" w:type="dxa"/>
        </w:tblCellMar>
        <w:tblLook w:val="0000" w:firstRow="0" w:lastRow="0" w:firstColumn="0" w:lastColumn="0" w:noHBand="0" w:noVBand="0"/>
      </w:tblPr>
      <w:tblGrid>
        <w:gridCol w:w="1277"/>
        <w:gridCol w:w="1417"/>
        <w:gridCol w:w="1559"/>
        <w:gridCol w:w="675"/>
        <w:gridCol w:w="709"/>
        <w:gridCol w:w="708"/>
        <w:gridCol w:w="612"/>
        <w:gridCol w:w="18"/>
        <w:gridCol w:w="1389"/>
        <w:gridCol w:w="1283"/>
        <w:gridCol w:w="1276"/>
        <w:gridCol w:w="1309"/>
        <w:gridCol w:w="1276"/>
        <w:gridCol w:w="1276"/>
        <w:gridCol w:w="1276"/>
        <w:gridCol w:w="72"/>
      </w:tblGrid>
      <w:tr w:rsidR="009D417C" w:rsidRPr="009D417C" w:rsidTr="002E2EAF">
        <w:trPr>
          <w:trHeight w:val="480"/>
        </w:trPr>
        <w:tc>
          <w:tcPr>
            <w:tcW w:w="1277" w:type="dxa"/>
            <w:vMerge w:val="restart"/>
            <w:tcBorders>
              <w:top w:val="single" w:sz="4" w:space="0" w:color="000000"/>
              <w:left w:val="single" w:sz="4" w:space="0" w:color="000000"/>
              <w:bottom w:val="single" w:sz="4" w:space="0" w:color="000000"/>
            </w:tcBorders>
            <w:shd w:val="clear" w:color="auto" w:fill="auto"/>
          </w:tcPr>
          <w:p w:rsidR="009D417C" w:rsidRPr="009D417C" w:rsidRDefault="009D417C" w:rsidP="009D417C">
            <w:pPr>
              <w:widowControl w:val="0"/>
              <w:snapToGrid w:val="0"/>
              <w:spacing w:after="0" w:line="240" w:lineRule="auto"/>
              <w:rPr>
                <w:rFonts w:ascii="Times New Roman" w:eastAsia="Arial" w:hAnsi="Times New Roman"/>
                <w:kern w:val="1"/>
                <w:sz w:val="20"/>
                <w:szCs w:val="20"/>
                <w:lang w:eastAsia="hi-IN" w:bidi="hi-IN"/>
              </w:rPr>
            </w:pPr>
            <w:r w:rsidRPr="009D417C">
              <w:rPr>
                <w:rFonts w:ascii="Times New Roman" w:eastAsia="Times New Roman" w:hAnsi="Times New Roman"/>
                <w:kern w:val="1"/>
                <w:sz w:val="20"/>
                <w:szCs w:val="20"/>
                <w:lang w:eastAsia="hi-IN" w:bidi="hi-IN"/>
              </w:rPr>
              <w:t xml:space="preserve">    </w:t>
            </w:r>
            <w:r w:rsidRPr="009D417C">
              <w:rPr>
                <w:rFonts w:ascii="Times New Roman" w:eastAsia="Arial" w:hAnsi="Times New Roman"/>
                <w:kern w:val="1"/>
                <w:sz w:val="20"/>
                <w:szCs w:val="20"/>
                <w:lang w:eastAsia="hi-IN" w:bidi="hi-IN"/>
              </w:rPr>
              <w:t xml:space="preserve">Статус     </w:t>
            </w:r>
          </w:p>
        </w:tc>
        <w:tc>
          <w:tcPr>
            <w:tcW w:w="1417" w:type="dxa"/>
            <w:vMerge w:val="restart"/>
            <w:tcBorders>
              <w:top w:val="single" w:sz="4" w:space="0" w:color="000000"/>
              <w:left w:val="single" w:sz="4" w:space="0" w:color="000000"/>
              <w:bottom w:val="single" w:sz="4" w:space="0" w:color="000000"/>
            </w:tcBorders>
            <w:shd w:val="clear" w:color="auto" w:fill="auto"/>
          </w:tcPr>
          <w:p w:rsidR="009D417C" w:rsidRPr="009D417C" w:rsidRDefault="009D417C" w:rsidP="009D417C">
            <w:pPr>
              <w:widowControl w:val="0"/>
              <w:snapToGrid w:val="0"/>
              <w:spacing w:after="0" w:line="240" w:lineRule="auto"/>
              <w:rPr>
                <w:rFonts w:ascii="Times New Roman" w:eastAsia="Arial" w:hAnsi="Times New Roman"/>
                <w:kern w:val="1"/>
                <w:sz w:val="20"/>
                <w:szCs w:val="20"/>
                <w:lang w:eastAsia="hi-IN" w:bidi="hi-IN"/>
              </w:rPr>
            </w:pPr>
            <w:r w:rsidRPr="009D417C">
              <w:rPr>
                <w:rFonts w:ascii="Times New Roman" w:eastAsia="Times New Roman" w:hAnsi="Times New Roman"/>
                <w:kern w:val="1"/>
                <w:sz w:val="20"/>
                <w:szCs w:val="20"/>
                <w:lang w:eastAsia="hi-IN" w:bidi="hi-IN"/>
              </w:rPr>
              <w:t xml:space="preserve"> </w:t>
            </w:r>
            <w:r w:rsidRPr="009D417C">
              <w:rPr>
                <w:rFonts w:ascii="Times New Roman" w:eastAsia="Arial" w:hAnsi="Times New Roman"/>
                <w:kern w:val="1"/>
                <w:sz w:val="20"/>
                <w:szCs w:val="20"/>
                <w:lang w:eastAsia="hi-IN" w:bidi="hi-IN"/>
              </w:rPr>
              <w:t xml:space="preserve">Наименование  </w:t>
            </w:r>
            <w:r w:rsidRPr="009D417C">
              <w:rPr>
                <w:rFonts w:ascii="Times New Roman" w:eastAsia="Arial" w:hAnsi="Times New Roman"/>
                <w:kern w:val="1"/>
                <w:sz w:val="20"/>
                <w:szCs w:val="20"/>
                <w:lang w:eastAsia="hi-IN" w:bidi="hi-IN"/>
              </w:rPr>
              <w:br/>
              <w:t>муниципальной</w:t>
            </w:r>
            <w:r w:rsidRPr="009D417C">
              <w:rPr>
                <w:rFonts w:ascii="Times New Roman" w:eastAsia="Arial" w:hAnsi="Times New Roman"/>
                <w:kern w:val="1"/>
                <w:sz w:val="20"/>
                <w:szCs w:val="20"/>
                <w:lang w:eastAsia="hi-IN" w:bidi="hi-IN"/>
              </w:rPr>
              <w:br/>
              <w:t xml:space="preserve">  программы, </w:t>
            </w:r>
            <w:r w:rsidRPr="009D417C">
              <w:rPr>
                <w:rFonts w:ascii="Times New Roman" w:eastAsia="Arial" w:hAnsi="Times New Roman"/>
                <w:kern w:val="1"/>
                <w:sz w:val="20"/>
                <w:szCs w:val="20"/>
                <w:lang w:eastAsia="hi-IN" w:bidi="hi-IN"/>
              </w:rPr>
              <w:br/>
              <w:t xml:space="preserve"> подпрограммы  </w:t>
            </w:r>
            <w:r w:rsidRPr="009D417C">
              <w:rPr>
                <w:rFonts w:ascii="Times New Roman" w:eastAsia="Arial" w:hAnsi="Times New Roman"/>
                <w:kern w:val="1"/>
                <w:sz w:val="20"/>
                <w:szCs w:val="20"/>
                <w:lang w:eastAsia="hi-IN" w:bidi="hi-IN"/>
              </w:rPr>
              <w:br/>
              <w:t>муниципальной</w:t>
            </w:r>
            <w:r w:rsidRPr="009D417C">
              <w:rPr>
                <w:rFonts w:ascii="Times New Roman" w:eastAsia="Arial" w:hAnsi="Times New Roman"/>
                <w:kern w:val="1"/>
                <w:sz w:val="20"/>
                <w:szCs w:val="20"/>
                <w:lang w:eastAsia="hi-IN" w:bidi="hi-IN"/>
              </w:rPr>
              <w:br/>
              <w:t xml:space="preserve">  программы,   </w:t>
            </w:r>
            <w:r w:rsidRPr="009D417C">
              <w:rPr>
                <w:rFonts w:ascii="Times New Roman" w:eastAsia="Arial" w:hAnsi="Times New Roman"/>
                <w:kern w:val="1"/>
                <w:sz w:val="20"/>
                <w:szCs w:val="20"/>
                <w:lang w:eastAsia="hi-IN" w:bidi="hi-IN"/>
              </w:rPr>
              <w:br/>
              <w:t xml:space="preserve"> ведомственной целевой      </w:t>
            </w:r>
            <w:r w:rsidRPr="009D417C">
              <w:rPr>
                <w:rFonts w:ascii="Times New Roman" w:eastAsia="Arial" w:hAnsi="Times New Roman"/>
                <w:kern w:val="1"/>
                <w:sz w:val="20"/>
                <w:szCs w:val="20"/>
                <w:lang w:eastAsia="hi-IN" w:bidi="hi-IN"/>
              </w:rPr>
              <w:br/>
              <w:t xml:space="preserve">  программы (ВЦП),   </w:t>
            </w:r>
            <w:r w:rsidRPr="009D417C">
              <w:rPr>
                <w:rFonts w:ascii="Times New Roman" w:eastAsia="Arial" w:hAnsi="Times New Roman"/>
                <w:kern w:val="1"/>
                <w:sz w:val="20"/>
                <w:szCs w:val="20"/>
                <w:lang w:eastAsia="hi-IN" w:bidi="hi-IN"/>
              </w:rPr>
              <w:br/>
              <w:t xml:space="preserve">   основного   </w:t>
            </w:r>
            <w:r w:rsidRPr="009D417C">
              <w:rPr>
                <w:rFonts w:ascii="Times New Roman" w:eastAsia="Arial" w:hAnsi="Times New Roman"/>
                <w:kern w:val="1"/>
                <w:sz w:val="20"/>
                <w:szCs w:val="20"/>
                <w:lang w:eastAsia="hi-IN" w:bidi="hi-IN"/>
              </w:rPr>
              <w:br/>
              <w:t xml:space="preserve">  мероприятия  </w:t>
            </w:r>
          </w:p>
        </w:tc>
        <w:tc>
          <w:tcPr>
            <w:tcW w:w="1559" w:type="dxa"/>
            <w:vMerge w:val="restart"/>
            <w:tcBorders>
              <w:top w:val="single" w:sz="4" w:space="0" w:color="000000"/>
              <w:left w:val="single" w:sz="4" w:space="0" w:color="000000"/>
              <w:bottom w:val="single" w:sz="4" w:space="0" w:color="000000"/>
            </w:tcBorders>
            <w:shd w:val="clear" w:color="auto" w:fill="auto"/>
          </w:tcPr>
          <w:p w:rsidR="009D417C" w:rsidRPr="009D417C" w:rsidRDefault="009D417C" w:rsidP="009D417C">
            <w:pPr>
              <w:widowControl w:val="0"/>
              <w:snapToGrid w:val="0"/>
              <w:spacing w:after="0" w:line="240" w:lineRule="auto"/>
              <w:rPr>
                <w:rFonts w:ascii="Times New Roman" w:eastAsia="Arial" w:hAnsi="Times New Roman"/>
                <w:kern w:val="1"/>
                <w:sz w:val="20"/>
                <w:szCs w:val="20"/>
                <w:lang w:eastAsia="hi-IN" w:bidi="hi-IN"/>
              </w:rPr>
            </w:pPr>
            <w:r w:rsidRPr="009D417C">
              <w:rPr>
                <w:rFonts w:ascii="Times New Roman" w:eastAsia="Times New Roman" w:hAnsi="Times New Roman"/>
                <w:kern w:val="1"/>
                <w:sz w:val="20"/>
                <w:szCs w:val="20"/>
                <w:lang w:eastAsia="hi-IN" w:bidi="hi-IN"/>
              </w:rPr>
              <w:t xml:space="preserve"> </w:t>
            </w:r>
            <w:r w:rsidRPr="009D417C">
              <w:rPr>
                <w:rFonts w:ascii="Times New Roman" w:eastAsia="Arial" w:hAnsi="Times New Roman"/>
                <w:kern w:val="1"/>
                <w:sz w:val="20"/>
                <w:szCs w:val="20"/>
                <w:lang w:eastAsia="hi-IN" w:bidi="hi-IN"/>
              </w:rPr>
              <w:t xml:space="preserve">Ответственный </w:t>
            </w:r>
            <w:r w:rsidRPr="009D417C">
              <w:rPr>
                <w:rFonts w:ascii="Times New Roman" w:eastAsia="Arial" w:hAnsi="Times New Roman"/>
                <w:kern w:val="1"/>
                <w:sz w:val="20"/>
                <w:szCs w:val="20"/>
                <w:lang w:eastAsia="hi-IN" w:bidi="hi-IN"/>
              </w:rPr>
              <w:br/>
              <w:t xml:space="preserve"> исполнитель и </w:t>
            </w:r>
            <w:r w:rsidRPr="009D417C">
              <w:rPr>
                <w:rFonts w:ascii="Times New Roman" w:eastAsia="Arial" w:hAnsi="Times New Roman"/>
                <w:kern w:val="1"/>
                <w:sz w:val="20"/>
                <w:szCs w:val="20"/>
                <w:lang w:eastAsia="hi-IN" w:bidi="hi-IN"/>
              </w:rPr>
              <w:br/>
              <w:t xml:space="preserve"> соисполнители </w:t>
            </w:r>
            <w:r w:rsidRPr="009D417C">
              <w:rPr>
                <w:rFonts w:ascii="Times New Roman" w:eastAsia="Arial" w:hAnsi="Times New Roman"/>
                <w:kern w:val="1"/>
                <w:sz w:val="20"/>
                <w:szCs w:val="20"/>
                <w:lang w:eastAsia="hi-IN" w:bidi="hi-IN"/>
              </w:rPr>
              <w:br/>
              <w:t>муниципальной</w:t>
            </w:r>
            <w:r w:rsidRPr="009D417C">
              <w:rPr>
                <w:rFonts w:ascii="Times New Roman" w:eastAsia="Arial" w:hAnsi="Times New Roman"/>
                <w:kern w:val="1"/>
                <w:sz w:val="20"/>
                <w:szCs w:val="20"/>
                <w:lang w:eastAsia="hi-IN" w:bidi="hi-IN"/>
              </w:rPr>
              <w:br/>
              <w:t xml:space="preserve">  программы,   </w:t>
            </w:r>
            <w:r w:rsidRPr="009D417C">
              <w:rPr>
                <w:rFonts w:ascii="Times New Roman" w:eastAsia="Arial" w:hAnsi="Times New Roman"/>
                <w:kern w:val="1"/>
                <w:sz w:val="20"/>
                <w:szCs w:val="20"/>
                <w:lang w:eastAsia="hi-IN" w:bidi="hi-IN"/>
              </w:rPr>
              <w:br/>
              <w:t xml:space="preserve"> подпрограммы, </w:t>
            </w:r>
            <w:r w:rsidRPr="009D417C">
              <w:rPr>
                <w:rFonts w:ascii="Times New Roman" w:eastAsia="Arial" w:hAnsi="Times New Roman"/>
                <w:kern w:val="1"/>
                <w:sz w:val="20"/>
                <w:szCs w:val="20"/>
                <w:lang w:eastAsia="hi-IN" w:bidi="hi-IN"/>
              </w:rPr>
              <w:br/>
              <w:t xml:space="preserve">   основного   </w:t>
            </w:r>
            <w:r w:rsidRPr="009D417C">
              <w:rPr>
                <w:rFonts w:ascii="Times New Roman" w:eastAsia="Arial" w:hAnsi="Times New Roman"/>
                <w:kern w:val="1"/>
                <w:sz w:val="20"/>
                <w:szCs w:val="20"/>
                <w:lang w:eastAsia="hi-IN" w:bidi="hi-IN"/>
              </w:rPr>
              <w:br/>
              <w:t xml:space="preserve"> мероприятия,  </w:t>
            </w:r>
            <w:r w:rsidRPr="009D417C">
              <w:rPr>
                <w:rFonts w:ascii="Times New Roman" w:eastAsia="Arial" w:hAnsi="Times New Roman"/>
                <w:kern w:val="1"/>
                <w:sz w:val="20"/>
                <w:szCs w:val="20"/>
                <w:lang w:eastAsia="hi-IN" w:bidi="hi-IN"/>
              </w:rPr>
              <w:br/>
              <w:t xml:space="preserve">    главные    </w:t>
            </w:r>
            <w:r w:rsidRPr="009D417C">
              <w:rPr>
                <w:rFonts w:ascii="Times New Roman" w:eastAsia="Arial" w:hAnsi="Times New Roman"/>
                <w:kern w:val="1"/>
                <w:sz w:val="20"/>
                <w:szCs w:val="20"/>
                <w:lang w:eastAsia="hi-IN" w:bidi="hi-IN"/>
              </w:rPr>
              <w:br/>
              <w:t xml:space="preserve"> распорядители </w:t>
            </w:r>
            <w:r w:rsidRPr="009D417C">
              <w:rPr>
                <w:rFonts w:ascii="Times New Roman" w:eastAsia="Arial" w:hAnsi="Times New Roman"/>
                <w:kern w:val="1"/>
                <w:sz w:val="20"/>
                <w:szCs w:val="20"/>
                <w:lang w:eastAsia="hi-IN" w:bidi="hi-IN"/>
              </w:rPr>
              <w:br/>
              <w:t xml:space="preserve">    средств    бюджета округа</w:t>
            </w:r>
            <w:r w:rsidRPr="009D417C">
              <w:rPr>
                <w:rFonts w:ascii="Times New Roman" w:eastAsia="Arial" w:hAnsi="Times New Roman"/>
                <w:kern w:val="1"/>
                <w:sz w:val="20"/>
                <w:szCs w:val="20"/>
                <w:lang w:eastAsia="hi-IN" w:bidi="hi-IN"/>
              </w:rPr>
              <w:br/>
              <w:t xml:space="preserve">    (далее </w:t>
            </w:r>
            <w:r w:rsidRPr="009D417C">
              <w:rPr>
                <w:rFonts w:ascii="Times New Roman" w:eastAsia="Arial" w:hAnsi="Times New Roman"/>
                <w:kern w:val="1"/>
                <w:sz w:val="20"/>
                <w:szCs w:val="20"/>
                <w:lang w:eastAsia="hi-IN" w:bidi="hi-IN"/>
              </w:rPr>
              <w:br/>
              <w:t xml:space="preserve"> также - ГРБС) </w:t>
            </w:r>
          </w:p>
        </w:tc>
        <w:tc>
          <w:tcPr>
            <w:tcW w:w="2722" w:type="dxa"/>
            <w:gridSpan w:val="5"/>
            <w:tcBorders>
              <w:top w:val="single" w:sz="4" w:space="0" w:color="000000"/>
              <w:left w:val="single" w:sz="4" w:space="0" w:color="000000"/>
              <w:bottom w:val="single" w:sz="4" w:space="0" w:color="000000"/>
            </w:tcBorders>
            <w:shd w:val="clear" w:color="auto" w:fill="auto"/>
          </w:tcPr>
          <w:p w:rsidR="009D417C" w:rsidRPr="009D417C" w:rsidRDefault="009D417C" w:rsidP="009D417C">
            <w:pPr>
              <w:widowControl w:val="0"/>
              <w:snapToGrid w:val="0"/>
              <w:spacing w:after="0" w:line="240" w:lineRule="auto"/>
              <w:rPr>
                <w:rFonts w:ascii="Times New Roman" w:eastAsia="Times New Roman" w:hAnsi="Times New Roman"/>
                <w:kern w:val="1"/>
                <w:sz w:val="20"/>
                <w:szCs w:val="20"/>
                <w:lang w:eastAsia="hi-IN" w:bidi="hi-IN"/>
              </w:rPr>
            </w:pPr>
            <w:r w:rsidRPr="009D417C">
              <w:rPr>
                <w:rFonts w:ascii="Times New Roman" w:eastAsia="Times New Roman" w:hAnsi="Times New Roman"/>
                <w:kern w:val="1"/>
                <w:sz w:val="20"/>
                <w:szCs w:val="20"/>
                <w:lang w:eastAsia="hi-IN" w:bidi="hi-IN"/>
              </w:rPr>
              <w:t xml:space="preserve">  </w:t>
            </w:r>
            <w:r w:rsidRPr="009D417C">
              <w:rPr>
                <w:rFonts w:ascii="Times New Roman" w:eastAsia="Arial" w:hAnsi="Times New Roman"/>
                <w:kern w:val="1"/>
                <w:sz w:val="20"/>
                <w:szCs w:val="20"/>
                <w:lang w:eastAsia="hi-IN" w:bidi="hi-IN"/>
              </w:rPr>
              <w:t xml:space="preserve">Код бюджетной   </w:t>
            </w:r>
            <w:r w:rsidRPr="009D417C">
              <w:rPr>
                <w:rFonts w:ascii="Times New Roman" w:eastAsia="Arial" w:hAnsi="Times New Roman"/>
                <w:kern w:val="1"/>
                <w:sz w:val="20"/>
                <w:szCs w:val="20"/>
                <w:lang w:eastAsia="hi-IN" w:bidi="hi-IN"/>
              </w:rPr>
              <w:br/>
              <w:t xml:space="preserve">классификации </w:t>
            </w:r>
            <w:hyperlink w:anchor="Par912" w:history="1">
              <w:r w:rsidRPr="009D417C">
                <w:rPr>
                  <w:rFonts w:ascii="Times New Roman" w:eastAsia="Arial" w:hAnsi="Times New Roman"/>
                  <w:color w:val="0000FF"/>
                  <w:kern w:val="1"/>
                  <w:sz w:val="20"/>
                  <w:szCs w:val="20"/>
                  <w:u w:val="single"/>
                  <w:lang w:eastAsia="hi-IN" w:bidi="hi-IN"/>
                </w:rPr>
                <w:t>&lt;*&gt;</w:t>
              </w:r>
            </w:hyperlink>
          </w:p>
        </w:tc>
        <w:tc>
          <w:tcPr>
            <w:tcW w:w="9157" w:type="dxa"/>
            <w:gridSpan w:val="8"/>
            <w:tcBorders>
              <w:top w:val="single" w:sz="4" w:space="0" w:color="000000"/>
              <w:left w:val="single" w:sz="4" w:space="0" w:color="000000"/>
              <w:bottom w:val="single" w:sz="4" w:space="0" w:color="000000"/>
              <w:right w:val="single" w:sz="4" w:space="0" w:color="000000"/>
            </w:tcBorders>
            <w:shd w:val="clear" w:color="auto" w:fill="auto"/>
          </w:tcPr>
          <w:p w:rsidR="009D417C" w:rsidRPr="009D417C" w:rsidRDefault="009D417C" w:rsidP="009D417C">
            <w:pPr>
              <w:widowControl w:val="0"/>
              <w:snapToGrid w:val="0"/>
              <w:spacing w:after="0" w:line="240" w:lineRule="auto"/>
              <w:jc w:val="center"/>
              <w:rPr>
                <w:rFonts w:ascii="Times New Roman" w:eastAsia="Times New Roman" w:hAnsi="Times New Roman"/>
                <w:kern w:val="1"/>
                <w:sz w:val="20"/>
                <w:szCs w:val="20"/>
                <w:lang w:eastAsia="hi-IN" w:bidi="hi-IN"/>
              </w:rPr>
            </w:pPr>
            <w:r w:rsidRPr="009D417C">
              <w:rPr>
                <w:rFonts w:ascii="Times New Roman" w:eastAsia="Arial" w:hAnsi="Times New Roman"/>
                <w:kern w:val="1"/>
                <w:sz w:val="20"/>
                <w:szCs w:val="20"/>
                <w:lang w:eastAsia="hi-IN" w:bidi="hi-IN"/>
              </w:rPr>
              <w:t xml:space="preserve">Расходы (тыс. рублей)    </w:t>
            </w:r>
            <w:r w:rsidRPr="009D417C">
              <w:rPr>
                <w:rFonts w:ascii="Times New Roman" w:eastAsia="Arial" w:hAnsi="Times New Roman"/>
                <w:kern w:val="1"/>
                <w:sz w:val="20"/>
                <w:szCs w:val="20"/>
                <w:lang w:eastAsia="hi-IN" w:bidi="hi-IN"/>
              </w:rPr>
              <w:br/>
              <w:t xml:space="preserve">     по годам реализации</w:t>
            </w:r>
          </w:p>
        </w:tc>
      </w:tr>
      <w:tr w:rsidR="009D417C" w:rsidRPr="009D417C" w:rsidTr="002E2EAF">
        <w:trPr>
          <w:gridAfter w:val="1"/>
          <w:wAfter w:w="72" w:type="dxa"/>
          <w:trHeight w:val="1972"/>
        </w:trPr>
        <w:tc>
          <w:tcPr>
            <w:tcW w:w="1277" w:type="dxa"/>
            <w:vMerge/>
            <w:tcBorders>
              <w:top w:val="single" w:sz="4" w:space="0" w:color="000000"/>
              <w:left w:val="single" w:sz="4" w:space="0" w:color="000000"/>
              <w:bottom w:val="single" w:sz="4" w:space="0" w:color="000000"/>
            </w:tcBorders>
            <w:shd w:val="clear" w:color="auto" w:fill="auto"/>
          </w:tcPr>
          <w:p w:rsidR="009D417C" w:rsidRPr="009D417C" w:rsidRDefault="009D417C" w:rsidP="009D417C">
            <w:pPr>
              <w:snapToGrid w:val="0"/>
              <w:spacing w:after="0" w:line="240" w:lineRule="auto"/>
              <w:ind w:firstLine="567"/>
              <w:jc w:val="both"/>
              <w:rPr>
                <w:rFonts w:ascii="Times New Roman" w:eastAsia="Times New Roman" w:hAnsi="Times New Roman"/>
                <w:sz w:val="20"/>
                <w:szCs w:val="20"/>
                <w:lang w:eastAsia="ar-SA"/>
              </w:rPr>
            </w:pPr>
          </w:p>
        </w:tc>
        <w:tc>
          <w:tcPr>
            <w:tcW w:w="1417" w:type="dxa"/>
            <w:vMerge/>
            <w:tcBorders>
              <w:top w:val="single" w:sz="4" w:space="0" w:color="000000"/>
              <w:left w:val="single" w:sz="4" w:space="0" w:color="000000"/>
              <w:bottom w:val="single" w:sz="4" w:space="0" w:color="000000"/>
            </w:tcBorders>
            <w:shd w:val="clear" w:color="auto" w:fill="auto"/>
          </w:tcPr>
          <w:p w:rsidR="009D417C" w:rsidRPr="009D417C" w:rsidRDefault="009D417C" w:rsidP="009D417C">
            <w:pPr>
              <w:snapToGrid w:val="0"/>
              <w:spacing w:after="0" w:line="240" w:lineRule="auto"/>
              <w:ind w:firstLine="567"/>
              <w:jc w:val="both"/>
              <w:rPr>
                <w:rFonts w:ascii="Times New Roman" w:eastAsia="Times New Roman" w:hAnsi="Times New Roman"/>
                <w:sz w:val="20"/>
                <w:szCs w:val="20"/>
                <w:lang w:eastAsia="ar-SA"/>
              </w:rPr>
            </w:pPr>
          </w:p>
        </w:tc>
        <w:tc>
          <w:tcPr>
            <w:tcW w:w="1559" w:type="dxa"/>
            <w:vMerge/>
            <w:tcBorders>
              <w:top w:val="single" w:sz="4" w:space="0" w:color="000000"/>
              <w:left w:val="single" w:sz="4" w:space="0" w:color="000000"/>
              <w:bottom w:val="single" w:sz="4" w:space="0" w:color="000000"/>
            </w:tcBorders>
            <w:shd w:val="clear" w:color="auto" w:fill="auto"/>
          </w:tcPr>
          <w:p w:rsidR="009D417C" w:rsidRPr="009D417C" w:rsidRDefault="009D417C" w:rsidP="009D417C">
            <w:pPr>
              <w:snapToGrid w:val="0"/>
              <w:spacing w:after="0" w:line="240" w:lineRule="auto"/>
              <w:ind w:firstLine="567"/>
              <w:jc w:val="both"/>
              <w:rPr>
                <w:rFonts w:ascii="Times New Roman" w:eastAsia="Times New Roman" w:hAnsi="Times New Roman"/>
                <w:sz w:val="20"/>
                <w:szCs w:val="20"/>
                <w:lang w:eastAsia="ar-SA"/>
              </w:rPr>
            </w:pPr>
          </w:p>
        </w:tc>
        <w:tc>
          <w:tcPr>
            <w:tcW w:w="675" w:type="dxa"/>
            <w:tcBorders>
              <w:left w:val="single" w:sz="4" w:space="0" w:color="000000"/>
              <w:bottom w:val="single" w:sz="4" w:space="0" w:color="000000"/>
            </w:tcBorders>
            <w:shd w:val="clear" w:color="auto" w:fill="auto"/>
          </w:tcPr>
          <w:p w:rsidR="009D417C" w:rsidRPr="009D417C" w:rsidRDefault="009D417C" w:rsidP="009D417C">
            <w:pPr>
              <w:widowControl w:val="0"/>
              <w:snapToGrid w:val="0"/>
              <w:spacing w:after="0" w:line="240" w:lineRule="auto"/>
              <w:rPr>
                <w:rFonts w:ascii="Times New Roman" w:eastAsia="Arial" w:hAnsi="Times New Roman"/>
                <w:kern w:val="1"/>
                <w:sz w:val="20"/>
                <w:szCs w:val="20"/>
                <w:lang w:eastAsia="hi-IN" w:bidi="hi-IN"/>
              </w:rPr>
            </w:pPr>
            <w:r w:rsidRPr="009D417C">
              <w:rPr>
                <w:rFonts w:ascii="Times New Roman" w:eastAsia="Arial" w:hAnsi="Times New Roman"/>
                <w:kern w:val="1"/>
                <w:sz w:val="20"/>
                <w:szCs w:val="20"/>
                <w:lang w:eastAsia="hi-IN" w:bidi="hi-IN"/>
              </w:rPr>
              <w:t>ГРБС</w:t>
            </w:r>
          </w:p>
        </w:tc>
        <w:tc>
          <w:tcPr>
            <w:tcW w:w="709" w:type="dxa"/>
            <w:tcBorders>
              <w:left w:val="single" w:sz="4" w:space="0" w:color="000000"/>
              <w:bottom w:val="single" w:sz="4" w:space="0" w:color="000000"/>
            </w:tcBorders>
            <w:shd w:val="clear" w:color="auto" w:fill="auto"/>
          </w:tcPr>
          <w:p w:rsidR="009D417C" w:rsidRPr="009D417C" w:rsidRDefault="009D417C" w:rsidP="009D417C">
            <w:pPr>
              <w:widowControl w:val="0"/>
              <w:snapToGrid w:val="0"/>
              <w:spacing w:after="0" w:line="240" w:lineRule="auto"/>
              <w:rPr>
                <w:rFonts w:ascii="Times New Roman" w:eastAsia="Arial" w:hAnsi="Times New Roman"/>
                <w:kern w:val="1"/>
                <w:sz w:val="20"/>
                <w:szCs w:val="20"/>
                <w:lang w:eastAsia="hi-IN" w:bidi="hi-IN"/>
              </w:rPr>
            </w:pPr>
            <w:r w:rsidRPr="009D417C">
              <w:rPr>
                <w:rFonts w:ascii="Times New Roman" w:eastAsia="Arial" w:hAnsi="Times New Roman"/>
                <w:kern w:val="1"/>
                <w:sz w:val="20"/>
                <w:szCs w:val="20"/>
                <w:lang w:eastAsia="hi-IN" w:bidi="hi-IN"/>
              </w:rPr>
              <w:t xml:space="preserve">Рз </w:t>
            </w:r>
            <w:r w:rsidRPr="009D417C">
              <w:rPr>
                <w:rFonts w:ascii="Times New Roman" w:eastAsia="Arial" w:hAnsi="Times New Roman"/>
                <w:kern w:val="1"/>
                <w:sz w:val="20"/>
                <w:szCs w:val="20"/>
                <w:lang w:eastAsia="hi-IN" w:bidi="hi-IN"/>
              </w:rPr>
              <w:br/>
              <w:t xml:space="preserve">Пр </w:t>
            </w:r>
          </w:p>
        </w:tc>
        <w:tc>
          <w:tcPr>
            <w:tcW w:w="708" w:type="dxa"/>
            <w:tcBorders>
              <w:left w:val="single" w:sz="4" w:space="0" w:color="000000"/>
              <w:bottom w:val="single" w:sz="4" w:space="0" w:color="000000"/>
            </w:tcBorders>
            <w:shd w:val="clear" w:color="auto" w:fill="auto"/>
          </w:tcPr>
          <w:p w:rsidR="009D417C" w:rsidRPr="009D417C" w:rsidRDefault="009D417C" w:rsidP="009D417C">
            <w:pPr>
              <w:widowControl w:val="0"/>
              <w:snapToGrid w:val="0"/>
              <w:spacing w:after="0" w:line="240" w:lineRule="auto"/>
              <w:rPr>
                <w:rFonts w:ascii="Times New Roman" w:eastAsia="Arial" w:hAnsi="Times New Roman"/>
                <w:kern w:val="1"/>
                <w:sz w:val="20"/>
                <w:szCs w:val="20"/>
                <w:lang w:eastAsia="hi-IN" w:bidi="hi-IN"/>
              </w:rPr>
            </w:pPr>
            <w:r w:rsidRPr="009D417C">
              <w:rPr>
                <w:rFonts w:ascii="Times New Roman" w:eastAsia="Arial" w:hAnsi="Times New Roman"/>
                <w:kern w:val="1"/>
                <w:sz w:val="20"/>
                <w:szCs w:val="20"/>
                <w:lang w:eastAsia="hi-IN" w:bidi="hi-IN"/>
              </w:rPr>
              <w:t xml:space="preserve">ЦСР </w:t>
            </w:r>
          </w:p>
        </w:tc>
        <w:tc>
          <w:tcPr>
            <w:tcW w:w="612" w:type="dxa"/>
            <w:tcBorders>
              <w:left w:val="single" w:sz="4" w:space="0" w:color="000000"/>
              <w:bottom w:val="single" w:sz="4" w:space="0" w:color="000000"/>
            </w:tcBorders>
            <w:shd w:val="clear" w:color="auto" w:fill="auto"/>
          </w:tcPr>
          <w:p w:rsidR="009D417C" w:rsidRPr="009D417C" w:rsidRDefault="009D417C" w:rsidP="009D417C">
            <w:pPr>
              <w:widowControl w:val="0"/>
              <w:snapToGrid w:val="0"/>
              <w:spacing w:after="0" w:line="240" w:lineRule="auto"/>
              <w:rPr>
                <w:rFonts w:ascii="Times New Roman" w:eastAsia="Arial" w:hAnsi="Times New Roman"/>
                <w:kern w:val="1"/>
                <w:sz w:val="20"/>
                <w:szCs w:val="20"/>
                <w:lang w:eastAsia="hi-IN" w:bidi="hi-IN"/>
              </w:rPr>
            </w:pPr>
            <w:r w:rsidRPr="009D417C">
              <w:rPr>
                <w:rFonts w:ascii="Times New Roman" w:eastAsia="Arial" w:hAnsi="Times New Roman"/>
                <w:kern w:val="1"/>
                <w:sz w:val="20"/>
                <w:szCs w:val="20"/>
                <w:lang w:eastAsia="hi-IN" w:bidi="hi-IN"/>
              </w:rPr>
              <w:t xml:space="preserve">ВР  </w:t>
            </w:r>
          </w:p>
        </w:tc>
        <w:tc>
          <w:tcPr>
            <w:tcW w:w="1407" w:type="dxa"/>
            <w:gridSpan w:val="2"/>
            <w:tcBorders>
              <w:left w:val="single" w:sz="4" w:space="0" w:color="000000"/>
              <w:bottom w:val="single" w:sz="4" w:space="0" w:color="000000"/>
            </w:tcBorders>
            <w:shd w:val="clear" w:color="auto" w:fill="auto"/>
          </w:tcPr>
          <w:p w:rsidR="009D417C" w:rsidRPr="009D417C" w:rsidRDefault="009D417C" w:rsidP="009D417C">
            <w:pPr>
              <w:widowControl w:val="0"/>
              <w:snapToGrid w:val="0"/>
              <w:spacing w:after="0" w:line="240" w:lineRule="auto"/>
              <w:rPr>
                <w:rFonts w:ascii="Times New Roman" w:eastAsia="Arial" w:hAnsi="Times New Roman"/>
                <w:kern w:val="1"/>
                <w:sz w:val="20"/>
                <w:szCs w:val="20"/>
                <w:lang w:eastAsia="hi-IN" w:bidi="hi-IN"/>
              </w:rPr>
            </w:pPr>
            <w:r w:rsidRPr="009D417C">
              <w:rPr>
                <w:rFonts w:ascii="Times New Roman" w:eastAsia="Arial" w:hAnsi="Times New Roman"/>
                <w:kern w:val="1"/>
                <w:sz w:val="20"/>
                <w:szCs w:val="20"/>
                <w:lang w:eastAsia="hi-IN" w:bidi="hi-IN"/>
              </w:rPr>
              <w:t xml:space="preserve">всего по  </w:t>
            </w:r>
            <w:r w:rsidRPr="009D417C">
              <w:rPr>
                <w:rFonts w:ascii="Times New Roman" w:eastAsia="Arial" w:hAnsi="Times New Roman"/>
                <w:kern w:val="1"/>
                <w:sz w:val="20"/>
                <w:szCs w:val="20"/>
                <w:lang w:eastAsia="hi-IN" w:bidi="hi-IN"/>
              </w:rPr>
              <w:br/>
              <w:t xml:space="preserve">муниципальной    </w:t>
            </w:r>
            <w:r w:rsidRPr="009D417C">
              <w:rPr>
                <w:rFonts w:ascii="Times New Roman" w:eastAsia="Arial" w:hAnsi="Times New Roman"/>
                <w:kern w:val="1"/>
                <w:sz w:val="20"/>
                <w:szCs w:val="20"/>
                <w:lang w:eastAsia="hi-IN" w:bidi="hi-IN"/>
              </w:rPr>
              <w:br/>
              <w:t xml:space="preserve">программе </w:t>
            </w:r>
          </w:p>
        </w:tc>
        <w:tc>
          <w:tcPr>
            <w:tcW w:w="1283" w:type="dxa"/>
            <w:tcBorders>
              <w:left w:val="single" w:sz="4" w:space="0" w:color="000000"/>
              <w:bottom w:val="single" w:sz="4" w:space="0" w:color="000000"/>
            </w:tcBorders>
            <w:shd w:val="clear" w:color="auto" w:fill="auto"/>
          </w:tcPr>
          <w:p w:rsidR="009D417C" w:rsidRPr="009D417C" w:rsidRDefault="009D417C" w:rsidP="009D417C">
            <w:pPr>
              <w:widowControl w:val="0"/>
              <w:snapToGrid w:val="0"/>
              <w:spacing w:after="0" w:line="240" w:lineRule="auto"/>
              <w:jc w:val="center"/>
              <w:rPr>
                <w:rFonts w:ascii="Times New Roman" w:eastAsia="Arial" w:hAnsi="Times New Roman"/>
                <w:kern w:val="1"/>
                <w:sz w:val="20"/>
                <w:szCs w:val="20"/>
                <w:lang w:eastAsia="hi-IN" w:bidi="hi-IN"/>
              </w:rPr>
            </w:pPr>
            <w:r w:rsidRPr="009D417C">
              <w:rPr>
                <w:rFonts w:ascii="Times New Roman" w:eastAsia="Arial" w:hAnsi="Times New Roman"/>
                <w:kern w:val="1"/>
                <w:sz w:val="20"/>
                <w:szCs w:val="20"/>
                <w:lang w:eastAsia="hi-IN" w:bidi="hi-IN"/>
              </w:rPr>
              <w:t>2025</w:t>
            </w:r>
          </w:p>
        </w:tc>
        <w:tc>
          <w:tcPr>
            <w:tcW w:w="1276" w:type="dxa"/>
            <w:tcBorders>
              <w:left w:val="single" w:sz="4" w:space="0" w:color="000000"/>
              <w:bottom w:val="single" w:sz="4" w:space="0" w:color="000000"/>
            </w:tcBorders>
            <w:shd w:val="clear" w:color="auto" w:fill="auto"/>
          </w:tcPr>
          <w:p w:rsidR="009D417C" w:rsidRPr="009D417C" w:rsidRDefault="009D417C" w:rsidP="009D417C">
            <w:pPr>
              <w:widowControl w:val="0"/>
              <w:snapToGrid w:val="0"/>
              <w:spacing w:after="0" w:line="240" w:lineRule="auto"/>
              <w:jc w:val="center"/>
              <w:rPr>
                <w:rFonts w:ascii="Times New Roman" w:eastAsia="Arial" w:hAnsi="Times New Roman"/>
                <w:kern w:val="1"/>
                <w:sz w:val="20"/>
                <w:szCs w:val="20"/>
                <w:lang w:eastAsia="hi-IN" w:bidi="hi-IN"/>
              </w:rPr>
            </w:pPr>
            <w:r w:rsidRPr="009D417C">
              <w:rPr>
                <w:rFonts w:ascii="Times New Roman" w:eastAsia="Arial" w:hAnsi="Times New Roman"/>
                <w:kern w:val="1"/>
                <w:sz w:val="20"/>
                <w:szCs w:val="20"/>
                <w:lang w:eastAsia="hi-IN" w:bidi="hi-IN"/>
              </w:rPr>
              <w:t>2026</w:t>
            </w:r>
          </w:p>
        </w:tc>
        <w:tc>
          <w:tcPr>
            <w:tcW w:w="1309" w:type="dxa"/>
            <w:tcBorders>
              <w:left w:val="single" w:sz="4" w:space="0" w:color="000000"/>
              <w:bottom w:val="single" w:sz="4" w:space="0" w:color="000000"/>
              <w:right w:val="single" w:sz="4" w:space="0" w:color="000000"/>
            </w:tcBorders>
            <w:shd w:val="clear" w:color="auto" w:fill="auto"/>
          </w:tcPr>
          <w:p w:rsidR="009D417C" w:rsidRPr="009D417C" w:rsidRDefault="009D417C" w:rsidP="009D417C">
            <w:pPr>
              <w:widowControl w:val="0"/>
              <w:snapToGrid w:val="0"/>
              <w:spacing w:after="0" w:line="240" w:lineRule="auto"/>
              <w:jc w:val="center"/>
              <w:rPr>
                <w:rFonts w:ascii="Times New Roman" w:eastAsia="Arial" w:hAnsi="Times New Roman"/>
                <w:kern w:val="1"/>
                <w:sz w:val="20"/>
                <w:szCs w:val="20"/>
                <w:lang w:eastAsia="hi-IN" w:bidi="hi-IN"/>
              </w:rPr>
            </w:pPr>
            <w:r w:rsidRPr="009D417C">
              <w:rPr>
                <w:rFonts w:ascii="Times New Roman" w:eastAsia="Arial" w:hAnsi="Times New Roman"/>
                <w:kern w:val="1"/>
                <w:sz w:val="20"/>
                <w:szCs w:val="20"/>
                <w:lang w:eastAsia="hi-IN" w:bidi="hi-IN"/>
              </w:rPr>
              <w:t>2027</w:t>
            </w:r>
          </w:p>
        </w:tc>
        <w:tc>
          <w:tcPr>
            <w:tcW w:w="1276" w:type="dxa"/>
            <w:tcBorders>
              <w:left w:val="single" w:sz="4" w:space="0" w:color="000000"/>
              <w:bottom w:val="single" w:sz="4" w:space="0" w:color="000000"/>
              <w:right w:val="single" w:sz="4" w:space="0" w:color="000000"/>
            </w:tcBorders>
          </w:tcPr>
          <w:p w:rsidR="009D417C" w:rsidRPr="009D417C" w:rsidRDefault="009D417C" w:rsidP="009D417C">
            <w:pPr>
              <w:widowControl w:val="0"/>
              <w:snapToGrid w:val="0"/>
              <w:spacing w:after="0" w:line="240" w:lineRule="auto"/>
              <w:jc w:val="center"/>
              <w:rPr>
                <w:rFonts w:ascii="Times New Roman" w:eastAsia="Arial" w:hAnsi="Times New Roman"/>
                <w:kern w:val="1"/>
                <w:sz w:val="20"/>
                <w:szCs w:val="20"/>
                <w:lang w:eastAsia="hi-IN" w:bidi="hi-IN"/>
              </w:rPr>
            </w:pPr>
            <w:r w:rsidRPr="009D417C">
              <w:rPr>
                <w:rFonts w:ascii="Times New Roman" w:eastAsia="Arial" w:hAnsi="Times New Roman"/>
                <w:kern w:val="1"/>
                <w:sz w:val="20"/>
                <w:szCs w:val="20"/>
                <w:lang w:eastAsia="hi-IN" w:bidi="hi-IN"/>
              </w:rPr>
              <w:t>2028</w:t>
            </w:r>
          </w:p>
        </w:tc>
        <w:tc>
          <w:tcPr>
            <w:tcW w:w="1276" w:type="dxa"/>
            <w:tcBorders>
              <w:left w:val="single" w:sz="4" w:space="0" w:color="000000"/>
              <w:bottom w:val="single" w:sz="4" w:space="0" w:color="000000"/>
              <w:right w:val="single" w:sz="4" w:space="0" w:color="000000"/>
            </w:tcBorders>
          </w:tcPr>
          <w:p w:rsidR="009D417C" w:rsidRPr="009D417C" w:rsidRDefault="009D417C" w:rsidP="009D417C">
            <w:pPr>
              <w:widowControl w:val="0"/>
              <w:snapToGrid w:val="0"/>
              <w:spacing w:after="0" w:line="240" w:lineRule="auto"/>
              <w:jc w:val="center"/>
              <w:rPr>
                <w:rFonts w:ascii="Times New Roman" w:eastAsia="Arial" w:hAnsi="Times New Roman"/>
                <w:kern w:val="1"/>
                <w:sz w:val="20"/>
                <w:szCs w:val="20"/>
                <w:lang w:eastAsia="hi-IN" w:bidi="hi-IN"/>
              </w:rPr>
            </w:pPr>
            <w:r w:rsidRPr="009D417C">
              <w:rPr>
                <w:rFonts w:ascii="Times New Roman" w:eastAsia="Arial" w:hAnsi="Times New Roman"/>
                <w:kern w:val="1"/>
                <w:sz w:val="20"/>
                <w:szCs w:val="20"/>
                <w:lang w:eastAsia="hi-IN" w:bidi="hi-IN"/>
              </w:rPr>
              <w:t>2029</w:t>
            </w:r>
          </w:p>
        </w:tc>
        <w:tc>
          <w:tcPr>
            <w:tcW w:w="1276" w:type="dxa"/>
            <w:tcBorders>
              <w:left w:val="single" w:sz="4" w:space="0" w:color="000000"/>
              <w:bottom w:val="single" w:sz="4" w:space="0" w:color="000000"/>
              <w:right w:val="single" w:sz="4" w:space="0" w:color="000000"/>
            </w:tcBorders>
          </w:tcPr>
          <w:p w:rsidR="009D417C" w:rsidRPr="009D417C" w:rsidRDefault="009D417C" w:rsidP="009D417C">
            <w:pPr>
              <w:widowControl w:val="0"/>
              <w:snapToGrid w:val="0"/>
              <w:spacing w:after="0" w:line="240" w:lineRule="auto"/>
              <w:jc w:val="center"/>
              <w:rPr>
                <w:rFonts w:ascii="Times New Roman" w:eastAsia="Arial" w:hAnsi="Times New Roman"/>
                <w:kern w:val="1"/>
                <w:sz w:val="20"/>
                <w:szCs w:val="20"/>
                <w:lang w:eastAsia="hi-IN" w:bidi="hi-IN"/>
              </w:rPr>
            </w:pPr>
            <w:r w:rsidRPr="009D417C">
              <w:rPr>
                <w:rFonts w:ascii="Times New Roman" w:eastAsia="Arial" w:hAnsi="Times New Roman"/>
                <w:kern w:val="1"/>
                <w:sz w:val="20"/>
                <w:szCs w:val="20"/>
                <w:lang w:eastAsia="hi-IN" w:bidi="hi-IN"/>
              </w:rPr>
              <w:t>2030</w:t>
            </w:r>
          </w:p>
        </w:tc>
      </w:tr>
      <w:tr w:rsidR="009D417C" w:rsidRPr="009D417C" w:rsidTr="002E2EAF">
        <w:trPr>
          <w:gridAfter w:val="1"/>
          <w:wAfter w:w="72" w:type="dxa"/>
        </w:trPr>
        <w:tc>
          <w:tcPr>
            <w:tcW w:w="1277" w:type="dxa"/>
            <w:tcBorders>
              <w:left w:val="single" w:sz="4" w:space="0" w:color="000000"/>
              <w:bottom w:val="single" w:sz="4" w:space="0" w:color="000000"/>
            </w:tcBorders>
            <w:shd w:val="clear" w:color="auto" w:fill="auto"/>
          </w:tcPr>
          <w:p w:rsidR="009D417C" w:rsidRPr="009D417C" w:rsidRDefault="009D417C" w:rsidP="009D417C">
            <w:pPr>
              <w:widowControl w:val="0"/>
              <w:snapToGrid w:val="0"/>
              <w:spacing w:after="0" w:line="240" w:lineRule="auto"/>
              <w:rPr>
                <w:rFonts w:ascii="Times New Roman" w:eastAsia="Arial" w:hAnsi="Times New Roman"/>
                <w:kern w:val="1"/>
                <w:sz w:val="20"/>
                <w:szCs w:val="20"/>
                <w:lang w:eastAsia="hi-IN" w:bidi="hi-IN"/>
              </w:rPr>
            </w:pPr>
            <w:r w:rsidRPr="009D417C">
              <w:rPr>
                <w:rFonts w:ascii="Times New Roman" w:eastAsia="Times New Roman" w:hAnsi="Times New Roman"/>
                <w:kern w:val="1"/>
                <w:sz w:val="20"/>
                <w:szCs w:val="20"/>
                <w:lang w:eastAsia="hi-IN" w:bidi="hi-IN"/>
              </w:rPr>
              <w:t xml:space="preserve">       </w:t>
            </w:r>
            <w:r w:rsidRPr="009D417C">
              <w:rPr>
                <w:rFonts w:ascii="Times New Roman" w:eastAsia="Arial" w:hAnsi="Times New Roman"/>
                <w:kern w:val="1"/>
                <w:sz w:val="20"/>
                <w:szCs w:val="20"/>
                <w:lang w:eastAsia="hi-IN" w:bidi="hi-IN"/>
              </w:rPr>
              <w:t xml:space="preserve">1       </w:t>
            </w:r>
          </w:p>
        </w:tc>
        <w:tc>
          <w:tcPr>
            <w:tcW w:w="1417" w:type="dxa"/>
            <w:tcBorders>
              <w:left w:val="single" w:sz="4" w:space="0" w:color="000000"/>
              <w:bottom w:val="single" w:sz="4" w:space="0" w:color="000000"/>
            </w:tcBorders>
            <w:shd w:val="clear" w:color="auto" w:fill="auto"/>
          </w:tcPr>
          <w:p w:rsidR="009D417C" w:rsidRPr="009D417C" w:rsidRDefault="009D417C" w:rsidP="009D417C">
            <w:pPr>
              <w:widowControl w:val="0"/>
              <w:snapToGrid w:val="0"/>
              <w:spacing w:after="0" w:line="240" w:lineRule="auto"/>
              <w:rPr>
                <w:rFonts w:ascii="Times New Roman" w:eastAsia="Arial" w:hAnsi="Times New Roman"/>
                <w:kern w:val="1"/>
                <w:sz w:val="20"/>
                <w:szCs w:val="20"/>
                <w:lang w:eastAsia="hi-IN" w:bidi="hi-IN"/>
              </w:rPr>
            </w:pPr>
            <w:r w:rsidRPr="009D417C">
              <w:rPr>
                <w:rFonts w:ascii="Times New Roman" w:eastAsia="Times New Roman" w:hAnsi="Times New Roman"/>
                <w:kern w:val="1"/>
                <w:sz w:val="20"/>
                <w:szCs w:val="20"/>
                <w:lang w:eastAsia="hi-IN" w:bidi="hi-IN"/>
              </w:rPr>
              <w:t xml:space="preserve">       </w:t>
            </w:r>
            <w:r w:rsidRPr="009D417C">
              <w:rPr>
                <w:rFonts w:ascii="Times New Roman" w:eastAsia="Arial" w:hAnsi="Times New Roman"/>
                <w:kern w:val="1"/>
                <w:sz w:val="20"/>
                <w:szCs w:val="20"/>
                <w:lang w:eastAsia="hi-IN" w:bidi="hi-IN"/>
              </w:rPr>
              <w:t xml:space="preserve">2       </w:t>
            </w:r>
          </w:p>
        </w:tc>
        <w:tc>
          <w:tcPr>
            <w:tcW w:w="1559" w:type="dxa"/>
            <w:tcBorders>
              <w:left w:val="single" w:sz="4" w:space="0" w:color="000000"/>
              <w:bottom w:val="single" w:sz="4" w:space="0" w:color="000000"/>
            </w:tcBorders>
            <w:shd w:val="clear" w:color="auto" w:fill="auto"/>
          </w:tcPr>
          <w:p w:rsidR="009D417C" w:rsidRPr="009D417C" w:rsidRDefault="009D417C" w:rsidP="009D417C">
            <w:pPr>
              <w:widowControl w:val="0"/>
              <w:snapToGrid w:val="0"/>
              <w:spacing w:after="0" w:line="240" w:lineRule="auto"/>
              <w:rPr>
                <w:rFonts w:ascii="Times New Roman" w:eastAsia="Arial" w:hAnsi="Times New Roman"/>
                <w:kern w:val="1"/>
                <w:sz w:val="20"/>
                <w:szCs w:val="20"/>
                <w:lang w:eastAsia="hi-IN" w:bidi="hi-IN"/>
              </w:rPr>
            </w:pPr>
            <w:r w:rsidRPr="009D417C">
              <w:rPr>
                <w:rFonts w:ascii="Times New Roman" w:eastAsia="Times New Roman" w:hAnsi="Times New Roman"/>
                <w:kern w:val="1"/>
                <w:sz w:val="20"/>
                <w:szCs w:val="20"/>
                <w:lang w:eastAsia="hi-IN" w:bidi="hi-IN"/>
              </w:rPr>
              <w:t xml:space="preserve">       </w:t>
            </w:r>
            <w:r w:rsidRPr="009D417C">
              <w:rPr>
                <w:rFonts w:ascii="Times New Roman" w:eastAsia="Arial" w:hAnsi="Times New Roman"/>
                <w:kern w:val="1"/>
                <w:sz w:val="20"/>
                <w:szCs w:val="20"/>
                <w:lang w:eastAsia="hi-IN" w:bidi="hi-IN"/>
              </w:rPr>
              <w:t xml:space="preserve">3       </w:t>
            </w:r>
          </w:p>
        </w:tc>
        <w:tc>
          <w:tcPr>
            <w:tcW w:w="675" w:type="dxa"/>
            <w:tcBorders>
              <w:left w:val="single" w:sz="4" w:space="0" w:color="000000"/>
              <w:bottom w:val="single" w:sz="4" w:space="0" w:color="000000"/>
            </w:tcBorders>
            <w:shd w:val="clear" w:color="auto" w:fill="auto"/>
          </w:tcPr>
          <w:p w:rsidR="009D417C" w:rsidRPr="009D417C" w:rsidRDefault="009D417C" w:rsidP="009D417C">
            <w:pPr>
              <w:widowControl w:val="0"/>
              <w:snapToGrid w:val="0"/>
              <w:spacing w:after="0" w:line="240" w:lineRule="auto"/>
              <w:rPr>
                <w:rFonts w:ascii="Times New Roman" w:eastAsia="Arial" w:hAnsi="Times New Roman"/>
                <w:kern w:val="1"/>
                <w:sz w:val="20"/>
                <w:szCs w:val="20"/>
                <w:lang w:eastAsia="hi-IN" w:bidi="hi-IN"/>
              </w:rPr>
            </w:pPr>
            <w:r w:rsidRPr="009D417C">
              <w:rPr>
                <w:rFonts w:ascii="Times New Roman" w:eastAsia="Times New Roman" w:hAnsi="Times New Roman"/>
                <w:kern w:val="1"/>
                <w:sz w:val="20"/>
                <w:szCs w:val="20"/>
                <w:lang w:eastAsia="hi-IN" w:bidi="hi-IN"/>
              </w:rPr>
              <w:t xml:space="preserve"> </w:t>
            </w:r>
            <w:r w:rsidRPr="009D417C">
              <w:rPr>
                <w:rFonts w:ascii="Times New Roman" w:eastAsia="Arial" w:hAnsi="Times New Roman"/>
                <w:kern w:val="1"/>
                <w:sz w:val="20"/>
                <w:szCs w:val="20"/>
                <w:lang w:eastAsia="hi-IN" w:bidi="hi-IN"/>
              </w:rPr>
              <w:t xml:space="preserve">4  </w:t>
            </w:r>
          </w:p>
        </w:tc>
        <w:tc>
          <w:tcPr>
            <w:tcW w:w="709" w:type="dxa"/>
            <w:tcBorders>
              <w:left w:val="single" w:sz="4" w:space="0" w:color="000000"/>
              <w:bottom w:val="single" w:sz="4" w:space="0" w:color="000000"/>
            </w:tcBorders>
            <w:shd w:val="clear" w:color="auto" w:fill="auto"/>
          </w:tcPr>
          <w:p w:rsidR="009D417C" w:rsidRPr="009D417C" w:rsidRDefault="009D417C" w:rsidP="009D417C">
            <w:pPr>
              <w:widowControl w:val="0"/>
              <w:snapToGrid w:val="0"/>
              <w:spacing w:after="0" w:line="240" w:lineRule="auto"/>
              <w:rPr>
                <w:rFonts w:ascii="Times New Roman" w:eastAsia="Arial" w:hAnsi="Times New Roman"/>
                <w:kern w:val="1"/>
                <w:sz w:val="20"/>
                <w:szCs w:val="20"/>
                <w:lang w:eastAsia="hi-IN" w:bidi="hi-IN"/>
              </w:rPr>
            </w:pPr>
            <w:r w:rsidRPr="009D417C">
              <w:rPr>
                <w:rFonts w:ascii="Times New Roman" w:eastAsia="Times New Roman" w:hAnsi="Times New Roman"/>
                <w:kern w:val="1"/>
                <w:sz w:val="20"/>
                <w:szCs w:val="20"/>
                <w:lang w:eastAsia="hi-IN" w:bidi="hi-IN"/>
              </w:rPr>
              <w:t xml:space="preserve"> </w:t>
            </w:r>
            <w:r w:rsidRPr="009D417C">
              <w:rPr>
                <w:rFonts w:ascii="Times New Roman" w:eastAsia="Arial" w:hAnsi="Times New Roman"/>
                <w:kern w:val="1"/>
                <w:sz w:val="20"/>
                <w:szCs w:val="20"/>
                <w:lang w:eastAsia="hi-IN" w:bidi="hi-IN"/>
              </w:rPr>
              <w:t xml:space="preserve">5 </w:t>
            </w:r>
          </w:p>
        </w:tc>
        <w:tc>
          <w:tcPr>
            <w:tcW w:w="708" w:type="dxa"/>
            <w:tcBorders>
              <w:left w:val="single" w:sz="4" w:space="0" w:color="000000"/>
              <w:bottom w:val="single" w:sz="4" w:space="0" w:color="000000"/>
            </w:tcBorders>
            <w:shd w:val="clear" w:color="auto" w:fill="auto"/>
          </w:tcPr>
          <w:p w:rsidR="009D417C" w:rsidRPr="009D417C" w:rsidRDefault="009D417C" w:rsidP="009D417C">
            <w:pPr>
              <w:widowControl w:val="0"/>
              <w:snapToGrid w:val="0"/>
              <w:spacing w:after="0" w:line="240" w:lineRule="auto"/>
              <w:rPr>
                <w:rFonts w:ascii="Times New Roman" w:eastAsia="Arial" w:hAnsi="Times New Roman"/>
                <w:kern w:val="1"/>
                <w:sz w:val="20"/>
                <w:szCs w:val="20"/>
                <w:lang w:eastAsia="hi-IN" w:bidi="hi-IN"/>
              </w:rPr>
            </w:pPr>
            <w:r w:rsidRPr="009D417C">
              <w:rPr>
                <w:rFonts w:ascii="Times New Roman" w:eastAsia="Times New Roman" w:hAnsi="Times New Roman"/>
                <w:kern w:val="1"/>
                <w:sz w:val="20"/>
                <w:szCs w:val="20"/>
                <w:lang w:eastAsia="hi-IN" w:bidi="hi-IN"/>
              </w:rPr>
              <w:t xml:space="preserve"> </w:t>
            </w:r>
            <w:r w:rsidRPr="009D417C">
              <w:rPr>
                <w:rFonts w:ascii="Times New Roman" w:eastAsia="Arial" w:hAnsi="Times New Roman"/>
                <w:kern w:val="1"/>
                <w:sz w:val="20"/>
                <w:szCs w:val="20"/>
                <w:lang w:eastAsia="hi-IN" w:bidi="hi-IN"/>
              </w:rPr>
              <w:t xml:space="preserve">6  </w:t>
            </w:r>
          </w:p>
        </w:tc>
        <w:tc>
          <w:tcPr>
            <w:tcW w:w="612" w:type="dxa"/>
            <w:tcBorders>
              <w:left w:val="single" w:sz="4" w:space="0" w:color="000000"/>
              <w:bottom w:val="single" w:sz="4" w:space="0" w:color="000000"/>
            </w:tcBorders>
            <w:shd w:val="clear" w:color="auto" w:fill="auto"/>
          </w:tcPr>
          <w:p w:rsidR="009D417C" w:rsidRPr="009D417C" w:rsidRDefault="009D417C" w:rsidP="009D417C">
            <w:pPr>
              <w:widowControl w:val="0"/>
              <w:snapToGrid w:val="0"/>
              <w:spacing w:after="0" w:line="240" w:lineRule="auto"/>
              <w:rPr>
                <w:rFonts w:ascii="Times New Roman" w:eastAsia="Arial" w:hAnsi="Times New Roman"/>
                <w:kern w:val="1"/>
                <w:sz w:val="20"/>
                <w:szCs w:val="20"/>
                <w:lang w:eastAsia="hi-IN" w:bidi="hi-IN"/>
              </w:rPr>
            </w:pPr>
            <w:r w:rsidRPr="009D417C">
              <w:rPr>
                <w:rFonts w:ascii="Times New Roman" w:eastAsia="Times New Roman" w:hAnsi="Times New Roman"/>
                <w:kern w:val="1"/>
                <w:sz w:val="20"/>
                <w:szCs w:val="20"/>
                <w:lang w:eastAsia="hi-IN" w:bidi="hi-IN"/>
              </w:rPr>
              <w:t xml:space="preserve"> </w:t>
            </w:r>
            <w:r w:rsidRPr="009D417C">
              <w:rPr>
                <w:rFonts w:ascii="Times New Roman" w:eastAsia="Arial" w:hAnsi="Times New Roman"/>
                <w:kern w:val="1"/>
                <w:sz w:val="20"/>
                <w:szCs w:val="20"/>
                <w:lang w:eastAsia="hi-IN" w:bidi="hi-IN"/>
              </w:rPr>
              <w:t xml:space="preserve">7  </w:t>
            </w:r>
          </w:p>
        </w:tc>
        <w:tc>
          <w:tcPr>
            <w:tcW w:w="1407" w:type="dxa"/>
            <w:gridSpan w:val="2"/>
            <w:tcBorders>
              <w:left w:val="single" w:sz="4" w:space="0" w:color="000000"/>
              <w:bottom w:val="single" w:sz="4" w:space="0" w:color="000000"/>
            </w:tcBorders>
            <w:shd w:val="clear" w:color="auto" w:fill="auto"/>
          </w:tcPr>
          <w:p w:rsidR="009D417C" w:rsidRPr="009D417C" w:rsidRDefault="009D417C" w:rsidP="009D417C">
            <w:pPr>
              <w:widowControl w:val="0"/>
              <w:snapToGrid w:val="0"/>
              <w:spacing w:after="0" w:line="240" w:lineRule="auto"/>
              <w:rPr>
                <w:rFonts w:ascii="Times New Roman" w:eastAsia="Arial" w:hAnsi="Times New Roman"/>
                <w:kern w:val="1"/>
                <w:sz w:val="20"/>
                <w:szCs w:val="20"/>
                <w:lang w:eastAsia="hi-IN" w:bidi="hi-IN"/>
              </w:rPr>
            </w:pPr>
            <w:r w:rsidRPr="009D417C">
              <w:rPr>
                <w:rFonts w:ascii="Times New Roman" w:eastAsia="Times New Roman" w:hAnsi="Times New Roman"/>
                <w:kern w:val="1"/>
                <w:sz w:val="20"/>
                <w:szCs w:val="20"/>
                <w:lang w:eastAsia="hi-IN" w:bidi="hi-IN"/>
              </w:rPr>
              <w:t xml:space="preserve">    </w:t>
            </w:r>
            <w:r w:rsidRPr="009D417C">
              <w:rPr>
                <w:rFonts w:ascii="Times New Roman" w:eastAsia="Arial" w:hAnsi="Times New Roman"/>
                <w:kern w:val="1"/>
                <w:sz w:val="20"/>
                <w:szCs w:val="20"/>
                <w:lang w:eastAsia="hi-IN" w:bidi="hi-IN"/>
              </w:rPr>
              <w:t xml:space="preserve">8     </w:t>
            </w:r>
          </w:p>
        </w:tc>
        <w:tc>
          <w:tcPr>
            <w:tcW w:w="1283" w:type="dxa"/>
            <w:tcBorders>
              <w:left w:val="single" w:sz="4" w:space="0" w:color="000000"/>
              <w:bottom w:val="single" w:sz="4" w:space="0" w:color="000000"/>
            </w:tcBorders>
            <w:shd w:val="clear" w:color="auto" w:fill="auto"/>
          </w:tcPr>
          <w:p w:rsidR="009D417C" w:rsidRPr="009D417C" w:rsidRDefault="009D417C" w:rsidP="009D417C">
            <w:pPr>
              <w:widowControl w:val="0"/>
              <w:snapToGrid w:val="0"/>
              <w:spacing w:after="0" w:line="240" w:lineRule="auto"/>
              <w:rPr>
                <w:rFonts w:ascii="Times New Roman" w:eastAsia="Arial" w:hAnsi="Times New Roman"/>
                <w:kern w:val="1"/>
                <w:sz w:val="20"/>
                <w:szCs w:val="20"/>
                <w:lang w:eastAsia="hi-IN" w:bidi="hi-IN"/>
              </w:rPr>
            </w:pPr>
            <w:r w:rsidRPr="009D417C">
              <w:rPr>
                <w:rFonts w:ascii="Times New Roman" w:eastAsia="Times New Roman" w:hAnsi="Times New Roman"/>
                <w:kern w:val="1"/>
                <w:sz w:val="20"/>
                <w:szCs w:val="20"/>
                <w:lang w:eastAsia="hi-IN" w:bidi="hi-IN"/>
              </w:rPr>
              <w:t xml:space="preserve">  </w:t>
            </w:r>
            <w:r w:rsidRPr="009D417C">
              <w:rPr>
                <w:rFonts w:ascii="Times New Roman" w:eastAsia="Arial" w:hAnsi="Times New Roman"/>
                <w:kern w:val="1"/>
                <w:sz w:val="20"/>
                <w:szCs w:val="20"/>
                <w:lang w:eastAsia="hi-IN" w:bidi="hi-IN"/>
              </w:rPr>
              <w:t xml:space="preserve">9   </w:t>
            </w:r>
          </w:p>
        </w:tc>
        <w:tc>
          <w:tcPr>
            <w:tcW w:w="1276" w:type="dxa"/>
            <w:tcBorders>
              <w:left w:val="single" w:sz="4" w:space="0" w:color="000000"/>
              <w:bottom w:val="single" w:sz="4" w:space="0" w:color="000000"/>
            </w:tcBorders>
            <w:shd w:val="clear" w:color="auto" w:fill="auto"/>
          </w:tcPr>
          <w:p w:rsidR="009D417C" w:rsidRPr="009D417C" w:rsidRDefault="009D417C" w:rsidP="009D417C">
            <w:pPr>
              <w:widowControl w:val="0"/>
              <w:snapToGrid w:val="0"/>
              <w:spacing w:after="0" w:line="240" w:lineRule="auto"/>
              <w:jc w:val="center"/>
              <w:rPr>
                <w:rFonts w:ascii="Times New Roman" w:eastAsia="Arial" w:hAnsi="Times New Roman"/>
                <w:kern w:val="1"/>
                <w:sz w:val="20"/>
                <w:szCs w:val="20"/>
                <w:lang w:eastAsia="hi-IN" w:bidi="hi-IN"/>
              </w:rPr>
            </w:pPr>
            <w:r w:rsidRPr="009D417C">
              <w:rPr>
                <w:rFonts w:ascii="Times New Roman" w:eastAsia="Arial" w:hAnsi="Times New Roman"/>
                <w:kern w:val="1"/>
                <w:sz w:val="20"/>
                <w:szCs w:val="20"/>
                <w:lang w:eastAsia="hi-IN" w:bidi="hi-IN"/>
              </w:rPr>
              <w:t>10</w:t>
            </w:r>
          </w:p>
        </w:tc>
        <w:tc>
          <w:tcPr>
            <w:tcW w:w="1309" w:type="dxa"/>
            <w:tcBorders>
              <w:left w:val="single" w:sz="4" w:space="0" w:color="000000"/>
              <w:bottom w:val="single" w:sz="4" w:space="0" w:color="000000"/>
              <w:right w:val="single" w:sz="4" w:space="0" w:color="000000"/>
            </w:tcBorders>
            <w:shd w:val="clear" w:color="auto" w:fill="auto"/>
          </w:tcPr>
          <w:p w:rsidR="009D417C" w:rsidRPr="009D417C" w:rsidRDefault="009D417C" w:rsidP="009D417C">
            <w:pPr>
              <w:widowControl w:val="0"/>
              <w:snapToGrid w:val="0"/>
              <w:spacing w:after="0" w:line="240" w:lineRule="auto"/>
              <w:rPr>
                <w:rFonts w:ascii="Times New Roman" w:eastAsia="Arial" w:hAnsi="Times New Roman"/>
                <w:kern w:val="1"/>
                <w:sz w:val="20"/>
                <w:szCs w:val="20"/>
                <w:lang w:eastAsia="hi-IN" w:bidi="hi-IN"/>
              </w:rPr>
            </w:pPr>
            <w:r w:rsidRPr="009D417C">
              <w:rPr>
                <w:rFonts w:ascii="Times New Roman" w:eastAsia="Times New Roman" w:hAnsi="Times New Roman"/>
                <w:kern w:val="1"/>
                <w:sz w:val="20"/>
                <w:szCs w:val="20"/>
                <w:lang w:eastAsia="hi-IN" w:bidi="hi-IN"/>
              </w:rPr>
              <w:t xml:space="preserve">  </w:t>
            </w:r>
            <w:r w:rsidRPr="009D417C">
              <w:rPr>
                <w:rFonts w:ascii="Times New Roman" w:eastAsia="Arial" w:hAnsi="Times New Roman"/>
                <w:kern w:val="1"/>
                <w:sz w:val="20"/>
                <w:szCs w:val="20"/>
                <w:lang w:eastAsia="hi-IN" w:bidi="hi-IN"/>
              </w:rPr>
              <w:t xml:space="preserve">11  </w:t>
            </w:r>
          </w:p>
        </w:tc>
        <w:tc>
          <w:tcPr>
            <w:tcW w:w="1276" w:type="dxa"/>
            <w:tcBorders>
              <w:left w:val="single" w:sz="4" w:space="0" w:color="000000"/>
              <w:bottom w:val="single" w:sz="4" w:space="0" w:color="000000"/>
              <w:right w:val="single" w:sz="4" w:space="0" w:color="000000"/>
            </w:tcBorders>
          </w:tcPr>
          <w:p w:rsidR="009D417C" w:rsidRPr="009D417C" w:rsidRDefault="006F6BE9" w:rsidP="009D417C">
            <w:pPr>
              <w:widowControl w:val="0"/>
              <w:snapToGrid w:val="0"/>
              <w:spacing w:after="0" w:line="240" w:lineRule="auto"/>
              <w:rPr>
                <w:rFonts w:ascii="Times New Roman" w:eastAsia="Times New Roman" w:hAnsi="Times New Roman"/>
                <w:kern w:val="1"/>
                <w:sz w:val="20"/>
                <w:szCs w:val="20"/>
                <w:lang w:eastAsia="hi-IN" w:bidi="hi-IN"/>
              </w:rPr>
            </w:pPr>
            <w:r>
              <w:rPr>
                <w:rFonts w:ascii="Times New Roman" w:eastAsia="Times New Roman" w:hAnsi="Times New Roman"/>
                <w:kern w:val="1"/>
                <w:sz w:val="20"/>
                <w:szCs w:val="20"/>
                <w:lang w:eastAsia="hi-IN" w:bidi="hi-IN"/>
              </w:rPr>
              <w:t>12</w:t>
            </w:r>
          </w:p>
        </w:tc>
        <w:tc>
          <w:tcPr>
            <w:tcW w:w="1276" w:type="dxa"/>
            <w:tcBorders>
              <w:left w:val="single" w:sz="4" w:space="0" w:color="000000"/>
              <w:bottom w:val="single" w:sz="4" w:space="0" w:color="000000"/>
              <w:right w:val="single" w:sz="4" w:space="0" w:color="000000"/>
            </w:tcBorders>
          </w:tcPr>
          <w:p w:rsidR="009D417C" w:rsidRPr="009D417C" w:rsidRDefault="006F6BE9" w:rsidP="009D417C">
            <w:pPr>
              <w:widowControl w:val="0"/>
              <w:snapToGrid w:val="0"/>
              <w:spacing w:after="0" w:line="240" w:lineRule="auto"/>
              <w:rPr>
                <w:rFonts w:ascii="Times New Roman" w:eastAsia="Times New Roman" w:hAnsi="Times New Roman"/>
                <w:kern w:val="1"/>
                <w:sz w:val="20"/>
                <w:szCs w:val="20"/>
                <w:lang w:eastAsia="hi-IN" w:bidi="hi-IN"/>
              </w:rPr>
            </w:pPr>
            <w:r>
              <w:rPr>
                <w:rFonts w:ascii="Times New Roman" w:eastAsia="Times New Roman" w:hAnsi="Times New Roman"/>
                <w:kern w:val="1"/>
                <w:sz w:val="20"/>
                <w:szCs w:val="20"/>
                <w:lang w:eastAsia="hi-IN" w:bidi="hi-IN"/>
              </w:rPr>
              <w:t>13</w:t>
            </w:r>
          </w:p>
        </w:tc>
        <w:tc>
          <w:tcPr>
            <w:tcW w:w="1276" w:type="dxa"/>
            <w:tcBorders>
              <w:left w:val="single" w:sz="4" w:space="0" w:color="000000"/>
              <w:bottom w:val="single" w:sz="4" w:space="0" w:color="000000"/>
              <w:right w:val="single" w:sz="4" w:space="0" w:color="000000"/>
            </w:tcBorders>
          </w:tcPr>
          <w:p w:rsidR="009D417C" w:rsidRPr="009D417C" w:rsidRDefault="006F6BE9" w:rsidP="009D417C">
            <w:pPr>
              <w:widowControl w:val="0"/>
              <w:snapToGrid w:val="0"/>
              <w:spacing w:after="0" w:line="240" w:lineRule="auto"/>
              <w:rPr>
                <w:rFonts w:ascii="Times New Roman" w:eastAsia="Times New Roman" w:hAnsi="Times New Roman"/>
                <w:kern w:val="1"/>
                <w:sz w:val="20"/>
                <w:szCs w:val="20"/>
                <w:lang w:eastAsia="hi-IN" w:bidi="hi-IN"/>
              </w:rPr>
            </w:pPr>
            <w:r>
              <w:rPr>
                <w:rFonts w:ascii="Times New Roman" w:eastAsia="Times New Roman" w:hAnsi="Times New Roman"/>
                <w:kern w:val="1"/>
                <w:sz w:val="20"/>
                <w:szCs w:val="20"/>
                <w:lang w:eastAsia="hi-IN" w:bidi="hi-IN"/>
              </w:rPr>
              <w:t>14</w:t>
            </w:r>
          </w:p>
        </w:tc>
      </w:tr>
      <w:tr w:rsidR="006E3F6F" w:rsidRPr="004F7B85" w:rsidTr="002E2EAF">
        <w:trPr>
          <w:gridAfter w:val="1"/>
          <w:wAfter w:w="72" w:type="dxa"/>
          <w:trHeight w:val="320"/>
        </w:trPr>
        <w:tc>
          <w:tcPr>
            <w:tcW w:w="1277" w:type="dxa"/>
            <w:vMerge w:val="restart"/>
            <w:tcBorders>
              <w:left w:val="single" w:sz="4" w:space="0" w:color="000000"/>
            </w:tcBorders>
            <w:shd w:val="clear" w:color="auto" w:fill="auto"/>
          </w:tcPr>
          <w:p w:rsidR="006E3F6F" w:rsidRPr="009D417C" w:rsidRDefault="006E3F6F" w:rsidP="009D417C">
            <w:pPr>
              <w:widowControl w:val="0"/>
              <w:snapToGrid w:val="0"/>
              <w:spacing w:after="0" w:line="240" w:lineRule="auto"/>
              <w:rPr>
                <w:rFonts w:ascii="Times New Roman" w:eastAsia="Arial" w:hAnsi="Times New Roman"/>
                <w:b/>
                <w:kern w:val="1"/>
                <w:sz w:val="20"/>
                <w:szCs w:val="20"/>
                <w:lang w:eastAsia="hi-IN" w:bidi="hi-IN"/>
              </w:rPr>
            </w:pPr>
            <w:r w:rsidRPr="009D417C">
              <w:rPr>
                <w:rFonts w:ascii="Times New Roman" w:eastAsia="Arial" w:hAnsi="Times New Roman"/>
                <w:b/>
                <w:kern w:val="1"/>
                <w:sz w:val="20"/>
                <w:szCs w:val="20"/>
                <w:lang w:eastAsia="hi-IN" w:bidi="hi-IN"/>
              </w:rPr>
              <w:t>Муниципальная</w:t>
            </w:r>
            <w:r w:rsidRPr="009D417C">
              <w:rPr>
                <w:rFonts w:ascii="Times New Roman" w:eastAsia="Arial" w:hAnsi="Times New Roman"/>
                <w:b/>
                <w:kern w:val="1"/>
                <w:sz w:val="20"/>
                <w:szCs w:val="20"/>
                <w:lang w:eastAsia="hi-IN" w:bidi="hi-IN"/>
              </w:rPr>
              <w:br/>
              <w:t xml:space="preserve">программа  </w:t>
            </w:r>
          </w:p>
        </w:tc>
        <w:tc>
          <w:tcPr>
            <w:tcW w:w="1417" w:type="dxa"/>
            <w:vMerge w:val="restart"/>
            <w:tcBorders>
              <w:left w:val="single" w:sz="4" w:space="0" w:color="000000"/>
            </w:tcBorders>
            <w:shd w:val="clear" w:color="auto" w:fill="auto"/>
          </w:tcPr>
          <w:p w:rsidR="006E3F6F" w:rsidRPr="009D417C" w:rsidRDefault="006E3F6F" w:rsidP="009D417C">
            <w:pPr>
              <w:widowControl w:val="0"/>
              <w:snapToGrid w:val="0"/>
              <w:spacing w:after="0" w:line="240" w:lineRule="auto"/>
              <w:rPr>
                <w:rFonts w:ascii="Times New Roman" w:eastAsia="Arial" w:hAnsi="Times New Roman"/>
                <w:kern w:val="1"/>
                <w:sz w:val="20"/>
                <w:szCs w:val="20"/>
                <w:lang w:eastAsia="hi-IN" w:bidi="hi-IN"/>
              </w:rPr>
            </w:pPr>
            <w:r w:rsidRPr="009D417C">
              <w:rPr>
                <w:rFonts w:ascii="Times New Roman" w:eastAsia="Arial" w:hAnsi="Times New Roman"/>
                <w:kern w:val="1"/>
                <w:sz w:val="20"/>
                <w:szCs w:val="20"/>
                <w:lang w:eastAsia="hi-IN" w:bidi="hi-IN"/>
              </w:rPr>
              <w:t xml:space="preserve">«Развитие общественного транспорта в Собинском муниципальном округе»    </w:t>
            </w:r>
          </w:p>
        </w:tc>
        <w:tc>
          <w:tcPr>
            <w:tcW w:w="1559" w:type="dxa"/>
            <w:tcBorders>
              <w:left w:val="single" w:sz="4" w:space="0" w:color="000000"/>
              <w:bottom w:val="single" w:sz="4" w:space="0" w:color="000000"/>
            </w:tcBorders>
            <w:shd w:val="clear" w:color="auto" w:fill="auto"/>
          </w:tcPr>
          <w:p w:rsidR="006E3F6F" w:rsidRPr="009D417C" w:rsidRDefault="006E3F6F" w:rsidP="009D417C">
            <w:pPr>
              <w:widowControl w:val="0"/>
              <w:snapToGrid w:val="0"/>
              <w:spacing w:after="0" w:line="240" w:lineRule="auto"/>
              <w:rPr>
                <w:rFonts w:ascii="Times New Roman" w:eastAsia="Arial" w:hAnsi="Times New Roman"/>
                <w:kern w:val="1"/>
                <w:sz w:val="20"/>
                <w:szCs w:val="20"/>
                <w:lang w:eastAsia="hi-IN" w:bidi="hi-IN"/>
              </w:rPr>
            </w:pPr>
            <w:r w:rsidRPr="006F6BE9">
              <w:rPr>
                <w:rFonts w:ascii="Times New Roman" w:eastAsia="Arial" w:hAnsi="Times New Roman"/>
                <w:kern w:val="1"/>
                <w:sz w:val="20"/>
                <w:szCs w:val="20"/>
                <w:lang w:eastAsia="hi-IN" w:bidi="hi-IN"/>
              </w:rPr>
              <w:t>МКУ «Управление экономики, сельского хозяйства и природопользования»</w:t>
            </w:r>
          </w:p>
        </w:tc>
        <w:tc>
          <w:tcPr>
            <w:tcW w:w="675" w:type="dxa"/>
            <w:tcBorders>
              <w:left w:val="single" w:sz="4" w:space="0" w:color="000000"/>
              <w:bottom w:val="single" w:sz="4" w:space="0" w:color="000000"/>
            </w:tcBorders>
            <w:shd w:val="clear" w:color="auto" w:fill="auto"/>
          </w:tcPr>
          <w:p w:rsidR="006E3F6F" w:rsidRPr="009D417C" w:rsidRDefault="006E3F6F" w:rsidP="009D417C">
            <w:pPr>
              <w:widowControl w:val="0"/>
              <w:snapToGrid w:val="0"/>
              <w:spacing w:after="0" w:line="240" w:lineRule="auto"/>
              <w:rPr>
                <w:rFonts w:ascii="Times New Roman" w:eastAsia="Arial" w:hAnsi="Times New Roman"/>
                <w:kern w:val="1"/>
                <w:sz w:val="20"/>
                <w:szCs w:val="20"/>
                <w:lang w:eastAsia="hi-IN" w:bidi="hi-IN"/>
              </w:rPr>
            </w:pPr>
            <w:r w:rsidRPr="009D417C">
              <w:rPr>
                <w:rFonts w:ascii="Times New Roman" w:eastAsia="Times New Roman" w:hAnsi="Times New Roman"/>
                <w:kern w:val="1"/>
                <w:sz w:val="20"/>
                <w:szCs w:val="20"/>
                <w:lang w:eastAsia="hi-IN" w:bidi="hi-IN"/>
              </w:rPr>
              <w:t xml:space="preserve"> </w:t>
            </w:r>
            <w:r w:rsidRPr="009D417C">
              <w:rPr>
                <w:rFonts w:ascii="Times New Roman" w:eastAsia="Arial" w:hAnsi="Times New Roman"/>
                <w:kern w:val="1"/>
                <w:sz w:val="20"/>
                <w:szCs w:val="20"/>
                <w:lang w:eastAsia="hi-IN" w:bidi="hi-IN"/>
              </w:rPr>
              <w:t xml:space="preserve">X  </w:t>
            </w:r>
          </w:p>
        </w:tc>
        <w:tc>
          <w:tcPr>
            <w:tcW w:w="709" w:type="dxa"/>
            <w:tcBorders>
              <w:left w:val="single" w:sz="4" w:space="0" w:color="000000"/>
              <w:bottom w:val="single" w:sz="4" w:space="0" w:color="000000"/>
            </w:tcBorders>
            <w:shd w:val="clear" w:color="auto" w:fill="auto"/>
          </w:tcPr>
          <w:p w:rsidR="006E3F6F" w:rsidRPr="009D417C" w:rsidRDefault="006E3F6F" w:rsidP="009D417C">
            <w:pPr>
              <w:widowControl w:val="0"/>
              <w:snapToGrid w:val="0"/>
              <w:spacing w:after="0" w:line="240" w:lineRule="auto"/>
              <w:rPr>
                <w:rFonts w:ascii="Times New Roman" w:eastAsia="Arial" w:hAnsi="Times New Roman"/>
                <w:kern w:val="1"/>
                <w:sz w:val="20"/>
                <w:szCs w:val="20"/>
                <w:lang w:eastAsia="hi-IN" w:bidi="hi-IN"/>
              </w:rPr>
            </w:pPr>
            <w:r w:rsidRPr="009D417C">
              <w:rPr>
                <w:rFonts w:ascii="Times New Roman" w:eastAsia="Times New Roman" w:hAnsi="Times New Roman"/>
                <w:kern w:val="1"/>
                <w:sz w:val="20"/>
                <w:szCs w:val="20"/>
                <w:lang w:eastAsia="hi-IN" w:bidi="hi-IN"/>
              </w:rPr>
              <w:t xml:space="preserve"> </w:t>
            </w:r>
            <w:r w:rsidRPr="009D417C">
              <w:rPr>
                <w:rFonts w:ascii="Times New Roman" w:eastAsia="Arial" w:hAnsi="Times New Roman"/>
                <w:kern w:val="1"/>
                <w:sz w:val="20"/>
                <w:szCs w:val="20"/>
                <w:lang w:eastAsia="hi-IN" w:bidi="hi-IN"/>
              </w:rPr>
              <w:t xml:space="preserve">X </w:t>
            </w:r>
          </w:p>
        </w:tc>
        <w:tc>
          <w:tcPr>
            <w:tcW w:w="708" w:type="dxa"/>
            <w:tcBorders>
              <w:left w:val="single" w:sz="4" w:space="0" w:color="000000"/>
              <w:bottom w:val="single" w:sz="4" w:space="0" w:color="000000"/>
            </w:tcBorders>
            <w:shd w:val="clear" w:color="auto" w:fill="auto"/>
          </w:tcPr>
          <w:p w:rsidR="006E3F6F" w:rsidRPr="009D417C" w:rsidRDefault="006E3F6F" w:rsidP="009D417C">
            <w:pPr>
              <w:widowControl w:val="0"/>
              <w:snapToGrid w:val="0"/>
              <w:spacing w:after="0" w:line="240" w:lineRule="auto"/>
              <w:rPr>
                <w:rFonts w:ascii="Times New Roman" w:eastAsia="Arial" w:hAnsi="Times New Roman"/>
                <w:kern w:val="1"/>
                <w:sz w:val="20"/>
                <w:szCs w:val="20"/>
                <w:lang w:eastAsia="hi-IN" w:bidi="hi-IN"/>
              </w:rPr>
            </w:pPr>
            <w:r w:rsidRPr="009D417C">
              <w:rPr>
                <w:rFonts w:ascii="Times New Roman" w:eastAsia="Times New Roman" w:hAnsi="Times New Roman"/>
                <w:kern w:val="1"/>
                <w:sz w:val="20"/>
                <w:szCs w:val="20"/>
                <w:lang w:eastAsia="hi-IN" w:bidi="hi-IN"/>
              </w:rPr>
              <w:t xml:space="preserve"> </w:t>
            </w:r>
            <w:r w:rsidRPr="009D417C">
              <w:rPr>
                <w:rFonts w:ascii="Times New Roman" w:eastAsia="Arial" w:hAnsi="Times New Roman"/>
                <w:kern w:val="1"/>
                <w:sz w:val="20"/>
                <w:szCs w:val="20"/>
                <w:lang w:eastAsia="hi-IN" w:bidi="hi-IN"/>
              </w:rPr>
              <w:t xml:space="preserve">X  </w:t>
            </w:r>
          </w:p>
        </w:tc>
        <w:tc>
          <w:tcPr>
            <w:tcW w:w="612" w:type="dxa"/>
            <w:tcBorders>
              <w:left w:val="single" w:sz="4" w:space="0" w:color="000000"/>
              <w:bottom w:val="single" w:sz="4" w:space="0" w:color="000000"/>
            </w:tcBorders>
            <w:shd w:val="clear" w:color="auto" w:fill="auto"/>
          </w:tcPr>
          <w:p w:rsidR="006E3F6F" w:rsidRPr="009D417C" w:rsidRDefault="006E3F6F" w:rsidP="009D417C">
            <w:pPr>
              <w:widowControl w:val="0"/>
              <w:snapToGrid w:val="0"/>
              <w:spacing w:after="0" w:line="240" w:lineRule="auto"/>
              <w:rPr>
                <w:rFonts w:ascii="Times New Roman" w:eastAsia="Arial" w:hAnsi="Times New Roman"/>
                <w:kern w:val="1"/>
                <w:sz w:val="20"/>
                <w:szCs w:val="20"/>
                <w:lang w:eastAsia="hi-IN" w:bidi="hi-IN"/>
              </w:rPr>
            </w:pPr>
            <w:r w:rsidRPr="009D417C">
              <w:rPr>
                <w:rFonts w:ascii="Times New Roman" w:eastAsia="Times New Roman" w:hAnsi="Times New Roman"/>
                <w:kern w:val="1"/>
                <w:sz w:val="20"/>
                <w:szCs w:val="20"/>
                <w:lang w:eastAsia="hi-IN" w:bidi="hi-IN"/>
              </w:rPr>
              <w:t xml:space="preserve"> </w:t>
            </w:r>
            <w:r w:rsidRPr="009D417C">
              <w:rPr>
                <w:rFonts w:ascii="Times New Roman" w:eastAsia="Arial" w:hAnsi="Times New Roman"/>
                <w:kern w:val="1"/>
                <w:sz w:val="20"/>
                <w:szCs w:val="20"/>
                <w:lang w:eastAsia="hi-IN" w:bidi="hi-IN"/>
              </w:rPr>
              <w:t xml:space="preserve">X  </w:t>
            </w:r>
          </w:p>
        </w:tc>
        <w:tc>
          <w:tcPr>
            <w:tcW w:w="1407" w:type="dxa"/>
            <w:gridSpan w:val="2"/>
            <w:tcBorders>
              <w:left w:val="single" w:sz="4" w:space="0" w:color="000000"/>
              <w:bottom w:val="single" w:sz="4" w:space="0" w:color="000000"/>
            </w:tcBorders>
            <w:shd w:val="clear" w:color="auto" w:fill="auto"/>
          </w:tcPr>
          <w:p w:rsidR="006E3F6F" w:rsidRPr="004F7B85" w:rsidRDefault="006E3F6F" w:rsidP="009D417C">
            <w:pPr>
              <w:widowControl w:val="0"/>
              <w:snapToGrid w:val="0"/>
              <w:spacing w:after="0" w:line="240" w:lineRule="auto"/>
              <w:rPr>
                <w:rFonts w:ascii="Times New Roman" w:eastAsia="Arial" w:hAnsi="Times New Roman"/>
                <w:kern w:val="1"/>
                <w:sz w:val="20"/>
                <w:szCs w:val="20"/>
                <w:lang w:eastAsia="hi-IN" w:bidi="hi-IN"/>
              </w:rPr>
            </w:pPr>
          </w:p>
        </w:tc>
        <w:tc>
          <w:tcPr>
            <w:tcW w:w="1283" w:type="dxa"/>
            <w:tcBorders>
              <w:left w:val="single" w:sz="4" w:space="0" w:color="000000"/>
              <w:bottom w:val="single" w:sz="4" w:space="0" w:color="000000"/>
            </w:tcBorders>
            <w:shd w:val="clear" w:color="auto" w:fill="auto"/>
          </w:tcPr>
          <w:p w:rsidR="006E3F6F" w:rsidRPr="004F7B85" w:rsidRDefault="006E3F6F" w:rsidP="009D417C">
            <w:pPr>
              <w:widowControl w:val="0"/>
              <w:snapToGrid w:val="0"/>
              <w:spacing w:after="0" w:line="240" w:lineRule="auto"/>
              <w:rPr>
                <w:rFonts w:ascii="Times New Roman" w:eastAsia="Arial" w:hAnsi="Times New Roman"/>
                <w:kern w:val="1"/>
                <w:sz w:val="20"/>
                <w:szCs w:val="20"/>
                <w:lang w:eastAsia="hi-IN" w:bidi="hi-IN"/>
              </w:rPr>
            </w:pPr>
          </w:p>
        </w:tc>
        <w:tc>
          <w:tcPr>
            <w:tcW w:w="1276" w:type="dxa"/>
            <w:tcBorders>
              <w:left w:val="single" w:sz="4" w:space="0" w:color="000000"/>
              <w:bottom w:val="single" w:sz="4" w:space="0" w:color="000000"/>
            </w:tcBorders>
            <w:shd w:val="clear" w:color="auto" w:fill="auto"/>
          </w:tcPr>
          <w:p w:rsidR="006E3F6F" w:rsidRPr="004F7B85" w:rsidRDefault="006E3F6F" w:rsidP="009D417C">
            <w:pPr>
              <w:widowControl w:val="0"/>
              <w:snapToGrid w:val="0"/>
              <w:spacing w:after="0" w:line="240" w:lineRule="auto"/>
              <w:rPr>
                <w:rFonts w:ascii="Times New Roman" w:eastAsia="Arial" w:hAnsi="Times New Roman"/>
                <w:kern w:val="1"/>
                <w:sz w:val="20"/>
                <w:szCs w:val="20"/>
                <w:lang w:eastAsia="hi-IN" w:bidi="hi-IN"/>
              </w:rPr>
            </w:pPr>
          </w:p>
        </w:tc>
        <w:tc>
          <w:tcPr>
            <w:tcW w:w="1309" w:type="dxa"/>
            <w:tcBorders>
              <w:left w:val="single" w:sz="4" w:space="0" w:color="000000"/>
              <w:bottom w:val="single" w:sz="4" w:space="0" w:color="000000"/>
              <w:right w:val="single" w:sz="4" w:space="0" w:color="000000"/>
            </w:tcBorders>
            <w:shd w:val="clear" w:color="auto" w:fill="auto"/>
          </w:tcPr>
          <w:p w:rsidR="006E3F6F" w:rsidRPr="004F7B85" w:rsidRDefault="006E3F6F" w:rsidP="009D417C">
            <w:pPr>
              <w:widowControl w:val="0"/>
              <w:snapToGrid w:val="0"/>
              <w:spacing w:after="0" w:line="240" w:lineRule="auto"/>
              <w:rPr>
                <w:rFonts w:ascii="Times New Roman" w:eastAsia="Arial" w:hAnsi="Times New Roman"/>
                <w:kern w:val="1"/>
                <w:sz w:val="20"/>
                <w:szCs w:val="20"/>
                <w:lang w:eastAsia="hi-IN" w:bidi="hi-IN"/>
              </w:rPr>
            </w:pPr>
          </w:p>
        </w:tc>
        <w:tc>
          <w:tcPr>
            <w:tcW w:w="1276" w:type="dxa"/>
            <w:tcBorders>
              <w:left w:val="single" w:sz="4" w:space="0" w:color="000000"/>
              <w:bottom w:val="single" w:sz="4" w:space="0" w:color="000000"/>
              <w:right w:val="single" w:sz="4" w:space="0" w:color="000000"/>
            </w:tcBorders>
          </w:tcPr>
          <w:p w:rsidR="006E3F6F" w:rsidRPr="004F7B85" w:rsidRDefault="006E3F6F" w:rsidP="009D417C">
            <w:pPr>
              <w:widowControl w:val="0"/>
              <w:snapToGrid w:val="0"/>
              <w:spacing w:after="0" w:line="240" w:lineRule="auto"/>
              <w:rPr>
                <w:rFonts w:ascii="Times New Roman" w:eastAsia="Arial" w:hAnsi="Times New Roman"/>
                <w:kern w:val="1"/>
                <w:sz w:val="20"/>
                <w:szCs w:val="20"/>
                <w:lang w:eastAsia="hi-IN" w:bidi="hi-IN"/>
              </w:rPr>
            </w:pPr>
          </w:p>
        </w:tc>
        <w:tc>
          <w:tcPr>
            <w:tcW w:w="1276" w:type="dxa"/>
            <w:tcBorders>
              <w:left w:val="single" w:sz="4" w:space="0" w:color="000000"/>
              <w:bottom w:val="single" w:sz="4" w:space="0" w:color="000000"/>
              <w:right w:val="single" w:sz="4" w:space="0" w:color="000000"/>
            </w:tcBorders>
          </w:tcPr>
          <w:p w:rsidR="006E3F6F" w:rsidRPr="004F7B85" w:rsidRDefault="006E3F6F" w:rsidP="009D417C">
            <w:pPr>
              <w:widowControl w:val="0"/>
              <w:snapToGrid w:val="0"/>
              <w:spacing w:after="0" w:line="240" w:lineRule="auto"/>
              <w:rPr>
                <w:rFonts w:ascii="Times New Roman" w:eastAsia="Arial" w:hAnsi="Times New Roman"/>
                <w:kern w:val="1"/>
                <w:sz w:val="20"/>
                <w:szCs w:val="20"/>
                <w:lang w:eastAsia="hi-IN" w:bidi="hi-IN"/>
              </w:rPr>
            </w:pPr>
          </w:p>
        </w:tc>
        <w:tc>
          <w:tcPr>
            <w:tcW w:w="1276" w:type="dxa"/>
            <w:tcBorders>
              <w:left w:val="single" w:sz="4" w:space="0" w:color="000000"/>
              <w:bottom w:val="single" w:sz="4" w:space="0" w:color="000000"/>
              <w:right w:val="single" w:sz="4" w:space="0" w:color="000000"/>
            </w:tcBorders>
          </w:tcPr>
          <w:p w:rsidR="006E3F6F" w:rsidRPr="004F7B85" w:rsidRDefault="006E3F6F" w:rsidP="009D417C">
            <w:pPr>
              <w:widowControl w:val="0"/>
              <w:snapToGrid w:val="0"/>
              <w:spacing w:after="0" w:line="240" w:lineRule="auto"/>
              <w:rPr>
                <w:rFonts w:ascii="Times New Roman" w:eastAsia="Arial" w:hAnsi="Times New Roman"/>
                <w:kern w:val="1"/>
                <w:sz w:val="20"/>
                <w:szCs w:val="20"/>
                <w:lang w:eastAsia="hi-IN" w:bidi="hi-IN"/>
              </w:rPr>
            </w:pPr>
          </w:p>
        </w:tc>
      </w:tr>
      <w:tr w:rsidR="00056A3D" w:rsidRPr="004F7B85" w:rsidTr="002E2EAF">
        <w:trPr>
          <w:gridAfter w:val="1"/>
          <w:wAfter w:w="72" w:type="dxa"/>
          <w:trHeight w:val="640"/>
        </w:trPr>
        <w:tc>
          <w:tcPr>
            <w:tcW w:w="1277" w:type="dxa"/>
            <w:vMerge/>
            <w:tcBorders>
              <w:left w:val="single" w:sz="4" w:space="0" w:color="000000"/>
            </w:tcBorders>
            <w:shd w:val="clear" w:color="auto" w:fill="auto"/>
          </w:tcPr>
          <w:p w:rsidR="00056A3D" w:rsidRPr="009D417C" w:rsidRDefault="00056A3D" w:rsidP="00056A3D">
            <w:pPr>
              <w:snapToGrid w:val="0"/>
              <w:spacing w:after="0" w:line="240" w:lineRule="auto"/>
              <w:ind w:firstLine="567"/>
              <w:jc w:val="both"/>
              <w:rPr>
                <w:rFonts w:ascii="Times New Roman" w:eastAsia="Times New Roman" w:hAnsi="Times New Roman"/>
                <w:sz w:val="20"/>
                <w:szCs w:val="20"/>
                <w:lang w:eastAsia="ar-SA"/>
              </w:rPr>
            </w:pPr>
          </w:p>
        </w:tc>
        <w:tc>
          <w:tcPr>
            <w:tcW w:w="1417" w:type="dxa"/>
            <w:vMerge/>
            <w:tcBorders>
              <w:left w:val="single" w:sz="4" w:space="0" w:color="000000"/>
            </w:tcBorders>
            <w:shd w:val="clear" w:color="auto" w:fill="auto"/>
          </w:tcPr>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p>
        </w:tc>
        <w:tc>
          <w:tcPr>
            <w:tcW w:w="1559" w:type="dxa"/>
            <w:tcBorders>
              <w:left w:val="single" w:sz="4" w:space="0" w:color="000000"/>
              <w:bottom w:val="single" w:sz="4" w:space="0" w:color="000000"/>
            </w:tcBorders>
            <w:shd w:val="clear" w:color="auto" w:fill="auto"/>
          </w:tcPr>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r>
              <w:rPr>
                <w:rFonts w:ascii="Times New Roman" w:eastAsia="Arial" w:hAnsi="Times New Roman"/>
                <w:kern w:val="1"/>
                <w:sz w:val="20"/>
                <w:szCs w:val="20"/>
                <w:lang w:eastAsia="hi-IN" w:bidi="hi-IN"/>
              </w:rPr>
              <w:t>Всего</w:t>
            </w:r>
          </w:p>
        </w:tc>
        <w:tc>
          <w:tcPr>
            <w:tcW w:w="675" w:type="dxa"/>
            <w:tcBorders>
              <w:left w:val="single" w:sz="4" w:space="0" w:color="000000"/>
              <w:bottom w:val="single" w:sz="4" w:space="0" w:color="000000"/>
            </w:tcBorders>
            <w:shd w:val="clear" w:color="auto" w:fill="auto"/>
          </w:tcPr>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r>
              <w:rPr>
                <w:rFonts w:ascii="Times New Roman" w:eastAsia="Arial" w:hAnsi="Times New Roman"/>
                <w:kern w:val="1"/>
                <w:sz w:val="20"/>
                <w:szCs w:val="20"/>
                <w:lang w:eastAsia="hi-IN" w:bidi="hi-IN"/>
              </w:rPr>
              <w:t>703</w:t>
            </w:r>
          </w:p>
        </w:tc>
        <w:tc>
          <w:tcPr>
            <w:tcW w:w="709" w:type="dxa"/>
            <w:tcBorders>
              <w:left w:val="single" w:sz="4" w:space="0" w:color="000000"/>
              <w:bottom w:val="single" w:sz="4" w:space="0" w:color="000000"/>
            </w:tcBorders>
            <w:shd w:val="clear" w:color="auto" w:fill="auto"/>
          </w:tcPr>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r>
              <w:rPr>
                <w:rFonts w:ascii="Times New Roman" w:eastAsia="Arial" w:hAnsi="Times New Roman"/>
                <w:kern w:val="1"/>
                <w:sz w:val="20"/>
                <w:szCs w:val="20"/>
                <w:lang w:eastAsia="hi-IN" w:bidi="hi-IN"/>
              </w:rPr>
              <w:t>0000</w:t>
            </w:r>
          </w:p>
        </w:tc>
        <w:tc>
          <w:tcPr>
            <w:tcW w:w="708" w:type="dxa"/>
            <w:tcBorders>
              <w:left w:val="single" w:sz="4" w:space="0" w:color="000000"/>
              <w:bottom w:val="single" w:sz="4" w:space="0" w:color="000000"/>
            </w:tcBorders>
            <w:shd w:val="clear" w:color="auto" w:fill="auto"/>
          </w:tcPr>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r>
              <w:rPr>
                <w:rFonts w:ascii="Times New Roman" w:eastAsia="Arial" w:hAnsi="Times New Roman"/>
                <w:kern w:val="1"/>
                <w:sz w:val="20"/>
                <w:szCs w:val="20"/>
                <w:lang w:eastAsia="hi-IN" w:bidi="hi-IN"/>
              </w:rPr>
              <w:t>1900000000</w:t>
            </w:r>
          </w:p>
        </w:tc>
        <w:tc>
          <w:tcPr>
            <w:tcW w:w="612" w:type="dxa"/>
            <w:tcBorders>
              <w:left w:val="single" w:sz="4" w:space="0" w:color="000000"/>
              <w:bottom w:val="single" w:sz="4" w:space="0" w:color="000000"/>
            </w:tcBorders>
            <w:shd w:val="clear" w:color="auto" w:fill="auto"/>
          </w:tcPr>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r>
              <w:rPr>
                <w:rFonts w:ascii="Times New Roman" w:eastAsia="Arial" w:hAnsi="Times New Roman"/>
                <w:kern w:val="1"/>
                <w:sz w:val="20"/>
                <w:szCs w:val="20"/>
                <w:lang w:eastAsia="hi-IN" w:bidi="hi-IN"/>
              </w:rPr>
              <w:t>000</w:t>
            </w:r>
          </w:p>
        </w:tc>
        <w:tc>
          <w:tcPr>
            <w:tcW w:w="1407" w:type="dxa"/>
            <w:gridSpan w:val="2"/>
            <w:tcBorders>
              <w:left w:val="single" w:sz="4" w:space="0" w:color="000000"/>
              <w:bottom w:val="single" w:sz="4" w:space="0" w:color="000000"/>
            </w:tcBorders>
            <w:shd w:val="clear" w:color="auto" w:fill="auto"/>
          </w:tcPr>
          <w:p w:rsidR="00056A3D" w:rsidRPr="006B735C" w:rsidRDefault="00056A3D" w:rsidP="00AE2B7A">
            <w:pPr>
              <w:widowControl w:val="0"/>
              <w:snapToGrid w:val="0"/>
              <w:spacing w:after="0" w:line="240" w:lineRule="auto"/>
              <w:rPr>
                <w:rFonts w:ascii="Times New Roman" w:eastAsia="Arial" w:hAnsi="Times New Roman"/>
                <w:b/>
                <w:kern w:val="1"/>
                <w:sz w:val="20"/>
                <w:szCs w:val="20"/>
                <w:lang w:eastAsia="hi-IN" w:bidi="hi-IN"/>
              </w:rPr>
            </w:pPr>
            <w:r w:rsidRPr="006B735C">
              <w:rPr>
                <w:rFonts w:ascii="Times New Roman" w:eastAsia="Arial" w:hAnsi="Times New Roman"/>
                <w:b/>
                <w:kern w:val="1"/>
                <w:sz w:val="20"/>
                <w:szCs w:val="20"/>
                <w:lang w:eastAsia="hi-IN" w:bidi="hi-IN"/>
              </w:rPr>
              <w:t>142768,610</w:t>
            </w:r>
            <w:r w:rsidR="00AE2B7A">
              <w:rPr>
                <w:rFonts w:ascii="Times New Roman" w:eastAsia="Arial" w:hAnsi="Times New Roman"/>
                <w:b/>
                <w:kern w:val="1"/>
                <w:sz w:val="20"/>
                <w:szCs w:val="20"/>
                <w:lang w:eastAsia="hi-IN" w:bidi="hi-IN"/>
              </w:rPr>
              <w:t>27</w:t>
            </w:r>
          </w:p>
        </w:tc>
        <w:tc>
          <w:tcPr>
            <w:tcW w:w="1283" w:type="dxa"/>
            <w:tcBorders>
              <w:left w:val="single" w:sz="4" w:space="0" w:color="000000"/>
              <w:bottom w:val="single" w:sz="4" w:space="0" w:color="000000"/>
            </w:tcBorders>
            <w:shd w:val="clear" w:color="auto" w:fill="auto"/>
          </w:tcPr>
          <w:p w:rsidR="00056A3D" w:rsidRPr="00056A3D" w:rsidRDefault="00FC138C" w:rsidP="00AE2B7A">
            <w:pPr>
              <w:widowControl w:val="0"/>
              <w:snapToGrid w:val="0"/>
              <w:spacing w:after="0" w:line="240" w:lineRule="auto"/>
              <w:rPr>
                <w:rFonts w:ascii="Times New Roman" w:eastAsia="Arial" w:hAnsi="Times New Roman"/>
                <w:b/>
                <w:kern w:val="1"/>
                <w:sz w:val="20"/>
                <w:szCs w:val="20"/>
                <w:lang w:eastAsia="hi-IN" w:bidi="hi-IN"/>
              </w:rPr>
            </w:pPr>
            <w:r>
              <w:rPr>
                <w:rFonts w:ascii="Times New Roman" w:eastAsia="Arial" w:hAnsi="Times New Roman"/>
                <w:b/>
                <w:kern w:val="1"/>
                <w:sz w:val="20"/>
                <w:szCs w:val="20"/>
                <w:lang w:eastAsia="hi-IN" w:bidi="hi-IN"/>
              </w:rPr>
              <w:t>19659,210</w:t>
            </w:r>
            <w:r w:rsidR="00AE2B7A">
              <w:rPr>
                <w:rFonts w:ascii="Times New Roman" w:eastAsia="Arial" w:hAnsi="Times New Roman"/>
                <w:b/>
                <w:kern w:val="1"/>
                <w:sz w:val="20"/>
                <w:szCs w:val="20"/>
                <w:lang w:eastAsia="hi-IN" w:bidi="hi-IN"/>
              </w:rPr>
              <w:t>27</w:t>
            </w:r>
          </w:p>
        </w:tc>
        <w:tc>
          <w:tcPr>
            <w:tcW w:w="1276" w:type="dxa"/>
            <w:tcBorders>
              <w:left w:val="single" w:sz="4" w:space="0" w:color="000000"/>
              <w:bottom w:val="single" w:sz="4" w:space="0" w:color="000000"/>
            </w:tcBorders>
            <w:shd w:val="clear" w:color="auto" w:fill="auto"/>
          </w:tcPr>
          <w:p w:rsidR="00056A3D" w:rsidRPr="00056A3D" w:rsidRDefault="00056A3D" w:rsidP="00056A3D">
            <w:pPr>
              <w:widowControl w:val="0"/>
              <w:snapToGrid w:val="0"/>
              <w:spacing w:after="0" w:line="240" w:lineRule="auto"/>
              <w:rPr>
                <w:rFonts w:ascii="Times New Roman" w:eastAsia="Arial" w:hAnsi="Times New Roman"/>
                <w:b/>
                <w:kern w:val="1"/>
                <w:sz w:val="20"/>
                <w:szCs w:val="20"/>
                <w:lang w:eastAsia="hi-IN" w:bidi="hi-IN"/>
              </w:rPr>
            </w:pPr>
            <w:r w:rsidRPr="00056A3D">
              <w:rPr>
                <w:rFonts w:ascii="Times New Roman" w:eastAsia="Arial" w:hAnsi="Times New Roman"/>
                <w:b/>
                <w:kern w:val="1"/>
                <w:sz w:val="20"/>
                <w:szCs w:val="20"/>
                <w:lang w:eastAsia="hi-IN" w:bidi="hi-IN"/>
              </w:rPr>
              <w:t>22210,60000</w:t>
            </w:r>
          </w:p>
        </w:tc>
        <w:tc>
          <w:tcPr>
            <w:tcW w:w="1309" w:type="dxa"/>
            <w:tcBorders>
              <w:left w:val="single" w:sz="4" w:space="0" w:color="000000"/>
              <w:bottom w:val="single" w:sz="4" w:space="0" w:color="000000"/>
              <w:right w:val="single" w:sz="4" w:space="0" w:color="000000"/>
            </w:tcBorders>
            <w:shd w:val="clear" w:color="auto" w:fill="auto"/>
          </w:tcPr>
          <w:p w:rsidR="00056A3D" w:rsidRPr="00056A3D" w:rsidRDefault="00056A3D" w:rsidP="00056A3D">
            <w:pPr>
              <w:widowControl w:val="0"/>
              <w:snapToGrid w:val="0"/>
              <w:spacing w:after="0" w:line="240" w:lineRule="auto"/>
              <w:rPr>
                <w:rFonts w:ascii="Times New Roman" w:eastAsia="Arial" w:hAnsi="Times New Roman"/>
                <w:b/>
                <w:kern w:val="1"/>
                <w:sz w:val="20"/>
                <w:szCs w:val="20"/>
                <w:lang w:eastAsia="hi-IN" w:bidi="hi-IN"/>
              </w:rPr>
            </w:pPr>
            <w:r w:rsidRPr="00056A3D">
              <w:rPr>
                <w:rFonts w:ascii="Times New Roman" w:eastAsia="Arial" w:hAnsi="Times New Roman"/>
                <w:b/>
                <w:kern w:val="1"/>
                <w:sz w:val="20"/>
                <w:szCs w:val="20"/>
                <w:lang w:eastAsia="hi-IN" w:bidi="hi-IN"/>
              </w:rPr>
              <w:t>23847,10000</w:t>
            </w:r>
          </w:p>
        </w:tc>
        <w:tc>
          <w:tcPr>
            <w:tcW w:w="1276" w:type="dxa"/>
            <w:tcBorders>
              <w:left w:val="single" w:sz="4" w:space="0" w:color="000000"/>
              <w:bottom w:val="single" w:sz="4" w:space="0" w:color="000000"/>
              <w:right w:val="single" w:sz="4" w:space="0" w:color="000000"/>
            </w:tcBorders>
          </w:tcPr>
          <w:p w:rsidR="00056A3D" w:rsidRPr="00056A3D" w:rsidRDefault="00056A3D" w:rsidP="00056A3D">
            <w:pPr>
              <w:widowControl w:val="0"/>
              <w:snapToGrid w:val="0"/>
              <w:spacing w:after="0" w:line="240" w:lineRule="auto"/>
              <w:rPr>
                <w:rFonts w:ascii="Times New Roman" w:eastAsia="Arial" w:hAnsi="Times New Roman"/>
                <w:b/>
                <w:kern w:val="1"/>
                <w:sz w:val="20"/>
                <w:szCs w:val="20"/>
                <w:lang w:eastAsia="hi-IN" w:bidi="hi-IN"/>
              </w:rPr>
            </w:pPr>
            <w:r w:rsidRPr="00056A3D">
              <w:rPr>
                <w:rFonts w:ascii="Times New Roman" w:eastAsia="Arial" w:hAnsi="Times New Roman"/>
                <w:b/>
                <w:kern w:val="1"/>
                <w:sz w:val="20"/>
                <w:szCs w:val="20"/>
                <w:lang w:eastAsia="hi-IN" w:bidi="hi-IN"/>
              </w:rPr>
              <w:t>25683,90000</w:t>
            </w:r>
          </w:p>
        </w:tc>
        <w:tc>
          <w:tcPr>
            <w:tcW w:w="1276" w:type="dxa"/>
            <w:tcBorders>
              <w:left w:val="single" w:sz="4" w:space="0" w:color="000000"/>
              <w:bottom w:val="single" w:sz="4" w:space="0" w:color="000000"/>
              <w:right w:val="single" w:sz="4" w:space="0" w:color="000000"/>
            </w:tcBorders>
          </w:tcPr>
          <w:p w:rsidR="00056A3D" w:rsidRPr="00056A3D" w:rsidRDefault="00056A3D" w:rsidP="00056A3D">
            <w:pPr>
              <w:widowControl w:val="0"/>
              <w:snapToGrid w:val="0"/>
              <w:spacing w:after="0" w:line="240" w:lineRule="auto"/>
              <w:rPr>
                <w:rFonts w:ascii="Times New Roman" w:eastAsia="Arial" w:hAnsi="Times New Roman"/>
                <w:b/>
                <w:kern w:val="1"/>
                <w:sz w:val="20"/>
                <w:szCs w:val="20"/>
                <w:lang w:eastAsia="hi-IN" w:bidi="hi-IN"/>
              </w:rPr>
            </w:pPr>
            <w:r w:rsidRPr="00056A3D">
              <w:rPr>
                <w:rFonts w:ascii="Times New Roman" w:eastAsia="Arial" w:hAnsi="Times New Roman"/>
                <w:b/>
                <w:kern w:val="1"/>
                <w:sz w:val="20"/>
                <w:szCs w:val="20"/>
                <w:lang w:eastAsia="hi-IN" w:bidi="hi-IN"/>
              </w:rPr>
              <w:t>25683,90000</w:t>
            </w:r>
          </w:p>
        </w:tc>
        <w:tc>
          <w:tcPr>
            <w:tcW w:w="1276" w:type="dxa"/>
            <w:tcBorders>
              <w:left w:val="single" w:sz="4" w:space="0" w:color="000000"/>
              <w:bottom w:val="single" w:sz="4" w:space="0" w:color="000000"/>
              <w:right w:val="single" w:sz="4" w:space="0" w:color="000000"/>
            </w:tcBorders>
          </w:tcPr>
          <w:p w:rsidR="00056A3D" w:rsidRPr="00056A3D" w:rsidRDefault="00056A3D" w:rsidP="00056A3D">
            <w:pPr>
              <w:widowControl w:val="0"/>
              <w:snapToGrid w:val="0"/>
              <w:spacing w:after="0" w:line="240" w:lineRule="auto"/>
              <w:rPr>
                <w:rFonts w:ascii="Times New Roman" w:eastAsia="Arial" w:hAnsi="Times New Roman"/>
                <w:b/>
                <w:kern w:val="1"/>
                <w:sz w:val="20"/>
                <w:szCs w:val="20"/>
                <w:lang w:eastAsia="hi-IN" w:bidi="hi-IN"/>
              </w:rPr>
            </w:pPr>
            <w:r w:rsidRPr="00056A3D">
              <w:rPr>
                <w:rFonts w:ascii="Times New Roman" w:eastAsia="Arial" w:hAnsi="Times New Roman"/>
                <w:b/>
                <w:kern w:val="1"/>
                <w:sz w:val="20"/>
                <w:szCs w:val="20"/>
                <w:lang w:eastAsia="hi-IN" w:bidi="hi-IN"/>
              </w:rPr>
              <w:t>25683,90000</w:t>
            </w:r>
          </w:p>
        </w:tc>
      </w:tr>
      <w:tr w:rsidR="00056A3D" w:rsidRPr="004F7B85" w:rsidTr="002E2EAF">
        <w:trPr>
          <w:gridAfter w:val="1"/>
          <w:wAfter w:w="72" w:type="dxa"/>
          <w:trHeight w:val="320"/>
        </w:trPr>
        <w:tc>
          <w:tcPr>
            <w:tcW w:w="1277" w:type="dxa"/>
            <w:vMerge/>
            <w:tcBorders>
              <w:left w:val="single" w:sz="4" w:space="0" w:color="000000"/>
              <w:bottom w:val="single" w:sz="4" w:space="0" w:color="000000"/>
            </w:tcBorders>
            <w:shd w:val="clear" w:color="auto" w:fill="auto"/>
          </w:tcPr>
          <w:p w:rsidR="00056A3D" w:rsidRPr="009D417C" w:rsidRDefault="00056A3D" w:rsidP="00056A3D">
            <w:pPr>
              <w:snapToGrid w:val="0"/>
              <w:spacing w:after="0" w:line="240" w:lineRule="auto"/>
              <w:ind w:firstLine="567"/>
              <w:jc w:val="both"/>
              <w:rPr>
                <w:rFonts w:ascii="Times New Roman" w:eastAsia="Times New Roman" w:hAnsi="Times New Roman"/>
                <w:sz w:val="20"/>
                <w:szCs w:val="20"/>
                <w:lang w:eastAsia="ar-SA"/>
              </w:rPr>
            </w:pPr>
          </w:p>
        </w:tc>
        <w:tc>
          <w:tcPr>
            <w:tcW w:w="1417" w:type="dxa"/>
            <w:vMerge/>
            <w:tcBorders>
              <w:left w:val="single" w:sz="4" w:space="0" w:color="000000"/>
              <w:bottom w:val="single" w:sz="4" w:space="0" w:color="000000"/>
            </w:tcBorders>
            <w:shd w:val="clear" w:color="auto" w:fill="auto"/>
          </w:tcPr>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p>
        </w:tc>
        <w:tc>
          <w:tcPr>
            <w:tcW w:w="1559" w:type="dxa"/>
            <w:tcBorders>
              <w:left w:val="single" w:sz="4" w:space="0" w:color="000000"/>
              <w:bottom w:val="single" w:sz="4" w:space="0" w:color="000000"/>
            </w:tcBorders>
            <w:shd w:val="clear" w:color="auto" w:fill="auto"/>
          </w:tcPr>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9D417C">
              <w:rPr>
                <w:rFonts w:ascii="Times New Roman" w:eastAsia="Arial" w:hAnsi="Times New Roman"/>
                <w:kern w:val="1"/>
                <w:sz w:val="20"/>
                <w:szCs w:val="20"/>
                <w:lang w:eastAsia="hi-IN" w:bidi="hi-IN"/>
              </w:rPr>
              <w:t>В т.ч. МБ</w:t>
            </w:r>
          </w:p>
        </w:tc>
        <w:tc>
          <w:tcPr>
            <w:tcW w:w="675" w:type="dxa"/>
            <w:tcBorders>
              <w:left w:val="single" w:sz="4" w:space="0" w:color="000000"/>
              <w:bottom w:val="single" w:sz="4" w:space="0" w:color="000000"/>
            </w:tcBorders>
            <w:shd w:val="clear" w:color="auto" w:fill="auto"/>
          </w:tcPr>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r>
              <w:rPr>
                <w:rFonts w:ascii="Times New Roman" w:eastAsia="Arial" w:hAnsi="Times New Roman"/>
                <w:kern w:val="1"/>
                <w:sz w:val="20"/>
                <w:szCs w:val="20"/>
                <w:lang w:eastAsia="hi-IN" w:bidi="hi-IN"/>
              </w:rPr>
              <w:t>703</w:t>
            </w:r>
          </w:p>
        </w:tc>
        <w:tc>
          <w:tcPr>
            <w:tcW w:w="709" w:type="dxa"/>
            <w:tcBorders>
              <w:left w:val="single" w:sz="4" w:space="0" w:color="000000"/>
              <w:bottom w:val="single" w:sz="4" w:space="0" w:color="000000"/>
            </w:tcBorders>
            <w:shd w:val="clear" w:color="auto" w:fill="auto"/>
          </w:tcPr>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r>
              <w:rPr>
                <w:rFonts w:ascii="Times New Roman" w:eastAsia="Arial" w:hAnsi="Times New Roman"/>
                <w:kern w:val="1"/>
                <w:sz w:val="20"/>
                <w:szCs w:val="20"/>
                <w:lang w:eastAsia="hi-IN" w:bidi="hi-IN"/>
              </w:rPr>
              <w:t>0000</w:t>
            </w:r>
          </w:p>
        </w:tc>
        <w:tc>
          <w:tcPr>
            <w:tcW w:w="708" w:type="dxa"/>
            <w:tcBorders>
              <w:left w:val="single" w:sz="4" w:space="0" w:color="000000"/>
              <w:bottom w:val="single" w:sz="4" w:space="0" w:color="000000"/>
            </w:tcBorders>
            <w:shd w:val="clear" w:color="auto" w:fill="auto"/>
          </w:tcPr>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r>
              <w:rPr>
                <w:rFonts w:ascii="Times New Roman" w:eastAsia="Arial" w:hAnsi="Times New Roman"/>
                <w:kern w:val="1"/>
                <w:sz w:val="20"/>
                <w:szCs w:val="20"/>
                <w:lang w:eastAsia="hi-IN" w:bidi="hi-IN"/>
              </w:rPr>
              <w:t>1900000000</w:t>
            </w:r>
          </w:p>
        </w:tc>
        <w:tc>
          <w:tcPr>
            <w:tcW w:w="612" w:type="dxa"/>
            <w:tcBorders>
              <w:left w:val="single" w:sz="4" w:space="0" w:color="000000"/>
              <w:bottom w:val="single" w:sz="4" w:space="0" w:color="000000"/>
            </w:tcBorders>
            <w:shd w:val="clear" w:color="auto" w:fill="auto"/>
          </w:tcPr>
          <w:p w:rsidR="00056A3D" w:rsidRPr="00935910"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935910">
              <w:rPr>
                <w:rFonts w:ascii="Times New Roman" w:eastAsia="Arial" w:hAnsi="Times New Roman"/>
                <w:kern w:val="1"/>
                <w:sz w:val="20"/>
                <w:szCs w:val="20"/>
                <w:lang w:eastAsia="hi-IN" w:bidi="hi-IN"/>
              </w:rPr>
              <w:t>000</w:t>
            </w:r>
          </w:p>
        </w:tc>
        <w:tc>
          <w:tcPr>
            <w:tcW w:w="1407" w:type="dxa"/>
            <w:gridSpan w:val="2"/>
            <w:tcBorders>
              <w:left w:val="single" w:sz="4" w:space="0" w:color="000000"/>
              <w:bottom w:val="single" w:sz="4" w:space="0" w:color="000000"/>
            </w:tcBorders>
            <w:shd w:val="clear" w:color="auto" w:fill="auto"/>
          </w:tcPr>
          <w:p w:rsidR="00056A3D" w:rsidRPr="006B735C" w:rsidRDefault="00056A3D" w:rsidP="00AE2B7A">
            <w:pPr>
              <w:widowControl w:val="0"/>
              <w:snapToGrid w:val="0"/>
              <w:spacing w:after="0" w:line="240" w:lineRule="auto"/>
              <w:rPr>
                <w:rFonts w:ascii="Times New Roman" w:eastAsia="Arial" w:hAnsi="Times New Roman"/>
                <w:kern w:val="1"/>
                <w:sz w:val="20"/>
                <w:szCs w:val="20"/>
                <w:lang w:eastAsia="hi-IN" w:bidi="hi-IN"/>
              </w:rPr>
            </w:pPr>
            <w:r w:rsidRPr="006B735C">
              <w:rPr>
                <w:rFonts w:ascii="Times New Roman" w:eastAsia="Arial" w:hAnsi="Times New Roman"/>
                <w:kern w:val="1"/>
                <w:sz w:val="20"/>
                <w:szCs w:val="20"/>
                <w:lang w:eastAsia="hi-IN" w:bidi="hi-IN"/>
              </w:rPr>
              <w:t>139294,510</w:t>
            </w:r>
            <w:r w:rsidR="00AE2B7A">
              <w:rPr>
                <w:rFonts w:ascii="Times New Roman" w:eastAsia="Arial" w:hAnsi="Times New Roman"/>
                <w:kern w:val="1"/>
                <w:sz w:val="20"/>
                <w:szCs w:val="20"/>
                <w:lang w:eastAsia="hi-IN" w:bidi="hi-IN"/>
              </w:rPr>
              <w:t>27</w:t>
            </w:r>
          </w:p>
        </w:tc>
        <w:tc>
          <w:tcPr>
            <w:tcW w:w="1283" w:type="dxa"/>
            <w:tcBorders>
              <w:left w:val="single" w:sz="4" w:space="0" w:color="000000"/>
              <w:bottom w:val="single" w:sz="4" w:space="0" w:color="000000"/>
            </w:tcBorders>
            <w:shd w:val="clear" w:color="auto" w:fill="auto"/>
          </w:tcPr>
          <w:p w:rsidR="00056A3D" w:rsidRPr="00056A3D" w:rsidRDefault="00FC138C" w:rsidP="00AE2B7A">
            <w:pPr>
              <w:widowControl w:val="0"/>
              <w:snapToGrid w:val="0"/>
              <w:spacing w:after="0" w:line="240" w:lineRule="auto"/>
              <w:rPr>
                <w:rFonts w:ascii="Times New Roman" w:eastAsia="Arial" w:hAnsi="Times New Roman"/>
                <w:kern w:val="1"/>
                <w:sz w:val="20"/>
                <w:szCs w:val="20"/>
                <w:lang w:eastAsia="hi-IN" w:bidi="hi-IN"/>
              </w:rPr>
            </w:pPr>
            <w:r>
              <w:rPr>
                <w:rFonts w:ascii="Times New Roman" w:eastAsia="Arial" w:hAnsi="Times New Roman"/>
                <w:kern w:val="1"/>
                <w:sz w:val="20"/>
                <w:szCs w:val="20"/>
                <w:lang w:eastAsia="hi-IN" w:bidi="hi-IN"/>
              </w:rPr>
              <w:t>19346,610</w:t>
            </w:r>
            <w:r w:rsidR="00AE2B7A">
              <w:rPr>
                <w:rFonts w:ascii="Times New Roman" w:eastAsia="Arial" w:hAnsi="Times New Roman"/>
                <w:kern w:val="1"/>
                <w:sz w:val="20"/>
                <w:szCs w:val="20"/>
                <w:lang w:eastAsia="hi-IN" w:bidi="hi-IN"/>
              </w:rPr>
              <w:t>27</w:t>
            </w:r>
          </w:p>
        </w:tc>
        <w:tc>
          <w:tcPr>
            <w:tcW w:w="1276" w:type="dxa"/>
            <w:tcBorders>
              <w:left w:val="single" w:sz="4" w:space="0" w:color="000000"/>
              <w:bottom w:val="single" w:sz="4" w:space="0" w:color="000000"/>
            </w:tcBorders>
            <w:shd w:val="clear" w:color="auto" w:fill="auto"/>
          </w:tcPr>
          <w:p w:rsidR="00056A3D" w:rsidRPr="00056A3D"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056A3D">
              <w:rPr>
                <w:rFonts w:ascii="Times New Roman" w:eastAsia="Arial" w:hAnsi="Times New Roman"/>
                <w:kern w:val="1"/>
                <w:sz w:val="20"/>
                <w:szCs w:val="20"/>
                <w:lang w:eastAsia="hi-IN" w:bidi="hi-IN"/>
              </w:rPr>
              <w:t>21578,30000</w:t>
            </w:r>
          </w:p>
        </w:tc>
        <w:tc>
          <w:tcPr>
            <w:tcW w:w="1309" w:type="dxa"/>
            <w:tcBorders>
              <w:left w:val="single" w:sz="4" w:space="0" w:color="000000"/>
              <w:bottom w:val="single" w:sz="4" w:space="0" w:color="000000"/>
              <w:right w:val="single" w:sz="4" w:space="0" w:color="000000"/>
            </w:tcBorders>
            <w:shd w:val="clear" w:color="auto" w:fill="auto"/>
          </w:tcPr>
          <w:p w:rsidR="00056A3D" w:rsidRPr="00056A3D"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056A3D">
              <w:rPr>
                <w:rFonts w:ascii="Times New Roman" w:eastAsia="Arial" w:hAnsi="Times New Roman"/>
                <w:kern w:val="1"/>
                <w:sz w:val="20"/>
                <w:szCs w:val="20"/>
                <w:lang w:eastAsia="hi-IN" w:bidi="hi-IN"/>
              </w:rPr>
              <w:t>23214,80000</w:t>
            </w:r>
          </w:p>
        </w:tc>
        <w:tc>
          <w:tcPr>
            <w:tcW w:w="1276" w:type="dxa"/>
            <w:tcBorders>
              <w:left w:val="single" w:sz="4" w:space="0" w:color="000000"/>
              <w:bottom w:val="single" w:sz="4" w:space="0" w:color="000000"/>
              <w:right w:val="single" w:sz="4" w:space="0" w:color="000000"/>
            </w:tcBorders>
          </w:tcPr>
          <w:p w:rsidR="00056A3D" w:rsidRPr="00056A3D"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056A3D">
              <w:rPr>
                <w:rFonts w:ascii="Times New Roman" w:eastAsia="Arial" w:hAnsi="Times New Roman"/>
                <w:kern w:val="1"/>
                <w:sz w:val="20"/>
                <w:szCs w:val="20"/>
                <w:lang w:eastAsia="hi-IN" w:bidi="hi-IN"/>
              </w:rPr>
              <w:t>25051,60000</w:t>
            </w:r>
          </w:p>
        </w:tc>
        <w:tc>
          <w:tcPr>
            <w:tcW w:w="1276" w:type="dxa"/>
            <w:tcBorders>
              <w:left w:val="single" w:sz="4" w:space="0" w:color="000000"/>
              <w:bottom w:val="single" w:sz="4" w:space="0" w:color="000000"/>
              <w:right w:val="single" w:sz="4" w:space="0" w:color="000000"/>
            </w:tcBorders>
          </w:tcPr>
          <w:p w:rsidR="00056A3D" w:rsidRPr="00056A3D"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056A3D">
              <w:rPr>
                <w:rFonts w:ascii="Times New Roman" w:eastAsia="Arial" w:hAnsi="Times New Roman"/>
                <w:kern w:val="1"/>
                <w:sz w:val="20"/>
                <w:szCs w:val="20"/>
                <w:lang w:eastAsia="hi-IN" w:bidi="hi-IN"/>
              </w:rPr>
              <w:t>25051,60000</w:t>
            </w:r>
          </w:p>
        </w:tc>
        <w:tc>
          <w:tcPr>
            <w:tcW w:w="1276" w:type="dxa"/>
            <w:tcBorders>
              <w:left w:val="single" w:sz="4" w:space="0" w:color="000000"/>
              <w:bottom w:val="single" w:sz="4" w:space="0" w:color="000000"/>
              <w:right w:val="single" w:sz="4" w:space="0" w:color="000000"/>
            </w:tcBorders>
          </w:tcPr>
          <w:p w:rsidR="00056A3D" w:rsidRPr="00056A3D"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056A3D">
              <w:rPr>
                <w:rFonts w:ascii="Times New Roman" w:eastAsia="Arial" w:hAnsi="Times New Roman"/>
                <w:kern w:val="1"/>
                <w:sz w:val="20"/>
                <w:szCs w:val="20"/>
                <w:lang w:eastAsia="hi-IN" w:bidi="hi-IN"/>
              </w:rPr>
              <w:t>25051,60000</w:t>
            </w:r>
          </w:p>
        </w:tc>
      </w:tr>
      <w:tr w:rsidR="00056A3D" w:rsidRPr="004F7B85" w:rsidTr="002E2EAF">
        <w:trPr>
          <w:gridAfter w:val="1"/>
          <w:wAfter w:w="72" w:type="dxa"/>
          <w:trHeight w:val="320"/>
        </w:trPr>
        <w:tc>
          <w:tcPr>
            <w:tcW w:w="1277" w:type="dxa"/>
            <w:tcBorders>
              <w:left w:val="single" w:sz="4" w:space="0" w:color="000000"/>
              <w:bottom w:val="single" w:sz="4" w:space="0" w:color="000000"/>
            </w:tcBorders>
            <w:shd w:val="clear" w:color="auto" w:fill="auto"/>
          </w:tcPr>
          <w:p w:rsidR="00056A3D" w:rsidRPr="009D417C" w:rsidRDefault="00056A3D" w:rsidP="00056A3D">
            <w:pPr>
              <w:snapToGrid w:val="0"/>
              <w:spacing w:after="0" w:line="240" w:lineRule="auto"/>
              <w:ind w:firstLine="567"/>
              <w:jc w:val="both"/>
              <w:rPr>
                <w:rFonts w:ascii="Times New Roman" w:eastAsia="Times New Roman" w:hAnsi="Times New Roman"/>
                <w:sz w:val="20"/>
                <w:szCs w:val="20"/>
                <w:lang w:eastAsia="ar-SA"/>
              </w:rPr>
            </w:pPr>
          </w:p>
        </w:tc>
        <w:tc>
          <w:tcPr>
            <w:tcW w:w="1417" w:type="dxa"/>
            <w:tcBorders>
              <w:left w:val="single" w:sz="4" w:space="0" w:color="000000"/>
              <w:bottom w:val="single" w:sz="4" w:space="0" w:color="000000"/>
            </w:tcBorders>
            <w:shd w:val="clear" w:color="auto" w:fill="auto"/>
          </w:tcPr>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p>
        </w:tc>
        <w:tc>
          <w:tcPr>
            <w:tcW w:w="1559" w:type="dxa"/>
            <w:tcBorders>
              <w:left w:val="single" w:sz="4" w:space="0" w:color="000000"/>
              <w:bottom w:val="single" w:sz="4" w:space="0" w:color="000000"/>
            </w:tcBorders>
            <w:shd w:val="clear" w:color="auto" w:fill="auto"/>
          </w:tcPr>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9D417C">
              <w:rPr>
                <w:rFonts w:ascii="Times New Roman" w:eastAsia="Arial" w:hAnsi="Times New Roman"/>
                <w:kern w:val="1"/>
                <w:sz w:val="20"/>
                <w:szCs w:val="20"/>
                <w:lang w:eastAsia="hi-IN" w:bidi="hi-IN"/>
              </w:rPr>
              <w:t>ОБ</w:t>
            </w:r>
          </w:p>
        </w:tc>
        <w:tc>
          <w:tcPr>
            <w:tcW w:w="675" w:type="dxa"/>
            <w:tcBorders>
              <w:left w:val="single" w:sz="4" w:space="0" w:color="000000"/>
              <w:bottom w:val="single" w:sz="4" w:space="0" w:color="000000"/>
            </w:tcBorders>
            <w:shd w:val="clear" w:color="auto" w:fill="auto"/>
          </w:tcPr>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r>
              <w:rPr>
                <w:rFonts w:ascii="Times New Roman" w:eastAsia="Arial" w:hAnsi="Times New Roman"/>
                <w:kern w:val="1"/>
                <w:sz w:val="20"/>
                <w:szCs w:val="20"/>
                <w:lang w:eastAsia="hi-IN" w:bidi="hi-IN"/>
              </w:rPr>
              <w:t>703</w:t>
            </w:r>
          </w:p>
        </w:tc>
        <w:tc>
          <w:tcPr>
            <w:tcW w:w="709" w:type="dxa"/>
            <w:tcBorders>
              <w:left w:val="single" w:sz="4" w:space="0" w:color="000000"/>
              <w:bottom w:val="single" w:sz="4" w:space="0" w:color="000000"/>
            </w:tcBorders>
            <w:shd w:val="clear" w:color="auto" w:fill="auto"/>
          </w:tcPr>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r>
              <w:rPr>
                <w:rFonts w:ascii="Times New Roman" w:eastAsia="Arial" w:hAnsi="Times New Roman"/>
                <w:kern w:val="1"/>
                <w:sz w:val="20"/>
                <w:szCs w:val="20"/>
                <w:lang w:eastAsia="hi-IN" w:bidi="hi-IN"/>
              </w:rPr>
              <w:t>0000</w:t>
            </w:r>
          </w:p>
        </w:tc>
        <w:tc>
          <w:tcPr>
            <w:tcW w:w="708" w:type="dxa"/>
            <w:tcBorders>
              <w:left w:val="single" w:sz="4" w:space="0" w:color="000000"/>
              <w:bottom w:val="single" w:sz="4" w:space="0" w:color="000000"/>
            </w:tcBorders>
            <w:shd w:val="clear" w:color="auto" w:fill="auto"/>
          </w:tcPr>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r>
              <w:rPr>
                <w:rFonts w:ascii="Times New Roman" w:eastAsia="Arial" w:hAnsi="Times New Roman"/>
                <w:kern w:val="1"/>
                <w:sz w:val="20"/>
                <w:szCs w:val="20"/>
                <w:lang w:eastAsia="hi-IN" w:bidi="hi-IN"/>
              </w:rPr>
              <w:t>1900000000</w:t>
            </w:r>
          </w:p>
        </w:tc>
        <w:tc>
          <w:tcPr>
            <w:tcW w:w="612" w:type="dxa"/>
            <w:tcBorders>
              <w:left w:val="single" w:sz="4" w:space="0" w:color="000000"/>
              <w:bottom w:val="single" w:sz="4" w:space="0" w:color="000000"/>
            </w:tcBorders>
            <w:shd w:val="clear" w:color="auto" w:fill="auto"/>
          </w:tcPr>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r>
              <w:rPr>
                <w:rFonts w:ascii="Times New Roman" w:eastAsia="Arial" w:hAnsi="Times New Roman"/>
                <w:kern w:val="1"/>
                <w:sz w:val="20"/>
                <w:szCs w:val="20"/>
                <w:lang w:eastAsia="hi-IN" w:bidi="hi-IN"/>
              </w:rPr>
              <w:t>000</w:t>
            </w:r>
          </w:p>
        </w:tc>
        <w:tc>
          <w:tcPr>
            <w:tcW w:w="1407" w:type="dxa"/>
            <w:gridSpan w:val="2"/>
            <w:tcBorders>
              <w:left w:val="single" w:sz="4" w:space="0" w:color="000000"/>
              <w:bottom w:val="single" w:sz="4" w:space="0" w:color="000000"/>
            </w:tcBorders>
            <w:shd w:val="clear" w:color="auto" w:fill="auto"/>
          </w:tcPr>
          <w:p w:rsidR="00056A3D" w:rsidRPr="002E2EAF"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2E2EAF">
              <w:rPr>
                <w:rFonts w:ascii="Times New Roman" w:eastAsia="Arial" w:hAnsi="Times New Roman"/>
                <w:kern w:val="1"/>
                <w:sz w:val="20"/>
                <w:szCs w:val="20"/>
                <w:lang w:eastAsia="hi-IN" w:bidi="hi-IN"/>
              </w:rPr>
              <w:t>3474,10000</w:t>
            </w:r>
          </w:p>
        </w:tc>
        <w:tc>
          <w:tcPr>
            <w:tcW w:w="1283" w:type="dxa"/>
            <w:tcBorders>
              <w:left w:val="single" w:sz="4" w:space="0" w:color="000000"/>
              <w:bottom w:val="single" w:sz="4" w:space="0" w:color="000000"/>
            </w:tcBorders>
            <w:shd w:val="clear" w:color="auto" w:fill="auto"/>
          </w:tcPr>
          <w:p w:rsidR="00056A3D" w:rsidRPr="002E2EAF"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2E2EAF">
              <w:rPr>
                <w:rFonts w:ascii="Times New Roman" w:eastAsia="Arial" w:hAnsi="Times New Roman"/>
                <w:kern w:val="1"/>
                <w:sz w:val="20"/>
                <w:szCs w:val="20"/>
                <w:lang w:eastAsia="hi-IN" w:bidi="hi-IN"/>
              </w:rPr>
              <w:t>312,60000</w:t>
            </w:r>
          </w:p>
        </w:tc>
        <w:tc>
          <w:tcPr>
            <w:tcW w:w="1276" w:type="dxa"/>
            <w:tcBorders>
              <w:left w:val="single" w:sz="4" w:space="0" w:color="000000"/>
              <w:bottom w:val="single" w:sz="4" w:space="0" w:color="000000"/>
            </w:tcBorders>
            <w:shd w:val="clear" w:color="auto" w:fill="auto"/>
          </w:tcPr>
          <w:p w:rsidR="00056A3D" w:rsidRPr="002E2EAF"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2E2EAF">
              <w:rPr>
                <w:rFonts w:ascii="Times New Roman" w:eastAsia="Arial" w:hAnsi="Times New Roman"/>
                <w:kern w:val="1"/>
                <w:sz w:val="20"/>
                <w:szCs w:val="20"/>
                <w:lang w:eastAsia="hi-IN" w:bidi="hi-IN"/>
              </w:rPr>
              <w:t>632,30000</w:t>
            </w:r>
          </w:p>
        </w:tc>
        <w:tc>
          <w:tcPr>
            <w:tcW w:w="1309" w:type="dxa"/>
            <w:tcBorders>
              <w:left w:val="single" w:sz="4" w:space="0" w:color="000000"/>
              <w:bottom w:val="single" w:sz="4" w:space="0" w:color="000000"/>
              <w:right w:val="single" w:sz="4" w:space="0" w:color="000000"/>
            </w:tcBorders>
            <w:shd w:val="clear" w:color="auto" w:fill="auto"/>
          </w:tcPr>
          <w:p w:rsidR="00056A3D" w:rsidRPr="002E2EAF" w:rsidRDefault="00056A3D" w:rsidP="00056A3D">
            <w:r w:rsidRPr="002E2EAF">
              <w:rPr>
                <w:rFonts w:ascii="Times New Roman" w:eastAsia="Arial" w:hAnsi="Times New Roman"/>
                <w:kern w:val="1"/>
                <w:sz w:val="20"/>
                <w:szCs w:val="20"/>
                <w:lang w:eastAsia="hi-IN" w:bidi="hi-IN"/>
              </w:rPr>
              <w:t>632,30000</w:t>
            </w:r>
          </w:p>
        </w:tc>
        <w:tc>
          <w:tcPr>
            <w:tcW w:w="1276" w:type="dxa"/>
            <w:tcBorders>
              <w:left w:val="single" w:sz="4" w:space="0" w:color="000000"/>
              <w:bottom w:val="single" w:sz="4" w:space="0" w:color="000000"/>
              <w:right w:val="single" w:sz="4" w:space="0" w:color="000000"/>
            </w:tcBorders>
          </w:tcPr>
          <w:p w:rsidR="00056A3D" w:rsidRPr="002E2EAF" w:rsidRDefault="00056A3D" w:rsidP="00056A3D">
            <w:r w:rsidRPr="002E2EAF">
              <w:rPr>
                <w:rFonts w:ascii="Times New Roman" w:eastAsia="Arial" w:hAnsi="Times New Roman"/>
                <w:kern w:val="1"/>
                <w:sz w:val="20"/>
                <w:szCs w:val="20"/>
                <w:lang w:eastAsia="hi-IN" w:bidi="hi-IN"/>
              </w:rPr>
              <w:t>632,30000</w:t>
            </w:r>
          </w:p>
        </w:tc>
        <w:tc>
          <w:tcPr>
            <w:tcW w:w="1276" w:type="dxa"/>
            <w:tcBorders>
              <w:left w:val="single" w:sz="4" w:space="0" w:color="000000"/>
              <w:bottom w:val="single" w:sz="4" w:space="0" w:color="000000"/>
              <w:right w:val="single" w:sz="4" w:space="0" w:color="000000"/>
            </w:tcBorders>
          </w:tcPr>
          <w:p w:rsidR="00056A3D" w:rsidRPr="002E2EAF" w:rsidRDefault="00056A3D" w:rsidP="00056A3D">
            <w:r w:rsidRPr="002E2EAF">
              <w:rPr>
                <w:rFonts w:ascii="Times New Roman" w:eastAsia="Arial" w:hAnsi="Times New Roman"/>
                <w:kern w:val="1"/>
                <w:sz w:val="20"/>
                <w:szCs w:val="20"/>
                <w:lang w:eastAsia="hi-IN" w:bidi="hi-IN"/>
              </w:rPr>
              <w:t>632,30000</w:t>
            </w:r>
          </w:p>
        </w:tc>
        <w:tc>
          <w:tcPr>
            <w:tcW w:w="1276" w:type="dxa"/>
            <w:tcBorders>
              <w:left w:val="single" w:sz="4" w:space="0" w:color="000000"/>
              <w:bottom w:val="single" w:sz="4" w:space="0" w:color="000000"/>
              <w:right w:val="single" w:sz="4" w:space="0" w:color="000000"/>
            </w:tcBorders>
          </w:tcPr>
          <w:p w:rsidR="00056A3D" w:rsidRPr="002E2EAF" w:rsidRDefault="00056A3D" w:rsidP="00056A3D">
            <w:r w:rsidRPr="002E2EAF">
              <w:rPr>
                <w:rFonts w:ascii="Times New Roman" w:eastAsia="Arial" w:hAnsi="Times New Roman"/>
                <w:kern w:val="1"/>
                <w:sz w:val="20"/>
                <w:szCs w:val="20"/>
                <w:lang w:eastAsia="hi-IN" w:bidi="hi-IN"/>
              </w:rPr>
              <w:t>632,30000</w:t>
            </w:r>
          </w:p>
        </w:tc>
      </w:tr>
      <w:tr w:rsidR="00056A3D" w:rsidRPr="004F7B85" w:rsidTr="002E2EAF">
        <w:trPr>
          <w:gridAfter w:val="1"/>
          <w:wAfter w:w="72" w:type="dxa"/>
          <w:trHeight w:val="320"/>
        </w:trPr>
        <w:tc>
          <w:tcPr>
            <w:tcW w:w="1277" w:type="dxa"/>
            <w:tcBorders>
              <w:left w:val="single" w:sz="4" w:space="0" w:color="000000"/>
              <w:bottom w:val="single" w:sz="4" w:space="0" w:color="000000"/>
            </w:tcBorders>
            <w:shd w:val="clear" w:color="auto" w:fill="auto"/>
          </w:tcPr>
          <w:p w:rsidR="00056A3D" w:rsidRPr="009D417C" w:rsidRDefault="00056A3D" w:rsidP="00056A3D">
            <w:pPr>
              <w:snapToGrid w:val="0"/>
              <w:spacing w:after="0" w:line="240" w:lineRule="auto"/>
              <w:jc w:val="both"/>
              <w:rPr>
                <w:rFonts w:ascii="Times New Roman" w:eastAsia="Times New Roman" w:hAnsi="Times New Roman"/>
                <w:sz w:val="20"/>
                <w:szCs w:val="20"/>
                <w:lang w:eastAsia="ar-SA"/>
              </w:rPr>
            </w:pPr>
            <w:r>
              <w:rPr>
                <w:rFonts w:ascii="Times New Roman" w:eastAsia="Times New Roman" w:hAnsi="Times New Roman"/>
                <w:sz w:val="20"/>
                <w:szCs w:val="20"/>
                <w:lang w:eastAsia="ar-SA"/>
              </w:rPr>
              <w:t>Основное мероприятие 1</w:t>
            </w:r>
          </w:p>
        </w:tc>
        <w:tc>
          <w:tcPr>
            <w:tcW w:w="1417" w:type="dxa"/>
            <w:tcBorders>
              <w:left w:val="single" w:sz="4" w:space="0" w:color="000000"/>
              <w:bottom w:val="single" w:sz="4" w:space="0" w:color="000000"/>
            </w:tcBorders>
            <w:shd w:val="clear" w:color="auto" w:fill="auto"/>
          </w:tcPr>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797D14">
              <w:rPr>
                <w:rFonts w:ascii="Times New Roman" w:eastAsia="Arial" w:hAnsi="Times New Roman"/>
                <w:kern w:val="1"/>
                <w:sz w:val="20"/>
                <w:szCs w:val="20"/>
                <w:lang w:eastAsia="hi-IN" w:bidi="hi-IN"/>
              </w:rPr>
              <w:t>«Организация и транспортного обслуживания населения между поселениями в границах Собинского муниципального округа»</w:t>
            </w:r>
          </w:p>
        </w:tc>
        <w:tc>
          <w:tcPr>
            <w:tcW w:w="1559" w:type="dxa"/>
            <w:tcBorders>
              <w:left w:val="single" w:sz="4" w:space="0" w:color="000000"/>
              <w:bottom w:val="single" w:sz="4" w:space="0" w:color="000000"/>
            </w:tcBorders>
            <w:shd w:val="clear" w:color="auto" w:fill="auto"/>
          </w:tcPr>
          <w:p w:rsidR="00056A3D"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797D14">
              <w:rPr>
                <w:rFonts w:ascii="Times New Roman" w:eastAsia="Arial" w:hAnsi="Times New Roman"/>
                <w:kern w:val="1"/>
                <w:sz w:val="20"/>
                <w:szCs w:val="20"/>
                <w:lang w:eastAsia="hi-IN" w:bidi="hi-IN"/>
              </w:rPr>
              <w:t>МКУ «Управление экономики, сельского хозяйства и природопользования»</w:t>
            </w:r>
            <w:r>
              <w:rPr>
                <w:rFonts w:ascii="Times New Roman" w:eastAsia="Arial" w:hAnsi="Times New Roman"/>
                <w:kern w:val="1"/>
                <w:sz w:val="20"/>
                <w:szCs w:val="20"/>
                <w:lang w:eastAsia="hi-IN" w:bidi="hi-IN"/>
              </w:rPr>
              <w:t xml:space="preserve">, </w:t>
            </w:r>
          </w:p>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r>
              <w:rPr>
                <w:rFonts w:ascii="Times New Roman" w:eastAsia="Arial" w:hAnsi="Times New Roman"/>
                <w:kern w:val="1"/>
                <w:sz w:val="20"/>
                <w:szCs w:val="20"/>
                <w:lang w:eastAsia="hi-IN" w:bidi="hi-IN"/>
              </w:rPr>
              <w:t>всего</w:t>
            </w:r>
          </w:p>
        </w:tc>
        <w:tc>
          <w:tcPr>
            <w:tcW w:w="675" w:type="dxa"/>
            <w:tcBorders>
              <w:left w:val="single" w:sz="4" w:space="0" w:color="000000"/>
              <w:bottom w:val="single" w:sz="4" w:space="0" w:color="000000"/>
            </w:tcBorders>
            <w:shd w:val="clear" w:color="auto" w:fill="auto"/>
          </w:tcPr>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r>
              <w:rPr>
                <w:rFonts w:ascii="Times New Roman" w:eastAsia="Arial" w:hAnsi="Times New Roman"/>
                <w:kern w:val="1"/>
                <w:sz w:val="20"/>
                <w:szCs w:val="20"/>
                <w:lang w:eastAsia="hi-IN" w:bidi="hi-IN"/>
              </w:rPr>
              <w:t>703</w:t>
            </w:r>
          </w:p>
        </w:tc>
        <w:tc>
          <w:tcPr>
            <w:tcW w:w="709" w:type="dxa"/>
            <w:tcBorders>
              <w:left w:val="single" w:sz="4" w:space="0" w:color="000000"/>
              <w:bottom w:val="single" w:sz="4" w:space="0" w:color="000000"/>
            </w:tcBorders>
            <w:shd w:val="clear" w:color="auto" w:fill="auto"/>
          </w:tcPr>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r>
              <w:rPr>
                <w:rFonts w:ascii="Times New Roman" w:eastAsia="Arial" w:hAnsi="Times New Roman"/>
                <w:kern w:val="1"/>
                <w:sz w:val="20"/>
                <w:szCs w:val="20"/>
                <w:lang w:eastAsia="hi-IN" w:bidi="hi-IN"/>
              </w:rPr>
              <w:t>0408</w:t>
            </w:r>
          </w:p>
        </w:tc>
        <w:tc>
          <w:tcPr>
            <w:tcW w:w="708" w:type="dxa"/>
            <w:tcBorders>
              <w:left w:val="single" w:sz="4" w:space="0" w:color="000000"/>
              <w:bottom w:val="single" w:sz="4" w:space="0" w:color="000000"/>
            </w:tcBorders>
            <w:shd w:val="clear" w:color="auto" w:fill="auto"/>
          </w:tcPr>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r>
              <w:rPr>
                <w:rFonts w:ascii="Times New Roman" w:eastAsia="Arial" w:hAnsi="Times New Roman"/>
                <w:kern w:val="1"/>
                <w:sz w:val="20"/>
                <w:szCs w:val="20"/>
                <w:lang w:eastAsia="hi-IN" w:bidi="hi-IN"/>
              </w:rPr>
              <w:t>1900100000</w:t>
            </w:r>
          </w:p>
        </w:tc>
        <w:tc>
          <w:tcPr>
            <w:tcW w:w="612" w:type="dxa"/>
            <w:tcBorders>
              <w:left w:val="single" w:sz="4" w:space="0" w:color="000000"/>
              <w:bottom w:val="single" w:sz="4" w:space="0" w:color="000000"/>
            </w:tcBorders>
            <w:shd w:val="clear" w:color="auto" w:fill="auto"/>
          </w:tcPr>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r>
              <w:rPr>
                <w:rFonts w:ascii="Times New Roman" w:eastAsia="Arial" w:hAnsi="Times New Roman"/>
                <w:kern w:val="1"/>
                <w:sz w:val="20"/>
                <w:szCs w:val="20"/>
                <w:lang w:eastAsia="hi-IN" w:bidi="hi-IN"/>
              </w:rPr>
              <w:t>000</w:t>
            </w:r>
          </w:p>
        </w:tc>
        <w:tc>
          <w:tcPr>
            <w:tcW w:w="1407" w:type="dxa"/>
            <w:gridSpan w:val="2"/>
            <w:tcBorders>
              <w:left w:val="single" w:sz="4" w:space="0" w:color="000000"/>
              <w:bottom w:val="single" w:sz="4" w:space="0" w:color="000000"/>
            </w:tcBorders>
            <w:shd w:val="clear" w:color="auto" w:fill="auto"/>
          </w:tcPr>
          <w:p w:rsidR="00056A3D" w:rsidRPr="002E2EAF" w:rsidRDefault="00AE2B7A" w:rsidP="00056A3D">
            <w:pPr>
              <w:widowControl w:val="0"/>
              <w:snapToGrid w:val="0"/>
              <w:spacing w:after="0" w:line="240" w:lineRule="auto"/>
              <w:rPr>
                <w:rFonts w:ascii="Times New Roman" w:eastAsia="Arial" w:hAnsi="Times New Roman"/>
                <w:kern w:val="1"/>
                <w:sz w:val="20"/>
                <w:szCs w:val="20"/>
                <w:lang w:eastAsia="hi-IN" w:bidi="hi-IN"/>
              </w:rPr>
            </w:pPr>
            <w:r>
              <w:rPr>
                <w:rFonts w:ascii="Times New Roman" w:eastAsia="Arial" w:hAnsi="Times New Roman"/>
                <w:kern w:val="1"/>
                <w:sz w:val="20"/>
                <w:szCs w:val="20"/>
                <w:lang w:eastAsia="hi-IN" w:bidi="hi-IN"/>
              </w:rPr>
              <w:t>132925,30933</w:t>
            </w:r>
          </w:p>
        </w:tc>
        <w:tc>
          <w:tcPr>
            <w:tcW w:w="1283" w:type="dxa"/>
            <w:tcBorders>
              <w:left w:val="single" w:sz="4" w:space="0" w:color="000000"/>
              <w:bottom w:val="single" w:sz="4" w:space="0" w:color="000000"/>
            </w:tcBorders>
            <w:shd w:val="clear" w:color="auto" w:fill="auto"/>
          </w:tcPr>
          <w:p w:rsidR="00056A3D" w:rsidRPr="002E2EAF" w:rsidRDefault="00AE2B7A" w:rsidP="00056A3D">
            <w:pPr>
              <w:widowControl w:val="0"/>
              <w:snapToGrid w:val="0"/>
              <w:spacing w:after="0" w:line="240" w:lineRule="auto"/>
              <w:rPr>
                <w:rFonts w:ascii="Times New Roman" w:eastAsia="Arial" w:hAnsi="Times New Roman"/>
                <w:kern w:val="1"/>
                <w:sz w:val="20"/>
                <w:szCs w:val="20"/>
                <w:lang w:eastAsia="hi-IN" w:bidi="hi-IN"/>
              </w:rPr>
            </w:pPr>
            <w:r>
              <w:rPr>
                <w:rFonts w:ascii="Times New Roman" w:eastAsia="Arial" w:hAnsi="Times New Roman"/>
                <w:kern w:val="1"/>
                <w:sz w:val="20"/>
                <w:szCs w:val="20"/>
                <w:lang w:eastAsia="hi-IN" w:bidi="hi-IN"/>
              </w:rPr>
              <w:t>18533,80933</w:t>
            </w:r>
          </w:p>
        </w:tc>
        <w:tc>
          <w:tcPr>
            <w:tcW w:w="1276" w:type="dxa"/>
            <w:tcBorders>
              <w:left w:val="single" w:sz="4" w:space="0" w:color="000000"/>
              <w:bottom w:val="single" w:sz="4" w:space="0" w:color="000000"/>
            </w:tcBorders>
            <w:shd w:val="clear" w:color="auto" w:fill="auto"/>
          </w:tcPr>
          <w:p w:rsidR="00056A3D" w:rsidRPr="002E2EAF"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2E2EAF">
              <w:rPr>
                <w:rFonts w:ascii="Times New Roman" w:eastAsia="Arial" w:hAnsi="Times New Roman"/>
                <w:kern w:val="1"/>
                <w:sz w:val="20"/>
                <w:szCs w:val="20"/>
                <w:lang w:eastAsia="hi-IN" w:bidi="hi-IN"/>
              </w:rPr>
              <w:t>20615,00000</w:t>
            </w:r>
          </w:p>
        </w:tc>
        <w:tc>
          <w:tcPr>
            <w:tcW w:w="1309" w:type="dxa"/>
            <w:tcBorders>
              <w:left w:val="single" w:sz="4" w:space="0" w:color="000000"/>
              <w:bottom w:val="single" w:sz="4" w:space="0" w:color="000000"/>
              <w:right w:val="single" w:sz="4" w:space="0" w:color="000000"/>
            </w:tcBorders>
            <w:shd w:val="clear" w:color="auto" w:fill="auto"/>
          </w:tcPr>
          <w:p w:rsidR="00056A3D" w:rsidRPr="002E2EAF"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2E2EAF">
              <w:rPr>
                <w:rFonts w:ascii="Times New Roman" w:eastAsia="Arial" w:hAnsi="Times New Roman"/>
                <w:kern w:val="1"/>
                <w:sz w:val="20"/>
                <w:szCs w:val="20"/>
                <w:lang w:eastAsia="hi-IN" w:bidi="hi-IN"/>
              </w:rPr>
              <w:t>22181,50000</w:t>
            </w:r>
          </w:p>
        </w:tc>
        <w:tc>
          <w:tcPr>
            <w:tcW w:w="1276" w:type="dxa"/>
            <w:tcBorders>
              <w:left w:val="single" w:sz="4" w:space="0" w:color="000000"/>
              <w:bottom w:val="single" w:sz="4" w:space="0" w:color="000000"/>
              <w:right w:val="single" w:sz="4" w:space="0" w:color="000000"/>
            </w:tcBorders>
          </w:tcPr>
          <w:p w:rsidR="00056A3D" w:rsidRPr="007771B3"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7771B3">
              <w:rPr>
                <w:rFonts w:ascii="Times New Roman" w:eastAsia="Arial" w:hAnsi="Times New Roman"/>
                <w:kern w:val="1"/>
                <w:sz w:val="20"/>
                <w:szCs w:val="20"/>
                <w:lang w:eastAsia="hi-IN" w:bidi="hi-IN"/>
              </w:rPr>
              <w:t>23865,00000</w:t>
            </w:r>
          </w:p>
        </w:tc>
        <w:tc>
          <w:tcPr>
            <w:tcW w:w="1276" w:type="dxa"/>
            <w:tcBorders>
              <w:left w:val="single" w:sz="4" w:space="0" w:color="000000"/>
              <w:bottom w:val="single" w:sz="4" w:space="0" w:color="000000"/>
              <w:right w:val="single" w:sz="4" w:space="0" w:color="000000"/>
            </w:tcBorders>
          </w:tcPr>
          <w:p w:rsidR="00056A3D" w:rsidRPr="007771B3"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7771B3">
              <w:rPr>
                <w:rFonts w:ascii="Times New Roman" w:eastAsia="Arial" w:hAnsi="Times New Roman"/>
                <w:kern w:val="1"/>
                <w:sz w:val="20"/>
                <w:szCs w:val="20"/>
                <w:lang w:eastAsia="hi-IN" w:bidi="hi-IN"/>
              </w:rPr>
              <w:t>23865,00000</w:t>
            </w:r>
          </w:p>
        </w:tc>
        <w:tc>
          <w:tcPr>
            <w:tcW w:w="1276" w:type="dxa"/>
            <w:tcBorders>
              <w:left w:val="single" w:sz="4" w:space="0" w:color="000000"/>
              <w:bottom w:val="single" w:sz="4" w:space="0" w:color="000000"/>
              <w:right w:val="single" w:sz="4" w:space="0" w:color="000000"/>
            </w:tcBorders>
          </w:tcPr>
          <w:p w:rsidR="00056A3D" w:rsidRPr="007771B3"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7771B3">
              <w:rPr>
                <w:rFonts w:ascii="Times New Roman" w:eastAsia="Arial" w:hAnsi="Times New Roman"/>
                <w:kern w:val="1"/>
                <w:sz w:val="20"/>
                <w:szCs w:val="20"/>
                <w:lang w:eastAsia="hi-IN" w:bidi="hi-IN"/>
              </w:rPr>
              <w:t>23865,00000</w:t>
            </w:r>
          </w:p>
        </w:tc>
      </w:tr>
      <w:tr w:rsidR="00056A3D" w:rsidRPr="004F7B85" w:rsidTr="002E2EAF">
        <w:trPr>
          <w:gridAfter w:val="1"/>
          <w:wAfter w:w="72" w:type="dxa"/>
          <w:trHeight w:val="320"/>
        </w:trPr>
        <w:tc>
          <w:tcPr>
            <w:tcW w:w="1277" w:type="dxa"/>
            <w:tcBorders>
              <w:left w:val="single" w:sz="4" w:space="0" w:color="000000"/>
              <w:bottom w:val="single" w:sz="4" w:space="0" w:color="000000"/>
            </w:tcBorders>
            <w:shd w:val="clear" w:color="auto" w:fill="auto"/>
          </w:tcPr>
          <w:p w:rsidR="00056A3D" w:rsidRPr="009D417C" w:rsidRDefault="00056A3D" w:rsidP="00056A3D">
            <w:pPr>
              <w:snapToGrid w:val="0"/>
              <w:spacing w:after="0" w:line="240" w:lineRule="auto"/>
              <w:ind w:firstLine="567"/>
              <w:jc w:val="both"/>
              <w:rPr>
                <w:rFonts w:ascii="Times New Roman" w:eastAsia="Times New Roman" w:hAnsi="Times New Roman"/>
                <w:sz w:val="20"/>
                <w:szCs w:val="20"/>
                <w:lang w:eastAsia="ar-SA"/>
              </w:rPr>
            </w:pPr>
          </w:p>
        </w:tc>
        <w:tc>
          <w:tcPr>
            <w:tcW w:w="1417" w:type="dxa"/>
            <w:tcBorders>
              <w:left w:val="single" w:sz="4" w:space="0" w:color="000000"/>
              <w:bottom w:val="single" w:sz="4" w:space="0" w:color="000000"/>
            </w:tcBorders>
            <w:shd w:val="clear" w:color="auto" w:fill="auto"/>
          </w:tcPr>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p>
        </w:tc>
        <w:tc>
          <w:tcPr>
            <w:tcW w:w="1559" w:type="dxa"/>
            <w:tcBorders>
              <w:left w:val="single" w:sz="4" w:space="0" w:color="000000"/>
              <w:bottom w:val="single" w:sz="4" w:space="0" w:color="000000"/>
            </w:tcBorders>
            <w:shd w:val="clear" w:color="auto" w:fill="auto"/>
          </w:tcPr>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r>
              <w:rPr>
                <w:rFonts w:ascii="Times New Roman" w:eastAsia="Arial" w:hAnsi="Times New Roman"/>
                <w:kern w:val="1"/>
                <w:sz w:val="20"/>
                <w:szCs w:val="20"/>
                <w:lang w:eastAsia="hi-IN" w:bidi="hi-IN"/>
              </w:rPr>
              <w:t>В т.ч. МБ</w:t>
            </w:r>
            <w:r w:rsidRPr="009D417C">
              <w:rPr>
                <w:rFonts w:ascii="Times New Roman" w:eastAsia="Arial" w:hAnsi="Times New Roman"/>
                <w:kern w:val="1"/>
                <w:sz w:val="20"/>
                <w:szCs w:val="20"/>
                <w:lang w:eastAsia="hi-IN" w:bidi="hi-IN"/>
              </w:rPr>
              <w:t xml:space="preserve">   </w:t>
            </w:r>
          </w:p>
        </w:tc>
        <w:tc>
          <w:tcPr>
            <w:tcW w:w="675" w:type="dxa"/>
            <w:tcBorders>
              <w:left w:val="single" w:sz="4" w:space="0" w:color="000000"/>
              <w:bottom w:val="single" w:sz="4" w:space="0" w:color="000000"/>
            </w:tcBorders>
            <w:shd w:val="clear" w:color="auto" w:fill="auto"/>
          </w:tcPr>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r>
              <w:rPr>
                <w:rFonts w:ascii="Times New Roman" w:eastAsia="Arial" w:hAnsi="Times New Roman"/>
                <w:kern w:val="1"/>
                <w:sz w:val="20"/>
                <w:szCs w:val="20"/>
                <w:lang w:eastAsia="hi-IN" w:bidi="hi-IN"/>
              </w:rPr>
              <w:t>703</w:t>
            </w:r>
          </w:p>
        </w:tc>
        <w:tc>
          <w:tcPr>
            <w:tcW w:w="709" w:type="dxa"/>
            <w:tcBorders>
              <w:left w:val="single" w:sz="4" w:space="0" w:color="000000"/>
              <w:bottom w:val="single" w:sz="4" w:space="0" w:color="000000"/>
            </w:tcBorders>
            <w:shd w:val="clear" w:color="auto" w:fill="auto"/>
          </w:tcPr>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r>
              <w:rPr>
                <w:rFonts w:ascii="Times New Roman" w:eastAsia="Arial" w:hAnsi="Times New Roman"/>
                <w:kern w:val="1"/>
                <w:sz w:val="20"/>
                <w:szCs w:val="20"/>
                <w:lang w:eastAsia="hi-IN" w:bidi="hi-IN"/>
              </w:rPr>
              <w:t>0408</w:t>
            </w:r>
          </w:p>
        </w:tc>
        <w:tc>
          <w:tcPr>
            <w:tcW w:w="708" w:type="dxa"/>
            <w:tcBorders>
              <w:left w:val="single" w:sz="4" w:space="0" w:color="000000"/>
              <w:bottom w:val="single" w:sz="4" w:space="0" w:color="000000"/>
            </w:tcBorders>
            <w:shd w:val="clear" w:color="auto" w:fill="auto"/>
          </w:tcPr>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r>
              <w:rPr>
                <w:rFonts w:ascii="Times New Roman" w:eastAsia="Arial" w:hAnsi="Times New Roman"/>
                <w:kern w:val="1"/>
                <w:sz w:val="20"/>
                <w:szCs w:val="20"/>
                <w:lang w:eastAsia="hi-IN" w:bidi="hi-IN"/>
              </w:rPr>
              <w:t>1900100000</w:t>
            </w:r>
          </w:p>
        </w:tc>
        <w:tc>
          <w:tcPr>
            <w:tcW w:w="612" w:type="dxa"/>
            <w:tcBorders>
              <w:left w:val="single" w:sz="4" w:space="0" w:color="000000"/>
              <w:bottom w:val="single" w:sz="4" w:space="0" w:color="000000"/>
            </w:tcBorders>
            <w:shd w:val="clear" w:color="auto" w:fill="auto"/>
          </w:tcPr>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r>
              <w:rPr>
                <w:rFonts w:ascii="Times New Roman" w:eastAsia="Arial" w:hAnsi="Times New Roman"/>
                <w:kern w:val="1"/>
                <w:sz w:val="20"/>
                <w:szCs w:val="20"/>
                <w:lang w:eastAsia="hi-IN" w:bidi="hi-IN"/>
              </w:rPr>
              <w:t>000</w:t>
            </w:r>
          </w:p>
        </w:tc>
        <w:tc>
          <w:tcPr>
            <w:tcW w:w="1407" w:type="dxa"/>
            <w:gridSpan w:val="2"/>
            <w:tcBorders>
              <w:left w:val="single" w:sz="4" w:space="0" w:color="000000"/>
              <w:bottom w:val="single" w:sz="4" w:space="0" w:color="000000"/>
            </w:tcBorders>
            <w:shd w:val="clear" w:color="auto" w:fill="auto"/>
          </w:tcPr>
          <w:p w:rsidR="00056A3D" w:rsidRPr="002E2EAF" w:rsidRDefault="00FC138C" w:rsidP="00065F15">
            <w:pPr>
              <w:widowControl w:val="0"/>
              <w:snapToGrid w:val="0"/>
              <w:spacing w:after="0" w:line="240" w:lineRule="auto"/>
              <w:rPr>
                <w:rFonts w:ascii="Times New Roman" w:eastAsia="Arial" w:hAnsi="Times New Roman"/>
                <w:kern w:val="1"/>
                <w:sz w:val="20"/>
                <w:szCs w:val="20"/>
                <w:lang w:eastAsia="hi-IN" w:bidi="hi-IN"/>
              </w:rPr>
            </w:pPr>
            <w:r>
              <w:rPr>
                <w:rFonts w:ascii="Times New Roman" w:eastAsia="Arial" w:hAnsi="Times New Roman"/>
                <w:kern w:val="1"/>
                <w:sz w:val="20"/>
                <w:szCs w:val="20"/>
                <w:lang w:eastAsia="hi-IN" w:bidi="hi-IN"/>
              </w:rPr>
              <w:t>132925</w:t>
            </w:r>
            <w:r w:rsidR="00AE2B7A">
              <w:rPr>
                <w:rFonts w:ascii="Times New Roman" w:eastAsia="Arial" w:hAnsi="Times New Roman"/>
                <w:kern w:val="1"/>
                <w:sz w:val="20"/>
                <w:szCs w:val="20"/>
                <w:lang w:eastAsia="hi-IN" w:bidi="hi-IN"/>
              </w:rPr>
              <w:t>,30933</w:t>
            </w:r>
          </w:p>
        </w:tc>
        <w:tc>
          <w:tcPr>
            <w:tcW w:w="1283" w:type="dxa"/>
            <w:tcBorders>
              <w:left w:val="single" w:sz="4" w:space="0" w:color="000000"/>
              <w:bottom w:val="single" w:sz="4" w:space="0" w:color="000000"/>
            </w:tcBorders>
            <w:shd w:val="clear" w:color="auto" w:fill="auto"/>
          </w:tcPr>
          <w:p w:rsidR="00056A3D" w:rsidRPr="002E2EAF" w:rsidRDefault="00AE2B7A" w:rsidP="00056A3D">
            <w:pPr>
              <w:widowControl w:val="0"/>
              <w:snapToGrid w:val="0"/>
              <w:spacing w:after="0" w:line="240" w:lineRule="auto"/>
              <w:rPr>
                <w:rFonts w:ascii="Times New Roman" w:eastAsia="Arial" w:hAnsi="Times New Roman"/>
                <w:kern w:val="1"/>
                <w:sz w:val="20"/>
                <w:szCs w:val="20"/>
                <w:lang w:eastAsia="hi-IN" w:bidi="hi-IN"/>
              </w:rPr>
            </w:pPr>
            <w:r>
              <w:rPr>
                <w:rFonts w:ascii="Times New Roman" w:eastAsia="Arial" w:hAnsi="Times New Roman"/>
                <w:kern w:val="1"/>
                <w:sz w:val="20"/>
                <w:szCs w:val="20"/>
                <w:lang w:eastAsia="hi-IN" w:bidi="hi-IN"/>
              </w:rPr>
              <w:t>18533,80933</w:t>
            </w:r>
          </w:p>
        </w:tc>
        <w:tc>
          <w:tcPr>
            <w:tcW w:w="1276" w:type="dxa"/>
            <w:tcBorders>
              <w:left w:val="single" w:sz="4" w:space="0" w:color="000000"/>
              <w:bottom w:val="single" w:sz="4" w:space="0" w:color="000000"/>
            </w:tcBorders>
            <w:shd w:val="clear" w:color="auto" w:fill="auto"/>
          </w:tcPr>
          <w:p w:rsidR="00056A3D" w:rsidRPr="002E2EAF"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2E2EAF">
              <w:rPr>
                <w:rFonts w:ascii="Times New Roman" w:eastAsia="Arial" w:hAnsi="Times New Roman"/>
                <w:kern w:val="1"/>
                <w:sz w:val="20"/>
                <w:szCs w:val="20"/>
                <w:lang w:eastAsia="hi-IN" w:bidi="hi-IN"/>
              </w:rPr>
              <w:t>20615,00000</w:t>
            </w:r>
          </w:p>
        </w:tc>
        <w:tc>
          <w:tcPr>
            <w:tcW w:w="1309" w:type="dxa"/>
            <w:tcBorders>
              <w:left w:val="single" w:sz="4" w:space="0" w:color="000000"/>
              <w:bottom w:val="single" w:sz="4" w:space="0" w:color="000000"/>
              <w:right w:val="single" w:sz="4" w:space="0" w:color="000000"/>
            </w:tcBorders>
            <w:shd w:val="clear" w:color="auto" w:fill="auto"/>
          </w:tcPr>
          <w:p w:rsidR="00056A3D" w:rsidRPr="002E2EAF"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2E2EAF">
              <w:rPr>
                <w:rFonts w:ascii="Times New Roman" w:eastAsia="Arial" w:hAnsi="Times New Roman"/>
                <w:kern w:val="1"/>
                <w:sz w:val="20"/>
                <w:szCs w:val="20"/>
                <w:lang w:eastAsia="hi-IN" w:bidi="hi-IN"/>
              </w:rPr>
              <w:t>22181,50000</w:t>
            </w:r>
          </w:p>
        </w:tc>
        <w:tc>
          <w:tcPr>
            <w:tcW w:w="1276" w:type="dxa"/>
            <w:tcBorders>
              <w:left w:val="single" w:sz="4" w:space="0" w:color="000000"/>
              <w:bottom w:val="single" w:sz="4" w:space="0" w:color="000000"/>
              <w:right w:val="single" w:sz="4" w:space="0" w:color="000000"/>
            </w:tcBorders>
          </w:tcPr>
          <w:p w:rsidR="00056A3D" w:rsidRPr="007771B3"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7771B3">
              <w:rPr>
                <w:rFonts w:ascii="Times New Roman" w:eastAsia="Arial" w:hAnsi="Times New Roman"/>
                <w:kern w:val="1"/>
                <w:sz w:val="20"/>
                <w:szCs w:val="20"/>
                <w:lang w:eastAsia="hi-IN" w:bidi="hi-IN"/>
              </w:rPr>
              <w:t>23865,00000</w:t>
            </w:r>
          </w:p>
        </w:tc>
        <w:tc>
          <w:tcPr>
            <w:tcW w:w="1276" w:type="dxa"/>
            <w:tcBorders>
              <w:left w:val="single" w:sz="4" w:space="0" w:color="000000"/>
              <w:bottom w:val="single" w:sz="4" w:space="0" w:color="000000"/>
              <w:right w:val="single" w:sz="4" w:space="0" w:color="000000"/>
            </w:tcBorders>
          </w:tcPr>
          <w:p w:rsidR="00056A3D" w:rsidRPr="007771B3"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7771B3">
              <w:rPr>
                <w:rFonts w:ascii="Times New Roman" w:eastAsia="Arial" w:hAnsi="Times New Roman"/>
                <w:kern w:val="1"/>
                <w:sz w:val="20"/>
                <w:szCs w:val="20"/>
                <w:lang w:eastAsia="hi-IN" w:bidi="hi-IN"/>
              </w:rPr>
              <w:t>23865,00000</w:t>
            </w:r>
          </w:p>
        </w:tc>
        <w:tc>
          <w:tcPr>
            <w:tcW w:w="1276" w:type="dxa"/>
            <w:tcBorders>
              <w:left w:val="single" w:sz="4" w:space="0" w:color="000000"/>
              <w:bottom w:val="single" w:sz="4" w:space="0" w:color="000000"/>
              <w:right w:val="single" w:sz="4" w:space="0" w:color="000000"/>
            </w:tcBorders>
          </w:tcPr>
          <w:p w:rsidR="00056A3D" w:rsidRPr="007771B3"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7771B3">
              <w:rPr>
                <w:rFonts w:ascii="Times New Roman" w:eastAsia="Arial" w:hAnsi="Times New Roman"/>
                <w:kern w:val="1"/>
                <w:sz w:val="20"/>
                <w:szCs w:val="20"/>
                <w:lang w:eastAsia="hi-IN" w:bidi="hi-IN"/>
              </w:rPr>
              <w:t>23865,00000</w:t>
            </w:r>
          </w:p>
        </w:tc>
      </w:tr>
      <w:tr w:rsidR="00056A3D" w:rsidRPr="004F7B85" w:rsidTr="002E2EAF">
        <w:trPr>
          <w:gridAfter w:val="1"/>
          <w:wAfter w:w="72" w:type="dxa"/>
          <w:trHeight w:val="320"/>
        </w:trPr>
        <w:tc>
          <w:tcPr>
            <w:tcW w:w="1277" w:type="dxa"/>
            <w:tcBorders>
              <w:left w:val="single" w:sz="4" w:space="0" w:color="000000"/>
              <w:bottom w:val="single" w:sz="4" w:space="0" w:color="000000"/>
            </w:tcBorders>
            <w:shd w:val="clear" w:color="auto" w:fill="auto"/>
          </w:tcPr>
          <w:p w:rsidR="00056A3D" w:rsidRPr="009D417C" w:rsidRDefault="00056A3D" w:rsidP="00056A3D">
            <w:pPr>
              <w:snapToGrid w:val="0"/>
              <w:spacing w:after="0" w:line="240" w:lineRule="auto"/>
              <w:jc w:val="both"/>
              <w:rPr>
                <w:rFonts w:ascii="Times New Roman" w:eastAsia="Times New Roman" w:hAnsi="Times New Roman"/>
                <w:sz w:val="20"/>
                <w:szCs w:val="20"/>
                <w:lang w:eastAsia="ar-SA"/>
              </w:rPr>
            </w:pPr>
            <w:r>
              <w:rPr>
                <w:rFonts w:ascii="Times New Roman" w:eastAsia="Times New Roman" w:hAnsi="Times New Roman"/>
                <w:sz w:val="20"/>
                <w:szCs w:val="20"/>
                <w:lang w:eastAsia="ar-SA"/>
              </w:rPr>
              <w:t>Направление 1.1.</w:t>
            </w:r>
          </w:p>
        </w:tc>
        <w:tc>
          <w:tcPr>
            <w:tcW w:w="1417" w:type="dxa"/>
            <w:tcBorders>
              <w:top w:val="nil"/>
              <w:left w:val="single" w:sz="4" w:space="0" w:color="auto"/>
              <w:bottom w:val="single" w:sz="4" w:space="0" w:color="auto"/>
              <w:right w:val="single" w:sz="4" w:space="0" w:color="auto"/>
            </w:tcBorders>
            <w:shd w:val="clear" w:color="auto" w:fill="auto"/>
            <w:vAlign w:val="center"/>
          </w:tcPr>
          <w:p w:rsidR="00056A3D" w:rsidRPr="00F6061B" w:rsidRDefault="00056A3D" w:rsidP="00056A3D">
            <w:pPr>
              <w:spacing w:after="0" w:line="240" w:lineRule="auto"/>
              <w:rPr>
                <w:rFonts w:ascii="Times New Roman" w:eastAsia="Times New Roman" w:hAnsi="Times New Roman"/>
                <w:color w:val="000000"/>
                <w:sz w:val="18"/>
                <w:szCs w:val="18"/>
                <w:lang w:eastAsia="ru-RU"/>
              </w:rPr>
            </w:pPr>
            <w:r w:rsidRPr="00797D14">
              <w:rPr>
                <w:rFonts w:ascii="Times New Roman" w:hAnsi="Times New Roman"/>
                <w:sz w:val="20"/>
                <w:szCs w:val="18"/>
              </w:rPr>
              <w:t xml:space="preserve">Обеспечение сельского населения перевозками автомобильным транспортом общего пользования на маршрутах </w:t>
            </w:r>
            <w:r>
              <w:rPr>
                <w:rFonts w:ascii="Times New Roman" w:hAnsi="Times New Roman"/>
                <w:sz w:val="20"/>
                <w:szCs w:val="18"/>
              </w:rPr>
              <w:t xml:space="preserve">муниципального </w:t>
            </w:r>
            <w:r w:rsidRPr="00797D14">
              <w:rPr>
                <w:rFonts w:ascii="Times New Roman" w:hAnsi="Times New Roman"/>
                <w:sz w:val="20"/>
                <w:szCs w:val="18"/>
              </w:rPr>
              <w:t xml:space="preserve">сообщения Собинского муниципального округа  </w:t>
            </w:r>
          </w:p>
        </w:tc>
        <w:tc>
          <w:tcPr>
            <w:tcW w:w="1559" w:type="dxa"/>
            <w:tcBorders>
              <w:left w:val="single" w:sz="4" w:space="0" w:color="000000"/>
              <w:bottom w:val="single" w:sz="4" w:space="0" w:color="000000"/>
            </w:tcBorders>
            <w:shd w:val="clear" w:color="auto" w:fill="auto"/>
          </w:tcPr>
          <w:p w:rsidR="00056A3D"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797D14">
              <w:rPr>
                <w:rFonts w:ascii="Times New Roman" w:eastAsia="Arial" w:hAnsi="Times New Roman"/>
                <w:kern w:val="1"/>
                <w:sz w:val="20"/>
                <w:szCs w:val="20"/>
                <w:lang w:eastAsia="hi-IN" w:bidi="hi-IN"/>
              </w:rPr>
              <w:t>МКУ «Управление экономики, сельского хозяйства и природопользования»</w:t>
            </w:r>
            <w:r>
              <w:rPr>
                <w:rFonts w:ascii="Times New Roman" w:eastAsia="Arial" w:hAnsi="Times New Roman"/>
                <w:kern w:val="1"/>
                <w:sz w:val="20"/>
                <w:szCs w:val="20"/>
                <w:lang w:eastAsia="hi-IN" w:bidi="hi-IN"/>
              </w:rPr>
              <w:t xml:space="preserve">, </w:t>
            </w:r>
          </w:p>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r>
              <w:rPr>
                <w:rFonts w:ascii="Times New Roman" w:eastAsia="Arial" w:hAnsi="Times New Roman"/>
                <w:kern w:val="1"/>
                <w:sz w:val="20"/>
                <w:szCs w:val="20"/>
                <w:lang w:eastAsia="hi-IN" w:bidi="hi-IN"/>
              </w:rPr>
              <w:t>МБ</w:t>
            </w:r>
          </w:p>
        </w:tc>
        <w:tc>
          <w:tcPr>
            <w:tcW w:w="675" w:type="dxa"/>
            <w:tcBorders>
              <w:left w:val="single" w:sz="4" w:space="0" w:color="000000"/>
              <w:bottom w:val="single" w:sz="4" w:space="0" w:color="000000"/>
            </w:tcBorders>
            <w:shd w:val="clear" w:color="auto" w:fill="auto"/>
          </w:tcPr>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r>
              <w:rPr>
                <w:rFonts w:ascii="Times New Roman" w:eastAsia="Arial" w:hAnsi="Times New Roman"/>
                <w:kern w:val="1"/>
                <w:sz w:val="20"/>
                <w:szCs w:val="20"/>
                <w:lang w:eastAsia="hi-IN" w:bidi="hi-IN"/>
              </w:rPr>
              <w:t>703</w:t>
            </w:r>
          </w:p>
        </w:tc>
        <w:tc>
          <w:tcPr>
            <w:tcW w:w="709" w:type="dxa"/>
            <w:tcBorders>
              <w:left w:val="single" w:sz="4" w:space="0" w:color="000000"/>
              <w:bottom w:val="single" w:sz="4" w:space="0" w:color="000000"/>
            </w:tcBorders>
            <w:shd w:val="clear" w:color="auto" w:fill="auto"/>
          </w:tcPr>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r>
              <w:rPr>
                <w:rFonts w:ascii="Times New Roman" w:eastAsia="Arial" w:hAnsi="Times New Roman"/>
                <w:kern w:val="1"/>
                <w:sz w:val="20"/>
                <w:szCs w:val="20"/>
                <w:lang w:eastAsia="hi-IN" w:bidi="hi-IN"/>
              </w:rPr>
              <w:t>0408</w:t>
            </w:r>
          </w:p>
        </w:tc>
        <w:tc>
          <w:tcPr>
            <w:tcW w:w="708" w:type="dxa"/>
            <w:tcBorders>
              <w:left w:val="single" w:sz="4" w:space="0" w:color="000000"/>
              <w:bottom w:val="single" w:sz="4" w:space="0" w:color="000000"/>
            </w:tcBorders>
            <w:shd w:val="clear" w:color="auto" w:fill="auto"/>
          </w:tcPr>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r>
              <w:rPr>
                <w:rFonts w:ascii="Times New Roman" w:eastAsia="Arial" w:hAnsi="Times New Roman"/>
                <w:kern w:val="1"/>
                <w:sz w:val="20"/>
                <w:szCs w:val="20"/>
                <w:lang w:eastAsia="hi-IN" w:bidi="hi-IN"/>
              </w:rPr>
              <w:t>1900161030</w:t>
            </w:r>
          </w:p>
        </w:tc>
        <w:tc>
          <w:tcPr>
            <w:tcW w:w="612" w:type="dxa"/>
            <w:tcBorders>
              <w:left w:val="single" w:sz="4" w:space="0" w:color="000000"/>
              <w:bottom w:val="single" w:sz="4" w:space="0" w:color="000000"/>
            </w:tcBorders>
            <w:shd w:val="clear" w:color="auto" w:fill="auto"/>
          </w:tcPr>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r>
              <w:rPr>
                <w:rFonts w:ascii="Times New Roman" w:eastAsia="Arial" w:hAnsi="Times New Roman"/>
                <w:kern w:val="1"/>
                <w:sz w:val="20"/>
                <w:szCs w:val="20"/>
                <w:lang w:eastAsia="hi-IN" w:bidi="hi-IN"/>
              </w:rPr>
              <w:t>200</w:t>
            </w:r>
          </w:p>
        </w:tc>
        <w:tc>
          <w:tcPr>
            <w:tcW w:w="1407" w:type="dxa"/>
            <w:gridSpan w:val="2"/>
            <w:tcBorders>
              <w:left w:val="single" w:sz="4" w:space="0" w:color="000000"/>
              <w:bottom w:val="single" w:sz="4" w:space="0" w:color="000000"/>
            </w:tcBorders>
            <w:shd w:val="clear" w:color="auto" w:fill="auto"/>
          </w:tcPr>
          <w:p w:rsidR="00056A3D" w:rsidRPr="007771B3"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7771B3">
              <w:rPr>
                <w:rFonts w:ascii="Times New Roman" w:eastAsia="Arial" w:hAnsi="Times New Roman"/>
                <w:kern w:val="1"/>
                <w:sz w:val="20"/>
                <w:szCs w:val="20"/>
                <w:lang w:eastAsia="hi-IN" w:bidi="hi-IN"/>
              </w:rPr>
              <w:t>52353,80033</w:t>
            </w:r>
          </w:p>
        </w:tc>
        <w:tc>
          <w:tcPr>
            <w:tcW w:w="1283" w:type="dxa"/>
            <w:tcBorders>
              <w:left w:val="single" w:sz="4" w:space="0" w:color="000000"/>
              <w:bottom w:val="single" w:sz="4" w:space="0" w:color="000000"/>
            </w:tcBorders>
            <w:shd w:val="clear" w:color="auto" w:fill="auto"/>
          </w:tcPr>
          <w:p w:rsidR="00056A3D" w:rsidRPr="007771B3"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7771B3">
              <w:rPr>
                <w:rFonts w:ascii="Times New Roman" w:eastAsia="Arial" w:hAnsi="Times New Roman"/>
                <w:kern w:val="1"/>
                <w:sz w:val="20"/>
                <w:szCs w:val="20"/>
                <w:lang w:eastAsia="hi-IN" w:bidi="hi-IN"/>
              </w:rPr>
              <w:t>6978,80033</w:t>
            </w:r>
          </w:p>
        </w:tc>
        <w:tc>
          <w:tcPr>
            <w:tcW w:w="1276" w:type="dxa"/>
            <w:tcBorders>
              <w:left w:val="single" w:sz="4" w:space="0" w:color="000000"/>
              <w:bottom w:val="single" w:sz="4" w:space="0" w:color="000000"/>
            </w:tcBorders>
            <w:shd w:val="clear" w:color="auto" w:fill="auto"/>
          </w:tcPr>
          <w:p w:rsidR="00056A3D" w:rsidRPr="007771B3"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7771B3">
              <w:rPr>
                <w:rFonts w:ascii="Times New Roman" w:eastAsia="Arial" w:hAnsi="Times New Roman"/>
                <w:kern w:val="1"/>
                <w:sz w:val="20"/>
                <w:szCs w:val="20"/>
                <w:lang w:eastAsia="hi-IN" w:bidi="hi-IN"/>
              </w:rPr>
              <w:t>8180,00000</w:t>
            </w:r>
          </w:p>
        </w:tc>
        <w:tc>
          <w:tcPr>
            <w:tcW w:w="1309" w:type="dxa"/>
            <w:tcBorders>
              <w:left w:val="single" w:sz="4" w:space="0" w:color="000000"/>
              <w:bottom w:val="single" w:sz="4" w:space="0" w:color="000000"/>
              <w:right w:val="single" w:sz="4" w:space="0" w:color="000000"/>
            </w:tcBorders>
            <w:shd w:val="clear" w:color="auto" w:fill="auto"/>
          </w:tcPr>
          <w:p w:rsidR="00056A3D" w:rsidRPr="007771B3"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7771B3">
              <w:rPr>
                <w:rFonts w:ascii="Times New Roman" w:eastAsia="Arial" w:hAnsi="Times New Roman"/>
                <w:kern w:val="1"/>
                <w:sz w:val="20"/>
                <w:szCs w:val="20"/>
                <w:lang w:eastAsia="hi-IN" w:bidi="hi-IN"/>
              </w:rPr>
              <w:t>8800,00000</w:t>
            </w:r>
          </w:p>
        </w:tc>
        <w:tc>
          <w:tcPr>
            <w:tcW w:w="1276" w:type="dxa"/>
            <w:tcBorders>
              <w:left w:val="single" w:sz="4" w:space="0" w:color="000000"/>
              <w:bottom w:val="single" w:sz="4" w:space="0" w:color="000000"/>
              <w:right w:val="single" w:sz="4" w:space="0" w:color="000000"/>
            </w:tcBorders>
          </w:tcPr>
          <w:p w:rsidR="00056A3D" w:rsidRPr="007771B3"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7771B3">
              <w:rPr>
                <w:rFonts w:ascii="Times New Roman" w:eastAsia="Arial" w:hAnsi="Times New Roman"/>
                <w:kern w:val="1"/>
                <w:sz w:val="20"/>
                <w:szCs w:val="20"/>
                <w:lang w:eastAsia="hi-IN" w:bidi="hi-IN"/>
              </w:rPr>
              <w:t>9465,00000</w:t>
            </w:r>
          </w:p>
        </w:tc>
        <w:tc>
          <w:tcPr>
            <w:tcW w:w="1276" w:type="dxa"/>
            <w:tcBorders>
              <w:left w:val="single" w:sz="4" w:space="0" w:color="000000"/>
              <w:bottom w:val="single" w:sz="4" w:space="0" w:color="000000"/>
              <w:right w:val="single" w:sz="4" w:space="0" w:color="000000"/>
            </w:tcBorders>
          </w:tcPr>
          <w:p w:rsidR="00056A3D" w:rsidRPr="007771B3"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7771B3">
              <w:rPr>
                <w:rFonts w:ascii="Times New Roman" w:eastAsia="Arial" w:hAnsi="Times New Roman"/>
                <w:kern w:val="1"/>
                <w:sz w:val="20"/>
                <w:szCs w:val="20"/>
                <w:lang w:eastAsia="hi-IN" w:bidi="hi-IN"/>
              </w:rPr>
              <w:t>9465,00000</w:t>
            </w:r>
          </w:p>
        </w:tc>
        <w:tc>
          <w:tcPr>
            <w:tcW w:w="1276" w:type="dxa"/>
            <w:tcBorders>
              <w:left w:val="single" w:sz="4" w:space="0" w:color="000000"/>
              <w:bottom w:val="single" w:sz="4" w:space="0" w:color="000000"/>
              <w:right w:val="single" w:sz="4" w:space="0" w:color="000000"/>
            </w:tcBorders>
          </w:tcPr>
          <w:p w:rsidR="00056A3D" w:rsidRPr="007771B3"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7771B3">
              <w:rPr>
                <w:rFonts w:ascii="Times New Roman" w:eastAsia="Arial" w:hAnsi="Times New Roman"/>
                <w:kern w:val="1"/>
                <w:sz w:val="20"/>
                <w:szCs w:val="20"/>
                <w:lang w:eastAsia="hi-IN" w:bidi="hi-IN"/>
              </w:rPr>
              <w:t>9465,00000</w:t>
            </w:r>
          </w:p>
        </w:tc>
      </w:tr>
      <w:tr w:rsidR="00056A3D" w:rsidRPr="004F7B85" w:rsidTr="00056A3D">
        <w:trPr>
          <w:gridAfter w:val="1"/>
          <w:wAfter w:w="72" w:type="dxa"/>
          <w:trHeight w:val="3186"/>
        </w:trPr>
        <w:tc>
          <w:tcPr>
            <w:tcW w:w="1277" w:type="dxa"/>
            <w:tcBorders>
              <w:left w:val="single" w:sz="4" w:space="0" w:color="000000"/>
              <w:bottom w:val="single" w:sz="4" w:space="0" w:color="000000"/>
            </w:tcBorders>
            <w:shd w:val="clear" w:color="auto" w:fill="auto"/>
          </w:tcPr>
          <w:p w:rsidR="00056A3D" w:rsidRPr="009D417C" w:rsidRDefault="00056A3D" w:rsidP="00056A3D">
            <w:pPr>
              <w:snapToGrid w:val="0"/>
              <w:spacing w:after="0" w:line="240" w:lineRule="auto"/>
              <w:jc w:val="both"/>
              <w:rPr>
                <w:rFonts w:ascii="Times New Roman" w:eastAsia="Times New Roman" w:hAnsi="Times New Roman"/>
                <w:sz w:val="20"/>
                <w:szCs w:val="20"/>
                <w:lang w:eastAsia="ar-SA"/>
              </w:rPr>
            </w:pPr>
            <w:r>
              <w:rPr>
                <w:rFonts w:ascii="Times New Roman" w:eastAsia="Times New Roman" w:hAnsi="Times New Roman"/>
                <w:sz w:val="20"/>
                <w:szCs w:val="20"/>
                <w:lang w:eastAsia="ar-SA"/>
              </w:rPr>
              <w:t>Направление 1.2.</w:t>
            </w:r>
          </w:p>
        </w:tc>
        <w:tc>
          <w:tcPr>
            <w:tcW w:w="1417" w:type="dxa"/>
            <w:tcBorders>
              <w:left w:val="single" w:sz="4" w:space="0" w:color="000000"/>
              <w:bottom w:val="single" w:sz="4" w:space="0" w:color="000000"/>
            </w:tcBorders>
            <w:shd w:val="clear" w:color="auto" w:fill="auto"/>
          </w:tcPr>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B05FF9">
              <w:rPr>
                <w:rFonts w:ascii="Times New Roman" w:eastAsia="Arial" w:hAnsi="Times New Roman"/>
                <w:kern w:val="1"/>
                <w:sz w:val="20"/>
                <w:szCs w:val="20"/>
                <w:lang w:eastAsia="hi-IN" w:bidi="hi-IN"/>
              </w:rPr>
              <w:t xml:space="preserve">Обеспечение сельского населения перевозками автомобильным транспортом общего пользования на маршрутах </w:t>
            </w:r>
            <w:r>
              <w:rPr>
                <w:rFonts w:ascii="Times New Roman" w:eastAsia="Arial" w:hAnsi="Times New Roman"/>
                <w:kern w:val="1"/>
                <w:sz w:val="20"/>
                <w:szCs w:val="20"/>
                <w:lang w:eastAsia="hi-IN" w:bidi="hi-IN"/>
              </w:rPr>
              <w:t xml:space="preserve">муниципального </w:t>
            </w:r>
            <w:r w:rsidRPr="00B05FF9">
              <w:rPr>
                <w:rFonts w:ascii="Times New Roman" w:eastAsia="Arial" w:hAnsi="Times New Roman"/>
                <w:kern w:val="1"/>
                <w:sz w:val="20"/>
                <w:szCs w:val="20"/>
                <w:lang w:eastAsia="hi-IN" w:bidi="hi-IN"/>
              </w:rPr>
              <w:t>сообщения Собинского муниципального округа</w:t>
            </w:r>
          </w:p>
        </w:tc>
        <w:tc>
          <w:tcPr>
            <w:tcW w:w="1559" w:type="dxa"/>
            <w:tcBorders>
              <w:left w:val="single" w:sz="4" w:space="0" w:color="000000"/>
              <w:bottom w:val="single" w:sz="4" w:space="0" w:color="000000"/>
            </w:tcBorders>
            <w:shd w:val="clear" w:color="auto" w:fill="auto"/>
          </w:tcPr>
          <w:p w:rsidR="00056A3D"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797D14">
              <w:rPr>
                <w:rFonts w:ascii="Times New Roman" w:eastAsia="Arial" w:hAnsi="Times New Roman"/>
                <w:kern w:val="1"/>
                <w:sz w:val="20"/>
                <w:szCs w:val="20"/>
                <w:lang w:eastAsia="hi-IN" w:bidi="hi-IN"/>
              </w:rPr>
              <w:t>МКУ «Управление экономики, сельского хозяйства и природопользования»</w:t>
            </w:r>
            <w:r>
              <w:rPr>
                <w:rFonts w:ascii="Times New Roman" w:eastAsia="Arial" w:hAnsi="Times New Roman"/>
                <w:kern w:val="1"/>
                <w:sz w:val="20"/>
                <w:szCs w:val="20"/>
                <w:lang w:eastAsia="hi-IN" w:bidi="hi-IN"/>
              </w:rPr>
              <w:t xml:space="preserve">, </w:t>
            </w:r>
          </w:p>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r>
              <w:rPr>
                <w:rFonts w:ascii="Times New Roman" w:eastAsia="Arial" w:hAnsi="Times New Roman"/>
                <w:kern w:val="1"/>
                <w:sz w:val="20"/>
                <w:szCs w:val="20"/>
                <w:lang w:eastAsia="hi-IN" w:bidi="hi-IN"/>
              </w:rPr>
              <w:t>МБ</w:t>
            </w:r>
          </w:p>
        </w:tc>
        <w:tc>
          <w:tcPr>
            <w:tcW w:w="675" w:type="dxa"/>
            <w:tcBorders>
              <w:left w:val="single" w:sz="4" w:space="0" w:color="000000"/>
              <w:bottom w:val="single" w:sz="4" w:space="0" w:color="000000"/>
            </w:tcBorders>
            <w:shd w:val="clear" w:color="auto" w:fill="auto"/>
          </w:tcPr>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r>
              <w:rPr>
                <w:rFonts w:ascii="Times New Roman" w:eastAsia="Arial" w:hAnsi="Times New Roman"/>
                <w:kern w:val="1"/>
                <w:sz w:val="20"/>
                <w:szCs w:val="20"/>
                <w:lang w:eastAsia="hi-IN" w:bidi="hi-IN"/>
              </w:rPr>
              <w:t>703</w:t>
            </w:r>
          </w:p>
        </w:tc>
        <w:tc>
          <w:tcPr>
            <w:tcW w:w="709" w:type="dxa"/>
            <w:tcBorders>
              <w:left w:val="single" w:sz="4" w:space="0" w:color="000000"/>
              <w:bottom w:val="single" w:sz="4" w:space="0" w:color="000000"/>
            </w:tcBorders>
            <w:shd w:val="clear" w:color="auto" w:fill="auto"/>
          </w:tcPr>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r>
              <w:rPr>
                <w:rFonts w:ascii="Times New Roman" w:eastAsia="Arial" w:hAnsi="Times New Roman"/>
                <w:kern w:val="1"/>
                <w:sz w:val="20"/>
                <w:szCs w:val="20"/>
                <w:lang w:eastAsia="hi-IN" w:bidi="hi-IN"/>
              </w:rPr>
              <w:t>0408</w:t>
            </w:r>
          </w:p>
        </w:tc>
        <w:tc>
          <w:tcPr>
            <w:tcW w:w="708" w:type="dxa"/>
            <w:tcBorders>
              <w:left w:val="single" w:sz="4" w:space="0" w:color="000000"/>
              <w:bottom w:val="single" w:sz="4" w:space="0" w:color="000000"/>
            </w:tcBorders>
            <w:shd w:val="clear" w:color="auto" w:fill="auto"/>
          </w:tcPr>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r>
              <w:rPr>
                <w:rFonts w:ascii="Times New Roman" w:eastAsia="Arial" w:hAnsi="Times New Roman"/>
                <w:kern w:val="1"/>
                <w:sz w:val="20"/>
                <w:szCs w:val="20"/>
                <w:lang w:eastAsia="hi-IN" w:bidi="hi-IN"/>
              </w:rPr>
              <w:t>1900161030</w:t>
            </w:r>
          </w:p>
        </w:tc>
        <w:tc>
          <w:tcPr>
            <w:tcW w:w="612" w:type="dxa"/>
            <w:tcBorders>
              <w:left w:val="single" w:sz="4" w:space="0" w:color="000000"/>
              <w:bottom w:val="single" w:sz="4" w:space="0" w:color="000000"/>
            </w:tcBorders>
            <w:shd w:val="clear" w:color="auto" w:fill="auto"/>
          </w:tcPr>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r>
              <w:rPr>
                <w:rFonts w:ascii="Times New Roman" w:eastAsia="Arial" w:hAnsi="Times New Roman"/>
                <w:kern w:val="1"/>
                <w:sz w:val="20"/>
                <w:szCs w:val="20"/>
                <w:lang w:eastAsia="hi-IN" w:bidi="hi-IN"/>
              </w:rPr>
              <w:t>800</w:t>
            </w:r>
          </w:p>
        </w:tc>
        <w:tc>
          <w:tcPr>
            <w:tcW w:w="1407" w:type="dxa"/>
            <w:gridSpan w:val="2"/>
            <w:tcBorders>
              <w:left w:val="single" w:sz="4" w:space="0" w:color="000000"/>
              <w:bottom w:val="single" w:sz="4" w:space="0" w:color="000000"/>
            </w:tcBorders>
            <w:shd w:val="clear" w:color="auto" w:fill="auto"/>
          </w:tcPr>
          <w:p w:rsidR="00056A3D" w:rsidRPr="007771B3" w:rsidRDefault="00056A3D" w:rsidP="00AE2B7A">
            <w:pPr>
              <w:widowControl w:val="0"/>
              <w:snapToGrid w:val="0"/>
              <w:spacing w:after="0" w:line="240" w:lineRule="auto"/>
              <w:rPr>
                <w:rFonts w:ascii="Times New Roman" w:eastAsia="Arial" w:hAnsi="Times New Roman"/>
                <w:kern w:val="1"/>
                <w:sz w:val="20"/>
                <w:szCs w:val="20"/>
                <w:lang w:eastAsia="hi-IN" w:bidi="hi-IN"/>
              </w:rPr>
            </w:pPr>
            <w:r w:rsidRPr="007771B3">
              <w:rPr>
                <w:rFonts w:ascii="Times New Roman" w:eastAsia="Arial" w:hAnsi="Times New Roman"/>
                <w:kern w:val="1"/>
                <w:sz w:val="20"/>
                <w:szCs w:val="20"/>
                <w:lang w:eastAsia="hi-IN" w:bidi="hi-IN"/>
              </w:rPr>
              <w:t>80571,509</w:t>
            </w:r>
            <w:r w:rsidR="00AE2B7A">
              <w:rPr>
                <w:rFonts w:ascii="Times New Roman" w:eastAsia="Arial" w:hAnsi="Times New Roman"/>
                <w:kern w:val="1"/>
                <w:sz w:val="20"/>
                <w:szCs w:val="20"/>
                <w:lang w:eastAsia="hi-IN" w:bidi="hi-IN"/>
              </w:rPr>
              <w:t>00</w:t>
            </w:r>
          </w:p>
        </w:tc>
        <w:tc>
          <w:tcPr>
            <w:tcW w:w="1283" w:type="dxa"/>
            <w:tcBorders>
              <w:left w:val="single" w:sz="4" w:space="0" w:color="000000"/>
              <w:bottom w:val="single" w:sz="4" w:space="0" w:color="000000"/>
            </w:tcBorders>
            <w:shd w:val="clear" w:color="auto" w:fill="auto"/>
          </w:tcPr>
          <w:p w:rsidR="00056A3D" w:rsidRPr="007771B3" w:rsidRDefault="00056A3D" w:rsidP="00AE2B7A">
            <w:pPr>
              <w:widowControl w:val="0"/>
              <w:snapToGrid w:val="0"/>
              <w:spacing w:after="0" w:line="240" w:lineRule="auto"/>
              <w:rPr>
                <w:rFonts w:ascii="Times New Roman" w:eastAsia="Arial" w:hAnsi="Times New Roman"/>
                <w:kern w:val="1"/>
                <w:sz w:val="20"/>
                <w:szCs w:val="20"/>
                <w:lang w:eastAsia="hi-IN" w:bidi="hi-IN"/>
              </w:rPr>
            </w:pPr>
            <w:r w:rsidRPr="007771B3">
              <w:rPr>
                <w:rFonts w:ascii="Times New Roman" w:eastAsia="Arial" w:hAnsi="Times New Roman"/>
                <w:kern w:val="1"/>
                <w:sz w:val="20"/>
                <w:szCs w:val="20"/>
                <w:lang w:eastAsia="hi-IN" w:bidi="hi-IN"/>
              </w:rPr>
              <w:t>11555,009</w:t>
            </w:r>
            <w:r w:rsidR="00AE2B7A">
              <w:rPr>
                <w:rFonts w:ascii="Times New Roman" w:eastAsia="Arial" w:hAnsi="Times New Roman"/>
                <w:kern w:val="1"/>
                <w:sz w:val="20"/>
                <w:szCs w:val="20"/>
                <w:lang w:eastAsia="hi-IN" w:bidi="hi-IN"/>
              </w:rPr>
              <w:t>00</w:t>
            </w:r>
          </w:p>
        </w:tc>
        <w:tc>
          <w:tcPr>
            <w:tcW w:w="1276" w:type="dxa"/>
            <w:tcBorders>
              <w:left w:val="single" w:sz="4" w:space="0" w:color="000000"/>
              <w:bottom w:val="single" w:sz="4" w:space="0" w:color="000000"/>
            </w:tcBorders>
            <w:shd w:val="clear" w:color="auto" w:fill="auto"/>
          </w:tcPr>
          <w:p w:rsidR="00056A3D" w:rsidRPr="007771B3"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7771B3">
              <w:rPr>
                <w:rFonts w:ascii="Times New Roman" w:eastAsia="Arial" w:hAnsi="Times New Roman"/>
                <w:kern w:val="1"/>
                <w:sz w:val="20"/>
                <w:szCs w:val="20"/>
                <w:lang w:eastAsia="hi-IN" w:bidi="hi-IN"/>
              </w:rPr>
              <w:t>12435,00000</w:t>
            </w:r>
          </w:p>
        </w:tc>
        <w:tc>
          <w:tcPr>
            <w:tcW w:w="1309" w:type="dxa"/>
            <w:tcBorders>
              <w:left w:val="single" w:sz="4" w:space="0" w:color="000000"/>
              <w:bottom w:val="single" w:sz="4" w:space="0" w:color="000000"/>
              <w:right w:val="single" w:sz="4" w:space="0" w:color="000000"/>
            </w:tcBorders>
            <w:shd w:val="clear" w:color="auto" w:fill="auto"/>
          </w:tcPr>
          <w:p w:rsidR="00056A3D" w:rsidRPr="007771B3"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7771B3">
              <w:rPr>
                <w:rFonts w:ascii="Times New Roman" w:eastAsia="Arial" w:hAnsi="Times New Roman"/>
                <w:kern w:val="1"/>
                <w:sz w:val="20"/>
                <w:szCs w:val="20"/>
                <w:lang w:eastAsia="hi-IN" w:bidi="hi-IN"/>
              </w:rPr>
              <w:t>13381,50000</w:t>
            </w:r>
          </w:p>
        </w:tc>
        <w:tc>
          <w:tcPr>
            <w:tcW w:w="1276" w:type="dxa"/>
            <w:tcBorders>
              <w:left w:val="single" w:sz="4" w:space="0" w:color="000000"/>
              <w:bottom w:val="single" w:sz="4" w:space="0" w:color="000000"/>
              <w:right w:val="single" w:sz="4" w:space="0" w:color="000000"/>
            </w:tcBorders>
          </w:tcPr>
          <w:p w:rsidR="00056A3D" w:rsidRPr="007771B3"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7771B3">
              <w:rPr>
                <w:rFonts w:ascii="Times New Roman" w:eastAsia="Arial" w:hAnsi="Times New Roman"/>
                <w:kern w:val="1"/>
                <w:sz w:val="20"/>
                <w:szCs w:val="20"/>
                <w:lang w:eastAsia="hi-IN" w:bidi="hi-IN"/>
              </w:rPr>
              <w:t>14400,00000</w:t>
            </w:r>
          </w:p>
        </w:tc>
        <w:tc>
          <w:tcPr>
            <w:tcW w:w="1276" w:type="dxa"/>
            <w:tcBorders>
              <w:left w:val="single" w:sz="4" w:space="0" w:color="000000"/>
              <w:bottom w:val="single" w:sz="4" w:space="0" w:color="000000"/>
              <w:right w:val="single" w:sz="4" w:space="0" w:color="000000"/>
            </w:tcBorders>
          </w:tcPr>
          <w:p w:rsidR="00056A3D" w:rsidRPr="007771B3"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7771B3">
              <w:rPr>
                <w:rFonts w:ascii="Times New Roman" w:eastAsia="Arial" w:hAnsi="Times New Roman"/>
                <w:kern w:val="1"/>
                <w:sz w:val="20"/>
                <w:szCs w:val="20"/>
                <w:lang w:eastAsia="hi-IN" w:bidi="hi-IN"/>
              </w:rPr>
              <w:t>14400,00000</w:t>
            </w:r>
          </w:p>
        </w:tc>
        <w:tc>
          <w:tcPr>
            <w:tcW w:w="1276" w:type="dxa"/>
            <w:tcBorders>
              <w:left w:val="single" w:sz="4" w:space="0" w:color="000000"/>
              <w:bottom w:val="single" w:sz="4" w:space="0" w:color="000000"/>
              <w:right w:val="single" w:sz="4" w:space="0" w:color="000000"/>
            </w:tcBorders>
          </w:tcPr>
          <w:p w:rsidR="00056A3D" w:rsidRPr="007771B3"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7771B3">
              <w:rPr>
                <w:rFonts w:ascii="Times New Roman" w:eastAsia="Arial" w:hAnsi="Times New Roman"/>
                <w:kern w:val="1"/>
                <w:sz w:val="20"/>
                <w:szCs w:val="20"/>
                <w:lang w:eastAsia="hi-IN" w:bidi="hi-IN"/>
              </w:rPr>
              <w:t>14400,00000</w:t>
            </w:r>
          </w:p>
        </w:tc>
      </w:tr>
      <w:tr w:rsidR="00056A3D" w:rsidRPr="009D417C" w:rsidTr="002E2EAF">
        <w:trPr>
          <w:gridAfter w:val="1"/>
          <w:wAfter w:w="72" w:type="dxa"/>
          <w:trHeight w:val="640"/>
        </w:trPr>
        <w:tc>
          <w:tcPr>
            <w:tcW w:w="1277" w:type="dxa"/>
            <w:vMerge w:val="restart"/>
            <w:tcBorders>
              <w:left w:val="single" w:sz="4" w:space="0" w:color="000000"/>
              <w:bottom w:val="single" w:sz="4" w:space="0" w:color="000000"/>
            </w:tcBorders>
            <w:shd w:val="clear" w:color="auto" w:fill="auto"/>
          </w:tcPr>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r>
              <w:rPr>
                <w:rFonts w:ascii="Times New Roman" w:eastAsia="Arial" w:hAnsi="Times New Roman"/>
                <w:kern w:val="1"/>
                <w:sz w:val="20"/>
                <w:szCs w:val="20"/>
                <w:lang w:eastAsia="hi-IN" w:bidi="hi-IN"/>
              </w:rPr>
              <w:t>Основное мероприятие 2</w:t>
            </w:r>
            <w:r w:rsidRPr="009D417C">
              <w:rPr>
                <w:rFonts w:ascii="Times New Roman" w:eastAsia="Arial" w:hAnsi="Times New Roman"/>
                <w:kern w:val="1"/>
                <w:sz w:val="20"/>
                <w:szCs w:val="20"/>
                <w:lang w:eastAsia="hi-IN" w:bidi="hi-IN"/>
              </w:rPr>
              <w:t xml:space="preserve"> </w:t>
            </w:r>
          </w:p>
        </w:tc>
        <w:tc>
          <w:tcPr>
            <w:tcW w:w="1417" w:type="dxa"/>
            <w:tcBorders>
              <w:left w:val="single" w:sz="4" w:space="0" w:color="000000"/>
              <w:bottom w:val="single" w:sz="4" w:space="0" w:color="000000"/>
            </w:tcBorders>
            <w:shd w:val="clear" w:color="auto" w:fill="auto"/>
          </w:tcPr>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532487">
              <w:rPr>
                <w:rFonts w:ascii="Times New Roman" w:eastAsia="Arial" w:hAnsi="Times New Roman"/>
                <w:kern w:val="1"/>
                <w:sz w:val="20"/>
                <w:szCs w:val="20"/>
                <w:lang w:eastAsia="hi-IN" w:bidi="hi-IN"/>
              </w:rPr>
              <w:t>«Обеспечение равной доступности услуг общественного транспорта для отдельных категорий граждан</w:t>
            </w:r>
            <w:r>
              <w:rPr>
                <w:rFonts w:ascii="Times New Roman" w:eastAsia="Arial" w:hAnsi="Times New Roman"/>
                <w:kern w:val="1"/>
                <w:sz w:val="20"/>
                <w:szCs w:val="20"/>
                <w:lang w:eastAsia="hi-IN" w:bidi="hi-IN"/>
              </w:rPr>
              <w:t>»</w:t>
            </w:r>
          </w:p>
        </w:tc>
        <w:tc>
          <w:tcPr>
            <w:tcW w:w="1559" w:type="dxa"/>
            <w:tcBorders>
              <w:left w:val="single" w:sz="4" w:space="0" w:color="000000"/>
              <w:bottom w:val="single" w:sz="4" w:space="0" w:color="000000"/>
            </w:tcBorders>
            <w:shd w:val="clear" w:color="auto" w:fill="auto"/>
          </w:tcPr>
          <w:p w:rsidR="00056A3D"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797D14">
              <w:rPr>
                <w:rFonts w:ascii="Times New Roman" w:eastAsia="Arial" w:hAnsi="Times New Roman"/>
                <w:kern w:val="1"/>
                <w:sz w:val="20"/>
                <w:szCs w:val="20"/>
                <w:lang w:eastAsia="hi-IN" w:bidi="hi-IN"/>
              </w:rPr>
              <w:t>МКУ «Управление экономики, сельского хозяйства и природопользования»</w:t>
            </w:r>
            <w:r>
              <w:rPr>
                <w:rFonts w:ascii="Times New Roman" w:eastAsia="Arial" w:hAnsi="Times New Roman"/>
                <w:kern w:val="1"/>
                <w:sz w:val="20"/>
                <w:szCs w:val="20"/>
                <w:lang w:eastAsia="hi-IN" w:bidi="hi-IN"/>
              </w:rPr>
              <w:t xml:space="preserve">, </w:t>
            </w:r>
          </w:p>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r>
              <w:rPr>
                <w:rFonts w:ascii="Times New Roman" w:eastAsia="Arial" w:hAnsi="Times New Roman"/>
                <w:kern w:val="1"/>
                <w:sz w:val="20"/>
                <w:szCs w:val="20"/>
                <w:lang w:eastAsia="hi-IN" w:bidi="hi-IN"/>
              </w:rPr>
              <w:t>всего</w:t>
            </w:r>
          </w:p>
        </w:tc>
        <w:tc>
          <w:tcPr>
            <w:tcW w:w="675" w:type="dxa"/>
            <w:tcBorders>
              <w:left w:val="single" w:sz="4" w:space="0" w:color="000000"/>
              <w:bottom w:val="single" w:sz="4" w:space="0" w:color="000000"/>
            </w:tcBorders>
            <w:shd w:val="clear" w:color="auto" w:fill="auto"/>
          </w:tcPr>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r>
              <w:rPr>
                <w:rFonts w:ascii="Times New Roman" w:eastAsia="Arial" w:hAnsi="Times New Roman"/>
                <w:kern w:val="1"/>
                <w:sz w:val="20"/>
                <w:szCs w:val="20"/>
                <w:lang w:eastAsia="hi-IN" w:bidi="hi-IN"/>
              </w:rPr>
              <w:t>703</w:t>
            </w:r>
          </w:p>
        </w:tc>
        <w:tc>
          <w:tcPr>
            <w:tcW w:w="709" w:type="dxa"/>
            <w:tcBorders>
              <w:left w:val="single" w:sz="4" w:space="0" w:color="000000"/>
              <w:bottom w:val="single" w:sz="4" w:space="0" w:color="000000"/>
            </w:tcBorders>
            <w:shd w:val="clear" w:color="auto" w:fill="auto"/>
          </w:tcPr>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r>
              <w:rPr>
                <w:rFonts w:ascii="Times New Roman" w:eastAsia="Arial" w:hAnsi="Times New Roman"/>
                <w:kern w:val="1"/>
                <w:sz w:val="20"/>
                <w:szCs w:val="20"/>
                <w:lang w:eastAsia="hi-IN" w:bidi="hi-IN"/>
              </w:rPr>
              <w:t>1003</w:t>
            </w:r>
          </w:p>
        </w:tc>
        <w:tc>
          <w:tcPr>
            <w:tcW w:w="708" w:type="dxa"/>
            <w:tcBorders>
              <w:left w:val="single" w:sz="4" w:space="0" w:color="000000"/>
              <w:bottom w:val="single" w:sz="4" w:space="0" w:color="000000"/>
            </w:tcBorders>
            <w:shd w:val="clear" w:color="auto" w:fill="auto"/>
          </w:tcPr>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r>
              <w:rPr>
                <w:rFonts w:ascii="Times New Roman" w:eastAsia="Arial" w:hAnsi="Times New Roman"/>
                <w:kern w:val="1"/>
                <w:sz w:val="20"/>
                <w:szCs w:val="20"/>
                <w:lang w:eastAsia="hi-IN" w:bidi="hi-IN"/>
              </w:rPr>
              <w:t>1900200000</w:t>
            </w:r>
          </w:p>
        </w:tc>
        <w:tc>
          <w:tcPr>
            <w:tcW w:w="612" w:type="dxa"/>
            <w:tcBorders>
              <w:left w:val="single" w:sz="4" w:space="0" w:color="000000"/>
              <w:bottom w:val="single" w:sz="4" w:space="0" w:color="000000"/>
            </w:tcBorders>
            <w:shd w:val="clear" w:color="auto" w:fill="auto"/>
          </w:tcPr>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r>
              <w:rPr>
                <w:rFonts w:ascii="Times New Roman" w:eastAsia="Arial" w:hAnsi="Times New Roman"/>
                <w:kern w:val="1"/>
                <w:sz w:val="20"/>
                <w:szCs w:val="20"/>
                <w:lang w:eastAsia="hi-IN" w:bidi="hi-IN"/>
              </w:rPr>
              <w:t>000</w:t>
            </w:r>
          </w:p>
        </w:tc>
        <w:tc>
          <w:tcPr>
            <w:tcW w:w="1407" w:type="dxa"/>
            <w:gridSpan w:val="2"/>
            <w:tcBorders>
              <w:left w:val="single" w:sz="4" w:space="0" w:color="000000"/>
              <w:bottom w:val="single" w:sz="4" w:space="0" w:color="000000"/>
            </w:tcBorders>
            <w:shd w:val="clear" w:color="auto" w:fill="auto"/>
          </w:tcPr>
          <w:p w:rsidR="00056A3D" w:rsidRPr="00056A3D"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056A3D">
              <w:rPr>
                <w:rFonts w:ascii="Times New Roman" w:eastAsia="Arial" w:hAnsi="Times New Roman"/>
                <w:kern w:val="1"/>
                <w:sz w:val="20"/>
                <w:szCs w:val="20"/>
                <w:lang w:eastAsia="hi-IN" w:bidi="hi-IN"/>
              </w:rPr>
              <w:t>9843,30094</w:t>
            </w:r>
          </w:p>
        </w:tc>
        <w:tc>
          <w:tcPr>
            <w:tcW w:w="1283" w:type="dxa"/>
            <w:tcBorders>
              <w:left w:val="single" w:sz="4" w:space="0" w:color="000000"/>
              <w:bottom w:val="single" w:sz="4" w:space="0" w:color="000000"/>
            </w:tcBorders>
            <w:shd w:val="clear" w:color="auto" w:fill="auto"/>
          </w:tcPr>
          <w:p w:rsidR="00056A3D" w:rsidRPr="00056A3D"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056A3D">
              <w:rPr>
                <w:rFonts w:ascii="Times New Roman" w:eastAsia="Arial" w:hAnsi="Times New Roman"/>
                <w:kern w:val="1"/>
                <w:sz w:val="20"/>
                <w:szCs w:val="20"/>
                <w:lang w:eastAsia="hi-IN" w:bidi="hi-IN"/>
              </w:rPr>
              <w:t>1125,40094</w:t>
            </w:r>
          </w:p>
        </w:tc>
        <w:tc>
          <w:tcPr>
            <w:tcW w:w="1276" w:type="dxa"/>
            <w:tcBorders>
              <w:left w:val="single" w:sz="4" w:space="0" w:color="000000"/>
              <w:bottom w:val="single" w:sz="4" w:space="0" w:color="000000"/>
            </w:tcBorders>
            <w:shd w:val="clear" w:color="auto" w:fill="auto"/>
          </w:tcPr>
          <w:p w:rsidR="00056A3D" w:rsidRPr="00056A3D"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056A3D">
              <w:rPr>
                <w:rFonts w:ascii="Times New Roman" w:eastAsia="Arial" w:hAnsi="Times New Roman"/>
                <w:kern w:val="1"/>
                <w:sz w:val="20"/>
                <w:szCs w:val="20"/>
                <w:lang w:eastAsia="hi-IN" w:bidi="hi-IN"/>
              </w:rPr>
              <w:t>1595,60000</w:t>
            </w:r>
          </w:p>
        </w:tc>
        <w:tc>
          <w:tcPr>
            <w:tcW w:w="1309" w:type="dxa"/>
            <w:tcBorders>
              <w:left w:val="single" w:sz="4" w:space="0" w:color="000000"/>
              <w:bottom w:val="single" w:sz="4" w:space="0" w:color="000000"/>
              <w:right w:val="single" w:sz="4" w:space="0" w:color="000000"/>
            </w:tcBorders>
            <w:shd w:val="clear" w:color="auto" w:fill="auto"/>
          </w:tcPr>
          <w:p w:rsidR="00056A3D" w:rsidRPr="00056A3D"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056A3D">
              <w:rPr>
                <w:rFonts w:ascii="Times New Roman" w:eastAsia="Arial" w:hAnsi="Times New Roman"/>
                <w:kern w:val="1"/>
                <w:sz w:val="20"/>
                <w:szCs w:val="20"/>
                <w:lang w:eastAsia="hi-IN" w:bidi="hi-IN"/>
              </w:rPr>
              <w:t>1665,60000</w:t>
            </w:r>
          </w:p>
        </w:tc>
        <w:tc>
          <w:tcPr>
            <w:tcW w:w="1276" w:type="dxa"/>
            <w:tcBorders>
              <w:left w:val="single" w:sz="4" w:space="0" w:color="000000"/>
              <w:bottom w:val="single" w:sz="4" w:space="0" w:color="000000"/>
              <w:right w:val="single" w:sz="4" w:space="0" w:color="000000"/>
            </w:tcBorders>
            <w:shd w:val="clear" w:color="auto" w:fill="auto"/>
          </w:tcPr>
          <w:p w:rsidR="00056A3D" w:rsidRPr="00056A3D"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056A3D">
              <w:rPr>
                <w:rFonts w:ascii="Times New Roman" w:eastAsia="Arial" w:hAnsi="Times New Roman"/>
                <w:kern w:val="1"/>
                <w:sz w:val="20"/>
                <w:szCs w:val="20"/>
                <w:lang w:eastAsia="hi-IN" w:bidi="hi-IN"/>
              </w:rPr>
              <w:t>1818,90000</w:t>
            </w:r>
          </w:p>
        </w:tc>
        <w:tc>
          <w:tcPr>
            <w:tcW w:w="1276" w:type="dxa"/>
            <w:tcBorders>
              <w:left w:val="single" w:sz="4" w:space="0" w:color="000000"/>
              <w:bottom w:val="single" w:sz="4" w:space="0" w:color="000000"/>
              <w:right w:val="single" w:sz="4" w:space="0" w:color="000000"/>
            </w:tcBorders>
            <w:shd w:val="clear" w:color="auto" w:fill="auto"/>
          </w:tcPr>
          <w:p w:rsidR="00056A3D" w:rsidRPr="00056A3D"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056A3D">
              <w:rPr>
                <w:rFonts w:ascii="Times New Roman" w:eastAsia="Arial" w:hAnsi="Times New Roman"/>
                <w:kern w:val="1"/>
                <w:sz w:val="20"/>
                <w:szCs w:val="20"/>
                <w:lang w:eastAsia="hi-IN" w:bidi="hi-IN"/>
              </w:rPr>
              <w:t>1818,90000</w:t>
            </w:r>
          </w:p>
        </w:tc>
        <w:tc>
          <w:tcPr>
            <w:tcW w:w="1276" w:type="dxa"/>
            <w:tcBorders>
              <w:left w:val="single" w:sz="4" w:space="0" w:color="000000"/>
              <w:bottom w:val="single" w:sz="4" w:space="0" w:color="000000"/>
              <w:right w:val="single" w:sz="4" w:space="0" w:color="000000"/>
            </w:tcBorders>
            <w:shd w:val="clear" w:color="auto" w:fill="auto"/>
          </w:tcPr>
          <w:p w:rsidR="00056A3D" w:rsidRPr="00056A3D"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056A3D">
              <w:rPr>
                <w:rFonts w:ascii="Times New Roman" w:eastAsia="Arial" w:hAnsi="Times New Roman"/>
                <w:kern w:val="1"/>
                <w:sz w:val="20"/>
                <w:szCs w:val="20"/>
                <w:lang w:eastAsia="hi-IN" w:bidi="hi-IN"/>
              </w:rPr>
              <w:t>1818,90000</w:t>
            </w:r>
          </w:p>
        </w:tc>
      </w:tr>
      <w:tr w:rsidR="00056A3D" w:rsidRPr="009D417C" w:rsidTr="002E2EAF">
        <w:trPr>
          <w:gridAfter w:val="1"/>
          <w:wAfter w:w="72" w:type="dxa"/>
          <w:trHeight w:val="320"/>
        </w:trPr>
        <w:tc>
          <w:tcPr>
            <w:tcW w:w="1277" w:type="dxa"/>
            <w:vMerge/>
            <w:tcBorders>
              <w:left w:val="single" w:sz="4" w:space="0" w:color="000000"/>
              <w:bottom w:val="single" w:sz="4" w:space="0" w:color="000000"/>
            </w:tcBorders>
            <w:shd w:val="clear" w:color="auto" w:fill="auto"/>
          </w:tcPr>
          <w:p w:rsidR="00056A3D" w:rsidRPr="009D417C" w:rsidRDefault="00056A3D" w:rsidP="00056A3D">
            <w:pPr>
              <w:snapToGrid w:val="0"/>
              <w:spacing w:after="0" w:line="240" w:lineRule="auto"/>
              <w:ind w:firstLine="567"/>
              <w:jc w:val="both"/>
              <w:rPr>
                <w:rFonts w:ascii="Times New Roman" w:eastAsia="Times New Roman" w:hAnsi="Times New Roman"/>
                <w:sz w:val="20"/>
                <w:szCs w:val="20"/>
                <w:lang w:eastAsia="ar-SA"/>
              </w:rPr>
            </w:pPr>
          </w:p>
        </w:tc>
        <w:tc>
          <w:tcPr>
            <w:tcW w:w="1417" w:type="dxa"/>
            <w:tcBorders>
              <w:left w:val="single" w:sz="4" w:space="0" w:color="000000"/>
              <w:bottom w:val="single" w:sz="4" w:space="0" w:color="000000"/>
            </w:tcBorders>
            <w:shd w:val="clear" w:color="auto" w:fill="auto"/>
          </w:tcPr>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p>
        </w:tc>
        <w:tc>
          <w:tcPr>
            <w:tcW w:w="1559" w:type="dxa"/>
            <w:tcBorders>
              <w:left w:val="single" w:sz="4" w:space="0" w:color="000000"/>
              <w:bottom w:val="single" w:sz="4" w:space="0" w:color="000000"/>
            </w:tcBorders>
            <w:shd w:val="clear" w:color="auto" w:fill="auto"/>
          </w:tcPr>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r>
              <w:rPr>
                <w:rFonts w:ascii="Times New Roman" w:eastAsia="Arial" w:hAnsi="Times New Roman"/>
                <w:kern w:val="1"/>
                <w:sz w:val="20"/>
                <w:szCs w:val="20"/>
                <w:lang w:eastAsia="hi-IN" w:bidi="hi-IN"/>
              </w:rPr>
              <w:t>В т.ч. МБ</w:t>
            </w:r>
            <w:r w:rsidRPr="009D417C">
              <w:rPr>
                <w:rFonts w:ascii="Times New Roman" w:eastAsia="Arial" w:hAnsi="Times New Roman"/>
                <w:kern w:val="1"/>
                <w:sz w:val="20"/>
                <w:szCs w:val="20"/>
                <w:lang w:eastAsia="hi-IN" w:bidi="hi-IN"/>
              </w:rPr>
              <w:t xml:space="preserve">   </w:t>
            </w:r>
          </w:p>
        </w:tc>
        <w:tc>
          <w:tcPr>
            <w:tcW w:w="675" w:type="dxa"/>
            <w:tcBorders>
              <w:left w:val="single" w:sz="4" w:space="0" w:color="000000"/>
              <w:bottom w:val="single" w:sz="4" w:space="0" w:color="000000"/>
            </w:tcBorders>
            <w:shd w:val="clear" w:color="auto" w:fill="auto"/>
          </w:tcPr>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r>
              <w:rPr>
                <w:rFonts w:ascii="Times New Roman" w:eastAsia="Arial" w:hAnsi="Times New Roman"/>
                <w:kern w:val="1"/>
                <w:sz w:val="20"/>
                <w:szCs w:val="20"/>
                <w:lang w:eastAsia="hi-IN" w:bidi="hi-IN"/>
              </w:rPr>
              <w:t>703</w:t>
            </w:r>
          </w:p>
        </w:tc>
        <w:tc>
          <w:tcPr>
            <w:tcW w:w="709" w:type="dxa"/>
            <w:tcBorders>
              <w:left w:val="single" w:sz="4" w:space="0" w:color="000000"/>
              <w:bottom w:val="single" w:sz="4" w:space="0" w:color="000000"/>
            </w:tcBorders>
            <w:shd w:val="clear" w:color="auto" w:fill="auto"/>
          </w:tcPr>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r>
              <w:rPr>
                <w:rFonts w:ascii="Times New Roman" w:eastAsia="Arial" w:hAnsi="Times New Roman"/>
                <w:kern w:val="1"/>
                <w:sz w:val="20"/>
                <w:szCs w:val="20"/>
                <w:lang w:eastAsia="hi-IN" w:bidi="hi-IN"/>
              </w:rPr>
              <w:t>1003</w:t>
            </w:r>
          </w:p>
        </w:tc>
        <w:tc>
          <w:tcPr>
            <w:tcW w:w="708" w:type="dxa"/>
            <w:tcBorders>
              <w:left w:val="single" w:sz="4" w:space="0" w:color="000000"/>
              <w:bottom w:val="single" w:sz="4" w:space="0" w:color="000000"/>
            </w:tcBorders>
            <w:shd w:val="clear" w:color="auto" w:fill="auto"/>
          </w:tcPr>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r>
              <w:rPr>
                <w:rFonts w:ascii="Times New Roman" w:eastAsia="Arial" w:hAnsi="Times New Roman"/>
                <w:kern w:val="1"/>
                <w:sz w:val="20"/>
                <w:szCs w:val="20"/>
                <w:lang w:eastAsia="hi-IN" w:bidi="hi-IN"/>
              </w:rPr>
              <w:t>1900200000</w:t>
            </w:r>
          </w:p>
        </w:tc>
        <w:tc>
          <w:tcPr>
            <w:tcW w:w="612" w:type="dxa"/>
            <w:tcBorders>
              <w:left w:val="single" w:sz="4" w:space="0" w:color="000000"/>
              <w:bottom w:val="single" w:sz="4" w:space="0" w:color="000000"/>
            </w:tcBorders>
            <w:shd w:val="clear" w:color="auto" w:fill="auto"/>
          </w:tcPr>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r>
              <w:rPr>
                <w:rFonts w:ascii="Times New Roman" w:eastAsia="Arial" w:hAnsi="Times New Roman"/>
                <w:kern w:val="1"/>
                <w:sz w:val="20"/>
                <w:szCs w:val="20"/>
                <w:lang w:eastAsia="hi-IN" w:bidi="hi-IN"/>
              </w:rPr>
              <w:t>000</w:t>
            </w:r>
          </w:p>
        </w:tc>
        <w:tc>
          <w:tcPr>
            <w:tcW w:w="1407" w:type="dxa"/>
            <w:gridSpan w:val="2"/>
            <w:tcBorders>
              <w:left w:val="single" w:sz="4" w:space="0" w:color="000000"/>
              <w:bottom w:val="single" w:sz="4" w:space="0" w:color="000000"/>
            </w:tcBorders>
            <w:shd w:val="clear" w:color="auto" w:fill="auto"/>
          </w:tcPr>
          <w:p w:rsidR="00056A3D" w:rsidRPr="00056A3D"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056A3D">
              <w:rPr>
                <w:rFonts w:ascii="Times New Roman" w:eastAsia="Arial" w:hAnsi="Times New Roman"/>
                <w:kern w:val="1"/>
                <w:sz w:val="20"/>
                <w:szCs w:val="20"/>
                <w:lang w:eastAsia="hi-IN" w:bidi="hi-IN"/>
              </w:rPr>
              <w:t>6369,20094</w:t>
            </w:r>
          </w:p>
        </w:tc>
        <w:tc>
          <w:tcPr>
            <w:tcW w:w="1283" w:type="dxa"/>
            <w:tcBorders>
              <w:left w:val="single" w:sz="4" w:space="0" w:color="000000"/>
              <w:bottom w:val="single" w:sz="4" w:space="0" w:color="000000"/>
            </w:tcBorders>
            <w:shd w:val="clear" w:color="auto" w:fill="auto"/>
          </w:tcPr>
          <w:p w:rsidR="00056A3D" w:rsidRPr="00056A3D"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056A3D">
              <w:rPr>
                <w:rFonts w:ascii="Times New Roman" w:eastAsia="Arial" w:hAnsi="Times New Roman"/>
                <w:kern w:val="1"/>
                <w:sz w:val="20"/>
                <w:szCs w:val="20"/>
                <w:lang w:eastAsia="hi-IN" w:bidi="hi-IN"/>
              </w:rPr>
              <w:t>812,80094</w:t>
            </w:r>
          </w:p>
        </w:tc>
        <w:tc>
          <w:tcPr>
            <w:tcW w:w="1276" w:type="dxa"/>
            <w:tcBorders>
              <w:left w:val="single" w:sz="4" w:space="0" w:color="000000"/>
              <w:bottom w:val="single" w:sz="4" w:space="0" w:color="000000"/>
            </w:tcBorders>
            <w:shd w:val="clear" w:color="auto" w:fill="auto"/>
          </w:tcPr>
          <w:p w:rsidR="00056A3D" w:rsidRPr="00056A3D"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056A3D">
              <w:rPr>
                <w:rFonts w:ascii="Times New Roman" w:eastAsia="Arial" w:hAnsi="Times New Roman"/>
                <w:kern w:val="1"/>
                <w:sz w:val="20"/>
                <w:szCs w:val="20"/>
                <w:lang w:eastAsia="hi-IN" w:bidi="hi-IN"/>
              </w:rPr>
              <w:t>963,30000</w:t>
            </w:r>
          </w:p>
        </w:tc>
        <w:tc>
          <w:tcPr>
            <w:tcW w:w="1309" w:type="dxa"/>
            <w:tcBorders>
              <w:left w:val="single" w:sz="4" w:space="0" w:color="000000"/>
              <w:bottom w:val="single" w:sz="4" w:space="0" w:color="000000"/>
              <w:right w:val="single" w:sz="4" w:space="0" w:color="000000"/>
            </w:tcBorders>
            <w:shd w:val="clear" w:color="auto" w:fill="auto"/>
          </w:tcPr>
          <w:p w:rsidR="00056A3D" w:rsidRPr="00056A3D"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056A3D">
              <w:rPr>
                <w:rFonts w:ascii="Times New Roman" w:eastAsia="Arial" w:hAnsi="Times New Roman"/>
                <w:kern w:val="1"/>
                <w:sz w:val="20"/>
                <w:szCs w:val="20"/>
                <w:lang w:eastAsia="hi-IN" w:bidi="hi-IN"/>
              </w:rPr>
              <w:t>1033,30000</w:t>
            </w:r>
          </w:p>
        </w:tc>
        <w:tc>
          <w:tcPr>
            <w:tcW w:w="1276" w:type="dxa"/>
            <w:tcBorders>
              <w:left w:val="single" w:sz="4" w:space="0" w:color="000000"/>
              <w:bottom w:val="single" w:sz="4" w:space="0" w:color="000000"/>
              <w:right w:val="single" w:sz="4" w:space="0" w:color="000000"/>
            </w:tcBorders>
          </w:tcPr>
          <w:p w:rsidR="00056A3D" w:rsidRPr="00056A3D"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056A3D">
              <w:rPr>
                <w:rFonts w:ascii="Times New Roman" w:eastAsia="Arial" w:hAnsi="Times New Roman"/>
                <w:kern w:val="1"/>
                <w:sz w:val="20"/>
                <w:szCs w:val="20"/>
                <w:lang w:eastAsia="hi-IN" w:bidi="hi-IN"/>
              </w:rPr>
              <w:t>1186,60000</w:t>
            </w:r>
          </w:p>
        </w:tc>
        <w:tc>
          <w:tcPr>
            <w:tcW w:w="1276" w:type="dxa"/>
            <w:tcBorders>
              <w:left w:val="single" w:sz="4" w:space="0" w:color="000000"/>
              <w:bottom w:val="single" w:sz="4" w:space="0" w:color="000000"/>
              <w:right w:val="single" w:sz="4" w:space="0" w:color="000000"/>
            </w:tcBorders>
          </w:tcPr>
          <w:p w:rsidR="00056A3D" w:rsidRPr="00056A3D"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056A3D">
              <w:rPr>
                <w:rFonts w:ascii="Times New Roman" w:eastAsia="Arial" w:hAnsi="Times New Roman"/>
                <w:kern w:val="1"/>
                <w:sz w:val="20"/>
                <w:szCs w:val="20"/>
                <w:lang w:eastAsia="hi-IN" w:bidi="hi-IN"/>
              </w:rPr>
              <w:t>1186,60000</w:t>
            </w:r>
          </w:p>
        </w:tc>
        <w:tc>
          <w:tcPr>
            <w:tcW w:w="1276" w:type="dxa"/>
            <w:tcBorders>
              <w:left w:val="single" w:sz="4" w:space="0" w:color="000000"/>
              <w:bottom w:val="single" w:sz="4" w:space="0" w:color="000000"/>
              <w:right w:val="single" w:sz="4" w:space="0" w:color="000000"/>
            </w:tcBorders>
          </w:tcPr>
          <w:p w:rsidR="00056A3D" w:rsidRPr="00056A3D"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056A3D">
              <w:rPr>
                <w:rFonts w:ascii="Times New Roman" w:eastAsia="Arial" w:hAnsi="Times New Roman"/>
                <w:kern w:val="1"/>
                <w:sz w:val="20"/>
                <w:szCs w:val="20"/>
                <w:lang w:eastAsia="hi-IN" w:bidi="hi-IN"/>
              </w:rPr>
              <w:t>1186,60000</w:t>
            </w:r>
          </w:p>
        </w:tc>
      </w:tr>
      <w:tr w:rsidR="00056A3D" w:rsidRPr="009D417C" w:rsidTr="002E2EAF">
        <w:trPr>
          <w:gridAfter w:val="1"/>
          <w:wAfter w:w="72" w:type="dxa"/>
          <w:trHeight w:val="320"/>
        </w:trPr>
        <w:tc>
          <w:tcPr>
            <w:tcW w:w="1277" w:type="dxa"/>
            <w:vMerge/>
            <w:tcBorders>
              <w:left w:val="single" w:sz="4" w:space="0" w:color="000000"/>
              <w:bottom w:val="single" w:sz="4" w:space="0" w:color="000000"/>
            </w:tcBorders>
            <w:shd w:val="clear" w:color="auto" w:fill="auto"/>
          </w:tcPr>
          <w:p w:rsidR="00056A3D" w:rsidRPr="009D417C" w:rsidRDefault="00056A3D" w:rsidP="00056A3D">
            <w:pPr>
              <w:snapToGrid w:val="0"/>
              <w:spacing w:after="0" w:line="240" w:lineRule="auto"/>
              <w:ind w:firstLine="567"/>
              <w:jc w:val="both"/>
              <w:rPr>
                <w:rFonts w:ascii="Times New Roman" w:eastAsia="Times New Roman" w:hAnsi="Times New Roman"/>
                <w:sz w:val="20"/>
                <w:szCs w:val="20"/>
                <w:lang w:eastAsia="ar-SA"/>
              </w:rPr>
            </w:pPr>
          </w:p>
        </w:tc>
        <w:tc>
          <w:tcPr>
            <w:tcW w:w="1417" w:type="dxa"/>
            <w:tcBorders>
              <w:left w:val="single" w:sz="4" w:space="0" w:color="000000"/>
              <w:bottom w:val="single" w:sz="4" w:space="0" w:color="000000"/>
            </w:tcBorders>
            <w:shd w:val="clear" w:color="auto" w:fill="auto"/>
          </w:tcPr>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p>
        </w:tc>
        <w:tc>
          <w:tcPr>
            <w:tcW w:w="1559" w:type="dxa"/>
            <w:tcBorders>
              <w:left w:val="single" w:sz="4" w:space="0" w:color="000000"/>
              <w:bottom w:val="single" w:sz="4" w:space="0" w:color="000000"/>
            </w:tcBorders>
            <w:shd w:val="clear" w:color="auto" w:fill="auto"/>
          </w:tcPr>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r>
              <w:rPr>
                <w:rFonts w:ascii="Times New Roman" w:eastAsia="Arial" w:hAnsi="Times New Roman"/>
                <w:kern w:val="1"/>
                <w:sz w:val="20"/>
                <w:szCs w:val="20"/>
                <w:lang w:eastAsia="hi-IN" w:bidi="hi-IN"/>
              </w:rPr>
              <w:t>ОБ</w:t>
            </w:r>
            <w:r w:rsidRPr="009D417C">
              <w:rPr>
                <w:rFonts w:ascii="Times New Roman" w:eastAsia="Arial" w:hAnsi="Times New Roman"/>
                <w:kern w:val="1"/>
                <w:sz w:val="20"/>
                <w:szCs w:val="20"/>
                <w:lang w:eastAsia="hi-IN" w:bidi="hi-IN"/>
              </w:rPr>
              <w:br/>
            </w:r>
          </w:p>
        </w:tc>
        <w:tc>
          <w:tcPr>
            <w:tcW w:w="675" w:type="dxa"/>
            <w:tcBorders>
              <w:left w:val="single" w:sz="4" w:space="0" w:color="000000"/>
              <w:bottom w:val="single" w:sz="4" w:space="0" w:color="000000"/>
            </w:tcBorders>
            <w:shd w:val="clear" w:color="auto" w:fill="auto"/>
          </w:tcPr>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r>
              <w:rPr>
                <w:rFonts w:ascii="Times New Roman" w:eastAsia="Arial" w:hAnsi="Times New Roman"/>
                <w:kern w:val="1"/>
                <w:sz w:val="20"/>
                <w:szCs w:val="20"/>
                <w:lang w:eastAsia="hi-IN" w:bidi="hi-IN"/>
              </w:rPr>
              <w:t>703</w:t>
            </w:r>
          </w:p>
        </w:tc>
        <w:tc>
          <w:tcPr>
            <w:tcW w:w="709" w:type="dxa"/>
            <w:tcBorders>
              <w:left w:val="single" w:sz="4" w:space="0" w:color="000000"/>
              <w:bottom w:val="single" w:sz="4" w:space="0" w:color="000000"/>
            </w:tcBorders>
            <w:shd w:val="clear" w:color="auto" w:fill="auto"/>
          </w:tcPr>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r>
              <w:rPr>
                <w:rFonts w:ascii="Times New Roman" w:eastAsia="Arial" w:hAnsi="Times New Roman"/>
                <w:kern w:val="1"/>
                <w:sz w:val="20"/>
                <w:szCs w:val="20"/>
                <w:lang w:eastAsia="hi-IN" w:bidi="hi-IN"/>
              </w:rPr>
              <w:t>1003</w:t>
            </w:r>
          </w:p>
        </w:tc>
        <w:tc>
          <w:tcPr>
            <w:tcW w:w="708" w:type="dxa"/>
            <w:tcBorders>
              <w:left w:val="single" w:sz="4" w:space="0" w:color="000000"/>
              <w:bottom w:val="single" w:sz="4" w:space="0" w:color="000000"/>
            </w:tcBorders>
            <w:shd w:val="clear" w:color="auto" w:fill="auto"/>
          </w:tcPr>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r>
              <w:rPr>
                <w:rFonts w:ascii="Times New Roman" w:eastAsia="Arial" w:hAnsi="Times New Roman"/>
                <w:kern w:val="1"/>
                <w:sz w:val="20"/>
                <w:szCs w:val="20"/>
                <w:lang w:eastAsia="hi-IN" w:bidi="hi-IN"/>
              </w:rPr>
              <w:t>1900200000</w:t>
            </w:r>
          </w:p>
        </w:tc>
        <w:tc>
          <w:tcPr>
            <w:tcW w:w="612" w:type="dxa"/>
            <w:tcBorders>
              <w:left w:val="single" w:sz="4" w:space="0" w:color="000000"/>
              <w:bottom w:val="single" w:sz="4" w:space="0" w:color="000000"/>
            </w:tcBorders>
            <w:shd w:val="clear" w:color="auto" w:fill="auto"/>
          </w:tcPr>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r>
              <w:rPr>
                <w:rFonts w:ascii="Times New Roman" w:eastAsia="Arial" w:hAnsi="Times New Roman"/>
                <w:kern w:val="1"/>
                <w:sz w:val="20"/>
                <w:szCs w:val="20"/>
                <w:lang w:eastAsia="hi-IN" w:bidi="hi-IN"/>
              </w:rPr>
              <w:t>000</w:t>
            </w:r>
          </w:p>
        </w:tc>
        <w:tc>
          <w:tcPr>
            <w:tcW w:w="1407" w:type="dxa"/>
            <w:gridSpan w:val="2"/>
            <w:tcBorders>
              <w:left w:val="single" w:sz="4" w:space="0" w:color="000000"/>
              <w:bottom w:val="single" w:sz="4" w:space="0" w:color="000000"/>
            </w:tcBorders>
            <w:shd w:val="clear" w:color="auto" w:fill="auto"/>
          </w:tcPr>
          <w:p w:rsidR="00056A3D" w:rsidRPr="002E2EAF"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2E2EAF">
              <w:rPr>
                <w:rFonts w:ascii="Times New Roman" w:eastAsia="Arial" w:hAnsi="Times New Roman"/>
                <w:kern w:val="1"/>
                <w:sz w:val="20"/>
                <w:szCs w:val="20"/>
                <w:lang w:eastAsia="hi-IN" w:bidi="hi-IN"/>
              </w:rPr>
              <w:t>3474,10000</w:t>
            </w:r>
          </w:p>
        </w:tc>
        <w:tc>
          <w:tcPr>
            <w:tcW w:w="1283" w:type="dxa"/>
            <w:tcBorders>
              <w:left w:val="single" w:sz="4" w:space="0" w:color="000000"/>
              <w:bottom w:val="single" w:sz="4" w:space="0" w:color="000000"/>
            </w:tcBorders>
            <w:shd w:val="clear" w:color="auto" w:fill="auto"/>
          </w:tcPr>
          <w:p w:rsidR="00056A3D" w:rsidRPr="002E2EAF"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2E2EAF">
              <w:rPr>
                <w:rFonts w:ascii="Times New Roman" w:eastAsia="Arial" w:hAnsi="Times New Roman"/>
                <w:kern w:val="1"/>
                <w:sz w:val="20"/>
                <w:szCs w:val="20"/>
                <w:lang w:eastAsia="hi-IN" w:bidi="hi-IN"/>
              </w:rPr>
              <w:t>312,60000</w:t>
            </w:r>
          </w:p>
        </w:tc>
        <w:tc>
          <w:tcPr>
            <w:tcW w:w="1276" w:type="dxa"/>
            <w:tcBorders>
              <w:left w:val="single" w:sz="4" w:space="0" w:color="000000"/>
              <w:bottom w:val="single" w:sz="4" w:space="0" w:color="000000"/>
            </w:tcBorders>
            <w:shd w:val="clear" w:color="auto" w:fill="auto"/>
          </w:tcPr>
          <w:p w:rsidR="00056A3D" w:rsidRPr="002E2EAF"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2E2EAF">
              <w:rPr>
                <w:rFonts w:ascii="Times New Roman" w:eastAsia="Arial" w:hAnsi="Times New Roman"/>
                <w:kern w:val="1"/>
                <w:sz w:val="20"/>
                <w:szCs w:val="20"/>
                <w:lang w:eastAsia="hi-IN" w:bidi="hi-IN"/>
              </w:rPr>
              <w:t>632,30000</w:t>
            </w:r>
          </w:p>
        </w:tc>
        <w:tc>
          <w:tcPr>
            <w:tcW w:w="1309" w:type="dxa"/>
            <w:tcBorders>
              <w:left w:val="single" w:sz="4" w:space="0" w:color="000000"/>
              <w:bottom w:val="single" w:sz="4" w:space="0" w:color="000000"/>
              <w:right w:val="single" w:sz="4" w:space="0" w:color="000000"/>
            </w:tcBorders>
            <w:shd w:val="clear" w:color="auto" w:fill="auto"/>
          </w:tcPr>
          <w:p w:rsidR="00056A3D" w:rsidRPr="002E2EAF" w:rsidRDefault="00056A3D" w:rsidP="00056A3D">
            <w:r w:rsidRPr="002E2EAF">
              <w:rPr>
                <w:rFonts w:ascii="Times New Roman" w:eastAsia="Arial" w:hAnsi="Times New Roman"/>
                <w:kern w:val="1"/>
                <w:sz w:val="20"/>
                <w:szCs w:val="20"/>
                <w:lang w:eastAsia="hi-IN" w:bidi="hi-IN"/>
              </w:rPr>
              <w:t>632,30000</w:t>
            </w:r>
          </w:p>
        </w:tc>
        <w:tc>
          <w:tcPr>
            <w:tcW w:w="1276" w:type="dxa"/>
            <w:tcBorders>
              <w:left w:val="single" w:sz="4" w:space="0" w:color="000000"/>
              <w:bottom w:val="single" w:sz="4" w:space="0" w:color="000000"/>
              <w:right w:val="single" w:sz="4" w:space="0" w:color="000000"/>
            </w:tcBorders>
          </w:tcPr>
          <w:p w:rsidR="00056A3D" w:rsidRPr="002E2EAF" w:rsidRDefault="00056A3D" w:rsidP="00056A3D">
            <w:r w:rsidRPr="002E2EAF">
              <w:rPr>
                <w:rFonts w:ascii="Times New Roman" w:eastAsia="Arial" w:hAnsi="Times New Roman"/>
                <w:kern w:val="1"/>
                <w:sz w:val="20"/>
                <w:szCs w:val="20"/>
                <w:lang w:eastAsia="hi-IN" w:bidi="hi-IN"/>
              </w:rPr>
              <w:t>632,30000</w:t>
            </w:r>
          </w:p>
        </w:tc>
        <w:tc>
          <w:tcPr>
            <w:tcW w:w="1276" w:type="dxa"/>
            <w:tcBorders>
              <w:left w:val="single" w:sz="4" w:space="0" w:color="000000"/>
              <w:bottom w:val="single" w:sz="4" w:space="0" w:color="000000"/>
              <w:right w:val="single" w:sz="4" w:space="0" w:color="000000"/>
            </w:tcBorders>
          </w:tcPr>
          <w:p w:rsidR="00056A3D" w:rsidRPr="002E2EAF" w:rsidRDefault="00056A3D" w:rsidP="00056A3D">
            <w:r w:rsidRPr="002E2EAF">
              <w:rPr>
                <w:rFonts w:ascii="Times New Roman" w:eastAsia="Arial" w:hAnsi="Times New Roman"/>
                <w:kern w:val="1"/>
                <w:sz w:val="20"/>
                <w:szCs w:val="20"/>
                <w:lang w:eastAsia="hi-IN" w:bidi="hi-IN"/>
              </w:rPr>
              <w:t>632,30000</w:t>
            </w:r>
          </w:p>
        </w:tc>
        <w:tc>
          <w:tcPr>
            <w:tcW w:w="1276" w:type="dxa"/>
            <w:tcBorders>
              <w:left w:val="single" w:sz="4" w:space="0" w:color="000000"/>
              <w:bottom w:val="single" w:sz="4" w:space="0" w:color="000000"/>
              <w:right w:val="single" w:sz="4" w:space="0" w:color="000000"/>
            </w:tcBorders>
          </w:tcPr>
          <w:p w:rsidR="00056A3D" w:rsidRPr="002E2EAF" w:rsidRDefault="00056A3D" w:rsidP="00056A3D">
            <w:r w:rsidRPr="002E2EAF">
              <w:rPr>
                <w:rFonts w:ascii="Times New Roman" w:eastAsia="Arial" w:hAnsi="Times New Roman"/>
                <w:kern w:val="1"/>
                <w:sz w:val="20"/>
                <w:szCs w:val="20"/>
                <w:lang w:eastAsia="hi-IN" w:bidi="hi-IN"/>
              </w:rPr>
              <w:t>632,30000</w:t>
            </w:r>
          </w:p>
        </w:tc>
      </w:tr>
      <w:tr w:rsidR="00056A3D" w:rsidRPr="009D417C" w:rsidTr="002E2EAF">
        <w:trPr>
          <w:gridAfter w:val="1"/>
          <w:wAfter w:w="72" w:type="dxa"/>
        </w:trPr>
        <w:tc>
          <w:tcPr>
            <w:tcW w:w="1277" w:type="dxa"/>
            <w:tcBorders>
              <w:left w:val="single" w:sz="4" w:space="0" w:color="000000"/>
              <w:bottom w:val="single" w:sz="4" w:space="0" w:color="000000"/>
            </w:tcBorders>
            <w:shd w:val="clear" w:color="auto" w:fill="auto"/>
          </w:tcPr>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r>
              <w:rPr>
                <w:rFonts w:ascii="Times New Roman" w:eastAsia="Arial" w:hAnsi="Times New Roman"/>
                <w:kern w:val="1"/>
                <w:sz w:val="20"/>
                <w:szCs w:val="20"/>
                <w:lang w:eastAsia="hi-IN" w:bidi="hi-IN"/>
              </w:rPr>
              <w:t>Направление 2</w:t>
            </w:r>
            <w:r w:rsidRPr="00532487">
              <w:rPr>
                <w:rFonts w:ascii="Times New Roman" w:eastAsia="Arial" w:hAnsi="Times New Roman"/>
                <w:kern w:val="1"/>
                <w:sz w:val="20"/>
                <w:szCs w:val="20"/>
                <w:lang w:eastAsia="hi-IN" w:bidi="hi-IN"/>
              </w:rPr>
              <w:t>.1.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56A3D" w:rsidRPr="00F6061B" w:rsidRDefault="00056A3D" w:rsidP="00056A3D">
            <w:pPr>
              <w:spacing w:after="0" w:line="240" w:lineRule="auto"/>
              <w:rPr>
                <w:rFonts w:ascii="Times New Roman" w:eastAsia="Times New Roman" w:hAnsi="Times New Roman"/>
                <w:color w:val="000000"/>
                <w:sz w:val="18"/>
                <w:szCs w:val="18"/>
                <w:lang w:eastAsia="ru-RU"/>
              </w:rPr>
            </w:pPr>
            <w:r w:rsidRPr="00A83789">
              <w:rPr>
                <w:rFonts w:ascii="Times New Roman" w:eastAsia="Times New Roman" w:hAnsi="Times New Roman"/>
                <w:color w:val="000000"/>
                <w:sz w:val="18"/>
                <w:szCs w:val="18"/>
                <w:lang w:eastAsia="ru-RU"/>
              </w:rPr>
              <w:t>Обеспечение  равной  доступности услуг общественного транспорта для пенсионеров в муниципальном сообщении</w:t>
            </w:r>
          </w:p>
        </w:tc>
        <w:tc>
          <w:tcPr>
            <w:tcW w:w="1559" w:type="dxa"/>
            <w:tcBorders>
              <w:left w:val="single" w:sz="4" w:space="0" w:color="000000"/>
              <w:bottom w:val="single" w:sz="4" w:space="0" w:color="000000"/>
            </w:tcBorders>
            <w:shd w:val="clear" w:color="auto" w:fill="auto"/>
          </w:tcPr>
          <w:p w:rsidR="00056A3D" w:rsidRPr="009E1BC9"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9E1BC9">
              <w:rPr>
                <w:rFonts w:ascii="Times New Roman" w:eastAsia="Arial" w:hAnsi="Times New Roman"/>
                <w:kern w:val="1"/>
                <w:sz w:val="20"/>
                <w:szCs w:val="20"/>
                <w:lang w:eastAsia="hi-IN" w:bidi="hi-IN"/>
              </w:rPr>
              <w:t xml:space="preserve">МКУ «Управление экономики, сельского хозяйства и природопользования», </w:t>
            </w:r>
          </w:p>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9E1BC9">
              <w:rPr>
                <w:rFonts w:ascii="Times New Roman" w:eastAsia="Arial" w:hAnsi="Times New Roman"/>
                <w:kern w:val="1"/>
                <w:sz w:val="20"/>
                <w:szCs w:val="20"/>
                <w:lang w:eastAsia="hi-IN" w:bidi="hi-IN"/>
              </w:rPr>
              <w:t>МБ</w:t>
            </w:r>
          </w:p>
        </w:tc>
        <w:tc>
          <w:tcPr>
            <w:tcW w:w="675" w:type="dxa"/>
            <w:tcBorders>
              <w:left w:val="single" w:sz="4" w:space="0" w:color="000000"/>
              <w:bottom w:val="single" w:sz="4" w:space="0" w:color="000000"/>
            </w:tcBorders>
            <w:shd w:val="clear" w:color="auto" w:fill="auto"/>
          </w:tcPr>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r>
              <w:rPr>
                <w:rFonts w:ascii="Times New Roman" w:eastAsia="Arial" w:hAnsi="Times New Roman"/>
                <w:kern w:val="1"/>
                <w:sz w:val="20"/>
                <w:szCs w:val="20"/>
                <w:lang w:eastAsia="hi-IN" w:bidi="hi-IN"/>
              </w:rPr>
              <w:t>703</w:t>
            </w:r>
          </w:p>
        </w:tc>
        <w:tc>
          <w:tcPr>
            <w:tcW w:w="709" w:type="dxa"/>
            <w:tcBorders>
              <w:left w:val="single" w:sz="4" w:space="0" w:color="000000"/>
              <w:bottom w:val="single" w:sz="4" w:space="0" w:color="000000"/>
            </w:tcBorders>
            <w:shd w:val="clear" w:color="auto" w:fill="auto"/>
          </w:tcPr>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r>
              <w:rPr>
                <w:rFonts w:ascii="Times New Roman" w:eastAsia="Arial" w:hAnsi="Times New Roman"/>
                <w:kern w:val="1"/>
                <w:sz w:val="20"/>
                <w:szCs w:val="20"/>
                <w:lang w:eastAsia="hi-IN" w:bidi="hi-IN"/>
              </w:rPr>
              <w:t>1003</w:t>
            </w:r>
          </w:p>
        </w:tc>
        <w:tc>
          <w:tcPr>
            <w:tcW w:w="708" w:type="dxa"/>
            <w:tcBorders>
              <w:left w:val="single" w:sz="4" w:space="0" w:color="000000"/>
              <w:bottom w:val="single" w:sz="4" w:space="0" w:color="000000"/>
            </w:tcBorders>
            <w:shd w:val="clear" w:color="auto" w:fill="auto"/>
          </w:tcPr>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r>
              <w:rPr>
                <w:rFonts w:ascii="Times New Roman" w:eastAsia="Arial" w:hAnsi="Times New Roman"/>
                <w:kern w:val="1"/>
                <w:sz w:val="20"/>
                <w:szCs w:val="20"/>
                <w:lang w:eastAsia="hi-IN" w:bidi="hi-IN"/>
              </w:rPr>
              <w:t>1900210020</w:t>
            </w:r>
          </w:p>
        </w:tc>
        <w:tc>
          <w:tcPr>
            <w:tcW w:w="612" w:type="dxa"/>
            <w:tcBorders>
              <w:left w:val="single" w:sz="4" w:space="0" w:color="000000"/>
              <w:bottom w:val="single" w:sz="4" w:space="0" w:color="000000"/>
            </w:tcBorders>
            <w:shd w:val="clear" w:color="auto" w:fill="auto"/>
          </w:tcPr>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r>
              <w:rPr>
                <w:rFonts w:ascii="Times New Roman" w:eastAsia="Arial" w:hAnsi="Times New Roman"/>
                <w:kern w:val="1"/>
                <w:sz w:val="20"/>
                <w:szCs w:val="20"/>
                <w:lang w:eastAsia="hi-IN" w:bidi="hi-IN"/>
              </w:rPr>
              <w:t>300</w:t>
            </w:r>
          </w:p>
        </w:tc>
        <w:tc>
          <w:tcPr>
            <w:tcW w:w="1407" w:type="dxa"/>
            <w:gridSpan w:val="2"/>
            <w:tcBorders>
              <w:left w:val="single" w:sz="4" w:space="0" w:color="000000"/>
              <w:bottom w:val="single" w:sz="4" w:space="0" w:color="000000"/>
            </w:tcBorders>
            <w:shd w:val="clear" w:color="auto" w:fill="auto"/>
          </w:tcPr>
          <w:p w:rsidR="00056A3D" w:rsidRPr="002E2EAF"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2E2EAF">
              <w:rPr>
                <w:rFonts w:ascii="Times New Roman" w:eastAsia="Arial" w:hAnsi="Times New Roman"/>
                <w:kern w:val="1"/>
                <w:sz w:val="20"/>
                <w:szCs w:val="20"/>
                <w:lang w:eastAsia="hi-IN" w:bidi="hi-IN"/>
              </w:rPr>
              <w:t>5953,43195</w:t>
            </w:r>
          </w:p>
        </w:tc>
        <w:tc>
          <w:tcPr>
            <w:tcW w:w="1283" w:type="dxa"/>
            <w:tcBorders>
              <w:left w:val="single" w:sz="4" w:space="0" w:color="000000"/>
              <w:bottom w:val="single" w:sz="4" w:space="0" w:color="000000"/>
            </w:tcBorders>
            <w:shd w:val="clear" w:color="auto" w:fill="auto"/>
          </w:tcPr>
          <w:p w:rsidR="00056A3D" w:rsidRPr="002E2EAF"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2E2EAF">
              <w:rPr>
                <w:rFonts w:ascii="Times New Roman" w:eastAsia="Arial" w:hAnsi="Times New Roman"/>
                <w:kern w:val="1"/>
                <w:sz w:val="20"/>
                <w:szCs w:val="20"/>
                <w:lang w:eastAsia="hi-IN" w:bidi="hi-IN"/>
              </w:rPr>
              <w:t>798,43195</w:t>
            </w:r>
          </w:p>
        </w:tc>
        <w:tc>
          <w:tcPr>
            <w:tcW w:w="1276" w:type="dxa"/>
            <w:tcBorders>
              <w:left w:val="single" w:sz="4" w:space="0" w:color="000000"/>
              <w:bottom w:val="single" w:sz="4" w:space="0" w:color="000000"/>
            </w:tcBorders>
            <w:shd w:val="clear" w:color="auto" w:fill="auto"/>
          </w:tcPr>
          <w:p w:rsidR="00056A3D" w:rsidRPr="002E2EAF"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2E2EAF">
              <w:rPr>
                <w:rFonts w:ascii="Times New Roman" w:eastAsia="Arial" w:hAnsi="Times New Roman"/>
                <w:kern w:val="1"/>
                <w:sz w:val="20"/>
                <w:szCs w:val="20"/>
                <w:lang w:eastAsia="hi-IN" w:bidi="hi-IN"/>
              </w:rPr>
              <w:t>930,00000</w:t>
            </w:r>
          </w:p>
        </w:tc>
        <w:tc>
          <w:tcPr>
            <w:tcW w:w="1309" w:type="dxa"/>
            <w:tcBorders>
              <w:left w:val="single" w:sz="4" w:space="0" w:color="000000"/>
              <w:bottom w:val="single" w:sz="4" w:space="0" w:color="000000"/>
              <w:right w:val="single" w:sz="4" w:space="0" w:color="000000"/>
            </w:tcBorders>
            <w:shd w:val="clear" w:color="auto" w:fill="auto"/>
          </w:tcPr>
          <w:p w:rsidR="00056A3D" w:rsidRPr="002E2EAF"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2E2EAF">
              <w:rPr>
                <w:rFonts w:ascii="Times New Roman" w:eastAsia="Arial" w:hAnsi="Times New Roman"/>
                <w:kern w:val="1"/>
                <w:sz w:val="20"/>
                <w:szCs w:val="20"/>
                <w:lang w:eastAsia="hi-IN" w:bidi="hi-IN"/>
              </w:rPr>
              <w:t>1000,00000</w:t>
            </w:r>
          </w:p>
        </w:tc>
        <w:tc>
          <w:tcPr>
            <w:tcW w:w="1276" w:type="dxa"/>
            <w:tcBorders>
              <w:left w:val="single" w:sz="4" w:space="0" w:color="000000"/>
              <w:bottom w:val="single" w:sz="4" w:space="0" w:color="000000"/>
              <w:right w:val="single" w:sz="4" w:space="0" w:color="000000"/>
            </w:tcBorders>
          </w:tcPr>
          <w:p w:rsidR="00056A3D" w:rsidRPr="002E2EAF"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2E2EAF">
              <w:rPr>
                <w:rFonts w:ascii="Times New Roman" w:eastAsia="Arial" w:hAnsi="Times New Roman"/>
                <w:kern w:val="1"/>
                <w:sz w:val="20"/>
                <w:szCs w:val="20"/>
                <w:lang w:eastAsia="hi-IN" w:bidi="hi-IN"/>
              </w:rPr>
              <w:t>1075,00000</w:t>
            </w:r>
          </w:p>
        </w:tc>
        <w:tc>
          <w:tcPr>
            <w:tcW w:w="1276" w:type="dxa"/>
            <w:tcBorders>
              <w:left w:val="single" w:sz="4" w:space="0" w:color="000000"/>
              <w:bottom w:val="single" w:sz="4" w:space="0" w:color="000000"/>
              <w:right w:val="single" w:sz="4" w:space="0" w:color="000000"/>
            </w:tcBorders>
          </w:tcPr>
          <w:p w:rsidR="00056A3D" w:rsidRPr="002E2EAF"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2E2EAF">
              <w:rPr>
                <w:rFonts w:ascii="Times New Roman" w:eastAsia="Arial" w:hAnsi="Times New Roman"/>
                <w:kern w:val="1"/>
                <w:sz w:val="20"/>
                <w:szCs w:val="20"/>
                <w:lang w:eastAsia="hi-IN" w:bidi="hi-IN"/>
              </w:rPr>
              <w:t>1075,00000</w:t>
            </w:r>
          </w:p>
        </w:tc>
        <w:tc>
          <w:tcPr>
            <w:tcW w:w="1276" w:type="dxa"/>
            <w:tcBorders>
              <w:left w:val="single" w:sz="4" w:space="0" w:color="000000"/>
              <w:bottom w:val="single" w:sz="4" w:space="0" w:color="000000"/>
              <w:right w:val="single" w:sz="4" w:space="0" w:color="000000"/>
            </w:tcBorders>
          </w:tcPr>
          <w:p w:rsidR="00056A3D" w:rsidRPr="002E2EAF"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2E2EAF">
              <w:rPr>
                <w:rFonts w:ascii="Times New Roman" w:eastAsia="Arial" w:hAnsi="Times New Roman"/>
                <w:kern w:val="1"/>
                <w:sz w:val="20"/>
                <w:szCs w:val="20"/>
                <w:lang w:eastAsia="hi-IN" w:bidi="hi-IN"/>
              </w:rPr>
              <w:t>1075,00000</w:t>
            </w:r>
          </w:p>
        </w:tc>
      </w:tr>
      <w:tr w:rsidR="00056A3D" w:rsidRPr="009D417C" w:rsidTr="002E2EAF">
        <w:trPr>
          <w:gridAfter w:val="1"/>
          <w:wAfter w:w="72" w:type="dxa"/>
        </w:trPr>
        <w:tc>
          <w:tcPr>
            <w:tcW w:w="1277" w:type="dxa"/>
            <w:tcBorders>
              <w:left w:val="single" w:sz="4" w:space="0" w:color="000000"/>
              <w:bottom w:val="single" w:sz="4" w:space="0" w:color="000000"/>
            </w:tcBorders>
            <w:shd w:val="clear" w:color="auto" w:fill="auto"/>
          </w:tcPr>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r>
              <w:rPr>
                <w:rFonts w:ascii="Times New Roman" w:eastAsia="Arial" w:hAnsi="Times New Roman"/>
                <w:kern w:val="1"/>
                <w:sz w:val="20"/>
                <w:szCs w:val="20"/>
                <w:lang w:eastAsia="hi-IN" w:bidi="hi-IN"/>
              </w:rPr>
              <w:t>Направление 2.2</w:t>
            </w:r>
            <w:r w:rsidRPr="00532487">
              <w:rPr>
                <w:rFonts w:ascii="Times New Roman" w:eastAsia="Arial" w:hAnsi="Times New Roman"/>
                <w:kern w:val="1"/>
                <w:sz w:val="20"/>
                <w:szCs w:val="20"/>
                <w:lang w:eastAsia="hi-IN" w:bidi="hi-IN"/>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56A3D" w:rsidRPr="00A83789" w:rsidRDefault="00056A3D" w:rsidP="00056A3D">
            <w:pPr>
              <w:spacing w:after="0" w:line="240" w:lineRule="auto"/>
              <w:rPr>
                <w:rFonts w:ascii="Times New Roman" w:eastAsia="Times New Roman" w:hAnsi="Times New Roman"/>
                <w:color w:val="000000"/>
                <w:sz w:val="18"/>
                <w:szCs w:val="18"/>
                <w:lang w:eastAsia="ru-RU"/>
              </w:rPr>
            </w:pPr>
            <w:r w:rsidRPr="00A83789">
              <w:rPr>
                <w:rFonts w:ascii="Times New Roman" w:eastAsia="Times New Roman" w:hAnsi="Times New Roman"/>
                <w:color w:val="000000"/>
                <w:sz w:val="18"/>
                <w:szCs w:val="18"/>
                <w:lang w:eastAsia="ru-RU"/>
              </w:rPr>
              <w:t xml:space="preserve">Обеспечение  равной  доступности услуг общественного транспорта для отдельных категорий граждан </w:t>
            </w:r>
            <w:r>
              <w:rPr>
                <w:rFonts w:ascii="Times New Roman" w:eastAsia="Times New Roman" w:hAnsi="Times New Roman"/>
                <w:color w:val="000000"/>
                <w:sz w:val="18"/>
                <w:szCs w:val="18"/>
                <w:lang w:eastAsia="ru-RU"/>
              </w:rPr>
              <w:t>(софинансирование)</w:t>
            </w:r>
          </w:p>
        </w:tc>
        <w:tc>
          <w:tcPr>
            <w:tcW w:w="1559" w:type="dxa"/>
            <w:tcBorders>
              <w:left w:val="single" w:sz="4" w:space="0" w:color="000000"/>
              <w:bottom w:val="single" w:sz="4" w:space="0" w:color="000000"/>
            </w:tcBorders>
            <w:shd w:val="clear" w:color="auto" w:fill="auto"/>
          </w:tcPr>
          <w:p w:rsidR="00056A3D" w:rsidRPr="009E1BC9"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9E1BC9">
              <w:rPr>
                <w:rFonts w:ascii="Times New Roman" w:eastAsia="Arial" w:hAnsi="Times New Roman"/>
                <w:kern w:val="1"/>
                <w:sz w:val="20"/>
                <w:szCs w:val="20"/>
                <w:lang w:eastAsia="hi-IN" w:bidi="hi-IN"/>
              </w:rPr>
              <w:t xml:space="preserve">МКУ «Управление экономики, сельского хозяйства и природопользования», </w:t>
            </w:r>
          </w:p>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9E1BC9">
              <w:rPr>
                <w:rFonts w:ascii="Times New Roman" w:eastAsia="Arial" w:hAnsi="Times New Roman"/>
                <w:kern w:val="1"/>
                <w:sz w:val="20"/>
                <w:szCs w:val="20"/>
                <w:lang w:eastAsia="hi-IN" w:bidi="hi-IN"/>
              </w:rPr>
              <w:t>МБ</w:t>
            </w:r>
          </w:p>
        </w:tc>
        <w:tc>
          <w:tcPr>
            <w:tcW w:w="675" w:type="dxa"/>
            <w:tcBorders>
              <w:left w:val="single" w:sz="4" w:space="0" w:color="000000"/>
              <w:bottom w:val="single" w:sz="4" w:space="0" w:color="000000"/>
            </w:tcBorders>
            <w:shd w:val="clear" w:color="auto" w:fill="auto"/>
          </w:tcPr>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r>
              <w:rPr>
                <w:rFonts w:ascii="Times New Roman" w:eastAsia="Arial" w:hAnsi="Times New Roman"/>
                <w:kern w:val="1"/>
                <w:sz w:val="20"/>
                <w:szCs w:val="20"/>
                <w:lang w:eastAsia="hi-IN" w:bidi="hi-IN"/>
              </w:rPr>
              <w:t>703</w:t>
            </w:r>
          </w:p>
        </w:tc>
        <w:tc>
          <w:tcPr>
            <w:tcW w:w="709" w:type="dxa"/>
            <w:tcBorders>
              <w:left w:val="single" w:sz="4" w:space="0" w:color="000000"/>
              <w:bottom w:val="single" w:sz="4" w:space="0" w:color="000000"/>
            </w:tcBorders>
            <w:shd w:val="clear" w:color="auto" w:fill="auto"/>
          </w:tcPr>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r>
              <w:rPr>
                <w:rFonts w:ascii="Times New Roman" w:eastAsia="Arial" w:hAnsi="Times New Roman"/>
                <w:kern w:val="1"/>
                <w:sz w:val="20"/>
                <w:szCs w:val="20"/>
                <w:lang w:eastAsia="hi-IN" w:bidi="hi-IN"/>
              </w:rPr>
              <w:t>1003</w:t>
            </w:r>
          </w:p>
        </w:tc>
        <w:tc>
          <w:tcPr>
            <w:tcW w:w="708" w:type="dxa"/>
            <w:tcBorders>
              <w:left w:val="single" w:sz="4" w:space="0" w:color="000000"/>
              <w:bottom w:val="single" w:sz="4" w:space="0" w:color="000000"/>
            </w:tcBorders>
            <w:shd w:val="clear" w:color="auto" w:fill="auto"/>
          </w:tcPr>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r>
              <w:rPr>
                <w:rFonts w:ascii="Times New Roman" w:eastAsia="Arial" w:hAnsi="Times New Roman"/>
                <w:kern w:val="1"/>
                <w:sz w:val="20"/>
                <w:szCs w:val="20"/>
                <w:lang w:eastAsia="hi-IN" w:bidi="hi-IN"/>
              </w:rPr>
              <w:t>19002</w:t>
            </w:r>
            <w:r>
              <w:rPr>
                <w:rFonts w:ascii="Times New Roman" w:eastAsia="Arial" w:hAnsi="Times New Roman"/>
                <w:kern w:val="1"/>
                <w:sz w:val="20"/>
                <w:szCs w:val="20"/>
                <w:lang w:val="en-US" w:eastAsia="hi-IN" w:bidi="hi-IN"/>
              </w:rPr>
              <w:t>S</w:t>
            </w:r>
            <w:r>
              <w:rPr>
                <w:rFonts w:ascii="Times New Roman" w:eastAsia="Arial" w:hAnsi="Times New Roman"/>
                <w:kern w:val="1"/>
                <w:sz w:val="20"/>
                <w:szCs w:val="20"/>
                <w:lang w:eastAsia="hi-IN" w:bidi="hi-IN"/>
              </w:rPr>
              <w:t>0150</w:t>
            </w:r>
          </w:p>
        </w:tc>
        <w:tc>
          <w:tcPr>
            <w:tcW w:w="612" w:type="dxa"/>
            <w:tcBorders>
              <w:left w:val="single" w:sz="4" w:space="0" w:color="000000"/>
              <w:bottom w:val="single" w:sz="4" w:space="0" w:color="000000"/>
            </w:tcBorders>
            <w:shd w:val="clear" w:color="auto" w:fill="auto"/>
          </w:tcPr>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r>
              <w:rPr>
                <w:rFonts w:ascii="Times New Roman" w:eastAsia="Arial" w:hAnsi="Times New Roman"/>
                <w:kern w:val="1"/>
                <w:sz w:val="20"/>
                <w:szCs w:val="20"/>
                <w:lang w:eastAsia="hi-IN" w:bidi="hi-IN"/>
              </w:rPr>
              <w:t>300</w:t>
            </w:r>
          </w:p>
        </w:tc>
        <w:tc>
          <w:tcPr>
            <w:tcW w:w="1407" w:type="dxa"/>
            <w:gridSpan w:val="2"/>
            <w:tcBorders>
              <w:left w:val="single" w:sz="4" w:space="0" w:color="000000"/>
              <w:bottom w:val="single" w:sz="4" w:space="0" w:color="000000"/>
            </w:tcBorders>
            <w:shd w:val="clear" w:color="auto" w:fill="auto"/>
          </w:tcPr>
          <w:p w:rsidR="00056A3D" w:rsidRPr="002E2EAF"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2E2EAF">
              <w:rPr>
                <w:rFonts w:ascii="Times New Roman" w:eastAsia="Arial" w:hAnsi="Times New Roman"/>
                <w:kern w:val="1"/>
                <w:sz w:val="20"/>
                <w:szCs w:val="20"/>
                <w:lang w:eastAsia="hi-IN" w:bidi="hi-IN"/>
              </w:rPr>
              <w:t>415,76899</w:t>
            </w:r>
          </w:p>
        </w:tc>
        <w:tc>
          <w:tcPr>
            <w:tcW w:w="1283" w:type="dxa"/>
            <w:tcBorders>
              <w:left w:val="single" w:sz="4" w:space="0" w:color="000000"/>
              <w:bottom w:val="single" w:sz="4" w:space="0" w:color="000000"/>
            </w:tcBorders>
            <w:shd w:val="clear" w:color="auto" w:fill="auto"/>
          </w:tcPr>
          <w:p w:rsidR="00056A3D" w:rsidRPr="002E2EAF"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2E2EAF">
              <w:rPr>
                <w:rFonts w:ascii="Times New Roman" w:eastAsia="Arial" w:hAnsi="Times New Roman"/>
                <w:kern w:val="1"/>
                <w:sz w:val="20"/>
                <w:szCs w:val="20"/>
                <w:lang w:eastAsia="hi-IN" w:bidi="hi-IN"/>
              </w:rPr>
              <w:t>14,36899</w:t>
            </w:r>
          </w:p>
        </w:tc>
        <w:tc>
          <w:tcPr>
            <w:tcW w:w="1276" w:type="dxa"/>
            <w:tcBorders>
              <w:left w:val="single" w:sz="4" w:space="0" w:color="000000"/>
              <w:bottom w:val="single" w:sz="4" w:space="0" w:color="000000"/>
            </w:tcBorders>
            <w:shd w:val="clear" w:color="auto" w:fill="auto"/>
          </w:tcPr>
          <w:p w:rsidR="00056A3D" w:rsidRPr="002E2EAF"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2E2EAF">
              <w:rPr>
                <w:rFonts w:ascii="Times New Roman" w:eastAsia="Arial" w:hAnsi="Times New Roman"/>
                <w:kern w:val="1"/>
                <w:sz w:val="20"/>
                <w:szCs w:val="20"/>
                <w:lang w:eastAsia="hi-IN" w:bidi="hi-IN"/>
              </w:rPr>
              <w:t>33,30000</w:t>
            </w:r>
          </w:p>
        </w:tc>
        <w:tc>
          <w:tcPr>
            <w:tcW w:w="1309" w:type="dxa"/>
            <w:tcBorders>
              <w:left w:val="single" w:sz="4" w:space="0" w:color="000000"/>
              <w:bottom w:val="single" w:sz="4" w:space="0" w:color="000000"/>
              <w:right w:val="single" w:sz="4" w:space="0" w:color="000000"/>
            </w:tcBorders>
            <w:shd w:val="clear" w:color="auto" w:fill="auto"/>
          </w:tcPr>
          <w:p w:rsidR="00056A3D" w:rsidRPr="002E2EAF"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2E2EAF">
              <w:rPr>
                <w:rFonts w:ascii="Times New Roman" w:eastAsia="Arial" w:hAnsi="Times New Roman"/>
                <w:kern w:val="1"/>
                <w:sz w:val="20"/>
                <w:szCs w:val="20"/>
                <w:lang w:eastAsia="hi-IN" w:bidi="hi-IN"/>
              </w:rPr>
              <w:t>33,30000</w:t>
            </w:r>
          </w:p>
        </w:tc>
        <w:tc>
          <w:tcPr>
            <w:tcW w:w="1276" w:type="dxa"/>
            <w:tcBorders>
              <w:left w:val="single" w:sz="4" w:space="0" w:color="000000"/>
              <w:bottom w:val="single" w:sz="4" w:space="0" w:color="000000"/>
              <w:right w:val="single" w:sz="4" w:space="0" w:color="000000"/>
            </w:tcBorders>
          </w:tcPr>
          <w:p w:rsidR="00056A3D" w:rsidRPr="002E2EAF"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2E2EAF">
              <w:rPr>
                <w:rFonts w:ascii="Times New Roman" w:eastAsia="Arial" w:hAnsi="Times New Roman"/>
                <w:kern w:val="1"/>
                <w:sz w:val="20"/>
                <w:szCs w:val="20"/>
                <w:lang w:eastAsia="hi-IN" w:bidi="hi-IN"/>
              </w:rPr>
              <w:t>111,60000</w:t>
            </w:r>
          </w:p>
        </w:tc>
        <w:tc>
          <w:tcPr>
            <w:tcW w:w="1276" w:type="dxa"/>
            <w:tcBorders>
              <w:left w:val="single" w:sz="4" w:space="0" w:color="000000"/>
              <w:bottom w:val="single" w:sz="4" w:space="0" w:color="000000"/>
              <w:right w:val="single" w:sz="4" w:space="0" w:color="000000"/>
            </w:tcBorders>
          </w:tcPr>
          <w:p w:rsidR="00056A3D" w:rsidRPr="002E2EAF"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2E2EAF">
              <w:rPr>
                <w:rFonts w:ascii="Times New Roman" w:eastAsia="Arial" w:hAnsi="Times New Roman"/>
                <w:kern w:val="1"/>
                <w:sz w:val="20"/>
                <w:szCs w:val="20"/>
                <w:lang w:eastAsia="hi-IN" w:bidi="hi-IN"/>
              </w:rPr>
              <w:t>111,60000</w:t>
            </w:r>
          </w:p>
        </w:tc>
        <w:tc>
          <w:tcPr>
            <w:tcW w:w="1276" w:type="dxa"/>
            <w:tcBorders>
              <w:left w:val="single" w:sz="4" w:space="0" w:color="000000"/>
              <w:bottom w:val="single" w:sz="4" w:space="0" w:color="000000"/>
              <w:right w:val="single" w:sz="4" w:space="0" w:color="000000"/>
            </w:tcBorders>
          </w:tcPr>
          <w:p w:rsidR="00056A3D" w:rsidRPr="002E2EAF"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2E2EAF">
              <w:rPr>
                <w:rFonts w:ascii="Times New Roman" w:eastAsia="Arial" w:hAnsi="Times New Roman"/>
                <w:kern w:val="1"/>
                <w:sz w:val="20"/>
                <w:szCs w:val="20"/>
                <w:lang w:eastAsia="hi-IN" w:bidi="hi-IN"/>
              </w:rPr>
              <w:t>111,60000</w:t>
            </w:r>
          </w:p>
        </w:tc>
      </w:tr>
      <w:tr w:rsidR="00056A3D" w:rsidRPr="009D417C" w:rsidTr="002E2EAF">
        <w:trPr>
          <w:gridAfter w:val="1"/>
          <w:wAfter w:w="72" w:type="dxa"/>
          <w:trHeight w:val="480"/>
        </w:trPr>
        <w:tc>
          <w:tcPr>
            <w:tcW w:w="1277" w:type="dxa"/>
            <w:tcBorders>
              <w:left w:val="single" w:sz="4" w:space="0" w:color="000000"/>
              <w:bottom w:val="single" w:sz="4" w:space="0" w:color="000000"/>
            </w:tcBorders>
            <w:shd w:val="clear" w:color="auto" w:fill="auto"/>
          </w:tcPr>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532487">
              <w:rPr>
                <w:rFonts w:ascii="Times New Roman" w:eastAsia="Arial" w:hAnsi="Times New Roman"/>
                <w:kern w:val="1"/>
                <w:sz w:val="20"/>
                <w:szCs w:val="20"/>
                <w:lang w:eastAsia="hi-IN" w:bidi="hi-IN"/>
              </w:rPr>
              <w:t xml:space="preserve">Направление </w:t>
            </w:r>
            <w:r>
              <w:rPr>
                <w:rFonts w:ascii="Times New Roman" w:eastAsia="Arial" w:hAnsi="Times New Roman"/>
                <w:kern w:val="1"/>
                <w:sz w:val="20"/>
                <w:szCs w:val="20"/>
                <w:lang w:eastAsia="hi-IN" w:bidi="hi-IN"/>
              </w:rPr>
              <w:t>2</w:t>
            </w:r>
            <w:r w:rsidRPr="00532487">
              <w:rPr>
                <w:rFonts w:ascii="Times New Roman" w:eastAsia="Arial" w:hAnsi="Times New Roman"/>
                <w:kern w:val="1"/>
                <w:sz w:val="20"/>
                <w:szCs w:val="20"/>
                <w:lang w:eastAsia="hi-IN" w:bidi="hi-IN"/>
              </w:rPr>
              <w:t>.</w:t>
            </w:r>
            <w:r>
              <w:rPr>
                <w:rFonts w:ascii="Times New Roman" w:eastAsia="Arial" w:hAnsi="Times New Roman"/>
                <w:kern w:val="1"/>
                <w:sz w:val="20"/>
                <w:szCs w:val="20"/>
                <w:lang w:eastAsia="hi-IN" w:bidi="hi-IN"/>
              </w:rPr>
              <w:t>3</w:t>
            </w:r>
            <w:r w:rsidRPr="00532487">
              <w:rPr>
                <w:rFonts w:ascii="Times New Roman" w:eastAsia="Arial" w:hAnsi="Times New Roman"/>
                <w:kern w:val="1"/>
                <w:sz w:val="20"/>
                <w:szCs w:val="20"/>
                <w:lang w:eastAsia="hi-IN" w:bidi="hi-IN"/>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056A3D" w:rsidRPr="00A83789" w:rsidRDefault="00056A3D" w:rsidP="00056A3D">
            <w:pPr>
              <w:spacing w:after="0" w:line="240" w:lineRule="auto"/>
              <w:rPr>
                <w:rFonts w:ascii="Times New Roman" w:eastAsia="Times New Roman" w:hAnsi="Times New Roman"/>
                <w:color w:val="000000"/>
                <w:sz w:val="18"/>
                <w:szCs w:val="18"/>
                <w:lang w:eastAsia="ru-RU"/>
              </w:rPr>
            </w:pPr>
            <w:r w:rsidRPr="00A83789">
              <w:rPr>
                <w:rFonts w:ascii="Times New Roman" w:eastAsia="Times New Roman" w:hAnsi="Times New Roman"/>
                <w:color w:val="000000"/>
                <w:sz w:val="18"/>
                <w:szCs w:val="18"/>
                <w:lang w:eastAsia="ru-RU"/>
              </w:rPr>
              <w:t>Обеспечение  равной  доступности услуг общественного транспорта для отдельных категорий гражда</w:t>
            </w:r>
            <w:r>
              <w:rPr>
                <w:rFonts w:ascii="Times New Roman" w:eastAsia="Times New Roman" w:hAnsi="Times New Roman"/>
                <w:color w:val="000000"/>
                <w:sz w:val="18"/>
                <w:szCs w:val="18"/>
                <w:lang w:eastAsia="ru-RU"/>
              </w:rPr>
              <w:t>н  в муниципальном сообщении</w:t>
            </w:r>
          </w:p>
        </w:tc>
        <w:tc>
          <w:tcPr>
            <w:tcW w:w="1559" w:type="dxa"/>
            <w:tcBorders>
              <w:left w:val="single" w:sz="4" w:space="0" w:color="000000"/>
              <w:bottom w:val="single" w:sz="4" w:space="0" w:color="000000"/>
            </w:tcBorders>
            <w:shd w:val="clear" w:color="auto" w:fill="auto"/>
          </w:tcPr>
          <w:p w:rsidR="00056A3D" w:rsidRPr="009E1BC9"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9E1BC9">
              <w:rPr>
                <w:rFonts w:ascii="Times New Roman" w:eastAsia="Arial" w:hAnsi="Times New Roman"/>
                <w:kern w:val="1"/>
                <w:sz w:val="20"/>
                <w:szCs w:val="20"/>
                <w:lang w:eastAsia="hi-IN" w:bidi="hi-IN"/>
              </w:rPr>
              <w:t xml:space="preserve">МКУ «Управление экономики, сельского хозяйства и природопользования», </w:t>
            </w:r>
          </w:p>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r>
              <w:rPr>
                <w:rFonts w:ascii="Times New Roman" w:eastAsia="Arial" w:hAnsi="Times New Roman"/>
                <w:kern w:val="1"/>
                <w:sz w:val="20"/>
                <w:szCs w:val="20"/>
                <w:lang w:eastAsia="hi-IN" w:bidi="hi-IN"/>
              </w:rPr>
              <w:t>ОБ</w:t>
            </w:r>
          </w:p>
        </w:tc>
        <w:tc>
          <w:tcPr>
            <w:tcW w:w="675" w:type="dxa"/>
            <w:tcBorders>
              <w:left w:val="single" w:sz="4" w:space="0" w:color="000000"/>
              <w:bottom w:val="single" w:sz="4" w:space="0" w:color="000000"/>
            </w:tcBorders>
            <w:shd w:val="clear" w:color="auto" w:fill="auto"/>
          </w:tcPr>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r>
              <w:rPr>
                <w:rFonts w:ascii="Times New Roman" w:eastAsia="Arial" w:hAnsi="Times New Roman"/>
                <w:kern w:val="1"/>
                <w:sz w:val="20"/>
                <w:szCs w:val="20"/>
                <w:lang w:eastAsia="hi-IN" w:bidi="hi-IN"/>
              </w:rPr>
              <w:t>703</w:t>
            </w:r>
          </w:p>
        </w:tc>
        <w:tc>
          <w:tcPr>
            <w:tcW w:w="709" w:type="dxa"/>
            <w:tcBorders>
              <w:left w:val="single" w:sz="4" w:space="0" w:color="000000"/>
              <w:bottom w:val="single" w:sz="4" w:space="0" w:color="000000"/>
            </w:tcBorders>
            <w:shd w:val="clear" w:color="auto" w:fill="auto"/>
          </w:tcPr>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r>
              <w:rPr>
                <w:rFonts w:ascii="Times New Roman" w:eastAsia="Arial" w:hAnsi="Times New Roman"/>
                <w:kern w:val="1"/>
                <w:sz w:val="20"/>
                <w:szCs w:val="20"/>
                <w:lang w:eastAsia="hi-IN" w:bidi="hi-IN"/>
              </w:rPr>
              <w:t>1003</w:t>
            </w:r>
          </w:p>
        </w:tc>
        <w:tc>
          <w:tcPr>
            <w:tcW w:w="708" w:type="dxa"/>
            <w:tcBorders>
              <w:left w:val="single" w:sz="4" w:space="0" w:color="000000"/>
              <w:bottom w:val="single" w:sz="4" w:space="0" w:color="000000"/>
            </w:tcBorders>
            <w:shd w:val="clear" w:color="auto" w:fill="auto"/>
          </w:tcPr>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r>
              <w:rPr>
                <w:rFonts w:ascii="Times New Roman" w:eastAsia="Arial" w:hAnsi="Times New Roman"/>
                <w:kern w:val="1"/>
                <w:sz w:val="20"/>
                <w:szCs w:val="20"/>
                <w:lang w:eastAsia="hi-IN" w:bidi="hi-IN"/>
              </w:rPr>
              <w:t>1900270150</w:t>
            </w:r>
          </w:p>
        </w:tc>
        <w:tc>
          <w:tcPr>
            <w:tcW w:w="612" w:type="dxa"/>
            <w:tcBorders>
              <w:left w:val="single" w:sz="4" w:space="0" w:color="000000"/>
              <w:bottom w:val="single" w:sz="4" w:space="0" w:color="000000"/>
            </w:tcBorders>
            <w:shd w:val="clear" w:color="auto" w:fill="auto"/>
          </w:tcPr>
          <w:p w:rsidR="00056A3D" w:rsidRPr="009D417C" w:rsidRDefault="00056A3D" w:rsidP="00056A3D">
            <w:pPr>
              <w:widowControl w:val="0"/>
              <w:snapToGrid w:val="0"/>
              <w:spacing w:after="0" w:line="240" w:lineRule="auto"/>
              <w:rPr>
                <w:rFonts w:ascii="Times New Roman" w:eastAsia="Arial" w:hAnsi="Times New Roman"/>
                <w:kern w:val="1"/>
                <w:sz w:val="20"/>
                <w:szCs w:val="20"/>
                <w:lang w:eastAsia="hi-IN" w:bidi="hi-IN"/>
              </w:rPr>
            </w:pPr>
            <w:r>
              <w:rPr>
                <w:rFonts w:ascii="Times New Roman" w:eastAsia="Arial" w:hAnsi="Times New Roman"/>
                <w:kern w:val="1"/>
                <w:sz w:val="20"/>
                <w:szCs w:val="20"/>
                <w:lang w:eastAsia="hi-IN" w:bidi="hi-IN"/>
              </w:rPr>
              <w:t>300</w:t>
            </w:r>
          </w:p>
        </w:tc>
        <w:tc>
          <w:tcPr>
            <w:tcW w:w="1407" w:type="dxa"/>
            <w:gridSpan w:val="2"/>
            <w:tcBorders>
              <w:left w:val="single" w:sz="4" w:space="0" w:color="000000"/>
              <w:bottom w:val="single" w:sz="4" w:space="0" w:color="000000"/>
            </w:tcBorders>
            <w:shd w:val="clear" w:color="auto" w:fill="auto"/>
          </w:tcPr>
          <w:p w:rsidR="00056A3D" w:rsidRPr="002E2EAF"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2E2EAF">
              <w:rPr>
                <w:rFonts w:ascii="Times New Roman" w:eastAsia="Arial" w:hAnsi="Times New Roman"/>
                <w:kern w:val="1"/>
                <w:sz w:val="20"/>
                <w:szCs w:val="20"/>
                <w:lang w:eastAsia="hi-IN" w:bidi="hi-IN"/>
              </w:rPr>
              <w:t>3474,10000</w:t>
            </w:r>
          </w:p>
        </w:tc>
        <w:tc>
          <w:tcPr>
            <w:tcW w:w="1283" w:type="dxa"/>
            <w:tcBorders>
              <w:left w:val="single" w:sz="4" w:space="0" w:color="000000"/>
              <w:bottom w:val="single" w:sz="4" w:space="0" w:color="000000"/>
            </w:tcBorders>
            <w:shd w:val="clear" w:color="auto" w:fill="auto"/>
          </w:tcPr>
          <w:p w:rsidR="00056A3D" w:rsidRPr="002E2EAF"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2E2EAF">
              <w:rPr>
                <w:rFonts w:ascii="Times New Roman" w:eastAsia="Arial" w:hAnsi="Times New Roman"/>
                <w:kern w:val="1"/>
                <w:sz w:val="20"/>
                <w:szCs w:val="20"/>
                <w:lang w:eastAsia="hi-IN" w:bidi="hi-IN"/>
              </w:rPr>
              <w:t>312,60000</w:t>
            </w:r>
          </w:p>
        </w:tc>
        <w:tc>
          <w:tcPr>
            <w:tcW w:w="1276" w:type="dxa"/>
            <w:tcBorders>
              <w:left w:val="single" w:sz="4" w:space="0" w:color="000000"/>
              <w:bottom w:val="single" w:sz="4" w:space="0" w:color="000000"/>
            </w:tcBorders>
            <w:shd w:val="clear" w:color="auto" w:fill="auto"/>
          </w:tcPr>
          <w:p w:rsidR="00056A3D" w:rsidRPr="002E2EAF" w:rsidRDefault="00056A3D" w:rsidP="00056A3D">
            <w:pPr>
              <w:widowControl w:val="0"/>
              <w:snapToGrid w:val="0"/>
              <w:spacing w:after="0" w:line="240" w:lineRule="auto"/>
              <w:rPr>
                <w:rFonts w:ascii="Times New Roman" w:eastAsia="Arial" w:hAnsi="Times New Roman"/>
                <w:kern w:val="1"/>
                <w:sz w:val="20"/>
                <w:szCs w:val="20"/>
                <w:lang w:eastAsia="hi-IN" w:bidi="hi-IN"/>
              </w:rPr>
            </w:pPr>
            <w:r w:rsidRPr="002E2EAF">
              <w:rPr>
                <w:rFonts w:ascii="Times New Roman" w:eastAsia="Arial" w:hAnsi="Times New Roman"/>
                <w:kern w:val="1"/>
                <w:sz w:val="20"/>
                <w:szCs w:val="20"/>
                <w:lang w:eastAsia="hi-IN" w:bidi="hi-IN"/>
              </w:rPr>
              <w:t>632,30000</w:t>
            </w:r>
          </w:p>
        </w:tc>
        <w:tc>
          <w:tcPr>
            <w:tcW w:w="1309" w:type="dxa"/>
            <w:tcBorders>
              <w:left w:val="single" w:sz="4" w:space="0" w:color="000000"/>
              <w:bottom w:val="single" w:sz="4" w:space="0" w:color="000000"/>
              <w:right w:val="single" w:sz="4" w:space="0" w:color="000000"/>
            </w:tcBorders>
            <w:shd w:val="clear" w:color="auto" w:fill="auto"/>
          </w:tcPr>
          <w:p w:rsidR="00056A3D" w:rsidRPr="002E2EAF" w:rsidRDefault="00056A3D" w:rsidP="00056A3D">
            <w:r w:rsidRPr="002E2EAF">
              <w:rPr>
                <w:rFonts w:ascii="Times New Roman" w:eastAsia="Arial" w:hAnsi="Times New Roman"/>
                <w:kern w:val="1"/>
                <w:sz w:val="20"/>
                <w:szCs w:val="20"/>
                <w:lang w:eastAsia="hi-IN" w:bidi="hi-IN"/>
              </w:rPr>
              <w:t>632,30000</w:t>
            </w:r>
          </w:p>
        </w:tc>
        <w:tc>
          <w:tcPr>
            <w:tcW w:w="1276" w:type="dxa"/>
            <w:tcBorders>
              <w:left w:val="single" w:sz="4" w:space="0" w:color="000000"/>
              <w:bottom w:val="single" w:sz="4" w:space="0" w:color="000000"/>
              <w:right w:val="single" w:sz="4" w:space="0" w:color="000000"/>
            </w:tcBorders>
          </w:tcPr>
          <w:p w:rsidR="00056A3D" w:rsidRPr="002E2EAF" w:rsidRDefault="00056A3D" w:rsidP="00056A3D">
            <w:r w:rsidRPr="002E2EAF">
              <w:rPr>
                <w:rFonts w:ascii="Times New Roman" w:eastAsia="Arial" w:hAnsi="Times New Roman"/>
                <w:kern w:val="1"/>
                <w:sz w:val="20"/>
                <w:szCs w:val="20"/>
                <w:lang w:eastAsia="hi-IN" w:bidi="hi-IN"/>
              </w:rPr>
              <w:t>632,30000</w:t>
            </w:r>
          </w:p>
        </w:tc>
        <w:tc>
          <w:tcPr>
            <w:tcW w:w="1276" w:type="dxa"/>
            <w:tcBorders>
              <w:left w:val="single" w:sz="4" w:space="0" w:color="000000"/>
              <w:bottom w:val="single" w:sz="4" w:space="0" w:color="000000"/>
              <w:right w:val="single" w:sz="4" w:space="0" w:color="000000"/>
            </w:tcBorders>
          </w:tcPr>
          <w:p w:rsidR="00056A3D" w:rsidRPr="002E2EAF" w:rsidRDefault="00056A3D" w:rsidP="00056A3D">
            <w:r w:rsidRPr="002E2EAF">
              <w:rPr>
                <w:rFonts w:ascii="Times New Roman" w:eastAsia="Arial" w:hAnsi="Times New Roman"/>
                <w:kern w:val="1"/>
                <w:sz w:val="20"/>
                <w:szCs w:val="20"/>
                <w:lang w:eastAsia="hi-IN" w:bidi="hi-IN"/>
              </w:rPr>
              <w:t>632,30000</w:t>
            </w:r>
          </w:p>
        </w:tc>
        <w:tc>
          <w:tcPr>
            <w:tcW w:w="1276" w:type="dxa"/>
            <w:tcBorders>
              <w:left w:val="single" w:sz="4" w:space="0" w:color="000000"/>
              <w:bottom w:val="single" w:sz="4" w:space="0" w:color="000000"/>
              <w:right w:val="single" w:sz="4" w:space="0" w:color="000000"/>
            </w:tcBorders>
          </w:tcPr>
          <w:p w:rsidR="00056A3D" w:rsidRPr="002E2EAF" w:rsidRDefault="00056A3D" w:rsidP="00056A3D">
            <w:r w:rsidRPr="002E2EAF">
              <w:rPr>
                <w:rFonts w:ascii="Times New Roman" w:eastAsia="Arial" w:hAnsi="Times New Roman"/>
                <w:kern w:val="1"/>
                <w:sz w:val="20"/>
                <w:szCs w:val="20"/>
                <w:lang w:eastAsia="hi-IN" w:bidi="hi-IN"/>
              </w:rPr>
              <w:t>632,30000</w:t>
            </w:r>
          </w:p>
        </w:tc>
      </w:tr>
    </w:tbl>
    <w:p w:rsidR="009D417C" w:rsidRPr="00FB1891" w:rsidRDefault="009D417C" w:rsidP="00457BAB">
      <w:pPr>
        <w:pStyle w:val="ConsPlusNormal"/>
        <w:jc w:val="center"/>
        <w:rPr>
          <w:rFonts w:ascii="Times New Roman" w:hAnsi="Times New Roman" w:cs="Times New Roman"/>
          <w:sz w:val="24"/>
          <w:szCs w:val="24"/>
        </w:rPr>
      </w:pPr>
    </w:p>
    <w:p w:rsidR="00457BAB" w:rsidRPr="00FB1891" w:rsidRDefault="00457BAB" w:rsidP="00457BAB">
      <w:pPr>
        <w:pStyle w:val="ConsPlusNormal"/>
        <w:jc w:val="both"/>
        <w:rPr>
          <w:rFonts w:ascii="Times New Roman" w:hAnsi="Times New Roman" w:cs="Times New Roman"/>
          <w:sz w:val="24"/>
          <w:szCs w:val="24"/>
        </w:rPr>
      </w:pPr>
    </w:p>
    <w:p w:rsidR="005656F2" w:rsidRDefault="005656F2" w:rsidP="009726D2">
      <w:pPr>
        <w:pStyle w:val="ConsPlusNormal"/>
        <w:tabs>
          <w:tab w:val="left" w:pos="13110"/>
          <w:tab w:val="right" w:pos="15137"/>
        </w:tabs>
        <w:jc w:val="right"/>
        <w:rPr>
          <w:rFonts w:ascii="Times New Roman" w:hAnsi="Times New Roman" w:cs="Times New Roman"/>
          <w:sz w:val="18"/>
          <w:szCs w:val="18"/>
        </w:rPr>
      </w:pPr>
    </w:p>
    <w:p w:rsidR="005656F2" w:rsidRDefault="005656F2" w:rsidP="009726D2">
      <w:pPr>
        <w:pStyle w:val="ConsPlusNormal"/>
        <w:tabs>
          <w:tab w:val="left" w:pos="13110"/>
          <w:tab w:val="right" w:pos="15137"/>
        </w:tabs>
        <w:jc w:val="right"/>
        <w:rPr>
          <w:rFonts w:ascii="Times New Roman" w:hAnsi="Times New Roman" w:cs="Times New Roman"/>
          <w:sz w:val="18"/>
          <w:szCs w:val="18"/>
        </w:rPr>
      </w:pPr>
    </w:p>
    <w:p w:rsidR="00457BAB" w:rsidRPr="00C30DC5" w:rsidRDefault="00C91EF9" w:rsidP="009726D2">
      <w:pPr>
        <w:pStyle w:val="ConsPlusNormal"/>
        <w:tabs>
          <w:tab w:val="left" w:pos="13110"/>
          <w:tab w:val="right" w:pos="15137"/>
        </w:tabs>
        <w:jc w:val="right"/>
        <w:rPr>
          <w:rFonts w:ascii="Times New Roman" w:hAnsi="Times New Roman" w:cs="Times New Roman"/>
          <w:sz w:val="28"/>
          <w:szCs w:val="28"/>
        </w:rPr>
      </w:pPr>
      <w:r>
        <w:rPr>
          <w:rFonts w:ascii="Times New Roman" w:hAnsi="Times New Roman" w:cs="Times New Roman"/>
          <w:sz w:val="28"/>
          <w:szCs w:val="28"/>
        </w:rPr>
        <w:br w:type="page"/>
      </w:r>
      <w:r w:rsidR="00C47D5C">
        <w:rPr>
          <w:rFonts w:ascii="Times New Roman" w:hAnsi="Times New Roman" w:cs="Times New Roman"/>
          <w:sz w:val="28"/>
          <w:szCs w:val="28"/>
        </w:rPr>
        <w:t>Приложение № 4</w:t>
      </w:r>
    </w:p>
    <w:p w:rsidR="00457BAB" w:rsidRPr="00C30DC5" w:rsidRDefault="00457BAB" w:rsidP="00457BAB">
      <w:pPr>
        <w:pStyle w:val="ConsPlusNormal"/>
        <w:jc w:val="right"/>
        <w:rPr>
          <w:rFonts w:ascii="Times New Roman" w:hAnsi="Times New Roman" w:cs="Times New Roman"/>
          <w:sz w:val="28"/>
          <w:szCs w:val="28"/>
        </w:rPr>
      </w:pPr>
      <w:r w:rsidRPr="00C30DC5">
        <w:rPr>
          <w:rFonts w:ascii="Times New Roman" w:hAnsi="Times New Roman" w:cs="Times New Roman"/>
          <w:sz w:val="28"/>
          <w:szCs w:val="28"/>
        </w:rPr>
        <w:t>к муниципальной программе</w:t>
      </w:r>
    </w:p>
    <w:p w:rsidR="00C345C1" w:rsidRPr="00C30DC5" w:rsidRDefault="00457BAB" w:rsidP="00C345C1">
      <w:pPr>
        <w:spacing w:after="0" w:line="240" w:lineRule="auto"/>
        <w:jc w:val="right"/>
        <w:rPr>
          <w:rFonts w:ascii="Times New Roman" w:hAnsi="Times New Roman"/>
          <w:sz w:val="28"/>
          <w:szCs w:val="28"/>
        </w:rPr>
      </w:pPr>
      <w:r w:rsidRPr="00C30DC5">
        <w:rPr>
          <w:rFonts w:ascii="Times New Roman" w:hAnsi="Times New Roman"/>
          <w:sz w:val="28"/>
          <w:szCs w:val="28"/>
        </w:rPr>
        <w:t xml:space="preserve"> «</w:t>
      </w:r>
      <w:r w:rsidR="00C345C1" w:rsidRPr="00C30DC5">
        <w:rPr>
          <w:rFonts w:ascii="Times New Roman" w:hAnsi="Times New Roman"/>
          <w:sz w:val="28"/>
          <w:szCs w:val="28"/>
        </w:rPr>
        <w:t xml:space="preserve">Развитие общественного транспорта </w:t>
      </w:r>
    </w:p>
    <w:p w:rsidR="00457BAB" w:rsidRPr="00C30DC5" w:rsidRDefault="00C345C1" w:rsidP="00C345C1">
      <w:pPr>
        <w:pStyle w:val="ConsPlusNormal"/>
        <w:jc w:val="right"/>
        <w:rPr>
          <w:rFonts w:ascii="Times New Roman" w:hAnsi="Times New Roman" w:cs="Times New Roman"/>
          <w:sz w:val="28"/>
          <w:szCs w:val="28"/>
        </w:rPr>
      </w:pPr>
      <w:r w:rsidRPr="00C30DC5">
        <w:rPr>
          <w:rFonts w:ascii="Times New Roman" w:hAnsi="Times New Roman" w:cs="Times New Roman"/>
          <w:sz w:val="28"/>
          <w:szCs w:val="28"/>
        </w:rPr>
        <w:t>в Собинском муниципальном округе</w:t>
      </w:r>
      <w:r w:rsidR="00457BAB" w:rsidRPr="00C30DC5">
        <w:rPr>
          <w:rFonts w:ascii="Times New Roman" w:hAnsi="Times New Roman" w:cs="Times New Roman"/>
          <w:sz w:val="28"/>
          <w:szCs w:val="28"/>
        </w:rPr>
        <w:t>»</w:t>
      </w:r>
    </w:p>
    <w:p w:rsidR="00457BAB" w:rsidRPr="00B21420" w:rsidRDefault="00457BAB" w:rsidP="00457BAB">
      <w:pPr>
        <w:tabs>
          <w:tab w:val="left" w:pos="0"/>
        </w:tabs>
        <w:spacing w:after="0" w:line="240" w:lineRule="auto"/>
        <w:rPr>
          <w:rFonts w:ascii="Times New Roman" w:hAnsi="Times New Roman"/>
          <w:sz w:val="18"/>
          <w:szCs w:val="18"/>
        </w:rPr>
      </w:pPr>
    </w:p>
    <w:p w:rsidR="00457BAB" w:rsidRPr="00C30DC5" w:rsidRDefault="00457BAB" w:rsidP="00457BAB">
      <w:pPr>
        <w:spacing w:line="240" w:lineRule="auto"/>
        <w:jc w:val="center"/>
        <w:rPr>
          <w:rFonts w:ascii="Times New Roman" w:hAnsi="Times New Roman"/>
          <w:b/>
          <w:sz w:val="28"/>
          <w:szCs w:val="28"/>
        </w:rPr>
      </w:pPr>
      <w:r w:rsidRPr="00C30DC5">
        <w:rPr>
          <w:rFonts w:ascii="Times New Roman" w:hAnsi="Times New Roman"/>
          <w:b/>
          <w:sz w:val="28"/>
          <w:szCs w:val="28"/>
        </w:rPr>
        <w:t xml:space="preserve">План реализации муниципальной программы </w:t>
      </w:r>
    </w:p>
    <w:p w:rsidR="00457BAB" w:rsidRPr="00C30DC5" w:rsidRDefault="00C345C1" w:rsidP="00C345C1">
      <w:pPr>
        <w:spacing w:line="240" w:lineRule="auto"/>
        <w:jc w:val="center"/>
        <w:rPr>
          <w:rFonts w:ascii="Times New Roman" w:hAnsi="Times New Roman"/>
          <w:sz w:val="28"/>
          <w:szCs w:val="28"/>
        </w:rPr>
      </w:pPr>
      <w:r w:rsidRPr="00C30DC5">
        <w:rPr>
          <w:rFonts w:ascii="Times New Roman" w:hAnsi="Times New Roman"/>
          <w:b/>
          <w:sz w:val="28"/>
          <w:szCs w:val="28"/>
        </w:rPr>
        <w:t>«Развитие общественного транспорта в Собинском муниципальном округе»</w:t>
      </w:r>
    </w:p>
    <w:tbl>
      <w:tblPr>
        <w:tblW w:w="15848" w:type="dxa"/>
        <w:tblInd w:w="-5" w:type="dxa"/>
        <w:tblLayout w:type="fixed"/>
        <w:tblLook w:val="0000" w:firstRow="0" w:lastRow="0" w:firstColumn="0" w:lastColumn="0" w:noHBand="0" w:noVBand="0"/>
      </w:tblPr>
      <w:tblGrid>
        <w:gridCol w:w="3232"/>
        <w:gridCol w:w="1843"/>
        <w:gridCol w:w="992"/>
        <w:gridCol w:w="1418"/>
        <w:gridCol w:w="1417"/>
        <w:gridCol w:w="1275"/>
        <w:gridCol w:w="1276"/>
        <w:gridCol w:w="1276"/>
        <w:gridCol w:w="1276"/>
        <w:gridCol w:w="1843"/>
      </w:tblGrid>
      <w:tr w:rsidR="004234BB" w:rsidRPr="00B21420" w:rsidTr="004234BB">
        <w:trPr>
          <w:cantSplit/>
          <w:trHeight w:val="629"/>
        </w:trPr>
        <w:tc>
          <w:tcPr>
            <w:tcW w:w="3232" w:type="dxa"/>
            <w:vMerge w:val="restart"/>
            <w:tcBorders>
              <w:top w:val="single" w:sz="4" w:space="0" w:color="000000"/>
              <w:left w:val="single" w:sz="4" w:space="0" w:color="000000"/>
              <w:bottom w:val="single" w:sz="4" w:space="0" w:color="000000"/>
            </w:tcBorders>
            <w:shd w:val="clear" w:color="auto" w:fill="auto"/>
          </w:tcPr>
          <w:p w:rsidR="004234BB" w:rsidRPr="00B21420" w:rsidRDefault="004234BB" w:rsidP="00C525B1">
            <w:pPr>
              <w:pStyle w:val="ConsPlusNormal"/>
              <w:jc w:val="center"/>
              <w:rPr>
                <w:sz w:val="18"/>
                <w:szCs w:val="18"/>
              </w:rPr>
            </w:pPr>
            <w:r w:rsidRPr="00B21420">
              <w:rPr>
                <w:rFonts w:ascii="Times New Roman" w:hAnsi="Times New Roman" w:cs="Times New Roman"/>
                <w:sz w:val="18"/>
                <w:szCs w:val="18"/>
              </w:rPr>
              <w:t>Наименование муниципальной программы, подпрограмм муниципальной программы, основных мероприятий</w:t>
            </w:r>
          </w:p>
        </w:tc>
        <w:tc>
          <w:tcPr>
            <w:tcW w:w="1843" w:type="dxa"/>
            <w:vMerge w:val="restart"/>
            <w:tcBorders>
              <w:top w:val="single" w:sz="4" w:space="0" w:color="000000"/>
              <w:left w:val="single" w:sz="4" w:space="0" w:color="000000"/>
              <w:bottom w:val="single" w:sz="4" w:space="0" w:color="000000"/>
            </w:tcBorders>
            <w:shd w:val="clear" w:color="auto" w:fill="auto"/>
          </w:tcPr>
          <w:p w:rsidR="004234BB" w:rsidRPr="00B21420" w:rsidRDefault="004234BB" w:rsidP="00C525B1">
            <w:pPr>
              <w:pStyle w:val="ConsPlusNormal"/>
              <w:jc w:val="center"/>
              <w:rPr>
                <w:sz w:val="18"/>
                <w:szCs w:val="18"/>
              </w:rPr>
            </w:pPr>
            <w:r w:rsidRPr="00B21420">
              <w:rPr>
                <w:rFonts w:ascii="Times New Roman" w:hAnsi="Times New Roman" w:cs="Times New Roman"/>
                <w:sz w:val="18"/>
                <w:szCs w:val="18"/>
              </w:rPr>
              <w:t xml:space="preserve">Ответственный исполнитель и соисполнители муниципальной программы, основного мероприятия, главные распорядители средств местного бюджета </w:t>
            </w:r>
          </w:p>
        </w:tc>
        <w:tc>
          <w:tcPr>
            <w:tcW w:w="992" w:type="dxa"/>
            <w:vMerge w:val="restart"/>
            <w:tcBorders>
              <w:top w:val="single" w:sz="4" w:space="0" w:color="000000"/>
              <w:left w:val="single" w:sz="4" w:space="0" w:color="000000"/>
              <w:bottom w:val="single" w:sz="4" w:space="0" w:color="000000"/>
            </w:tcBorders>
            <w:shd w:val="clear" w:color="auto" w:fill="auto"/>
          </w:tcPr>
          <w:p w:rsidR="004234BB" w:rsidRPr="00B21420" w:rsidRDefault="004234BB" w:rsidP="00C525B1">
            <w:pPr>
              <w:pStyle w:val="ConsPlusNormal"/>
              <w:ind w:left="-52"/>
              <w:jc w:val="center"/>
              <w:rPr>
                <w:sz w:val="18"/>
                <w:szCs w:val="18"/>
              </w:rPr>
            </w:pPr>
            <w:r w:rsidRPr="00B21420">
              <w:rPr>
                <w:rFonts w:ascii="Times New Roman" w:hAnsi="Times New Roman" w:cs="Times New Roman"/>
                <w:sz w:val="18"/>
                <w:szCs w:val="18"/>
              </w:rPr>
              <w:t>Источник финансирования</w:t>
            </w:r>
          </w:p>
        </w:tc>
        <w:tc>
          <w:tcPr>
            <w:tcW w:w="7938" w:type="dxa"/>
            <w:gridSpan w:val="6"/>
            <w:tcBorders>
              <w:top w:val="single" w:sz="4" w:space="0" w:color="000000"/>
              <w:left w:val="single" w:sz="4" w:space="0" w:color="000000"/>
              <w:bottom w:val="single" w:sz="4" w:space="0" w:color="000000"/>
            </w:tcBorders>
            <w:shd w:val="clear" w:color="auto" w:fill="auto"/>
          </w:tcPr>
          <w:p w:rsidR="004234BB" w:rsidRPr="00B21420" w:rsidRDefault="00933280" w:rsidP="00933280">
            <w:pPr>
              <w:jc w:val="center"/>
              <w:rPr>
                <w:rFonts w:ascii="Times New Roman" w:hAnsi="Times New Roman"/>
                <w:bCs/>
                <w:color w:val="000000"/>
                <w:sz w:val="18"/>
                <w:szCs w:val="18"/>
              </w:rPr>
            </w:pPr>
            <w:r>
              <w:rPr>
                <w:rFonts w:ascii="Times New Roman" w:hAnsi="Times New Roman"/>
                <w:sz w:val="18"/>
                <w:szCs w:val="18"/>
              </w:rPr>
              <w:t xml:space="preserve">Объем средств на </w:t>
            </w:r>
            <w:r w:rsidRPr="00933280">
              <w:rPr>
                <w:rFonts w:ascii="Times New Roman" w:hAnsi="Times New Roman"/>
                <w:sz w:val="18"/>
                <w:szCs w:val="18"/>
              </w:rPr>
              <w:t>реализацию программы, тыс.</w:t>
            </w:r>
            <w:r>
              <w:rPr>
                <w:rFonts w:ascii="Times New Roman" w:hAnsi="Times New Roman"/>
                <w:sz w:val="18"/>
                <w:szCs w:val="18"/>
              </w:rPr>
              <w:t xml:space="preserve"> </w:t>
            </w:r>
            <w:r w:rsidRPr="00933280">
              <w:rPr>
                <w:rFonts w:ascii="Times New Roman" w:hAnsi="Times New Roman"/>
                <w:sz w:val="18"/>
                <w:szCs w:val="18"/>
              </w:rPr>
              <w:t xml:space="preserve">рублей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4234BB" w:rsidRPr="00B21420" w:rsidRDefault="004234BB" w:rsidP="00C525B1">
            <w:pPr>
              <w:jc w:val="center"/>
              <w:rPr>
                <w:sz w:val="18"/>
                <w:szCs w:val="18"/>
              </w:rPr>
            </w:pPr>
            <w:r w:rsidRPr="00B21420">
              <w:rPr>
                <w:rFonts w:ascii="Times New Roman" w:hAnsi="Times New Roman"/>
                <w:bCs/>
                <w:color w:val="000000"/>
                <w:sz w:val="18"/>
                <w:szCs w:val="18"/>
              </w:rPr>
              <w:t>Ожидаемый непосредственный результат в натуральных показателях (краткое описание, целевые индикаторы и показатели)</w:t>
            </w:r>
          </w:p>
        </w:tc>
      </w:tr>
      <w:tr w:rsidR="00746CCB" w:rsidRPr="00B21420" w:rsidTr="004234BB">
        <w:trPr>
          <w:cantSplit/>
          <w:trHeight w:val="438"/>
        </w:trPr>
        <w:tc>
          <w:tcPr>
            <w:tcW w:w="3232" w:type="dxa"/>
            <w:vMerge/>
            <w:tcBorders>
              <w:top w:val="single" w:sz="4" w:space="0" w:color="000000"/>
              <w:left w:val="single" w:sz="4" w:space="0" w:color="000000"/>
              <w:bottom w:val="single" w:sz="4" w:space="0" w:color="000000"/>
            </w:tcBorders>
            <w:shd w:val="clear" w:color="auto" w:fill="auto"/>
          </w:tcPr>
          <w:p w:rsidR="00746CCB" w:rsidRPr="00B21420" w:rsidRDefault="00746CCB" w:rsidP="00C525B1">
            <w:pPr>
              <w:pStyle w:val="ConsPlusNormal"/>
              <w:snapToGrid w:val="0"/>
              <w:jc w:val="both"/>
              <w:rPr>
                <w:sz w:val="18"/>
                <w:szCs w:val="18"/>
              </w:rPr>
            </w:pPr>
          </w:p>
        </w:tc>
        <w:tc>
          <w:tcPr>
            <w:tcW w:w="1843" w:type="dxa"/>
            <w:vMerge/>
            <w:tcBorders>
              <w:top w:val="single" w:sz="4" w:space="0" w:color="000000"/>
              <w:left w:val="single" w:sz="4" w:space="0" w:color="000000"/>
              <w:bottom w:val="single" w:sz="4" w:space="0" w:color="000000"/>
            </w:tcBorders>
            <w:shd w:val="clear" w:color="auto" w:fill="auto"/>
          </w:tcPr>
          <w:p w:rsidR="00746CCB" w:rsidRPr="00B21420" w:rsidRDefault="00746CCB" w:rsidP="00C525B1">
            <w:pPr>
              <w:pStyle w:val="ConsPlusNormal"/>
              <w:snapToGrid w:val="0"/>
              <w:jc w:val="both"/>
              <w:rPr>
                <w:sz w:val="18"/>
                <w:szCs w:val="18"/>
              </w:rPr>
            </w:pPr>
          </w:p>
        </w:tc>
        <w:tc>
          <w:tcPr>
            <w:tcW w:w="992" w:type="dxa"/>
            <w:vMerge/>
            <w:tcBorders>
              <w:top w:val="single" w:sz="4" w:space="0" w:color="000000"/>
              <w:left w:val="single" w:sz="4" w:space="0" w:color="000000"/>
              <w:bottom w:val="single" w:sz="4" w:space="0" w:color="000000"/>
            </w:tcBorders>
            <w:shd w:val="clear" w:color="auto" w:fill="auto"/>
          </w:tcPr>
          <w:p w:rsidR="00746CCB" w:rsidRPr="00B21420" w:rsidRDefault="00746CCB" w:rsidP="00C525B1">
            <w:pPr>
              <w:pStyle w:val="ConsPlusNormal"/>
              <w:snapToGrid w:val="0"/>
              <w:ind w:left="-52"/>
              <w:jc w:val="both"/>
              <w:rPr>
                <w:sz w:val="18"/>
                <w:szCs w:val="18"/>
              </w:rPr>
            </w:pPr>
          </w:p>
        </w:tc>
        <w:tc>
          <w:tcPr>
            <w:tcW w:w="1418" w:type="dxa"/>
            <w:tcBorders>
              <w:top w:val="single" w:sz="4" w:space="0" w:color="000000"/>
              <w:left w:val="single" w:sz="4" w:space="0" w:color="000000"/>
              <w:bottom w:val="single" w:sz="4" w:space="0" w:color="000000"/>
            </w:tcBorders>
            <w:shd w:val="clear" w:color="auto" w:fill="auto"/>
          </w:tcPr>
          <w:p w:rsidR="00746CCB" w:rsidRPr="00B21420" w:rsidRDefault="00746CCB" w:rsidP="00C525B1">
            <w:pPr>
              <w:pStyle w:val="ConsPlusNormal"/>
              <w:ind w:left="-52"/>
              <w:jc w:val="center"/>
              <w:rPr>
                <w:sz w:val="18"/>
                <w:szCs w:val="18"/>
              </w:rPr>
            </w:pPr>
            <w:r>
              <w:rPr>
                <w:rFonts w:ascii="Times New Roman" w:hAnsi="Times New Roman" w:cs="Times New Roman"/>
                <w:sz w:val="18"/>
                <w:szCs w:val="18"/>
              </w:rPr>
              <w:t>2025</w:t>
            </w:r>
          </w:p>
        </w:tc>
        <w:tc>
          <w:tcPr>
            <w:tcW w:w="1417" w:type="dxa"/>
            <w:tcBorders>
              <w:top w:val="single" w:sz="4" w:space="0" w:color="000000"/>
              <w:left w:val="single" w:sz="4" w:space="0" w:color="000000"/>
              <w:bottom w:val="single" w:sz="4" w:space="0" w:color="000000"/>
            </w:tcBorders>
            <w:shd w:val="clear" w:color="auto" w:fill="auto"/>
          </w:tcPr>
          <w:p w:rsidR="00746CCB" w:rsidRPr="00B21420" w:rsidRDefault="00746CCB" w:rsidP="00C525B1">
            <w:pPr>
              <w:snapToGrid w:val="0"/>
              <w:jc w:val="center"/>
              <w:rPr>
                <w:sz w:val="18"/>
                <w:szCs w:val="18"/>
              </w:rPr>
            </w:pPr>
            <w:r>
              <w:rPr>
                <w:rFonts w:ascii="Times New Roman" w:hAnsi="Times New Roman"/>
                <w:sz w:val="18"/>
                <w:szCs w:val="18"/>
              </w:rPr>
              <w:t>2026</w:t>
            </w:r>
          </w:p>
        </w:tc>
        <w:tc>
          <w:tcPr>
            <w:tcW w:w="1275" w:type="dxa"/>
            <w:tcBorders>
              <w:top w:val="single" w:sz="4" w:space="0" w:color="000000"/>
              <w:left w:val="single" w:sz="4" w:space="0" w:color="000000"/>
              <w:bottom w:val="single" w:sz="4" w:space="0" w:color="000000"/>
              <w:right w:val="single" w:sz="4" w:space="0" w:color="auto"/>
            </w:tcBorders>
            <w:shd w:val="clear" w:color="auto" w:fill="auto"/>
          </w:tcPr>
          <w:p w:rsidR="00746CCB" w:rsidRPr="00B21420" w:rsidRDefault="00746CCB" w:rsidP="00C525B1">
            <w:pPr>
              <w:pStyle w:val="ConsPlusNormal"/>
              <w:ind w:left="-52"/>
              <w:jc w:val="center"/>
              <w:rPr>
                <w:sz w:val="18"/>
                <w:szCs w:val="18"/>
              </w:rPr>
            </w:pPr>
            <w:r>
              <w:rPr>
                <w:rFonts w:ascii="Times New Roman" w:hAnsi="Times New Roman" w:cs="Times New Roman"/>
                <w:sz w:val="18"/>
                <w:szCs w:val="18"/>
              </w:rPr>
              <w:t>2027</w:t>
            </w:r>
          </w:p>
        </w:tc>
        <w:tc>
          <w:tcPr>
            <w:tcW w:w="1276" w:type="dxa"/>
            <w:tcBorders>
              <w:top w:val="single" w:sz="4" w:space="0" w:color="auto"/>
              <w:left w:val="single" w:sz="4" w:space="0" w:color="auto"/>
              <w:bottom w:val="single" w:sz="4" w:space="0" w:color="auto"/>
              <w:right w:val="single" w:sz="4" w:space="0" w:color="auto"/>
            </w:tcBorders>
          </w:tcPr>
          <w:p w:rsidR="00746CCB" w:rsidRPr="00746CCB" w:rsidRDefault="00746CCB" w:rsidP="00C525B1">
            <w:pPr>
              <w:pStyle w:val="ConsPlusNormal"/>
              <w:snapToGrid w:val="0"/>
              <w:ind w:left="-28"/>
              <w:jc w:val="center"/>
              <w:rPr>
                <w:rFonts w:ascii="Times New Roman" w:hAnsi="Times New Roman" w:cs="Times New Roman"/>
                <w:sz w:val="18"/>
                <w:szCs w:val="18"/>
              </w:rPr>
            </w:pPr>
            <w:r w:rsidRPr="00746CCB">
              <w:rPr>
                <w:rFonts w:ascii="Times New Roman" w:hAnsi="Times New Roman" w:cs="Times New Roman"/>
                <w:sz w:val="18"/>
                <w:szCs w:val="18"/>
              </w:rPr>
              <w:t>2028</w:t>
            </w:r>
          </w:p>
        </w:tc>
        <w:tc>
          <w:tcPr>
            <w:tcW w:w="1276" w:type="dxa"/>
            <w:tcBorders>
              <w:top w:val="single" w:sz="4" w:space="0" w:color="auto"/>
              <w:left w:val="single" w:sz="4" w:space="0" w:color="auto"/>
              <w:bottom w:val="single" w:sz="4" w:space="0" w:color="auto"/>
              <w:right w:val="single" w:sz="4" w:space="0" w:color="auto"/>
            </w:tcBorders>
          </w:tcPr>
          <w:p w:rsidR="00746CCB" w:rsidRPr="00746CCB" w:rsidRDefault="00746CCB" w:rsidP="00C525B1">
            <w:pPr>
              <w:pStyle w:val="ConsPlusNormal"/>
              <w:snapToGrid w:val="0"/>
              <w:ind w:left="-28"/>
              <w:jc w:val="center"/>
              <w:rPr>
                <w:rFonts w:ascii="Times New Roman" w:hAnsi="Times New Roman" w:cs="Times New Roman"/>
                <w:sz w:val="18"/>
                <w:szCs w:val="18"/>
              </w:rPr>
            </w:pPr>
            <w:r w:rsidRPr="00746CCB">
              <w:rPr>
                <w:rFonts w:ascii="Times New Roman" w:hAnsi="Times New Roman" w:cs="Times New Roman"/>
                <w:sz w:val="18"/>
                <w:szCs w:val="18"/>
              </w:rPr>
              <w:t>2029</w:t>
            </w:r>
          </w:p>
        </w:tc>
        <w:tc>
          <w:tcPr>
            <w:tcW w:w="1276" w:type="dxa"/>
            <w:tcBorders>
              <w:top w:val="single" w:sz="4" w:space="0" w:color="auto"/>
              <w:left w:val="single" w:sz="4" w:space="0" w:color="auto"/>
              <w:bottom w:val="single" w:sz="4" w:space="0" w:color="auto"/>
              <w:right w:val="single" w:sz="4" w:space="0" w:color="auto"/>
            </w:tcBorders>
          </w:tcPr>
          <w:p w:rsidR="00746CCB" w:rsidRPr="00746CCB" w:rsidRDefault="00746CCB" w:rsidP="00C525B1">
            <w:pPr>
              <w:pStyle w:val="ConsPlusNormal"/>
              <w:snapToGrid w:val="0"/>
              <w:ind w:left="-28"/>
              <w:jc w:val="center"/>
              <w:rPr>
                <w:rFonts w:ascii="Times New Roman" w:hAnsi="Times New Roman" w:cs="Times New Roman"/>
                <w:sz w:val="18"/>
                <w:szCs w:val="18"/>
              </w:rPr>
            </w:pPr>
            <w:r w:rsidRPr="00746CCB">
              <w:rPr>
                <w:rFonts w:ascii="Times New Roman" w:hAnsi="Times New Roman" w:cs="Times New Roman"/>
                <w:sz w:val="18"/>
                <w:szCs w:val="18"/>
              </w:rPr>
              <w:t>2030</w:t>
            </w:r>
          </w:p>
        </w:tc>
        <w:tc>
          <w:tcPr>
            <w:tcW w:w="1843" w:type="dxa"/>
            <w:tcBorders>
              <w:top w:val="single" w:sz="4" w:space="0" w:color="000000"/>
              <w:left w:val="single" w:sz="4" w:space="0" w:color="auto"/>
              <w:bottom w:val="single" w:sz="4" w:space="0" w:color="000000"/>
              <w:right w:val="single" w:sz="4" w:space="0" w:color="000000"/>
            </w:tcBorders>
            <w:shd w:val="clear" w:color="auto" w:fill="auto"/>
          </w:tcPr>
          <w:p w:rsidR="00746CCB" w:rsidRPr="00B21420" w:rsidRDefault="00746CCB" w:rsidP="00C525B1">
            <w:pPr>
              <w:pStyle w:val="ConsPlusNormal"/>
              <w:snapToGrid w:val="0"/>
              <w:ind w:left="-28"/>
              <w:jc w:val="center"/>
              <w:rPr>
                <w:sz w:val="18"/>
                <w:szCs w:val="18"/>
              </w:rPr>
            </w:pPr>
          </w:p>
        </w:tc>
      </w:tr>
      <w:tr w:rsidR="00746CCB" w:rsidRPr="00B21420" w:rsidTr="004234BB">
        <w:trPr>
          <w:trHeight w:val="299"/>
        </w:trPr>
        <w:tc>
          <w:tcPr>
            <w:tcW w:w="3232" w:type="dxa"/>
            <w:tcBorders>
              <w:top w:val="single" w:sz="4" w:space="0" w:color="000000"/>
              <w:left w:val="single" w:sz="4" w:space="0" w:color="000000"/>
              <w:bottom w:val="single" w:sz="4" w:space="0" w:color="000000"/>
            </w:tcBorders>
            <w:shd w:val="clear" w:color="auto" w:fill="auto"/>
          </w:tcPr>
          <w:p w:rsidR="00746CCB" w:rsidRPr="00B21420" w:rsidRDefault="00746CCB" w:rsidP="00C525B1">
            <w:pPr>
              <w:pStyle w:val="ConsPlusNormal"/>
              <w:jc w:val="center"/>
              <w:rPr>
                <w:sz w:val="18"/>
                <w:szCs w:val="18"/>
              </w:rPr>
            </w:pPr>
            <w:r w:rsidRPr="00B21420">
              <w:rPr>
                <w:rFonts w:ascii="Times New Roman" w:hAnsi="Times New Roman" w:cs="Times New Roman"/>
                <w:sz w:val="18"/>
                <w:szCs w:val="18"/>
              </w:rPr>
              <w:t>1</w:t>
            </w:r>
          </w:p>
        </w:tc>
        <w:tc>
          <w:tcPr>
            <w:tcW w:w="1843" w:type="dxa"/>
            <w:tcBorders>
              <w:top w:val="single" w:sz="4" w:space="0" w:color="000000"/>
              <w:left w:val="single" w:sz="4" w:space="0" w:color="000000"/>
              <w:bottom w:val="single" w:sz="4" w:space="0" w:color="000000"/>
            </w:tcBorders>
            <w:shd w:val="clear" w:color="auto" w:fill="auto"/>
          </w:tcPr>
          <w:p w:rsidR="00746CCB" w:rsidRPr="00B21420" w:rsidRDefault="00746CCB" w:rsidP="00C525B1">
            <w:pPr>
              <w:pStyle w:val="ConsPlusNormal"/>
              <w:jc w:val="center"/>
              <w:rPr>
                <w:sz w:val="18"/>
                <w:szCs w:val="18"/>
              </w:rPr>
            </w:pPr>
            <w:r w:rsidRPr="00B21420">
              <w:rPr>
                <w:rFonts w:ascii="Times New Roman" w:hAnsi="Times New Roman" w:cs="Times New Roman"/>
                <w:sz w:val="18"/>
                <w:szCs w:val="18"/>
              </w:rPr>
              <w:t>2</w:t>
            </w:r>
          </w:p>
        </w:tc>
        <w:tc>
          <w:tcPr>
            <w:tcW w:w="992" w:type="dxa"/>
            <w:tcBorders>
              <w:top w:val="single" w:sz="4" w:space="0" w:color="000000"/>
              <w:left w:val="single" w:sz="4" w:space="0" w:color="000000"/>
              <w:bottom w:val="single" w:sz="4" w:space="0" w:color="auto"/>
            </w:tcBorders>
            <w:shd w:val="clear" w:color="auto" w:fill="auto"/>
          </w:tcPr>
          <w:p w:rsidR="00746CCB" w:rsidRPr="00B21420" w:rsidRDefault="00746CCB" w:rsidP="00C525B1">
            <w:pPr>
              <w:pStyle w:val="ConsPlusNormal"/>
              <w:ind w:left="-52"/>
              <w:jc w:val="center"/>
              <w:rPr>
                <w:sz w:val="18"/>
                <w:szCs w:val="18"/>
              </w:rPr>
            </w:pPr>
            <w:r>
              <w:rPr>
                <w:sz w:val="18"/>
                <w:szCs w:val="18"/>
              </w:rPr>
              <w:t>3</w:t>
            </w:r>
          </w:p>
        </w:tc>
        <w:tc>
          <w:tcPr>
            <w:tcW w:w="1418" w:type="dxa"/>
            <w:tcBorders>
              <w:top w:val="single" w:sz="4" w:space="0" w:color="000000"/>
              <w:left w:val="single" w:sz="4" w:space="0" w:color="000000"/>
              <w:bottom w:val="single" w:sz="4" w:space="0" w:color="auto"/>
            </w:tcBorders>
            <w:shd w:val="clear" w:color="auto" w:fill="auto"/>
          </w:tcPr>
          <w:p w:rsidR="00746CCB" w:rsidRPr="00B21420" w:rsidRDefault="00746CCB" w:rsidP="00C525B1">
            <w:pPr>
              <w:pStyle w:val="ConsPlusNormal"/>
              <w:ind w:left="-52"/>
              <w:jc w:val="center"/>
              <w:rPr>
                <w:sz w:val="18"/>
                <w:szCs w:val="18"/>
              </w:rPr>
            </w:pPr>
            <w:r>
              <w:rPr>
                <w:sz w:val="18"/>
                <w:szCs w:val="18"/>
              </w:rPr>
              <w:t>4</w:t>
            </w:r>
          </w:p>
        </w:tc>
        <w:tc>
          <w:tcPr>
            <w:tcW w:w="1417" w:type="dxa"/>
            <w:tcBorders>
              <w:top w:val="single" w:sz="4" w:space="0" w:color="000000"/>
              <w:left w:val="single" w:sz="4" w:space="0" w:color="000000"/>
              <w:bottom w:val="single" w:sz="4" w:space="0" w:color="000000"/>
            </w:tcBorders>
            <w:shd w:val="clear" w:color="auto" w:fill="auto"/>
          </w:tcPr>
          <w:p w:rsidR="00746CCB" w:rsidRPr="00B21420" w:rsidRDefault="00746CCB" w:rsidP="00C525B1">
            <w:pPr>
              <w:pStyle w:val="ConsPlusNormal"/>
              <w:ind w:left="-52"/>
              <w:jc w:val="center"/>
              <w:rPr>
                <w:sz w:val="18"/>
                <w:szCs w:val="18"/>
              </w:rPr>
            </w:pPr>
            <w:r>
              <w:rPr>
                <w:sz w:val="18"/>
                <w:szCs w:val="18"/>
              </w:rPr>
              <w:t>5</w:t>
            </w:r>
          </w:p>
        </w:tc>
        <w:tc>
          <w:tcPr>
            <w:tcW w:w="1275" w:type="dxa"/>
            <w:tcBorders>
              <w:top w:val="single" w:sz="4" w:space="0" w:color="000000"/>
              <w:left w:val="single" w:sz="4" w:space="0" w:color="000000"/>
              <w:bottom w:val="single" w:sz="4" w:space="0" w:color="000000"/>
              <w:right w:val="single" w:sz="4" w:space="0" w:color="auto"/>
            </w:tcBorders>
            <w:shd w:val="clear" w:color="auto" w:fill="auto"/>
          </w:tcPr>
          <w:p w:rsidR="00746CCB" w:rsidRPr="00B21420" w:rsidRDefault="00746CCB" w:rsidP="00C525B1">
            <w:pPr>
              <w:pStyle w:val="ConsPlusNormal"/>
              <w:ind w:left="-52"/>
              <w:jc w:val="center"/>
              <w:rPr>
                <w:sz w:val="18"/>
                <w:szCs w:val="18"/>
              </w:rPr>
            </w:pPr>
            <w:r>
              <w:rPr>
                <w:sz w:val="18"/>
                <w:szCs w:val="18"/>
              </w:rPr>
              <w:t>6</w:t>
            </w:r>
          </w:p>
        </w:tc>
        <w:tc>
          <w:tcPr>
            <w:tcW w:w="1276" w:type="dxa"/>
            <w:tcBorders>
              <w:top w:val="single" w:sz="4" w:space="0" w:color="auto"/>
              <w:left w:val="single" w:sz="4" w:space="0" w:color="auto"/>
              <w:bottom w:val="single" w:sz="4" w:space="0" w:color="auto"/>
              <w:right w:val="single" w:sz="4" w:space="0" w:color="auto"/>
            </w:tcBorders>
          </w:tcPr>
          <w:p w:rsidR="00746CCB" w:rsidRDefault="00746CCB" w:rsidP="00C525B1">
            <w:pPr>
              <w:pStyle w:val="ConsPlusNormal"/>
              <w:ind w:left="-51"/>
              <w:jc w:val="center"/>
              <w:rPr>
                <w:sz w:val="18"/>
                <w:szCs w:val="18"/>
              </w:rPr>
            </w:pPr>
            <w:r>
              <w:rPr>
                <w:sz w:val="18"/>
                <w:szCs w:val="18"/>
              </w:rPr>
              <w:t>7</w:t>
            </w:r>
          </w:p>
        </w:tc>
        <w:tc>
          <w:tcPr>
            <w:tcW w:w="1276" w:type="dxa"/>
            <w:tcBorders>
              <w:top w:val="single" w:sz="4" w:space="0" w:color="auto"/>
              <w:left w:val="single" w:sz="4" w:space="0" w:color="auto"/>
              <w:bottom w:val="single" w:sz="4" w:space="0" w:color="auto"/>
              <w:right w:val="single" w:sz="4" w:space="0" w:color="auto"/>
            </w:tcBorders>
          </w:tcPr>
          <w:p w:rsidR="00746CCB" w:rsidRDefault="00746CCB" w:rsidP="00C525B1">
            <w:pPr>
              <w:pStyle w:val="ConsPlusNormal"/>
              <w:ind w:left="-51"/>
              <w:jc w:val="center"/>
              <w:rPr>
                <w:sz w:val="18"/>
                <w:szCs w:val="18"/>
              </w:rPr>
            </w:pPr>
            <w:r>
              <w:rPr>
                <w:sz w:val="18"/>
                <w:szCs w:val="18"/>
              </w:rPr>
              <w:t>8</w:t>
            </w:r>
          </w:p>
        </w:tc>
        <w:tc>
          <w:tcPr>
            <w:tcW w:w="1276" w:type="dxa"/>
            <w:tcBorders>
              <w:top w:val="single" w:sz="4" w:space="0" w:color="auto"/>
              <w:left w:val="single" w:sz="4" w:space="0" w:color="auto"/>
              <w:bottom w:val="single" w:sz="4" w:space="0" w:color="auto"/>
              <w:right w:val="single" w:sz="4" w:space="0" w:color="auto"/>
            </w:tcBorders>
          </w:tcPr>
          <w:p w:rsidR="00746CCB" w:rsidRDefault="00746CCB" w:rsidP="00C525B1">
            <w:pPr>
              <w:pStyle w:val="ConsPlusNormal"/>
              <w:ind w:left="-51"/>
              <w:jc w:val="center"/>
              <w:rPr>
                <w:sz w:val="18"/>
                <w:szCs w:val="18"/>
              </w:rPr>
            </w:pPr>
            <w:r>
              <w:rPr>
                <w:sz w:val="18"/>
                <w:szCs w:val="18"/>
              </w:rPr>
              <w:t>9</w:t>
            </w:r>
          </w:p>
        </w:tc>
        <w:tc>
          <w:tcPr>
            <w:tcW w:w="1843" w:type="dxa"/>
            <w:tcBorders>
              <w:top w:val="single" w:sz="4" w:space="0" w:color="000000"/>
              <w:left w:val="single" w:sz="4" w:space="0" w:color="auto"/>
              <w:bottom w:val="single" w:sz="4" w:space="0" w:color="000000"/>
              <w:right w:val="single" w:sz="4" w:space="0" w:color="000000"/>
            </w:tcBorders>
            <w:shd w:val="clear" w:color="auto" w:fill="auto"/>
          </w:tcPr>
          <w:p w:rsidR="00746CCB" w:rsidRPr="00B21420" w:rsidRDefault="00746CCB" w:rsidP="00746CCB">
            <w:pPr>
              <w:pStyle w:val="ConsPlusNormal"/>
              <w:ind w:left="-51"/>
              <w:jc w:val="center"/>
              <w:rPr>
                <w:sz w:val="18"/>
                <w:szCs w:val="18"/>
              </w:rPr>
            </w:pPr>
            <w:r>
              <w:rPr>
                <w:sz w:val="18"/>
                <w:szCs w:val="18"/>
              </w:rPr>
              <w:t>10</w:t>
            </w:r>
          </w:p>
        </w:tc>
      </w:tr>
      <w:tr w:rsidR="00473BD2" w:rsidRPr="00B21420" w:rsidTr="004234BB">
        <w:trPr>
          <w:cantSplit/>
          <w:trHeight w:val="285"/>
        </w:trPr>
        <w:tc>
          <w:tcPr>
            <w:tcW w:w="3232" w:type="dxa"/>
            <w:vMerge w:val="restart"/>
            <w:tcBorders>
              <w:left w:val="single" w:sz="4" w:space="0" w:color="000000"/>
            </w:tcBorders>
            <w:shd w:val="clear" w:color="auto" w:fill="auto"/>
          </w:tcPr>
          <w:p w:rsidR="00473BD2" w:rsidRPr="00B21420" w:rsidRDefault="00473BD2" w:rsidP="00473BD2">
            <w:pPr>
              <w:spacing w:line="240" w:lineRule="auto"/>
              <w:rPr>
                <w:rFonts w:ascii="Times New Roman" w:hAnsi="Times New Roman"/>
                <w:sz w:val="18"/>
                <w:szCs w:val="18"/>
              </w:rPr>
            </w:pPr>
            <w:r>
              <w:rPr>
                <w:rFonts w:ascii="Times New Roman" w:hAnsi="Times New Roman"/>
                <w:b/>
                <w:sz w:val="18"/>
                <w:szCs w:val="18"/>
              </w:rPr>
              <w:t>Муниципальная программа «</w:t>
            </w:r>
            <w:r w:rsidRPr="00C345C1">
              <w:rPr>
                <w:rFonts w:ascii="Times New Roman" w:hAnsi="Times New Roman"/>
                <w:b/>
                <w:sz w:val="18"/>
                <w:szCs w:val="18"/>
              </w:rPr>
              <w:t>Развитие общественного транспорта в Собинском муниципальном округе</w:t>
            </w:r>
            <w:r>
              <w:rPr>
                <w:rFonts w:ascii="Times New Roman" w:hAnsi="Times New Roman"/>
                <w:b/>
                <w:sz w:val="18"/>
                <w:szCs w:val="18"/>
              </w:rPr>
              <w:t>»</w:t>
            </w:r>
          </w:p>
          <w:p w:rsidR="00473BD2" w:rsidRPr="00B21420" w:rsidRDefault="00473BD2" w:rsidP="00473BD2">
            <w:pPr>
              <w:pStyle w:val="ConsPlusNormal"/>
              <w:snapToGrid w:val="0"/>
              <w:rPr>
                <w:sz w:val="18"/>
                <w:szCs w:val="18"/>
              </w:rPr>
            </w:pPr>
          </w:p>
        </w:tc>
        <w:tc>
          <w:tcPr>
            <w:tcW w:w="1843" w:type="dxa"/>
            <w:vMerge w:val="restart"/>
            <w:tcBorders>
              <w:left w:val="single" w:sz="4" w:space="0" w:color="000000"/>
              <w:right w:val="single" w:sz="4" w:space="0" w:color="auto"/>
            </w:tcBorders>
            <w:shd w:val="clear" w:color="auto" w:fill="auto"/>
          </w:tcPr>
          <w:p w:rsidR="00473BD2" w:rsidRPr="00B21420" w:rsidRDefault="00473BD2" w:rsidP="00473BD2">
            <w:pPr>
              <w:pStyle w:val="ConsPlusNormal"/>
              <w:jc w:val="both"/>
              <w:rPr>
                <w:sz w:val="18"/>
                <w:szCs w:val="18"/>
              </w:rPr>
            </w:pPr>
            <w:r w:rsidRPr="00B21420">
              <w:rPr>
                <w:rFonts w:ascii="Times New Roman" w:hAnsi="Times New Roman" w:cs="Times New Roman"/>
                <w:sz w:val="18"/>
                <w:szCs w:val="18"/>
              </w:rPr>
              <w:t>МКУ «Управление экономики, сельского хозяйства и природопользования»</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73BD2" w:rsidRPr="00441DA4" w:rsidRDefault="00473BD2" w:rsidP="00473BD2">
            <w:pPr>
              <w:pStyle w:val="ConsPlusNormal"/>
              <w:ind w:left="-52"/>
              <w:rPr>
                <w:rFonts w:ascii="Times New Roman" w:hAnsi="Times New Roman" w:cs="Times New Roman"/>
                <w:sz w:val="18"/>
                <w:szCs w:val="18"/>
              </w:rPr>
            </w:pPr>
            <w:r w:rsidRPr="00441DA4">
              <w:rPr>
                <w:rFonts w:ascii="Times New Roman" w:hAnsi="Times New Roman" w:cs="Times New Roman"/>
                <w:sz w:val="18"/>
                <w:szCs w:val="18"/>
              </w:rPr>
              <w:t>Всего</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73BD2" w:rsidRPr="00850F59" w:rsidRDefault="00AE2B7A" w:rsidP="00473BD2">
            <w:pPr>
              <w:spacing w:after="0" w:line="240" w:lineRule="auto"/>
              <w:jc w:val="center"/>
              <w:rPr>
                <w:rFonts w:ascii="Times New Roman" w:eastAsia="Times New Roman" w:hAnsi="Times New Roman"/>
                <w:b/>
                <w:color w:val="000000"/>
                <w:sz w:val="18"/>
                <w:szCs w:val="18"/>
                <w:lang w:eastAsia="ru-RU"/>
              </w:rPr>
            </w:pPr>
            <w:r>
              <w:rPr>
                <w:rFonts w:ascii="Times New Roman" w:eastAsia="Times New Roman" w:hAnsi="Times New Roman"/>
                <w:b/>
                <w:color w:val="000000"/>
                <w:sz w:val="18"/>
                <w:szCs w:val="18"/>
                <w:lang w:eastAsia="ru-RU"/>
              </w:rPr>
              <w:t>19659,21027</w:t>
            </w:r>
          </w:p>
        </w:tc>
        <w:tc>
          <w:tcPr>
            <w:tcW w:w="1417" w:type="dxa"/>
            <w:tcBorders>
              <w:top w:val="single" w:sz="4" w:space="0" w:color="auto"/>
              <w:left w:val="nil"/>
              <w:bottom w:val="single" w:sz="4" w:space="0" w:color="auto"/>
              <w:right w:val="single" w:sz="4" w:space="0" w:color="auto"/>
            </w:tcBorders>
            <w:shd w:val="clear" w:color="auto" w:fill="auto"/>
            <w:vAlign w:val="center"/>
          </w:tcPr>
          <w:p w:rsidR="00473BD2" w:rsidRPr="00B97296" w:rsidRDefault="00473BD2" w:rsidP="00473BD2">
            <w:pPr>
              <w:spacing w:after="0" w:line="240" w:lineRule="auto"/>
              <w:jc w:val="center"/>
              <w:rPr>
                <w:rFonts w:ascii="Times New Roman" w:eastAsia="Times New Roman" w:hAnsi="Times New Roman"/>
                <w:b/>
                <w:color w:val="000000"/>
                <w:sz w:val="18"/>
                <w:szCs w:val="18"/>
                <w:lang w:eastAsia="ru-RU"/>
              </w:rPr>
            </w:pPr>
            <w:r>
              <w:rPr>
                <w:rFonts w:ascii="Times New Roman" w:eastAsia="Times New Roman" w:hAnsi="Times New Roman"/>
                <w:b/>
                <w:color w:val="000000"/>
                <w:sz w:val="18"/>
                <w:szCs w:val="18"/>
                <w:lang w:eastAsia="ru-RU"/>
              </w:rPr>
              <w:t>22210,60000</w:t>
            </w:r>
          </w:p>
        </w:tc>
        <w:tc>
          <w:tcPr>
            <w:tcW w:w="1275" w:type="dxa"/>
            <w:tcBorders>
              <w:top w:val="single" w:sz="4" w:space="0" w:color="auto"/>
              <w:left w:val="nil"/>
              <w:bottom w:val="single" w:sz="4" w:space="0" w:color="auto"/>
              <w:right w:val="single" w:sz="4" w:space="0" w:color="auto"/>
            </w:tcBorders>
            <w:shd w:val="clear" w:color="auto" w:fill="auto"/>
            <w:vAlign w:val="center"/>
          </w:tcPr>
          <w:p w:rsidR="00473BD2" w:rsidRPr="00B97296" w:rsidRDefault="00473BD2" w:rsidP="00473BD2">
            <w:pPr>
              <w:spacing w:after="0" w:line="240" w:lineRule="auto"/>
              <w:jc w:val="center"/>
              <w:rPr>
                <w:rFonts w:ascii="Times New Roman" w:eastAsia="Times New Roman" w:hAnsi="Times New Roman"/>
                <w:b/>
                <w:color w:val="000000"/>
                <w:sz w:val="18"/>
                <w:szCs w:val="18"/>
                <w:lang w:eastAsia="ru-RU"/>
              </w:rPr>
            </w:pPr>
            <w:r>
              <w:rPr>
                <w:rFonts w:ascii="Times New Roman" w:eastAsia="Times New Roman" w:hAnsi="Times New Roman"/>
                <w:b/>
                <w:color w:val="000000"/>
                <w:sz w:val="18"/>
                <w:szCs w:val="18"/>
                <w:lang w:eastAsia="ru-RU"/>
              </w:rPr>
              <w:t>23847,10000</w:t>
            </w:r>
          </w:p>
        </w:tc>
        <w:tc>
          <w:tcPr>
            <w:tcW w:w="1276" w:type="dxa"/>
            <w:tcBorders>
              <w:top w:val="single" w:sz="4" w:space="0" w:color="auto"/>
              <w:left w:val="nil"/>
              <w:bottom w:val="single" w:sz="4" w:space="0" w:color="auto"/>
              <w:right w:val="single" w:sz="4" w:space="0" w:color="auto"/>
            </w:tcBorders>
            <w:vAlign w:val="center"/>
          </w:tcPr>
          <w:p w:rsidR="00473BD2" w:rsidRPr="00B97296" w:rsidRDefault="00473BD2" w:rsidP="00473BD2">
            <w:pPr>
              <w:spacing w:after="0" w:line="240" w:lineRule="auto"/>
              <w:jc w:val="center"/>
              <w:rPr>
                <w:rFonts w:ascii="Times New Roman" w:eastAsia="Times New Roman" w:hAnsi="Times New Roman"/>
                <w:b/>
                <w:color w:val="000000"/>
                <w:sz w:val="18"/>
                <w:szCs w:val="18"/>
                <w:lang w:eastAsia="ru-RU"/>
              </w:rPr>
            </w:pPr>
            <w:r>
              <w:rPr>
                <w:rFonts w:ascii="Times New Roman" w:eastAsia="Times New Roman" w:hAnsi="Times New Roman"/>
                <w:b/>
                <w:color w:val="000000"/>
                <w:sz w:val="18"/>
                <w:szCs w:val="18"/>
                <w:lang w:eastAsia="ru-RU"/>
              </w:rPr>
              <w:t>25683,90000</w:t>
            </w:r>
          </w:p>
        </w:tc>
        <w:tc>
          <w:tcPr>
            <w:tcW w:w="1276" w:type="dxa"/>
            <w:tcBorders>
              <w:top w:val="single" w:sz="4" w:space="0" w:color="auto"/>
              <w:left w:val="single" w:sz="4" w:space="0" w:color="auto"/>
              <w:bottom w:val="single" w:sz="4" w:space="0" w:color="auto"/>
              <w:right w:val="single" w:sz="4" w:space="0" w:color="auto"/>
            </w:tcBorders>
            <w:vAlign w:val="center"/>
          </w:tcPr>
          <w:p w:rsidR="00473BD2" w:rsidRPr="00B97296" w:rsidRDefault="00473BD2" w:rsidP="00473BD2">
            <w:pPr>
              <w:spacing w:after="0" w:line="240" w:lineRule="auto"/>
              <w:jc w:val="center"/>
              <w:rPr>
                <w:rFonts w:ascii="Times New Roman" w:eastAsia="Times New Roman" w:hAnsi="Times New Roman"/>
                <w:b/>
                <w:color w:val="000000"/>
                <w:sz w:val="18"/>
                <w:szCs w:val="18"/>
                <w:lang w:eastAsia="ru-RU"/>
              </w:rPr>
            </w:pPr>
            <w:r>
              <w:rPr>
                <w:rFonts w:ascii="Times New Roman" w:eastAsia="Times New Roman" w:hAnsi="Times New Roman"/>
                <w:b/>
                <w:color w:val="000000"/>
                <w:sz w:val="18"/>
                <w:szCs w:val="18"/>
                <w:lang w:eastAsia="ru-RU"/>
              </w:rPr>
              <w:t>25683,90000</w:t>
            </w:r>
          </w:p>
        </w:tc>
        <w:tc>
          <w:tcPr>
            <w:tcW w:w="1276" w:type="dxa"/>
            <w:tcBorders>
              <w:top w:val="single" w:sz="4" w:space="0" w:color="auto"/>
              <w:left w:val="single" w:sz="4" w:space="0" w:color="auto"/>
              <w:bottom w:val="single" w:sz="4" w:space="0" w:color="auto"/>
              <w:right w:val="single" w:sz="4" w:space="0" w:color="auto"/>
            </w:tcBorders>
            <w:vAlign w:val="center"/>
          </w:tcPr>
          <w:p w:rsidR="00473BD2" w:rsidRPr="00B97296" w:rsidRDefault="00473BD2" w:rsidP="00473BD2">
            <w:pPr>
              <w:spacing w:after="0" w:line="240" w:lineRule="auto"/>
              <w:jc w:val="center"/>
              <w:rPr>
                <w:rFonts w:ascii="Times New Roman" w:eastAsia="Times New Roman" w:hAnsi="Times New Roman"/>
                <w:b/>
                <w:color w:val="000000"/>
                <w:sz w:val="18"/>
                <w:szCs w:val="18"/>
                <w:lang w:eastAsia="ru-RU"/>
              </w:rPr>
            </w:pPr>
            <w:r>
              <w:rPr>
                <w:rFonts w:ascii="Times New Roman" w:eastAsia="Times New Roman" w:hAnsi="Times New Roman"/>
                <w:b/>
                <w:color w:val="000000"/>
                <w:sz w:val="18"/>
                <w:szCs w:val="18"/>
                <w:lang w:eastAsia="ru-RU"/>
              </w:rPr>
              <w:t>25683,90000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473BD2" w:rsidRPr="00494970" w:rsidRDefault="00473BD2" w:rsidP="00473BD2">
            <w:pPr>
              <w:spacing w:after="0" w:line="240" w:lineRule="auto"/>
              <w:jc w:val="center"/>
              <w:rPr>
                <w:rFonts w:ascii="Times New Roman" w:eastAsia="Times New Roman" w:hAnsi="Times New Roman"/>
                <w:b/>
                <w:color w:val="000000"/>
                <w:sz w:val="18"/>
                <w:szCs w:val="18"/>
                <w:lang w:eastAsia="ru-RU"/>
              </w:rPr>
            </w:pPr>
          </w:p>
        </w:tc>
      </w:tr>
      <w:tr w:rsidR="00473BD2" w:rsidRPr="00B21420" w:rsidTr="00B55951">
        <w:trPr>
          <w:cantSplit/>
          <w:trHeight w:val="285"/>
        </w:trPr>
        <w:tc>
          <w:tcPr>
            <w:tcW w:w="3232" w:type="dxa"/>
            <w:vMerge/>
            <w:tcBorders>
              <w:left w:val="single" w:sz="4" w:space="0" w:color="000000"/>
            </w:tcBorders>
            <w:shd w:val="clear" w:color="auto" w:fill="auto"/>
          </w:tcPr>
          <w:p w:rsidR="00473BD2" w:rsidRPr="00B21420" w:rsidRDefault="00473BD2" w:rsidP="00473BD2">
            <w:pPr>
              <w:pStyle w:val="ConsPlusNormal"/>
              <w:snapToGrid w:val="0"/>
              <w:rPr>
                <w:sz w:val="18"/>
                <w:szCs w:val="18"/>
              </w:rPr>
            </w:pPr>
          </w:p>
        </w:tc>
        <w:tc>
          <w:tcPr>
            <w:tcW w:w="1843" w:type="dxa"/>
            <w:vMerge/>
            <w:tcBorders>
              <w:left w:val="single" w:sz="4" w:space="0" w:color="000000"/>
              <w:right w:val="single" w:sz="4" w:space="0" w:color="auto"/>
            </w:tcBorders>
            <w:shd w:val="clear" w:color="auto" w:fill="auto"/>
          </w:tcPr>
          <w:p w:rsidR="00473BD2" w:rsidRPr="00B21420" w:rsidRDefault="00473BD2" w:rsidP="00473BD2">
            <w:pPr>
              <w:pStyle w:val="ConsPlusNormal"/>
              <w:jc w:val="both"/>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73BD2" w:rsidRPr="00441DA4" w:rsidRDefault="00473BD2" w:rsidP="00473BD2">
            <w:pPr>
              <w:pStyle w:val="ConsPlusNormal"/>
              <w:ind w:left="-52"/>
              <w:rPr>
                <w:rFonts w:ascii="Times New Roman" w:hAnsi="Times New Roman" w:cs="Times New Roman"/>
                <w:sz w:val="18"/>
                <w:szCs w:val="18"/>
              </w:rPr>
            </w:pPr>
            <w:r w:rsidRPr="00441DA4">
              <w:rPr>
                <w:rFonts w:ascii="Times New Roman" w:hAnsi="Times New Roman" w:cs="Times New Roman"/>
                <w:sz w:val="18"/>
                <w:szCs w:val="18"/>
              </w:rPr>
              <w:t>Местный бюджет</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73BD2" w:rsidRPr="00850F59" w:rsidRDefault="00473BD2" w:rsidP="00AE2B7A">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19346,610</w:t>
            </w:r>
            <w:r w:rsidR="00AE2B7A">
              <w:rPr>
                <w:rFonts w:ascii="Times New Roman" w:eastAsia="Times New Roman" w:hAnsi="Times New Roman"/>
                <w:color w:val="000000"/>
                <w:sz w:val="18"/>
                <w:szCs w:val="18"/>
                <w:lang w:eastAsia="ru-RU"/>
              </w:rPr>
              <w:t>27</w:t>
            </w:r>
          </w:p>
        </w:tc>
        <w:tc>
          <w:tcPr>
            <w:tcW w:w="1417" w:type="dxa"/>
            <w:tcBorders>
              <w:top w:val="single" w:sz="4" w:space="0" w:color="auto"/>
              <w:left w:val="nil"/>
              <w:bottom w:val="single" w:sz="4" w:space="0" w:color="auto"/>
              <w:right w:val="single" w:sz="4" w:space="0" w:color="auto"/>
            </w:tcBorders>
            <w:shd w:val="clear" w:color="auto" w:fill="auto"/>
            <w:vAlign w:val="center"/>
          </w:tcPr>
          <w:p w:rsidR="00473BD2" w:rsidRPr="00B97296" w:rsidRDefault="00473BD2" w:rsidP="00473BD2">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21578,30000</w:t>
            </w:r>
          </w:p>
        </w:tc>
        <w:tc>
          <w:tcPr>
            <w:tcW w:w="1275" w:type="dxa"/>
            <w:tcBorders>
              <w:top w:val="single" w:sz="4" w:space="0" w:color="auto"/>
              <w:left w:val="nil"/>
              <w:bottom w:val="single" w:sz="4" w:space="0" w:color="auto"/>
              <w:right w:val="single" w:sz="4" w:space="0" w:color="auto"/>
            </w:tcBorders>
            <w:shd w:val="clear" w:color="auto" w:fill="auto"/>
            <w:vAlign w:val="center"/>
          </w:tcPr>
          <w:p w:rsidR="00473BD2" w:rsidRPr="00B97296" w:rsidRDefault="00473BD2" w:rsidP="00473BD2">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23214,80000</w:t>
            </w:r>
          </w:p>
        </w:tc>
        <w:tc>
          <w:tcPr>
            <w:tcW w:w="1276" w:type="dxa"/>
            <w:tcBorders>
              <w:top w:val="single" w:sz="4" w:space="0" w:color="auto"/>
              <w:left w:val="nil"/>
              <w:bottom w:val="single" w:sz="4" w:space="0" w:color="auto"/>
              <w:right w:val="single" w:sz="4" w:space="0" w:color="auto"/>
            </w:tcBorders>
            <w:vAlign w:val="center"/>
          </w:tcPr>
          <w:p w:rsidR="00473BD2" w:rsidRPr="00B97296" w:rsidRDefault="00473BD2" w:rsidP="00473BD2">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25051,60000</w:t>
            </w:r>
          </w:p>
        </w:tc>
        <w:tc>
          <w:tcPr>
            <w:tcW w:w="1276" w:type="dxa"/>
            <w:tcBorders>
              <w:top w:val="single" w:sz="4" w:space="0" w:color="auto"/>
              <w:left w:val="single" w:sz="4" w:space="0" w:color="auto"/>
              <w:bottom w:val="single" w:sz="4" w:space="0" w:color="auto"/>
              <w:right w:val="single" w:sz="4" w:space="0" w:color="auto"/>
            </w:tcBorders>
            <w:vAlign w:val="center"/>
          </w:tcPr>
          <w:p w:rsidR="00473BD2" w:rsidRPr="00B97296" w:rsidRDefault="00473BD2" w:rsidP="00473BD2">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25051,60000</w:t>
            </w:r>
          </w:p>
        </w:tc>
        <w:tc>
          <w:tcPr>
            <w:tcW w:w="1276" w:type="dxa"/>
            <w:tcBorders>
              <w:top w:val="single" w:sz="4" w:space="0" w:color="auto"/>
              <w:left w:val="single" w:sz="4" w:space="0" w:color="auto"/>
              <w:bottom w:val="single" w:sz="4" w:space="0" w:color="auto"/>
              <w:right w:val="single" w:sz="4" w:space="0" w:color="auto"/>
            </w:tcBorders>
            <w:vAlign w:val="center"/>
          </w:tcPr>
          <w:p w:rsidR="00473BD2" w:rsidRPr="00B97296" w:rsidRDefault="00473BD2" w:rsidP="00473BD2">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25051,60000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473BD2" w:rsidRPr="00494970" w:rsidRDefault="00473BD2" w:rsidP="00473BD2">
            <w:pPr>
              <w:spacing w:after="0" w:line="240" w:lineRule="auto"/>
              <w:jc w:val="center"/>
              <w:rPr>
                <w:rFonts w:ascii="Times New Roman" w:eastAsia="Times New Roman" w:hAnsi="Times New Roman"/>
                <w:b/>
                <w:color w:val="000000"/>
                <w:sz w:val="18"/>
                <w:szCs w:val="18"/>
                <w:lang w:eastAsia="ru-RU"/>
              </w:rPr>
            </w:pPr>
          </w:p>
        </w:tc>
      </w:tr>
      <w:tr w:rsidR="00473BD2" w:rsidRPr="00B21420" w:rsidTr="001D2C35">
        <w:trPr>
          <w:cantSplit/>
          <w:trHeight w:val="285"/>
        </w:trPr>
        <w:tc>
          <w:tcPr>
            <w:tcW w:w="3232" w:type="dxa"/>
            <w:vMerge/>
            <w:tcBorders>
              <w:left w:val="single" w:sz="4" w:space="0" w:color="000000"/>
              <w:bottom w:val="single" w:sz="4" w:space="0" w:color="000000"/>
            </w:tcBorders>
            <w:shd w:val="clear" w:color="auto" w:fill="auto"/>
          </w:tcPr>
          <w:p w:rsidR="00473BD2" w:rsidRPr="00B21420" w:rsidRDefault="00473BD2" w:rsidP="00473BD2">
            <w:pPr>
              <w:pStyle w:val="ConsPlusNormal"/>
              <w:snapToGrid w:val="0"/>
              <w:rPr>
                <w:sz w:val="18"/>
                <w:szCs w:val="18"/>
              </w:rPr>
            </w:pPr>
          </w:p>
        </w:tc>
        <w:tc>
          <w:tcPr>
            <w:tcW w:w="1843" w:type="dxa"/>
            <w:vMerge/>
            <w:tcBorders>
              <w:left w:val="single" w:sz="4" w:space="0" w:color="000000"/>
              <w:right w:val="single" w:sz="4" w:space="0" w:color="auto"/>
            </w:tcBorders>
            <w:shd w:val="clear" w:color="auto" w:fill="auto"/>
          </w:tcPr>
          <w:p w:rsidR="00473BD2" w:rsidRPr="00B21420" w:rsidRDefault="00473BD2" w:rsidP="00473BD2">
            <w:pPr>
              <w:pStyle w:val="ConsPlusNormal"/>
              <w:jc w:val="both"/>
              <w:rPr>
                <w:sz w:val="18"/>
                <w:szCs w:val="18"/>
              </w:rPr>
            </w:pPr>
          </w:p>
        </w:tc>
        <w:tc>
          <w:tcPr>
            <w:tcW w:w="992" w:type="dxa"/>
            <w:tcBorders>
              <w:top w:val="single" w:sz="4" w:space="0" w:color="000000"/>
              <w:left w:val="single" w:sz="4" w:space="0" w:color="000000"/>
              <w:bottom w:val="single" w:sz="4" w:space="0" w:color="000000"/>
            </w:tcBorders>
            <w:shd w:val="clear" w:color="auto" w:fill="auto"/>
          </w:tcPr>
          <w:p w:rsidR="00473BD2" w:rsidRDefault="00473BD2" w:rsidP="00473BD2">
            <w:pPr>
              <w:pStyle w:val="ConsPlusNormal"/>
              <w:ind w:left="-52"/>
              <w:rPr>
                <w:rFonts w:ascii="Times New Roman" w:hAnsi="Times New Roman" w:cs="Times New Roman"/>
                <w:sz w:val="18"/>
                <w:szCs w:val="18"/>
              </w:rPr>
            </w:pPr>
            <w:r>
              <w:rPr>
                <w:rFonts w:ascii="Times New Roman" w:hAnsi="Times New Roman" w:cs="Times New Roman"/>
                <w:sz w:val="18"/>
                <w:szCs w:val="18"/>
              </w:rPr>
              <w:t>Областной бюджет</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73BD2" w:rsidRPr="009C1097" w:rsidRDefault="00473BD2" w:rsidP="00473BD2">
            <w:pPr>
              <w:pStyle w:val="ConsPlusNormal"/>
              <w:ind w:left="-52"/>
              <w:jc w:val="center"/>
              <w:rPr>
                <w:rFonts w:ascii="Times New Roman" w:hAnsi="Times New Roman" w:cs="Times New Roman"/>
                <w:sz w:val="18"/>
                <w:szCs w:val="18"/>
              </w:rPr>
            </w:pPr>
            <w:r>
              <w:rPr>
                <w:rFonts w:ascii="Times New Roman" w:hAnsi="Times New Roman" w:cs="Times New Roman"/>
                <w:sz w:val="18"/>
                <w:szCs w:val="18"/>
              </w:rPr>
              <w:t>312,60000</w:t>
            </w:r>
          </w:p>
        </w:tc>
        <w:tc>
          <w:tcPr>
            <w:tcW w:w="1417" w:type="dxa"/>
            <w:tcBorders>
              <w:top w:val="single" w:sz="4" w:space="0" w:color="auto"/>
              <w:left w:val="nil"/>
              <w:bottom w:val="single" w:sz="4" w:space="0" w:color="auto"/>
              <w:right w:val="single" w:sz="4" w:space="0" w:color="auto"/>
            </w:tcBorders>
            <w:shd w:val="clear" w:color="auto" w:fill="auto"/>
            <w:vAlign w:val="center"/>
          </w:tcPr>
          <w:p w:rsidR="00473BD2" w:rsidRPr="009C1097" w:rsidRDefault="00473BD2" w:rsidP="00473BD2">
            <w:pPr>
              <w:pStyle w:val="ConsPlusNormal"/>
              <w:ind w:left="-52"/>
              <w:jc w:val="center"/>
              <w:rPr>
                <w:rFonts w:ascii="Times New Roman" w:hAnsi="Times New Roman" w:cs="Times New Roman"/>
                <w:sz w:val="18"/>
                <w:szCs w:val="18"/>
              </w:rPr>
            </w:pPr>
            <w:r>
              <w:rPr>
                <w:rFonts w:ascii="Times New Roman" w:hAnsi="Times New Roman" w:cs="Times New Roman"/>
                <w:sz w:val="18"/>
                <w:szCs w:val="18"/>
              </w:rPr>
              <w:t>632,30000</w:t>
            </w:r>
          </w:p>
        </w:tc>
        <w:tc>
          <w:tcPr>
            <w:tcW w:w="1275" w:type="dxa"/>
            <w:tcBorders>
              <w:top w:val="single" w:sz="4" w:space="0" w:color="auto"/>
              <w:left w:val="nil"/>
              <w:bottom w:val="single" w:sz="4" w:space="0" w:color="auto"/>
              <w:right w:val="single" w:sz="4" w:space="0" w:color="auto"/>
            </w:tcBorders>
            <w:shd w:val="clear" w:color="auto" w:fill="auto"/>
            <w:vAlign w:val="center"/>
          </w:tcPr>
          <w:p w:rsidR="00473BD2" w:rsidRPr="009C1097" w:rsidRDefault="00473BD2" w:rsidP="00473BD2">
            <w:pPr>
              <w:pStyle w:val="ConsPlusNormal"/>
              <w:ind w:left="-52"/>
              <w:jc w:val="center"/>
              <w:rPr>
                <w:rFonts w:ascii="Times New Roman" w:hAnsi="Times New Roman" w:cs="Times New Roman"/>
                <w:sz w:val="18"/>
                <w:szCs w:val="18"/>
              </w:rPr>
            </w:pPr>
            <w:r>
              <w:rPr>
                <w:rFonts w:ascii="Times New Roman" w:hAnsi="Times New Roman" w:cs="Times New Roman"/>
                <w:sz w:val="18"/>
                <w:szCs w:val="18"/>
              </w:rPr>
              <w:t>632,30000</w:t>
            </w:r>
          </w:p>
        </w:tc>
        <w:tc>
          <w:tcPr>
            <w:tcW w:w="1276" w:type="dxa"/>
            <w:tcBorders>
              <w:top w:val="single" w:sz="4" w:space="0" w:color="auto"/>
              <w:left w:val="single" w:sz="4" w:space="0" w:color="000000"/>
              <w:bottom w:val="single" w:sz="4" w:space="0" w:color="000000"/>
              <w:right w:val="single" w:sz="4" w:space="0" w:color="000000"/>
            </w:tcBorders>
            <w:vAlign w:val="center"/>
          </w:tcPr>
          <w:p w:rsidR="00473BD2" w:rsidRPr="009C1097" w:rsidRDefault="00473BD2" w:rsidP="00473BD2">
            <w:pPr>
              <w:pStyle w:val="ConsPlusNormal"/>
              <w:ind w:left="-52"/>
              <w:jc w:val="center"/>
              <w:rPr>
                <w:rFonts w:ascii="Times New Roman" w:hAnsi="Times New Roman" w:cs="Times New Roman"/>
                <w:sz w:val="18"/>
                <w:szCs w:val="18"/>
              </w:rPr>
            </w:pPr>
            <w:r>
              <w:rPr>
                <w:rFonts w:ascii="Times New Roman" w:hAnsi="Times New Roman" w:cs="Times New Roman"/>
                <w:sz w:val="18"/>
                <w:szCs w:val="18"/>
              </w:rPr>
              <w:t>632,30000</w:t>
            </w:r>
          </w:p>
        </w:tc>
        <w:tc>
          <w:tcPr>
            <w:tcW w:w="1276" w:type="dxa"/>
            <w:tcBorders>
              <w:top w:val="single" w:sz="4" w:space="0" w:color="auto"/>
              <w:left w:val="single" w:sz="4" w:space="0" w:color="000000"/>
              <w:bottom w:val="single" w:sz="4" w:space="0" w:color="000000"/>
              <w:right w:val="single" w:sz="4" w:space="0" w:color="000000"/>
            </w:tcBorders>
            <w:vAlign w:val="center"/>
          </w:tcPr>
          <w:p w:rsidR="00473BD2" w:rsidRPr="009C1097" w:rsidRDefault="00473BD2" w:rsidP="00473BD2">
            <w:pPr>
              <w:pStyle w:val="ConsPlusNormal"/>
              <w:ind w:left="-52"/>
              <w:jc w:val="center"/>
              <w:rPr>
                <w:rFonts w:ascii="Times New Roman" w:hAnsi="Times New Roman" w:cs="Times New Roman"/>
                <w:sz w:val="18"/>
                <w:szCs w:val="18"/>
              </w:rPr>
            </w:pPr>
            <w:r>
              <w:rPr>
                <w:rFonts w:ascii="Times New Roman" w:hAnsi="Times New Roman" w:cs="Times New Roman"/>
                <w:sz w:val="18"/>
                <w:szCs w:val="18"/>
              </w:rPr>
              <w:t>632,30000</w:t>
            </w:r>
          </w:p>
        </w:tc>
        <w:tc>
          <w:tcPr>
            <w:tcW w:w="1276" w:type="dxa"/>
            <w:tcBorders>
              <w:top w:val="single" w:sz="4" w:space="0" w:color="auto"/>
              <w:left w:val="single" w:sz="4" w:space="0" w:color="000000"/>
              <w:bottom w:val="single" w:sz="4" w:space="0" w:color="000000"/>
              <w:right w:val="single" w:sz="4" w:space="0" w:color="000000"/>
            </w:tcBorders>
            <w:vAlign w:val="center"/>
          </w:tcPr>
          <w:p w:rsidR="00473BD2" w:rsidRPr="009C1097" w:rsidRDefault="00473BD2" w:rsidP="00473BD2">
            <w:pPr>
              <w:pStyle w:val="ConsPlusNormal"/>
              <w:ind w:left="-52"/>
              <w:jc w:val="center"/>
              <w:rPr>
                <w:rFonts w:ascii="Times New Roman" w:hAnsi="Times New Roman" w:cs="Times New Roman"/>
                <w:sz w:val="18"/>
                <w:szCs w:val="18"/>
              </w:rPr>
            </w:pPr>
            <w:r>
              <w:rPr>
                <w:rFonts w:ascii="Times New Roman" w:hAnsi="Times New Roman" w:cs="Times New Roman"/>
                <w:sz w:val="18"/>
                <w:szCs w:val="18"/>
              </w:rPr>
              <w:t>632,30000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473BD2" w:rsidRPr="00494970" w:rsidRDefault="00473BD2" w:rsidP="00473BD2">
            <w:pPr>
              <w:spacing w:after="0" w:line="240" w:lineRule="auto"/>
              <w:jc w:val="center"/>
              <w:rPr>
                <w:rFonts w:ascii="Times New Roman" w:eastAsia="Times New Roman" w:hAnsi="Times New Roman"/>
                <w:b/>
                <w:color w:val="000000"/>
                <w:sz w:val="18"/>
                <w:szCs w:val="18"/>
                <w:lang w:eastAsia="ru-RU"/>
              </w:rPr>
            </w:pPr>
          </w:p>
        </w:tc>
      </w:tr>
      <w:tr w:rsidR="00473BD2" w:rsidRPr="00B21420" w:rsidTr="004234BB">
        <w:trPr>
          <w:cantSplit/>
          <w:trHeight w:val="285"/>
        </w:trPr>
        <w:tc>
          <w:tcPr>
            <w:tcW w:w="3232" w:type="dxa"/>
            <w:vMerge w:val="restart"/>
            <w:tcBorders>
              <w:top w:val="single" w:sz="4" w:space="0" w:color="000000"/>
              <w:left w:val="single" w:sz="4" w:space="0" w:color="000000"/>
              <w:bottom w:val="single" w:sz="4" w:space="0" w:color="000000"/>
            </w:tcBorders>
            <w:shd w:val="clear" w:color="auto" w:fill="auto"/>
          </w:tcPr>
          <w:p w:rsidR="00473BD2" w:rsidRPr="00B21420" w:rsidRDefault="00473BD2" w:rsidP="00473BD2">
            <w:pPr>
              <w:pStyle w:val="ConsPlusNormal"/>
              <w:rPr>
                <w:sz w:val="18"/>
                <w:szCs w:val="18"/>
              </w:rPr>
            </w:pPr>
            <w:r>
              <w:rPr>
                <w:rFonts w:ascii="Times New Roman CYR" w:hAnsi="Times New Roman CYR" w:cs="Times New Roman CYR"/>
                <w:sz w:val="20"/>
                <w:lang w:eastAsia="ru-RU"/>
              </w:rPr>
              <w:t xml:space="preserve">Основное мероприятие 1 </w:t>
            </w:r>
            <w:r>
              <w:rPr>
                <w:rFonts w:ascii="Times New Roman" w:hAnsi="Times New Roman"/>
                <w:sz w:val="20"/>
                <w:lang w:eastAsia="ru-RU"/>
              </w:rPr>
              <w:t>«</w:t>
            </w:r>
            <w:r w:rsidRPr="00360B61">
              <w:rPr>
                <w:rFonts w:ascii="Times New Roman CYR" w:hAnsi="Times New Roman CYR" w:cs="Times New Roman CYR"/>
                <w:sz w:val="20"/>
                <w:lang w:eastAsia="ru-RU"/>
              </w:rPr>
              <w:t xml:space="preserve">Организация и транспортного обслуживания населения между поселениями в границах </w:t>
            </w:r>
            <w:r>
              <w:rPr>
                <w:rFonts w:ascii="Times New Roman CYR" w:hAnsi="Times New Roman CYR" w:cs="Times New Roman CYR"/>
                <w:sz w:val="20"/>
                <w:lang w:eastAsia="ru-RU"/>
              </w:rPr>
              <w:t xml:space="preserve">Собинского </w:t>
            </w:r>
            <w:r w:rsidRPr="00360B61">
              <w:rPr>
                <w:rFonts w:ascii="Times New Roman CYR" w:hAnsi="Times New Roman CYR" w:cs="Times New Roman CYR"/>
                <w:sz w:val="20"/>
                <w:lang w:eastAsia="ru-RU"/>
              </w:rPr>
              <w:t>муниципального округа»</w:t>
            </w:r>
          </w:p>
        </w:tc>
        <w:tc>
          <w:tcPr>
            <w:tcW w:w="1843" w:type="dxa"/>
            <w:vMerge/>
            <w:tcBorders>
              <w:left w:val="single" w:sz="4" w:space="0" w:color="000000"/>
              <w:right w:val="single" w:sz="4" w:space="0" w:color="auto"/>
            </w:tcBorders>
            <w:shd w:val="clear" w:color="auto" w:fill="auto"/>
          </w:tcPr>
          <w:p w:rsidR="00473BD2" w:rsidRPr="00B21420" w:rsidRDefault="00473BD2" w:rsidP="00473BD2">
            <w:pPr>
              <w:pStyle w:val="ConsPlusNormal"/>
              <w:jc w:val="both"/>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73BD2" w:rsidRPr="00B21420" w:rsidRDefault="00473BD2" w:rsidP="00473BD2">
            <w:pPr>
              <w:pStyle w:val="ConsPlusNormal"/>
              <w:ind w:left="-52"/>
              <w:rPr>
                <w:sz w:val="18"/>
                <w:szCs w:val="18"/>
              </w:rPr>
            </w:pPr>
            <w:r w:rsidRPr="00B21420">
              <w:rPr>
                <w:rFonts w:ascii="Times New Roman" w:hAnsi="Times New Roman" w:cs="Times New Roman"/>
                <w:sz w:val="18"/>
                <w:szCs w:val="18"/>
              </w:rPr>
              <w:t>Всего</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73BD2" w:rsidRPr="00850F59" w:rsidRDefault="00473BD2" w:rsidP="00AE2B7A">
            <w:pPr>
              <w:pStyle w:val="ConsPlusNormal"/>
              <w:ind w:left="-52"/>
              <w:jc w:val="center"/>
              <w:rPr>
                <w:rFonts w:ascii="Times New Roman" w:hAnsi="Times New Roman" w:cs="Times New Roman"/>
                <w:b/>
                <w:sz w:val="18"/>
                <w:szCs w:val="18"/>
              </w:rPr>
            </w:pPr>
            <w:r w:rsidRPr="00473BD2">
              <w:rPr>
                <w:rFonts w:ascii="Times New Roman" w:hAnsi="Times New Roman" w:cs="Times New Roman"/>
                <w:b/>
                <w:sz w:val="18"/>
                <w:szCs w:val="18"/>
              </w:rPr>
              <w:t>18533,809</w:t>
            </w:r>
            <w:r w:rsidR="00AE2B7A">
              <w:rPr>
                <w:rFonts w:ascii="Times New Roman" w:hAnsi="Times New Roman" w:cs="Times New Roman"/>
                <w:b/>
                <w:sz w:val="18"/>
                <w:szCs w:val="18"/>
              </w:rPr>
              <w:t>33</w:t>
            </w:r>
          </w:p>
        </w:tc>
        <w:tc>
          <w:tcPr>
            <w:tcW w:w="1417" w:type="dxa"/>
            <w:tcBorders>
              <w:top w:val="nil"/>
              <w:left w:val="nil"/>
              <w:bottom w:val="single" w:sz="4" w:space="0" w:color="auto"/>
              <w:right w:val="single" w:sz="4" w:space="0" w:color="auto"/>
            </w:tcBorders>
            <w:shd w:val="clear" w:color="auto" w:fill="auto"/>
            <w:vAlign w:val="center"/>
          </w:tcPr>
          <w:p w:rsidR="00473BD2" w:rsidRPr="00473BD2" w:rsidRDefault="00473BD2" w:rsidP="00473BD2">
            <w:pPr>
              <w:pStyle w:val="ConsPlusNormal"/>
              <w:ind w:left="-52"/>
              <w:jc w:val="center"/>
              <w:rPr>
                <w:rFonts w:ascii="Times New Roman" w:hAnsi="Times New Roman" w:cs="Times New Roman"/>
                <w:b/>
                <w:sz w:val="18"/>
                <w:szCs w:val="18"/>
              </w:rPr>
            </w:pPr>
            <w:r w:rsidRPr="00473BD2">
              <w:rPr>
                <w:rFonts w:ascii="Times New Roman" w:hAnsi="Times New Roman" w:cs="Times New Roman"/>
                <w:b/>
                <w:sz w:val="18"/>
                <w:szCs w:val="18"/>
              </w:rPr>
              <w:t>20615,00000</w:t>
            </w:r>
          </w:p>
        </w:tc>
        <w:tc>
          <w:tcPr>
            <w:tcW w:w="1275" w:type="dxa"/>
            <w:tcBorders>
              <w:top w:val="nil"/>
              <w:left w:val="nil"/>
              <w:bottom w:val="single" w:sz="4" w:space="0" w:color="auto"/>
              <w:right w:val="single" w:sz="4" w:space="0" w:color="auto"/>
            </w:tcBorders>
            <w:shd w:val="clear" w:color="auto" w:fill="auto"/>
            <w:vAlign w:val="center"/>
          </w:tcPr>
          <w:p w:rsidR="00473BD2" w:rsidRPr="00473BD2" w:rsidRDefault="00473BD2" w:rsidP="00473BD2">
            <w:pPr>
              <w:pStyle w:val="ConsPlusNormal"/>
              <w:ind w:left="-52"/>
              <w:jc w:val="center"/>
              <w:rPr>
                <w:rFonts w:ascii="Times New Roman" w:hAnsi="Times New Roman" w:cs="Times New Roman"/>
                <w:b/>
                <w:sz w:val="18"/>
                <w:szCs w:val="18"/>
              </w:rPr>
            </w:pPr>
            <w:r w:rsidRPr="00473BD2">
              <w:rPr>
                <w:rFonts w:ascii="Times New Roman" w:hAnsi="Times New Roman" w:cs="Times New Roman"/>
                <w:b/>
                <w:sz w:val="18"/>
                <w:szCs w:val="18"/>
              </w:rPr>
              <w:t>22181,50000</w:t>
            </w:r>
          </w:p>
        </w:tc>
        <w:tc>
          <w:tcPr>
            <w:tcW w:w="1276" w:type="dxa"/>
            <w:tcBorders>
              <w:top w:val="single" w:sz="4" w:space="0" w:color="auto"/>
              <w:left w:val="nil"/>
              <w:bottom w:val="single" w:sz="4" w:space="0" w:color="auto"/>
              <w:right w:val="single" w:sz="4" w:space="0" w:color="auto"/>
            </w:tcBorders>
            <w:vAlign w:val="center"/>
          </w:tcPr>
          <w:p w:rsidR="00473BD2" w:rsidRPr="00473BD2" w:rsidRDefault="00473BD2" w:rsidP="00473BD2">
            <w:pPr>
              <w:pStyle w:val="ConsPlusNormal"/>
              <w:ind w:left="-52"/>
              <w:jc w:val="center"/>
              <w:rPr>
                <w:rFonts w:ascii="Times New Roman" w:hAnsi="Times New Roman" w:cs="Times New Roman"/>
                <w:b/>
                <w:sz w:val="18"/>
                <w:szCs w:val="18"/>
              </w:rPr>
            </w:pPr>
            <w:r w:rsidRPr="00473BD2">
              <w:rPr>
                <w:rFonts w:ascii="Times New Roman" w:hAnsi="Times New Roman" w:cs="Times New Roman"/>
                <w:b/>
                <w:sz w:val="18"/>
                <w:szCs w:val="18"/>
              </w:rPr>
              <w:t>23865,00000</w:t>
            </w:r>
          </w:p>
        </w:tc>
        <w:tc>
          <w:tcPr>
            <w:tcW w:w="1276" w:type="dxa"/>
            <w:tcBorders>
              <w:top w:val="single" w:sz="4" w:space="0" w:color="auto"/>
              <w:left w:val="single" w:sz="4" w:space="0" w:color="auto"/>
              <w:bottom w:val="single" w:sz="4" w:space="0" w:color="auto"/>
              <w:right w:val="single" w:sz="4" w:space="0" w:color="auto"/>
            </w:tcBorders>
            <w:vAlign w:val="center"/>
          </w:tcPr>
          <w:p w:rsidR="00473BD2" w:rsidRPr="00473BD2" w:rsidRDefault="00473BD2" w:rsidP="00473BD2">
            <w:pPr>
              <w:pStyle w:val="ConsPlusNormal"/>
              <w:ind w:left="-52"/>
              <w:jc w:val="center"/>
              <w:rPr>
                <w:rFonts w:ascii="Times New Roman" w:hAnsi="Times New Roman" w:cs="Times New Roman"/>
                <w:b/>
                <w:sz w:val="18"/>
                <w:szCs w:val="18"/>
              </w:rPr>
            </w:pPr>
            <w:r w:rsidRPr="00473BD2">
              <w:rPr>
                <w:rFonts w:ascii="Times New Roman" w:hAnsi="Times New Roman" w:cs="Times New Roman"/>
                <w:b/>
                <w:sz w:val="18"/>
                <w:szCs w:val="18"/>
              </w:rPr>
              <w:t>23865,00000</w:t>
            </w:r>
          </w:p>
        </w:tc>
        <w:tc>
          <w:tcPr>
            <w:tcW w:w="1276" w:type="dxa"/>
            <w:tcBorders>
              <w:top w:val="single" w:sz="4" w:space="0" w:color="auto"/>
              <w:left w:val="single" w:sz="4" w:space="0" w:color="auto"/>
              <w:bottom w:val="single" w:sz="4" w:space="0" w:color="auto"/>
              <w:right w:val="single" w:sz="4" w:space="0" w:color="auto"/>
            </w:tcBorders>
            <w:vAlign w:val="center"/>
          </w:tcPr>
          <w:p w:rsidR="00473BD2" w:rsidRPr="00473BD2" w:rsidRDefault="00473BD2" w:rsidP="00473BD2">
            <w:pPr>
              <w:pStyle w:val="ConsPlusNormal"/>
              <w:ind w:left="-52"/>
              <w:jc w:val="center"/>
              <w:rPr>
                <w:rFonts w:ascii="Times New Roman" w:hAnsi="Times New Roman" w:cs="Times New Roman"/>
                <w:b/>
                <w:sz w:val="18"/>
                <w:szCs w:val="18"/>
              </w:rPr>
            </w:pPr>
            <w:r w:rsidRPr="00473BD2">
              <w:rPr>
                <w:rFonts w:ascii="Times New Roman" w:hAnsi="Times New Roman" w:cs="Times New Roman"/>
                <w:b/>
                <w:sz w:val="18"/>
                <w:szCs w:val="18"/>
              </w:rPr>
              <w:t>23865,00000</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tcPr>
          <w:p w:rsidR="00473BD2" w:rsidRPr="00F6061B" w:rsidRDefault="00473BD2" w:rsidP="00473BD2">
            <w:pPr>
              <w:spacing w:after="0" w:line="240" w:lineRule="auto"/>
              <w:jc w:val="center"/>
              <w:rPr>
                <w:rFonts w:ascii="Times New Roman" w:eastAsia="Times New Roman" w:hAnsi="Times New Roman"/>
                <w:b/>
                <w:bCs/>
                <w:color w:val="000000"/>
                <w:sz w:val="18"/>
                <w:szCs w:val="18"/>
                <w:lang w:eastAsia="ru-RU"/>
              </w:rPr>
            </w:pPr>
          </w:p>
        </w:tc>
      </w:tr>
      <w:tr w:rsidR="00473BD2" w:rsidRPr="00B21420" w:rsidTr="004234BB">
        <w:trPr>
          <w:cantSplit/>
          <w:trHeight w:val="285"/>
        </w:trPr>
        <w:tc>
          <w:tcPr>
            <w:tcW w:w="3232" w:type="dxa"/>
            <w:vMerge/>
            <w:tcBorders>
              <w:top w:val="single" w:sz="4" w:space="0" w:color="000000"/>
              <w:left w:val="single" w:sz="4" w:space="0" w:color="000000"/>
              <w:bottom w:val="single" w:sz="4" w:space="0" w:color="000000"/>
            </w:tcBorders>
            <w:shd w:val="clear" w:color="auto" w:fill="auto"/>
          </w:tcPr>
          <w:p w:rsidR="00473BD2" w:rsidRPr="00B21420" w:rsidRDefault="00473BD2" w:rsidP="00473BD2">
            <w:pPr>
              <w:pStyle w:val="ConsPlusNormal"/>
              <w:snapToGrid w:val="0"/>
              <w:rPr>
                <w:sz w:val="18"/>
                <w:szCs w:val="18"/>
              </w:rPr>
            </w:pPr>
          </w:p>
        </w:tc>
        <w:tc>
          <w:tcPr>
            <w:tcW w:w="1843" w:type="dxa"/>
            <w:vMerge/>
            <w:tcBorders>
              <w:left w:val="single" w:sz="4" w:space="0" w:color="000000"/>
              <w:right w:val="single" w:sz="4" w:space="0" w:color="auto"/>
            </w:tcBorders>
            <w:shd w:val="clear" w:color="auto" w:fill="auto"/>
          </w:tcPr>
          <w:p w:rsidR="00473BD2" w:rsidRPr="00B21420" w:rsidRDefault="00473BD2" w:rsidP="00473BD2">
            <w:pPr>
              <w:pStyle w:val="ConsPlusNormal"/>
              <w:snapToGrid w:val="0"/>
              <w:jc w:val="both"/>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73BD2" w:rsidRPr="00B21420" w:rsidRDefault="00473BD2" w:rsidP="00473BD2">
            <w:pPr>
              <w:pStyle w:val="ConsPlusNormal"/>
              <w:ind w:left="-52"/>
              <w:rPr>
                <w:sz w:val="18"/>
                <w:szCs w:val="18"/>
              </w:rPr>
            </w:pPr>
            <w:r w:rsidRPr="00B21420">
              <w:rPr>
                <w:rFonts w:ascii="Times New Roman" w:hAnsi="Times New Roman" w:cs="Times New Roman"/>
                <w:sz w:val="18"/>
                <w:szCs w:val="18"/>
              </w:rPr>
              <w:t>Местный бюджет</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73BD2" w:rsidRPr="00850F59" w:rsidRDefault="00AE2B7A" w:rsidP="00473BD2">
            <w:pPr>
              <w:pStyle w:val="ConsPlusNormal"/>
              <w:ind w:left="-52"/>
              <w:jc w:val="center"/>
              <w:rPr>
                <w:rFonts w:ascii="Times New Roman" w:hAnsi="Times New Roman" w:cs="Times New Roman"/>
                <w:sz w:val="18"/>
                <w:szCs w:val="18"/>
              </w:rPr>
            </w:pPr>
            <w:r>
              <w:rPr>
                <w:rFonts w:ascii="Times New Roman" w:hAnsi="Times New Roman" w:cs="Times New Roman"/>
                <w:sz w:val="18"/>
                <w:szCs w:val="18"/>
              </w:rPr>
              <w:t>18533,80933</w:t>
            </w:r>
          </w:p>
        </w:tc>
        <w:tc>
          <w:tcPr>
            <w:tcW w:w="1417" w:type="dxa"/>
            <w:tcBorders>
              <w:top w:val="nil"/>
              <w:left w:val="nil"/>
              <w:bottom w:val="single" w:sz="4" w:space="0" w:color="auto"/>
              <w:right w:val="single" w:sz="4" w:space="0" w:color="auto"/>
            </w:tcBorders>
            <w:shd w:val="clear" w:color="auto" w:fill="auto"/>
            <w:vAlign w:val="center"/>
          </w:tcPr>
          <w:p w:rsidR="00473BD2" w:rsidRPr="009C1097" w:rsidRDefault="00473BD2" w:rsidP="00473BD2">
            <w:pPr>
              <w:pStyle w:val="ConsPlusNormal"/>
              <w:ind w:left="-52"/>
              <w:jc w:val="center"/>
              <w:rPr>
                <w:rFonts w:ascii="Times New Roman" w:hAnsi="Times New Roman" w:cs="Times New Roman"/>
                <w:sz w:val="18"/>
                <w:szCs w:val="18"/>
              </w:rPr>
            </w:pPr>
            <w:r>
              <w:rPr>
                <w:rFonts w:ascii="Times New Roman" w:hAnsi="Times New Roman" w:cs="Times New Roman"/>
                <w:sz w:val="18"/>
                <w:szCs w:val="18"/>
              </w:rPr>
              <w:t>20615,00000</w:t>
            </w:r>
          </w:p>
        </w:tc>
        <w:tc>
          <w:tcPr>
            <w:tcW w:w="1275" w:type="dxa"/>
            <w:tcBorders>
              <w:top w:val="nil"/>
              <w:left w:val="nil"/>
              <w:bottom w:val="single" w:sz="4" w:space="0" w:color="auto"/>
              <w:right w:val="single" w:sz="4" w:space="0" w:color="auto"/>
            </w:tcBorders>
            <w:shd w:val="clear" w:color="auto" w:fill="auto"/>
            <w:vAlign w:val="center"/>
          </w:tcPr>
          <w:p w:rsidR="00473BD2" w:rsidRPr="009C1097" w:rsidRDefault="00473BD2" w:rsidP="00473BD2">
            <w:pPr>
              <w:pStyle w:val="ConsPlusNormal"/>
              <w:ind w:left="-52"/>
              <w:jc w:val="center"/>
              <w:rPr>
                <w:rFonts w:ascii="Times New Roman" w:hAnsi="Times New Roman" w:cs="Times New Roman"/>
                <w:sz w:val="18"/>
                <w:szCs w:val="18"/>
              </w:rPr>
            </w:pPr>
            <w:r>
              <w:rPr>
                <w:rFonts w:ascii="Times New Roman" w:hAnsi="Times New Roman" w:cs="Times New Roman"/>
                <w:sz w:val="18"/>
                <w:szCs w:val="18"/>
              </w:rPr>
              <w:t>22181,50000</w:t>
            </w:r>
          </w:p>
        </w:tc>
        <w:tc>
          <w:tcPr>
            <w:tcW w:w="1276" w:type="dxa"/>
            <w:tcBorders>
              <w:top w:val="single" w:sz="4" w:space="0" w:color="auto"/>
              <w:left w:val="nil"/>
              <w:bottom w:val="single" w:sz="4" w:space="0" w:color="auto"/>
              <w:right w:val="single" w:sz="4" w:space="0" w:color="auto"/>
            </w:tcBorders>
            <w:vAlign w:val="center"/>
          </w:tcPr>
          <w:p w:rsidR="00473BD2" w:rsidRPr="009C1097" w:rsidRDefault="00473BD2" w:rsidP="00473BD2">
            <w:pPr>
              <w:pStyle w:val="ConsPlusNormal"/>
              <w:ind w:left="-52"/>
              <w:jc w:val="center"/>
              <w:rPr>
                <w:rFonts w:ascii="Times New Roman" w:hAnsi="Times New Roman" w:cs="Times New Roman"/>
                <w:sz w:val="18"/>
                <w:szCs w:val="18"/>
              </w:rPr>
            </w:pPr>
            <w:r>
              <w:rPr>
                <w:rFonts w:ascii="Times New Roman" w:hAnsi="Times New Roman" w:cs="Times New Roman"/>
                <w:sz w:val="18"/>
                <w:szCs w:val="18"/>
              </w:rPr>
              <w:t>23865,00000</w:t>
            </w:r>
          </w:p>
        </w:tc>
        <w:tc>
          <w:tcPr>
            <w:tcW w:w="1276" w:type="dxa"/>
            <w:tcBorders>
              <w:top w:val="single" w:sz="4" w:space="0" w:color="auto"/>
              <w:left w:val="single" w:sz="4" w:space="0" w:color="auto"/>
              <w:bottom w:val="single" w:sz="4" w:space="0" w:color="auto"/>
              <w:right w:val="single" w:sz="4" w:space="0" w:color="auto"/>
            </w:tcBorders>
            <w:vAlign w:val="center"/>
          </w:tcPr>
          <w:p w:rsidR="00473BD2" w:rsidRPr="009C1097" w:rsidRDefault="00473BD2" w:rsidP="00473BD2">
            <w:pPr>
              <w:pStyle w:val="ConsPlusNormal"/>
              <w:ind w:left="-52"/>
              <w:jc w:val="center"/>
              <w:rPr>
                <w:rFonts w:ascii="Times New Roman" w:hAnsi="Times New Roman" w:cs="Times New Roman"/>
                <w:sz w:val="18"/>
                <w:szCs w:val="18"/>
              </w:rPr>
            </w:pPr>
            <w:r>
              <w:rPr>
                <w:rFonts w:ascii="Times New Roman" w:hAnsi="Times New Roman" w:cs="Times New Roman"/>
                <w:sz w:val="18"/>
                <w:szCs w:val="18"/>
              </w:rPr>
              <w:t>23865,00000</w:t>
            </w:r>
          </w:p>
        </w:tc>
        <w:tc>
          <w:tcPr>
            <w:tcW w:w="1276" w:type="dxa"/>
            <w:tcBorders>
              <w:top w:val="single" w:sz="4" w:space="0" w:color="auto"/>
              <w:left w:val="single" w:sz="4" w:space="0" w:color="auto"/>
              <w:bottom w:val="single" w:sz="4" w:space="0" w:color="auto"/>
              <w:right w:val="single" w:sz="4" w:space="0" w:color="auto"/>
            </w:tcBorders>
            <w:vAlign w:val="center"/>
          </w:tcPr>
          <w:p w:rsidR="00473BD2" w:rsidRPr="009C1097" w:rsidRDefault="00473BD2" w:rsidP="00473BD2">
            <w:pPr>
              <w:pStyle w:val="ConsPlusNormal"/>
              <w:ind w:left="-52"/>
              <w:jc w:val="center"/>
              <w:rPr>
                <w:rFonts w:ascii="Times New Roman" w:hAnsi="Times New Roman" w:cs="Times New Roman"/>
                <w:sz w:val="18"/>
                <w:szCs w:val="18"/>
              </w:rPr>
            </w:pPr>
            <w:r>
              <w:rPr>
                <w:rFonts w:ascii="Times New Roman" w:hAnsi="Times New Roman" w:cs="Times New Roman"/>
                <w:sz w:val="18"/>
                <w:szCs w:val="18"/>
              </w:rPr>
              <w:t>23865,00000</w:t>
            </w:r>
          </w:p>
        </w:tc>
        <w:tc>
          <w:tcPr>
            <w:tcW w:w="1843" w:type="dxa"/>
            <w:vMerge/>
            <w:tcBorders>
              <w:top w:val="nil"/>
              <w:left w:val="single" w:sz="4" w:space="0" w:color="auto"/>
              <w:bottom w:val="single" w:sz="4" w:space="0" w:color="auto"/>
              <w:right w:val="single" w:sz="4" w:space="0" w:color="auto"/>
            </w:tcBorders>
            <w:shd w:val="clear" w:color="auto" w:fill="auto"/>
            <w:vAlign w:val="center"/>
          </w:tcPr>
          <w:p w:rsidR="00473BD2" w:rsidRPr="00B21420" w:rsidRDefault="00473BD2" w:rsidP="00473BD2">
            <w:pPr>
              <w:pStyle w:val="ConsPlusNormal"/>
              <w:snapToGrid w:val="0"/>
              <w:ind w:left="-51"/>
              <w:jc w:val="center"/>
              <w:rPr>
                <w:sz w:val="18"/>
                <w:szCs w:val="18"/>
              </w:rPr>
            </w:pPr>
          </w:p>
        </w:tc>
      </w:tr>
      <w:tr w:rsidR="00473BD2" w:rsidRPr="00B21420" w:rsidTr="004234BB">
        <w:trPr>
          <w:cantSplit/>
          <w:trHeight w:val="285"/>
        </w:trPr>
        <w:tc>
          <w:tcPr>
            <w:tcW w:w="3232" w:type="dxa"/>
            <w:vMerge w:val="restart"/>
            <w:tcBorders>
              <w:top w:val="single" w:sz="4" w:space="0" w:color="000000"/>
              <w:left w:val="single" w:sz="4" w:space="0" w:color="000000"/>
              <w:bottom w:val="single" w:sz="4" w:space="0" w:color="000000"/>
            </w:tcBorders>
            <w:shd w:val="clear" w:color="auto" w:fill="auto"/>
          </w:tcPr>
          <w:p w:rsidR="00473BD2" w:rsidRPr="00B21420" w:rsidRDefault="00473BD2" w:rsidP="00473BD2">
            <w:pPr>
              <w:pStyle w:val="ConsPlusNormal"/>
              <w:rPr>
                <w:sz w:val="18"/>
                <w:szCs w:val="18"/>
              </w:rPr>
            </w:pPr>
            <w:r>
              <w:rPr>
                <w:rFonts w:ascii="Times New Roman" w:hAnsi="Times New Roman" w:cs="Times New Roman"/>
                <w:sz w:val="18"/>
                <w:szCs w:val="18"/>
              </w:rPr>
              <w:t xml:space="preserve">Направление 1.1. </w:t>
            </w:r>
            <w:r w:rsidRPr="00AC6302">
              <w:rPr>
                <w:rFonts w:ascii="Times New Roman" w:hAnsi="Times New Roman" w:cs="Times New Roman"/>
                <w:sz w:val="18"/>
                <w:szCs w:val="18"/>
              </w:rPr>
              <w:t xml:space="preserve">Обеспечение сельского населения перевозками автомобильным транспортом общего пользования на маршрутах </w:t>
            </w:r>
            <w:r>
              <w:rPr>
                <w:rFonts w:ascii="Times New Roman" w:hAnsi="Times New Roman" w:cs="Times New Roman"/>
                <w:sz w:val="18"/>
                <w:szCs w:val="18"/>
              </w:rPr>
              <w:t>муниципального</w:t>
            </w:r>
            <w:r w:rsidRPr="00AC6302">
              <w:rPr>
                <w:rFonts w:ascii="Times New Roman" w:hAnsi="Times New Roman" w:cs="Times New Roman"/>
                <w:sz w:val="18"/>
                <w:szCs w:val="18"/>
              </w:rPr>
              <w:t xml:space="preserve"> сообщения Собинского </w:t>
            </w:r>
            <w:r>
              <w:rPr>
                <w:rFonts w:ascii="Times New Roman" w:hAnsi="Times New Roman" w:cs="Times New Roman"/>
                <w:sz w:val="18"/>
                <w:szCs w:val="18"/>
              </w:rPr>
              <w:t>муниципального округа  Контракт</w:t>
            </w:r>
          </w:p>
        </w:tc>
        <w:tc>
          <w:tcPr>
            <w:tcW w:w="1843" w:type="dxa"/>
            <w:vMerge/>
            <w:tcBorders>
              <w:left w:val="single" w:sz="4" w:space="0" w:color="000000"/>
              <w:right w:val="single" w:sz="4" w:space="0" w:color="auto"/>
            </w:tcBorders>
            <w:shd w:val="clear" w:color="auto" w:fill="auto"/>
          </w:tcPr>
          <w:p w:rsidR="00473BD2" w:rsidRPr="00B21420" w:rsidRDefault="00473BD2" w:rsidP="00473BD2">
            <w:pPr>
              <w:pStyle w:val="ConsPlusNormal"/>
              <w:jc w:val="both"/>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73BD2" w:rsidRPr="00B21420" w:rsidRDefault="00473BD2" w:rsidP="00473BD2">
            <w:pPr>
              <w:pStyle w:val="ConsPlusNormal"/>
              <w:ind w:left="-52"/>
              <w:rPr>
                <w:sz w:val="18"/>
                <w:szCs w:val="18"/>
              </w:rPr>
            </w:pPr>
            <w:r w:rsidRPr="00B21420">
              <w:rPr>
                <w:rFonts w:ascii="Times New Roman" w:hAnsi="Times New Roman" w:cs="Times New Roman"/>
                <w:sz w:val="18"/>
                <w:szCs w:val="18"/>
              </w:rPr>
              <w:t>Всего</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73BD2" w:rsidRPr="00473BD2" w:rsidRDefault="00473BD2" w:rsidP="00473BD2">
            <w:pPr>
              <w:spacing w:after="0" w:line="240" w:lineRule="auto"/>
              <w:jc w:val="center"/>
              <w:rPr>
                <w:rFonts w:ascii="Times New Roman" w:eastAsia="Times New Roman" w:hAnsi="Times New Roman"/>
                <w:b/>
                <w:bCs/>
                <w:i/>
                <w:color w:val="000000"/>
                <w:sz w:val="18"/>
                <w:szCs w:val="18"/>
                <w:lang w:eastAsia="ru-RU"/>
              </w:rPr>
            </w:pPr>
            <w:r w:rsidRPr="00473BD2">
              <w:rPr>
                <w:rFonts w:ascii="Times New Roman" w:eastAsia="Times New Roman" w:hAnsi="Times New Roman"/>
                <w:b/>
                <w:bCs/>
                <w:i/>
                <w:color w:val="000000"/>
                <w:sz w:val="18"/>
                <w:szCs w:val="18"/>
                <w:lang w:eastAsia="ru-RU"/>
              </w:rPr>
              <w:t>6978,80033</w:t>
            </w:r>
          </w:p>
        </w:tc>
        <w:tc>
          <w:tcPr>
            <w:tcW w:w="1417" w:type="dxa"/>
            <w:tcBorders>
              <w:top w:val="nil"/>
              <w:left w:val="nil"/>
              <w:bottom w:val="single" w:sz="4" w:space="0" w:color="auto"/>
              <w:right w:val="single" w:sz="4" w:space="0" w:color="auto"/>
            </w:tcBorders>
            <w:shd w:val="clear" w:color="auto" w:fill="auto"/>
            <w:vAlign w:val="center"/>
          </w:tcPr>
          <w:p w:rsidR="00473BD2" w:rsidRPr="00473BD2" w:rsidRDefault="00473BD2" w:rsidP="00473BD2">
            <w:pPr>
              <w:spacing w:after="0" w:line="240" w:lineRule="auto"/>
              <w:jc w:val="center"/>
              <w:rPr>
                <w:rFonts w:ascii="Times New Roman" w:eastAsia="Times New Roman" w:hAnsi="Times New Roman"/>
                <w:b/>
                <w:bCs/>
                <w:i/>
                <w:color w:val="000000"/>
                <w:sz w:val="18"/>
                <w:szCs w:val="18"/>
                <w:lang w:eastAsia="ru-RU"/>
              </w:rPr>
            </w:pPr>
            <w:r w:rsidRPr="00473BD2">
              <w:rPr>
                <w:rFonts w:ascii="Times New Roman" w:eastAsia="Times New Roman" w:hAnsi="Times New Roman"/>
                <w:b/>
                <w:bCs/>
                <w:i/>
                <w:color w:val="000000"/>
                <w:sz w:val="18"/>
                <w:szCs w:val="18"/>
                <w:lang w:eastAsia="ru-RU"/>
              </w:rPr>
              <w:t>8180,00000</w:t>
            </w:r>
          </w:p>
        </w:tc>
        <w:tc>
          <w:tcPr>
            <w:tcW w:w="1275" w:type="dxa"/>
            <w:tcBorders>
              <w:top w:val="nil"/>
              <w:left w:val="nil"/>
              <w:bottom w:val="single" w:sz="4" w:space="0" w:color="auto"/>
              <w:right w:val="single" w:sz="4" w:space="0" w:color="auto"/>
            </w:tcBorders>
            <w:shd w:val="clear" w:color="auto" w:fill="auto"/>
            <w:vAlign w:val="center"/>
          </w:tcPr>
          <w:p w:rsidR="00473BD2" w:rsidRPr="00473BD2" w:rsidRDefault="00473BD2" w:rsidP="00473BD2">
            <w:pPr>
              <w:spacing w:after="0" w:line="240" w:lineRule="auto"/>
              <w:jc w:val="center"/>
              <w:rPr>
                <w:rFonts w:ascii="Times New Roman" w:eastAsia="Times New Roman" w:hAnsi="Times New Roman"/>
                <w:b/>
                <w:bCs/>
                <w:i/>
                <w:color w:val="000000"/>
                <w:sz w:val="18"/>
                <w:szCs w:val="18"/>
                <w:lang w:eastAsia="ru-RU"/>
              </w:rPr>
            </w:pPr>
            <w:r w:rsidRPr="00473BD2">
              <w:rPr>
                <w:rFonts w:ascii="Times New Roman" w:eastAsia="Times New Roman" w:hAnsi="Times New Roman"/>
                <w:b/>
                <w:bCs/>
                <w:i/>
                <w:color w:val="000000"/>
                <w:sz w:val="18"/>
                <w:szCs w:val="18"/>
                <w:lang w:eastAsia="ru-RU"/>
              </w:rPr>
              <w:t>8800,00000</w:t>
            </w:r>
          </w:p>
        </w:tc>
        <w:tc>
          <w:tcPr>
            <w:tcW w:w="1276" w:type="dxa"/>
            <w:tcBorders>
              <w:top w:val="single" w:sz="4" w:space="0" w:color="auto"/>
              <w:left w:val="single" w:sz="4" w:space="0" w:color="000000"/>
              <w:bottom w:val="single" w:sz="4" w:space="0" w:color="auto"/>
              <w:right w:val="single" w:sz="4" w:space="0" w:color="auto"/>
            </w:tcBorders>
            <w:vAlign w:val="center"/>
          </w:tcPr>
          <w:p w:rsidR="00473BD2" w:rsidRPr="00473BD2" w:rsidRDefault="00473BD2" w:rsidP="00473BD2">
            <w:pPr>
              <w:spacing w:after="0" w:line="240" w:lineRule="auto"/>
              <w:jc w:val="center"/>
              <w:rPr>
                <w:rFonts w:ascii="Times New Roman" w:eastAsia="Times New Roman" w:hAnsi="Times New Roman"/>
                <w:b/>
                <w:bCs/>
                <w:i/>
                <w:color w:val="000000"/>
                <w:sz w:val="18"/>
                <w:szCs w:val="18"/>
                <w:lang w:eastAsia="ru-RU"/>
              </w:rPr>
            </w:pPr>
            <w:r w:rsidRPr="00473BD2">
              <w:rPr>
                <w:rFonts w:ascii="Times New Roman" w:eastAsia="Times New Roman" w:hAnsi="Times New Roman"/>
                <w:b/>
                <w:bCs/>
                <w:i/>
                <w:color w:val="000000"/>
                <w:sz w:val="18"/>
                <w:szCs w:val="18"/>
                <w:lang w:eastAsia="ru-RU"/>
              </w:rPr>
              <w:t>9465,00000</w:t>
            </w:r>
          </w:p>
        </w:tc>
        <w:tc>
          <w:tcPr>
            <w:tcW w:w="1276" w:type="dxa"/>
            <w:tcBorders>
              <w:top w:val="single" w:sz="4" w:space="0" w:color="auto"/>
              <w:left w:val="single" w:sz="4" w:space="0" w:color="auto"/>
              <w:bottom w:val="single" w:sz="4" w:space="0" w:color="auto"/>
              <w:right w:val="single" w:sz="4" w:space="0" w:color="auto"/>
            </w:tcBorders>
            <w:vAlign w:val="center"/>
          </w:tcPr>
          <w:p w:rsidR="00473BD2" w:rsidRPr="00473BD2" w:rsidRDefault="00473BD2" w:rsidP="00473BD2">
            <w:pPr>
              <w:spacing w:after="0" w:line="240" w:lineRule="auto"/>
              <w:jc w:val="center"/>
              <w:rPr>
                <w:rFonts w:ascii="Times New Roman" w:eastAsia="Times New Roman" w:hAnsi="Times New Roman"/>
                <w:b/>
                <w:bCs/>
                <w:i/>
                <w:color w:val="000000"/>
                <w:sz w:val="18"/>
                <w:szCs w:val="18"/>
                <w:lang w:eastAsia="ru-RU"/>
              </w:rPr>
            </w:pPr>
            <w:r w:rsidRPr="00473BD2">
              <w:rPr>
                <w:rFonts w:ascii="Times New Roman" w:eastAsia="Times New Roman" w:hAnsi="Times New Roman"/>
                <w:b/>
                <w:bCs/>
                <w:i/>
                <w:color w:val="000000"/>
                <w:sz w:val="18"/>
                <w:szCs w:val="18"/>
                <w:lang w:eastAsia="ru-RU"/>
              </w:rPr>
              <w:t>9465,00000</w:t>
            </w:r>
          </w:p>
        </w:tc>
        <w:tc>
          <w:tcPr>
            <w:tcW w:w="1276" w:type="dxa"/>
            <w:tcBorders>
              <w:top w:val="single" w:sz="4" w:space="0" w:color="auto"/>
              <w:left w:val="single" w:sz="4" w:space="0" w:color="auto"/>
              <w:bottom w:val="single" w:sz="4" w:space="0" w:color="auto"/>
              <w:right w:val="single" w:sz="4" w:space="0" w:color="auto"/>
            </w:tcBorders>
            <w:vAlign w:val="center"/>
          </w:tcPr>
          <w:p w:rsidR="00473BD2" w:rsidRPr="00473BD2" w:rsidRDefault="00473BD2" w:rsidP="00473BD2">
            <w:pPr>
              <w:spacing w:after="0" w:line="240" w:lineRule="auto"/>
              <w:jc w:val="center"/>
              <w:rPr>
                <w:rFonts w:ascii="Times New Roman" w:eastAsia="Times New Roman" w:hAnsi="Times New Roman"/>
                <w:b/>
                <w:bCs/>
                <w:i/>
                <w:color w:val="000000"/>
                <w:sz w:val="18"/>
                <w:szCs w:val="18"/>
                <w:lang w:eastAsia="ru-RU"/>
              </w:rPr>
            </w:pPr>
            <w:r w:rsidRPr="00473BD2">
              <w:rPr>
                <w:rFonts w:ascii="Times New Roman" w:eastAsia="Times New Roman" w:hAnsi="Times New Roman"/>
                <w:b/>
                <w:bCs/>
                <w:i/>
                <w:color w:val="000000"/>
                <w:sz w:val="18"/>
                <w:szCs w:val="18"/>
                <w:lang w:eastAsia="ru-RU"/>
              </w:rPr>
              <w:t>9465,00000</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473BD2" w:rsidRPr="00B21420" w:rsidRDefault="00473BD2" w:rsidP="00473BD2">
            <w:pPr>
              <w:pStyle w:val="ConsPlusNormal"/>
              <w:ind w:left="-51"/>
              <w:jc w:val="center"/>
              <w:rPr>
                <w:sz w:val="18"/>
                <w:szCs w:val="18"/>
              </w:rPr>
            </w:pPr>
            <w:r>
              <w:rPr>
                <w:rFonts w:ascii="Times New Roman" w:hAnsi="Times New Roman" w:cs="Times New Roman"/>
                <w:color w:val="000000"/>
                <w:sz w:val="18"/>
                <w:szCs w:val="18"/>
              </w:rPr>
              <w:t xml:space="preserve">Количество автобусных маршрутов </w:t>
            </w:r>
          </w:p>
        </w:tc>
      </w:tr>
      <w:tr w:rsidR="00473BD2" w:rsidRPr="00B21420" w:rsidTr="004234BB">
        <w:trPr>
          <w:cantSplit/>
          <w:trHeight w:val="285"/>
        </w:trPr>
        <w:tc>
          <w:tcPr>
            <w:tcW w:w="3232" w:type="dxa"/>
            <w:vMerge/>
            <w:tcBorders>
              <w:top w:val="single" w:sz="4" w:space="0" w:color="000000"/>
              <w:left w:val="single" w:sz="4" w:space="0" w:color="000000"/>
              <w:bottom w:val="single" w:sz="4" w:space="0" w:color="000000"/>
            </w:tcBorders>
            <w:shd w:val="clear" w:color="auto" w:fill="auto"/>
          </w:tcPr>
          <w:p w:rsidR="00473BD2" w:rsidRPr="00B21420" w:rsidRDefault="00473BD2" w:rsidP="00473BD2">
            <w:pPr>
              <w:pStyle w:val="ConsPlusNormal"/>
              <w:snapToGrid w:val="0"/>
              <w:rPr>
                <w:sz w:val="18"/>
                <w:szCs w:val="18"/>
              </w:rPr>
            </w:pPr>
          </w:p>
        </w:tc>
        <w:tc>
          <w:tcPr>
            <w:tcW w:w="1843" w:type="dxa"/>
            <w:vMerge/>
            <w:tcBorders>
              <w:left w:val="single" w:sz="4" w:space="0" w:color="000000"/>
              <w:right w:val="single" w:sz="4" w:space="0" w:color="auto"/>
            </w:tcBorders>
            <w:shd w:val="clear" w:color="auto" w:fill="auto"/>
          </w:tcPr>
          <w:p w:rsidR="00473BD2" w:rsidRPr="00B21420" w:rsidRDefault="00473BD2" w:rsidP="00473BD2">
            <w:pPr>
              <w:pStyle w:val="ConsPlusNormal"/>
              <w:snapToGrid w:val="0"/>
              <w:jc w:val="both"/>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73BD2" w:rsidRPr="00B21420" w:rsidRDefault="00473BD2" w:rsidP="00473BD2">
            <w:pPr>
              <w:pStyle w:val="ConsPlusNormal"/>
              <w:ind w:left="-52"/>
              <w:rPr>
                <w:sz w:val="18"/>
                <w:szCs w:val="18"/>
              </w:rPr>
            </w:pPr>
            <w:r w:rsidRPr="00B21420">
              <w:rPr>
                <w:rFonts w:ascii="Times New Roman" w:hAnsi="Times New Roman" w:cs="Times New Roman"/>
                <w:sz w:val="18"/>
                <w:szCs w:val="18"/>
              </w:rPr>
              <w:t>Местный бюджет</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73BD2" w:rsidRPr="00850F59" w:rsidRDefault="00473BD2" w:rsidP="00473BD2">
            <w:pPr>
              <w:spacing w:after="0" w:line="240" w:lineRule="auto"/>
              <w:jc w:val="center"/>
              <w:rPr>
                <w:rFonts w:ascii="Times New Roman" w:eastAsia="Times New Roman" w:hAnsi="Times New Roman"/>
                <w:bCs/>
                <w:color w:val="000000"/>
                <w:sz w:val="18"/>
                <w:szCs w:val="18"/>
                <w:lang w:eastAsia="ru-RU"/>
              </w:rPr>
            </w:pPr>
            <w:r>
              <w:rPr>
                <w:rFonts w:ascii="Times New Roman" w:eastAsia="Times New Roman" w:hAnsi="Times New Roman"/>
                <w:bCs/>
                <w:color w:val="000000"/>
                <w:sz w:val="18"/>
                <w:szCs w:val="18"/>
                <w:lang w:eastAsia="ru-RU"/>
              </w:rPr>
              <w:t>6978,80033</w:t>
            </w:r>
          </w:p>
        </w:tc>
        <w:tc>
          <w:tcPr>
            <w:tcW w:w="1417" w:type="dxa"/>
            <w:tcBorders>
              <w:top w:val="nil"/>
              <w:left w:val="nil"/>
              <w:bottom w:val="single" w:sz="4" w:space="0" w:color="auto"/>
              <w:right w:val="single" w:sz="4" w:space="0" w:color="auto"/>
            </w:tcBorders>
            <w:shd w:val="clear" w:color="auto" w:fill="auto"/>
            <w:vAlign w:val="center"/>
          </w:tcPr>
          <w:p w:rsidR="00473BD2" w:rsidRPr="009C1097" w:rsidRDefault="00473BD2" w:rsidP="00473BD2">
            <w:pPr>
              <w:spacing w:after="0" w:line="240" w:lineRule="auto"/>
              <w:jc w:val="center"/>
              <w:rPr>
                <w:rFonts w:ascii="Times New Roman" w:eastAsia="Times New Roman" w:hAnsi="Times New Roman"/>
                <w:bCs/>
                <w:color w:val="000000"/>
                <w:sz w:val="18"/>
                <w:szCs w:val="18"/>
                <w:lang w:eastAsia="ru-RU"/>
              </w:rPr>
            </w:pPr>
            <w:r>
              <w:rPr>
                <w:rFonts w:ascii="Times New Roman" w:eastAsia="Times New Roman" w:hAnsi="Times New Roman"/>
                <w:bCs/>
                <w:color w:val="000000"/>
                <w:sz w:val="18"/>
                <w:szCs w:val="18"/>
                <w:lang w:eastAsia="ru-RU"/>
              </w:rPr>
              <w:t>8180,00000</w:t>
            </w:r>
          </w:p>
        </w:tc>
        <w:tc>
          <w:tcPr>
            <w:tcW w:w="1275" w:type="dxa"/>
            <w:tcBorders>
              <w:top w:val="nil"/>
              <w:left w:val="nil"/>
              <w:bottom w:val="single" w:sz="4" w:space="0" w:color="auto"/>
              <w:right w:val="single" w:sz="4" w:space="0" w:color="auto"/>
            </w:tcBorders>
            <w:shd w:val="clear" w:color="auto" w:fill="auto"/>
            <w:vAlign w:val="center"/>
          </w:tcPr>
          <w:p w:rsidR="00473BD2" w:rsidRPr="009C1097" w:rsidRDefault="00473BD2" w:rsidP="00473BD2">
            <w:pPr>
              <w:spacing w:after="0" w:line="240" w:lineRule="auto"/>
              <w:jc w:val="center"/>
              <w:rPr>
                <w:rFonts w:ascii="Times New Roman" w:eastAsia="Times New Roman" w:hAnsi="Times New Roman"/>
                <w:bCs/>
                <w:color w:val="000000"/>
                <w:sz w:val="18"/>
                <w:szCs w:val="18"/>
                <w:lang w:eastAsia="ru-RU"/>
              </w:rPr>
            </w:pPr>
            <w:r>
              <w:rPr>
                <w:rFonts w:ascii="Times New Roman" w:eastAsia="Times New Roman" w:hAnsi="Times New Roman"/>
                <w:bCs/>
                <w:color w:val="000000"/>
                <w:sz w:val="18"/>
                <w:szCs w:val="18"/>
                <w:lang w:eastAsia="ru-RU"/>
              </w:rPr>
              <w:t>8800,00000</w:t>
            </w:r>
          </w:p>
        </w:tc>
        <w:tc>
          <w:tcPr>
            <w:tcW w:w="1276" w:type="dxa"/>
            <w:tcBorders>
              <w:top w:val="single" w:sz="4" w:space="0" w:color="auto"/>
              <w:left w:val="single" w:sz="4" w:space="0" w:color="000000"/>
              <w:bottom w:val="single" w:sz="4" w:space="0" w:color="auto"/>
              <w:right w:val="single" w:sz="4" w:space="0" w:color="000000"/>
            </w:tcBorders>
            <w:vAlign w:val="center"/>
          </w:tcPr>
          <w:p w:rsidR="00473BD2" w:rsidRPr="009C1097" w:rsidRDefault="00473BD2" w:rsidP="00473BD2">
            <w:pPr>
              <w:spacing w:after="0" w:line="240" w:lineRule="auto"/>
              <w:jc w:val="center"/>
              <w:rPr>
                <w:rFonts w:ascii="Times New Roman" w:eastAsia="Times New Roman" w:hAnsi="Times New Roman"/>
                <w:bCs/>
                <w:color w:val="000000"/>
                <w:sz w:val="18"/>
                <w:szCs w:val="18"/>
                <w:lang w:eastAsia="ru-RU"/>
              </w:rPr>
            </w:pPr>
            <w:r>
              <w:rPr>
                <w:rFonts w:ascii="Times New Roman" w:eastAsia="Times New Roman" w:hAnsi="Times New Roman"/>
                <w:bCs/>
                <w:color w:val="000000"/>
                <w:sz w:val="18"/>
                <w:szCs w:val="18"/>
                <w:lang w:eastAsia="ru-RU"/>
              </w:rPr>
              <w:t>9465,00000</w:t>
            </w:r>
          </w:p>
        </w:tc>
        <w:tc>
          <w:tcPr>
            <w:tcW w:w="1276" w:type="dxa"/>
            <w:tcBorders>
              <w:top w:val="single" w:sz="4" w:space="0" w:color="auto"/>
              <w:left w:val="single" w:sz="4" w:space="0" w:color="000000"/>
              <w:bottom w:val="single" w:sz="4" w:space="0" w:color="auto"/>
              <w:right w:val="single" w:sz="4" w:space="0" w:color="000000"/>
            </w:tcBorders>
            <w:vAlign w:val="center"/>
          </w:tcPr>
          <w:p w:rsidR="00473BD2" w:rsidRPr="009C1097" w:rsidRDefault="00473BD2" w:rsidP="00473BD2">
            <w:pPr>
              <w:spacing w:after="0" w:line="240" w:lineRule="auto"/>
              <w:jc w:val="center"/>
              <w:rPr>
                <w:rFonts w:ascii="Times New Roman" w:eastAsia="Times New Roman" w:hAnsi="Times New Roman"/>
                <w:bCs/>
                <w:color w:val="000000"/>
                <w:sz w:val="18"/>
                <w:szCs w:val="18"/>
                <w:lang w:eastAsia="ru-RU"/>
              </w:rPr>
            </w:pPr>
            <w:r>
              <w:rPr>
                <w:rFonts w:ascii="Times New Roman" w:eastAsia="Times New Roman" w:hAnsi="Times New Roman"/>
                <w:bCs/>
                <w:color w:val="000000"/>
                <w:sz w:val="18"/>
                <w:szCs w:val="18"/>
                <w:lang w:eastAsia="ru-RU"/>
              </w:rPr>
              <w:t>9465,00000</w:t>
            </w:r>
          </w:p>
        </w:tc>
        <w:tc>
          <w:tcPr>
            <w:tcW w:w="1276" w:type="dxa"/>
            <w:tcBorders>
              <w:top w:val="single" w:sz="4" w:space="0" w:color="auto"/>
              <w:left w:val="single" w:sz="4" w:space="0" w:color="000000"/>
              <w:bottom w:val="single" w:sz="4" w:space="0" w:color="auto"/>
              <w:right w:val="single" w:sz="4" w:space="0" w:color="000000"/>
            </w:tcBorders>
            <w:vAlign w:val="center"/>
          </w:tcPr>
          <w:p w:rsidR="00473BD2" w:rsidRPr="009C1097" w:rsidRDefault="00473BD2" w:rsidP="00473BD2">
            <w:pPr>
              <w:spacing w:after="0" w:line="240" w:lineRule="auto"/>
              <w:jc w:val="center"/>
              <w:rPr>
                <w:rFonts w:ascii="Times New Roman" w:eastAsia="Times New Roman" w:hAnsi="Times New Roman"/>
                <w:bCs/>
                <w:color w:val="000000"/>
                <w:sz w:val="18"/>
                <w:szCs w:val="18"/>
                <w:lang w:eastAsia="ru-RU"/>
              </w:rPr>
            </w:pPr>
            <w:r>
              <w:rPr>
                <w:rFonts w:ascii="Times New Roman" w:eastAsia="Times New Roman" w:hAnsi="Times New Roman"/>
                <w:bCs/>
                <w:color w:val="000000"/>
                <w:sz w:val="18"/>
                <w:szCs w:val="18"/>
                <w:lang w:eastAsia="ru-RU"/>
              </w:rPr>
              <w:t>9465,00000</w:t>
            </w:r>
          </w:p>
        </w:tc>
        <w:tc>
          <w:tcPr>
            <w:tcW w:w="1843" w:type="dxa"/>
            <w:tcBorders>
              <w:top w:val="single" w:sz="4" w:space="0" w:color="auto"/>
              <w:left w:val="single" w:sz="4" w:space="0" w:color="000000"/>
              <w:bottom w:val="single" w:sz="4" w:space="0" w:color="auto"/>
              <w:right w:val="single" w:sz="4" w:space="0" w:color="auto"/>
            </w:tcBorders>
            <w:shd w:val="clear" w:color="auto" w:fill="auto"/>
          </w:tcPr>
          <w:p w:rsidR="00473BD2" w:rsidRPr="00B21420" w:rsidRDefault="00473BD2" w:rsidP="00473BD2">
            <w:pPr>
              <w:pStyle w:val="ConsPlusNormal"/>
              <w:snapToGrid w:val="0"/>
              <w:ind w:left="-51"/>
              <w:jc w:val="center"/>
              <w:rPr>
                <w:sz w:val="18"/>
                <w:szCs w:val="18"/>
              </w:rPr>
            </w:pPr>
          </w:p>
        </w:tc>
      </w:tr>
      <w:tr w:rsidR="00473BD2" w:rsidRPr="00B21420" w:rsidTr="004234BB">
        <w:trPr>
          <w:cantSplit/>
          <w:trHeight w:val="285"/>
        </w:trPr>
        <w:tc>
          <w:tcPr>
            <w:tcW w:w="3232" w:type="dxa"/>
            <w:vMerge w:val="restart"/>
            <w:tcBorders>
              <w:top w:val="single" w:sz="4" w:space="0" w:color="000000"/>
              <w:left w:val="single" w:sz="4" w:space="0" w:color="000000"/>
            </w:tcBorders>
            <w:shd w:val="clear" w:color="auto" w:fill="auto"/>
          </w:tcPr>
          <w:p w:rsidR="00473BD2" w:rsidRPr="00B21420" w:rsidRDefault="00473BD2" w:rsidP="00473BD2">
            <w:pPr>
              <w:pStyle w:val="ConsPlusNormal"/>
              <w:snapToGrid w:val="0"/>
              <w:rPr>
                <w:sz w:val="18"/>
                <w:szCs w:val="18"/>
              </w:rPr>
            </w:pPr>
            <w:r>
              <w:rPr>
                <w:rFonts w:ascii="Times New Roman" w:hAnsi="Times New Roman"/>
                <w:sz w:val="18"/>
                <w:szCs w:val="18"/>
              </w:rPr>
              <w:t xml:space="preserve">Направление 1.2. </w:t>
            </w:r>
            <w:r w:rsidRPr="00B21420">
              <w:rPr>
                <w:rFonts w:ascii="Times New Roman" w:hAnsi="Times New Roman"/>
                <w:sz w:val="18"/>
                <w:szCs w:val="18"/>
              </w:rPr>
              <w:t xml:space="preserve">Обеспечение сельского населения перевозками автомобильным транспортом общего пользования на маршрутах </w:t>
            </w:r>
            <w:r>
              <w:rPr>
                <w:rFonts w:ascii="Times New Roman" w:hAnsi="Times New Roman"/>
                <w:sz w:val="18"/>
                <w:szCs w:val="18"/>
              </w:rPr>
              <w:t xml:space="preserve">муниципального </w:t>
            </w:r>
            <w:r w:rsidRPr="00B21420">
              <w:rPr>
                <w:rFonts w:ascii="Times New Roman" w:hAnsi="Times New Roman"/>
                <w:sz w:val="18"/>
                <w:szCs w:val="18"/>
              </w:rPr>
              <w:t xml:space="preserve">сообщения Собинского </w:t>
            </w:r>
            <w:r>
              <w:rPr>
                <w:rFonts w:ascii="Times New Roman" w:hAnsi="Times New Roman"/>
                <w:sz w:val="18"/>
                <w:szCs w:val="18"/>
              </w:rPr>
              <w:t>муниципального округ</w:t>
            </w:r>
            <w:r w:rsidRPr="00B21420">
              <w:rPr>
                <w:rFonts w:ascii="Times New Roman" w:hAnsi="Times New Roman"/>
                <w:sz w:val="18"/>
                <w:szCs w:val="18"/>
              </w:rPr>
              <w:t>а</w:t>
            </w:r>
            <w:r>
              <w:rPr>
                <w:rFonts w:ascii="Times New Roman" w:hAnsi="Times New Roman"/>
                <w:sz w:val="18"/>
                <w:szCs w:val="18"/>
              </w:rPr>
              <w:t xml:space="preserve"> Соглашение</w:t>
            </w:r>
          </w:p>
        </w:tc>
        <w:tc>
          <w:tcPr>
            <w:tcW w:w="1843" w:type="dxa"/>
            <w:vMerge/>
            <w:tcBorders>
              <w:left w:val="single" w:sz="4" w:space="0" w:color="000000"/>
              <w:right w:val="single" w:sz="4" w:space="0" w:color="auto"/>
            </w:tcBorders>
            <w:shd w:val="clear" w:color="auto" w:fill="auto"/>
          </w:tcPr>
          <w:p w:rsidR="00473BD2" w:rsidRPr="00B21420" w:rsidRDefault="00473BD2" w:rsidP="00473BD2">
            <w:pPr>
              <w:pStyle w:val="ConsPlusNormal"/>
              <w:snapToGrid w:val="0"/>
              <w:jc w:val="both"/>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73BD2" w:rsidRPr="00B21420" w:rsidRDefault="00473BD2" w:rsidP="00473BD2">
            <w:pPr>
              <w:pStyle w:val="ConsPlusNormal"/>
              <w:ind w:left="-52"/>
              <w:rPr>
                <w:rFonts w:ascii="Times New Roman" w:hAnsi="Times New Roman" w:cs="Times New Roman"/>
                <w:sz w:val="18"/>
                <w:szCs w:val="18"/>
              </w:rPr>
            </w:pPr>
            <w:r>
              <w:rPr>
                <w:rFonts w:ascii="Times New Roman" w:hAnsi="Times New Roman" w:cs="Times New Roman"/>
                <w:sz w:val="18"/>
                <w:szCs w:val="18"/>
              </w:rPr>
              <w:t>Всего</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73BD2" w:rsidRPr="00850F59" w:rsidRDefault="00AE2B7A" w:rsidP="00473BD2">
            <w:pPr>
              <w:spacing w:after="0" w:line="240" w:lineRule="auto"/>
              <w:jc w:val="center"/>
              <w:rPr>
                <w:rFonts w:ascii="Times New Roman" w:eastAsia="Times New Roman" w:hAnsi="Times New Roman"/>
                <w:b/>
                <w:bCs/>
                <w:i/>
                <w:color w:val="000000"/>
                <w:sz w:val="18"/>
                <w:szCs w:val="18"/>
                <w:lang w:eastAsia="ru-RU"/>
              </w:rPr>
            </w:pPr>
            <w:r>
              <w:rPr>
                <w:rFonts w:ascii="Times New Roman" w:eastAsia="Times New Roman" w:hAnsi="Times New Roman"/>
                <w:b/>
                <w:bCs/>
                <w:i/>
                <w:color w:val="000000"/>
                <w:sz w:val="18"/>
                <w:szCs w:val="18"/>
                <w:lang w:eastAsia="ru-RU"/>
              </w:rPr>
              <w:t>11555,00900</w:t>
            </w:r>
          </w:p>
        </w:tc>
        <w:tc>
          <w:tcPr>
            <w:tcW w:w="1417" w:type="dxa"/>
            <w:tcBorders>
              <w:top w:val="nil"/>
              <w:left w:val="nil"/>
              <w:bottom w:val="single" w:sz="4" w:space="0" w:color="auto"/>
              <w:right w:val="single" w:sz="4" w:space="0" w:color="auto"/>
            </w:tcBorders>
            <w:shd w:val="clear" w:color="auto" w:fill="auto"/>
            <w:vAlign w:val="center"/>
          </w:tcPr>
          <w:p w:rsidR="00473BD2" w:rsidRPr="00473BD2" w:rsidRDefault="00473BD2" w:rsidP="00473BD2">
            <w:pPr>
              <w:spacing w:after="0" w:line="240" w:lineRule="auto"/>
              <w:jc w:val="center"/>
              <w:rPr>
                <w:rFonts w:ascii="Times New Roman" w:eastAsia="Times New Roman" w:hAnsi="Times New Roman"/>
                <w:b/>
                <w:bCs/>
                <w:i/>
                <w:color w:val="000000"/>
                <w:sz w:val="18"/>
                <w:szCs w:val="18"/>
                <w:lang w:eastAsia="ru-RU"/>
              </w:rPr>
            </w:pPr>
            <w:r w:rsidRPr="00473BD2">
              <w:rPr>
                <w:rFonts w:ascii="Times New Roman" w:eastAsia="Times New Roman" w:hAnsi="Times New Roman"/>
                <w:b/>
                <w:bCs/>
                <w:i/>
                <w:color w:val="000000"/>
                <w:sz w:val="18"/>
                <w:szCs w:val="18"/>
                <w:lang w:eastAsia="ru-RU"/>
              </w:rPr>
              <w:t>12435,00000</w:t>
            </w:r>
          </w:p>
        </w:tc>
        <w:tc>
          <w:tcPr>
            <w:tcW w:w="1275" w:type="dxa"/>
            <w:tcBorders>
              <w:top w:val="nil"/>
              <w:left w:val="nil"/>
              <w:bottom w:val="single" w:sz="4" w:space="0" w:color="auto"/>
              <w:right w:val="single" w:sz="4" w:space="0" w:color="auto"/>
            </w:tcBorders>
            <w:shd w:val="clear" w:color="auto" w:fill="auto"/>
            <w:vAlign w:val="center"/>
          </w:tcPr>
          <w:p w:rsidR="00473BD2" w:rsidRPr="00473BD2" w:rsidRDefault="00473BD2" w:rsidP="00473BD2">
            <w:pPr>
              <w:spacing w:after="0" w:line="240" w:lineRule="auto"/>
              <w:jc w:val="center"/>
              <w:rPr>
                <w:rFonts w:ascii="Times New Roman" w:eastAsia="Times New Roman" w:hAnsi="Times New Roman"/>
                <w:b/>
                <w:bCs/>
                <w:i/>
                <w:color w:val="000000"/>
                <w:sz w:val="18"/>
                <w:szCs w:val="18"/>
                <w:lang w:eastAsia="ru-RU"/>
              </w:rPr>
            </w:pPr>
            <w:r w:rsidRPr="00473BD2">
              <w:rPr>
                <w:rFonts w:ascii="Times New Roman" w:eastAsia="Times New Roman" w:hAnsi="Times New Roman"/>
                <w:b/>
                <w:bCs/>
                <w:i/>
                <w:color w:val="000000"/>
                <w:sz w:val="18"/>
                <w:szCs w:val="18"/>
                <w:lang w:eastAsia="ru-RU"/>
              </w:rPr>
              <w:t>13381,50000</w:t>
            </w:r>
          </w:p>
        </w:tc>
        <w:tc>
          <w:tcPr>
            <w:tcW w:w="1276" w:type="dxa"/>
            <w:tcBorders>
              <w:top w:val="single" w:sz="4" w:space="0" w:color="auto"/>
              <w:left w:val="single" w:sz="4" w:space="0" w:color="000000"/>
              <w:bottom w:val="single" w:sz="4" w:space="0" w:color="auto"/>
              <w:right w:val="single" w:sz="4" w:space="0" w:color="000000"/>
            </w:tcBorders>
            <w:vAlign w:val="center"/>
          </w:tcPr>
          <w:p w:rsidR="00473BD2" w:rsidRPr="00473BD2" w:rsidRDefault="00473BD2" w:rsidP="00473BD2">
            <w:pPr>
              <w:spacing w:after="0" w:line="240" w:lineRule="auto"/>
              <w:jc w:val="center"/>
              <w:rPr>
                <w:rFonts w:ascii="Times New Roman" w:eastAsia="Times New Roman" w:hAnsi="Times New Roman"/>
                <w:b/>
                <w:bCs/>
                <w:i/>
                <w:color w:val="000000"/>
                <w:sz w:val="18"/>
                <w:szCs w:val="18"/>
                <w:lang w:eastAsia="ru-RU"/>
              </w:rPr>
            </w:pPr>
            <w:r w:rsidRPr="00473BD2">
              <w:rPr>
                <w:rFonts w:ascii="Times New Roman" w:eastAsia="Times New Roman" w:hAnsi="Times New Roman"/>
                <w:b/>
                <w:bCs/>
                <w:i/>
                <w:color w:val="000000"/>
                <w:sz w:val="18"/>
                <w:szCs w:val="18"/>
                <w:lang w:eastAsia="ru-RU"/>
              </w:rPr>
              <w:t>14400,00000</w:t>
            </w:r>
          </w:p>
        </w:tc>
        <w:tc>
          <w:tcPr>
            <w:tcW w:w="1276" w:type="dxa"/>
            <w:tcBorders>
              <w:top w:val="single" w:sz="4" w:space="0" w:color="auto"/>
              <w:left w:val="single" w:sz="4" w:space="0" w:color="000000"/>
              <w:bottom w:val="single" w:sz="4" w:space="0" w:color="auto"/>
              <w:right w:val="single" w:sz="4" w:space="0" w:color="000000"/>
            </w:tcBorders>
            <w:vAlign w:val="center"/>
          </w:tcPr>
          <w:p w:rsidR="00473BD2" w:rsidRPr="00473BD2" w:rsidRDefault="00473BD2" w:rsidP="00473BD2">
            <w:pPr>
              <w:spacing w:after="0" w:line="240" w:lineRule="auto"/>
              <w:jc w:val="center"/>
              <w:rPr>
                <w:rFonts w:ascii="Times New Roman" w:eastAsia="Times New Roman" w:hAnsi="Times New Roman"/>
                <w:b/>
                <w:bCs/>
                <w:i/>
                <w:color w:val="000000"/>
                <w:sz w:val="18"/>
                <w:szCs w:val="18"/>
                <w:lang w:eastAsia="ru-RU"/>
              </w:rPr>
            </w:pPr>
            <w:r w:rsidRPr="00473BD2">
              <w:rPr>
                <w:rFonts w:ascii="Times New Roman" w:eastAsia="Times New Roman" w:hAnsi="Times New Roman"/>
                <w:b/>
                <w:bCs/>
                <w:i/>
                <w:color w:val="000000"/>
                <w:sz w:val="18"/>
                <w:szCs w:val="18"/>
                <w:lang w:eastAsia="ru-RU"/>
              </w:rPr>
              <w:t>14400,00000</w:t>
            </w:r>
          </w:p>
        </w:tc>
        <w:tc>
          <w:tcPr>
            <w:tcW w:w="1276" w:type="dxa"/>
            <w:tcBorders>
              <w:top w:val="single" w:sz="4" w:space="0" w:color="auto"/>
              <w:left w:val="single" w:sz="4" w:space="0" w:color="000000"/>
              <w:bottom w:val="single" w:sz="4" w:space="0" w:color="auto"/>
              <w:right w:val="single" w:sz="4" w:space="0" w:color="000000"/>
            </w:tcBorders>
            <w:vAlign w:val="center"/>
          </w:tcPr>
          <w:p w:rsidR="00473BD2" w:rsidRPr="00473BD2" w:rsidRDefault="00473BD2" w:rsidP="00473BD2">
            <w:pPr>
              <w:spacing w:after="0" w:line="240" w:lineRule="auto"/>
              <w:jc w:val="center"/>
              <w:rPr>
                <w:rFonts w:ascii="Times New Roman" w:eastAsia="Times New Roman" w:hAnsi="Times New Roman"/>
                <w:b/>
                <w:bCs/>
                <w:i/>
                <w:color w:val="000000"/>
                <w:sz w:val="18"/>
                <w:szCs w:val="18"/>
                <w:lang w:eastAsia="ru-RU"/>
              </w:rPr>
            </w:pPr>
            <w:r w:rsidRPr="00473BD2">
              <w:rPr>
                <w:rFonts w:ascii="Times New Roman" w:eastAsia="Times New Roman" w:hAnsi="Times New Roman"/>
                <w:b/>
                <w:bCs/>
                <w:i/>
                <w:color w:val="000000"/>
                <w:sz w:val="18"/>
                <w:szCs w:val="18"/>
                <w:lang w:eastAsia="ru-RU"/>
              </w:rPr>
              <w:t>14400,00000</w:t>
            </w:r>
          </w:p>
        </w:tc>
        <w:tc>
          <w:tcPr>
            <w:tcW w:w="1843" w:type="dxa"/>
            <w:tcBorders>
              <w:top w:val="single" w:sz="4" w:space="0" w:color="auto"/>
              <w:left w:val="single" w:sz="4" w:space="0" w:color="000000"/>
              <w:bottom w:val="single" w:sz="4" w:space="0" w:color="auto"/>
              <w:right w:val="single" w:sz="4" w:space="0" w:color="auto"/>
            </w:tcBorders>
            <w:shd w:val="clear" w:color="auto" w:fill="auto"/>
          </w:tcPr>
          <w:p w:rsidR="00473BD2" w:rsidRPr="00B21420" w:rsidRDefault="00473BD2" w:rsidP="00473BD2">
            <w:pPr>
              <w:pStyle w:val="ConsPlusNormal"/>
              <w:snapToGrid w:val="0"/>
              <w:ind w:left="-51"/>
              <w:jc w:val="center"/>
              <w:rPr>
                <w:sz w:val="18"/>
                <w:szCs w:val="18"/>
              </w:rPr>
            </w:pPr>
            <w:r w:rsidRPr="00061D50">
              <w:rPr>
                <w:rFonts w:ascii="Times New Roman" w:hAnsi="Times New Roman" w:cs="Times New Roman"/>
                <w:color w:val="000000"/>
                <w:sz w:val="18"/>
                <w:szCs w:val="18"/>
              </w:rPr>
              <w:t>Регулярность выполнения рейсов</w:t>
            </w:r>
          </w:p>
        </w:tc>
      </w:tr>
      <w:tr w:rsidR="00473BD2" w:rsidRPr="00B21420" w:rsidTr="004234BB">
        <w:trPr>
          <w:cantSplit/>
          <w:trHeight w:val="285"/>
        </w:trPr>
        <w:tc>
          <w:tcPr>
            <w:tcW w:w="3232" w:type="dxa"/>
            <w:vMerge/>
            <w:tcBorders>
              <w:left w:val="single" w:sz="4" w:space="0" w:color="000000"/>
              <w:bottom w:val="single" w:sz="4" w:space="0" w:color="000000"/>
            </w:tcBorders>
            <w:shd w:val="clear" w:color="auto" w:fill="auto"/>
          </w:tcPr>
          <w:p w:rsidR="00473BD2" w:rsidRPr="00B21420" w:rsidRDefault="00473BD2" w:rsidP="00473BD2">
            <w:pPr>
              <w:pStyle w:val="ConsPlusNormal"/>
              <w:snapToGrid w:val="0"/>
              <w:rPr>
                <w:rFonts w:ascii="Times New Roman" w:hAnsi="Times New Roman"/>
                <w:sz w:val="18"/>
                <w:szCs w:val="18"/>
              </w:rPr>
            </w:pPr>
          </w:p>
        </w:tc>
        <w:tc>
          <w:tcPr>
            <w:tcW w:w="1843" w:type="dxa"/>
            <w:vMerge/>
            <w:tcBorders>
              <w:left w:val="single" w:sz="4" w:space="0" w:color="000000"/>
              <w:right w:val="single" w:sz="4" w:space="0" w:color="auto"/>
            </w:tcBorders>
            <w:shd w:val="clear" w:color="auto" w:fill="auto"/>
          </w:tcPr>
          <w:p w:rsidR="00473BD2" w:rsidRPr="00B21420" w:rsidRDefault="00473BD2" w:rsidP="00473BD2">
            <w:pPr>
              <w:pStyle w:val="ConsPlusNormal"/>
              <w:snapToGrid w:val="0"/>
              <w:jc w:val="both"/>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73BD2" w:rsidRPr="00B21420" w:rsidRDefault="00473BD2" w:rsidP="00473BD2">
            <w:pPr>
              <w:pStyle w:val="ConsPlusNormal"/>
              <w:ind w:left="-52"/>
              <w:rPr>
                <w:rFonts w:ascii="Times New Roman" w:hAnsi="Times New Roman" w:cs="Times New Roman"/>
                <w:sz w:val="18"/>
                <w:szCs w:val="18"/>
              </w:rPr>
            </w:pPr>
            <w:r>
              <w:rPr>
                <w:rFonts w:ascii="Times New Roman" w:hAnsi="Times New Roman" w:cs="Times New Roman"/>
                <w:sz w:val="18"/>
                <w:szCs w:val="18"/>
              </w:rPr>
              <w:t>Местный бюджет</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73BD2" w:rsidRPr="00850F59" w:rsidRDefault="00AE2B7A" w:rsidP="00473BD2">
            <w:pPr>
              <w:spacing w:after="0" w:line="240" w:lineRule="auto"/>
              <w:jc w:val="center"/>
              <w:rPr>
                <w:rFonts w:ascii="Times New Roman" w:eastAsia="Times New Roman" w:hAnsi="Times New Roman"/>
                <w:bCs/>
                <w:color w:val="000000"/>
                <w:sz w:val="18"/>
                <w:szCs w:val="18"/>
                <w:lang w:eastAsia="ru-RU"/>
              </w:rPr>
            </w:pPr>
            <w:r>
              <w:rPr>
                <w:rFonts w:ascii="Times New Roman" w:eastAsia="Times New Roman" w:hAnsi="Times New Roman"/>
                <w:bCs/>
                <w:color w:val="000000"/>
                <w:sz w:val="18"/>
                <w:szCs w:val="18"/>
                <w:lang w:eastAsia="ru-RU"/>
              </w:rPr>
              <w:t>11555,00900</w:t>
            </w:r>
          </w:p>
        </w:tc>
        <w:tc>
          <w:tcPr>
            <w:tcW w:w="1417" w:type="dxa"/>
            <w:tcBorders>
              <w:top w:val="nil"/>
              <w:left w:val="nil"/>
              <w:bottom w:val="single" w:sz="4" w:space="0" w:color="auto"/>
              <w:right w:val="single" w:sz="4" w:space="0" w:color="auto"/>
            </w:tcBorders>
            <w:shd w:val="clear" w:color="auto" w:fill="auto"/>
            <w:vAlign w:val="center"/>
          </w:tcPr>
          <w:p w:rsidR="00473BD2" w:rsidRPr="009C1097" w:rsidRDefault="00473BD2" w:rsidP="00473BD2">
            <w:pPr>
              <w:spacing w:after="0" w:line="240" w:lineRule="auto"/>
              <w:jc w:val="center"/>
              <w:rPr>
                <w:rFonts w:ascii="Times New Roman" w:eastAsia="Times New Roman" w:hAnsi="Times New Roman"/>
                <w:bCs/>
                <w:color w:val="000000"/>
                <w:sz w:val="18"/>
                <w:szCs w:val="18"/>
                <w:lang w:eastAsia="ru-RU"/>
              </w:rPr>
            </w:pPr>
            <w:r>
              <w:rPr>
                <w:rFonts w:ascii="Times New Roman" w:eastAsia="Times New Roman" w:hAnsi="Times New Roman"/>
                <w:bCs/>
                <w:color w:val="000000"/>
                <w:sz w:val="18"/>
                <w:szCs w:val="18"/>
                <w:lang w:eastAsia="ru-RU"/>
              </w:rPr>
              <w:t>12435,00000</w:t>
            </w:r>
          </w:p>
        </w:tc>
        <w:tc>
          <w:tcPr>
            <w:tcW w:w="1275" w:type="dxa"/>
            <w:tcBorders>
              <w:top w:val="nil"/>
              <w:left w:val="nil"/>
              <w:bottom w:val="single" w:sz="4" w:space="0" w:color="auto"/>
              <w:right w:val="single" w:sz="4" w:space="0" w:color="auto"/>
            </w:tcBorders>
            <w:shd w:val="clear" w:color="auto" w:fill="auto"/>
            <w:vAlign w:val="center"/>
          </w:tcPr>
          <w:p w:rsidR="00473BD2" w:rsidRPr="009C1097" w:rsidRDefault="00473BD2" w:rsidP="00473BD2">
            <w:pPr>
              <w:spacing w:after="0" w:line="240" w:lineRule="auto"/>
              <w:jc w:val="center"/>
              <w:rPr>
                <w:rFonts w:ascii="Times New Roman" w:eastAsia="Times New Roman" w:hAnsi="Times New Roman"/>
                <w:bCs/>
                <w:color w:val="000000"/>
                <w:sz w:val="18"/>
                <w:szCs w:val="18"/>
                <w:lang w:eastAsia="ru-RU"/>
              </w:rPr>
            </w:pPr>
            <w:r>
              <w:rPr>
                <w:rFonts w:ascii="Times New Roman" w:eastAsia="Times New Roman" w:hAnsi="Times New Roman"/>
                <w:bCs/>
                <w:color w:val="000000"/>
                <w:sz w:val="18"/>
                <w:szCs w:val="18"/>
                <w:lang w:eastAsia="ru-RU"/>
              </w:rPr>
              <w:t>13381,50000</w:t>
            </w:r>
          </w:p>
        </w:tc>
        <w:tc>
          <w:tcPr>
            <w:tcW w:w="1276" w:type="dxa"/>
            <w:tcBorders>
              <w:top w:val="single" w:sz="4" w:space="0" w:color="auto"/>
              <w:left w:val="single" w:sz="4" w:space="0" w:color="000000"/>
              <w:bottom w:val="single" w:sz="4" w:space="0" w:color="auto"/>
              <w:right w:val="single" w:sz="4" w:space="0" w:color="000000"/>
            </w:tcBorders>
            <w:vAlign w:val="center"/>
          </w:tcPr>
          <w:p w:rsidR="00473BD2" w:rsidRPr="009C1097" w:rsidRDefault="00473BD2" w:rsidP="00473BD2">
            <w:pPr>
              <w:spacing w:after="0" w:line="240" w:lineRule="auto"/>
              <w:jc w:val="center"/>
              <w:rPr>
                <w:rFonts w:ascii="Times New Roman" w:eastAsia="Times New Roman" w:hAnsi="Times New Roman"/>
                <w:bCs/>
                <w:color w:val="000000"/>
                <w:sz w:val="18"/>
                <w:szCs w:val="18"/>
                <w:lang w:eastAsia="ru-RU"/>
              </w:rPr>
            </w:pPr>
            <w:r>
              <w:rPr>
                <w:rFonts w:ascii="Times New Roman" w:eastAsia="Times New Roman" w:hAnsi="Times New Roman"/>
                <w:bCs/>
                <w:color w:val="000000"/>
                <w:sz w:val="18"/>
                <w:szCs w:val="18"/>
                <w:lang w:eastAsia="ru-RU"/>
              </w:rPr>
              <w:t>14400,00000</w:t>
            </w:r>
          </w:p>
        </w:tc>
        <w:tc>
          <w:tcPr>
            <w:tcW w:w="1276" w:type="dxa"/>
            <w:tcBorders>
              <w:top w:val="single" w:sz="4" w:space="0" w:color="auto"/>
              <w:left w:val="single" w:sz="4" w:space="0" w:color="000000"/>
              <w:bottom w:val="single" w:sz="4" w:space="0" w:color="auto"/>
              <w:right w:val="single" w:sz="4" w:space="0" w:color="000000"/>
            </w:tcBorders>
            <w:vAlign w:val="center"/>
          </w:tcPr>
          <w:p w:rsidR="00473BD2" w:rsidRPr="009C1097" w:rsidRDefault="00473BD2" w:rsidP="00473BD2">
            <w:pPr>
              <w:spacing w:after="0" w:line="240" w:lineRule="auto"/>
              <w:jc w:val="center"/>
              <w:rPr>
                <w:rFonts w:ascii="Times New Roman" w:eastAsia="Times New Roman" w:hAnsi="Times New Roman"/>
                <w:bCs/>
                <w:color w:val="000000"/>
                <w:sz w:val="18"/>
                <w:szCs w:val="18"/>
                <w:lang w:eastAsia="ru-RU"/>
              </w:rPr>
            </w:pPr>
            <w:r>
              <w:rPr>
                <w:rFonts w:ascii="Times New Roman" w:eastAsia="Times New Roman" w:hAnsi="Times New Roman"/>
                <w:bCs/>
                <w:color w:val="000000"/>
                <w:sz w:val="18"/>
                <w:szCs w:val="18"/>
                <w:lang w:eastAsia="ru-RU"/>
              </w:rPr>
              <w:t>14400,00000</w:t>
            </w:r>
          </w:p>
        </w:tc>
        <w:tc>
          <w:tcPr>
            <w:tcW w:w="1276" w:type="dxa"/>
            <w:tcBorders>
              <w:top w:val="single" w:sz="4" w:space="0" w:color="auto"/>
              <w:left w:val="single" w:sz="4" w:space="0" w:color="000000"/>
              <w:bottom w:val="single" w:sz="4" w:space="0" w:color="auto"/>
              <w:right w:val="single" w:sz="4" w:space="0" w:color="000000"/>
            </w:tcBorders>
            <w:vAlign w:val="center"/>
          </w:tcPr>
          <w:p w:rsidR="00473BD2" w:rsidRPr="009C1097" w:rsidRDefault="00473BD2" w:rsidP="00473BD2">
            <w:pPr>
              <w:spacing w:after="0" w:line="240" w:lineRule="auto"/>
              <w:jc w:val="center"/>
              <w:rPr>
                <w:rFonts w:ascii="Times New Roman" w:eastAsia="Times New Roman" w:hAnsi="Times New Roman"/>
                <w:bCs/>
                <w:color w:val="000000"/>
                <w:sz w:val="18"/>
                <w:szCs w:val="18"/>
                <w:lang w:eastAsia="ru-RU"/>
              </w:rPr>
            </w:pPr>
            <w:r>
              <w:rPr>
                <w:rFonts w:ascii="Times New Roman" w:eastAsia="Times New Roman" w:hAnsi="Times New Roman"/>
                <w:bCs/>
                <w:color w:val="000000"/>
                <w:sz w:val="18"/>
                <w:szCs w:val="18"/>
                <w:lang w:eastAsia="ru-RU"/>
              </w:rPr>
              <w:t>14400,00000</w:t>
            </w:r>
          </w:p>
        </w:tc>
        <w:tc>
          <w:tcPr>
            <w:tcW w:w="1843" w:type="dxa"/>
            <w:tcBorders>
              <w:top w:val="single" w:sz="4" w:space="0" w:color="auto"/>
              <w:left w:val="single" w:sz="4" w:space="0" w:color="000000"/>
              <w:bottom w:val="single" w:sz="4" w:space="0" w:color="auto"/>
              <w:right w:val="single" w:sz="4" w:space="0" w:color="auto"/>
            </w:tcBorders>
            <w:shd w:val="clear" w:color="auto" w:fill="auto"/>
          </w:tcPr>
          <w:p w:rsidR="00473BD2" w:rsidRPr="00B21420" w:rsidRDefault="00473BD2" w:rsidP="00473BD2">
            <w:pPr>
              <w:pStyle w:val="ConsPlusNormal"/>
              <w:snapToGrid w:val="0"/>
              <w:ind w:left="-51"/>
              <w:jc w:val="center"/>
              <w:rPr>
                <w:sz w:val="18"/>
                <w:szCs w:val="18"/>
              </w:rPr>
            </w:pPr>
          </w:p>
        </w:tc>
      </w:tr>
      <w:tr w:rsidR="00473BD2" w:rsidRPr="00B21420" w:rsidTr="004234BB">
        <w:trPr>
          <w:cantSplit/>
          <w:trHeight w:val="416"/>
        </w:trPr>
        <w:tc>
          <w:tcPr>
            <w:tcW w:w="3232" w:type="dxa"/>
            <w:vMerge w:val="restart"/>
            <w:tcBorders>
              <w:top w:val="single" w:sz="4" w:space="0" w:color="000000"/>
              <w:left w:val="single" w:sz="4" w:space="0" w:color="000000"/>
            </w:tcBorders>
            <w:shd w:val="clear" w:color="auto" w:fill="auto"/>
          </w:tcPr>
          <w:p w:rsidR="00473BD2" w:rsidRPr="00B21420" w:rsidRDefault="00473BD2" w:rsidP="00473BD2">
            <w:pPr>
              <w:pStyle w:val="ConsPlusNormal"/>
              <w:snapToGrid w:val="0"/>
              <w:rPr>
                <w:sz w:val="18"/>
                <w:szCs w:val="18"/>
              </w:rPr>
            </w:pPr>
            <w:r>
              <w:rPr>
                <w:rFonts w:ascii="Times New Roman" w:hAnsi="Times New Roman" w:cs="Times New Roman"/>
                <w:sz w:val="20"/>
              </w:rPr>
              <w:t>Основное мероприятие 2  «</w:t>
            </w:r>
            <w:r w:rsidRPr="00360B61">
              <w:rPr>
                <w:rFonts w:ascii="Times New Roman" w:hAnsi="Times New Roman" w:cs="Times New Roman"/>
                <w:sz w:val="20"/>
              </w:rPr>
              <w:t>Обеспечение равной доступности услуг общественного транспорта для отдельных категорий граждан</w:t>
            </w:r>
            <w:r>
              <w:rPr>
                <w:rFonts w:ascii="Times New Roman" w:hAnsi="Times New Roman" w:cs="Times New Roman"/>
                <w:sz w:val="20"/>
              </w:rPr>
              <w:t>»</w:t>
            </w:r>
          </w:p>
        </w:tc>
        <w:tc>
          <w:tcPr>
            <w:tcW w:w="1843" w:type="dxa"/>
            <w:vMerge/>
            <w:tcBorders>
              <w:left w:val="single" w:sz="4" w:space="0" w:color="000000"/>
              <w:right w:val="single" w:sz="4" w:space="0" w:color="auto"/>
            </w:tcBorders>
            <w:shd w:val="clear" w:color="auto" w:fill="auto"/>
          </w:tcPr>
          <w:p w:rsidR="00473BD2" w:rsidRPr="00B21420" w:rsidRDefault="00473BD2" w:rsidP="00473BD2">
            <w:pPr>
              <w:pStyle w:val="ConsPlusNormal"/>
              <w:snapToGrid w:val="0"/>
              <w:jc w:val="both"/>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73BD2" w:rsidRPr="00B21420" w:rsidRDefault="00473BD2" w:rsidP="00473BD2">
            <w:pPr>
              <w:pStyle w:val="ConsPlusNormal"/>
              <w:ind w:left="-52"/>
              <w:rPr>
                <w:sz w:val="18"/>
                <w:szCs w:val="18"/>
              </w:rPr>
            </w:pPr>
            <w:r w:rsidRPr="00B21420">
              <w:rPr>
                <w:rFonts w:ascii="Times New Roman" w:hAnsi="Times New Roman" w:cs="Times New Roman"/>
                <w:sz w:val="18"/>
                <w:szCs w:val="18"/>
              </w:rPr>
              <w:t>Всего</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73BD2" w:rsidRPr="00B97296" w:rsidRDefault="00473BD2" w:rsidP="00473BD2">
            <w:pPr>
              <w:spacing w:after="0" w:line="240" w:lineRule="auto"/>
              <w:jc w:val="center"/>
              <w:rPr>
                <w:rFonts w:ascii="Times New Roman" w:eastAsia="Times New Roman" w:hAnsi="Times New Roman"/>
                <w:b/>
                <w:color w:val="000000"/>
                <w:sz w:val="18"/>
                <w:szCs w:val="18"/>
                <w:lang w:eastAsia="ru-RU"/>
              </w:rPr>
            </w:pPr>
            <w:r>
              <w:rPr>
                <w:rFonts w:ascii="Times New Roman" w:eastAsia="Times New Roman" w:hAnsi="Times New Roman"/>
                <w:b/>
                <w:color w:val="000000"/>
                <w:sz w:val="18"/>
                <w:szCs w:val="18"/>
                <w:lang w:eastAsia="ru-RU"/>
              </w:rPr>
              <w:t>1125,40094</w:t>
            </w:r>
          </w:p>
        </w:tc>
        <w:tc>
          <w:tcPr>
            <w:tcW w:w="1417" w:type="dxa"/>
            <w:tcBorders>
              <w:top w:val="single" w:sz="4" w:space="0" w:color="auto"/>
              <w:left w:val="nil"/>
              <w:bottom w:val="single" w:sz="4" w:space="0" w:color="auto"/>
              <w:right w:val="single" w:sz="4" w:space="0" w:color="auto"/>
            </w:tcBorders>
            <w:shd w:val="clear" w:color="auto" w:fill="auto"/>
            <w:vAlign w:val="center"/>
          </w:tcPr>
          <w:p w:rsidR="00473BD2" w:rsidRPr="00B97296" w:rsidRDefault="00473BD2" w:rsidP="00473BD2">
            <w:pPr>
              <w:spacing w:after="0" w:line="240" w:lineRule="auto"/>
              <w:jc w:val="center"/>
              <w:rPr>
                <w:rFonts w:ascii="Times New Roman" w:eastAsia="Times New Roman" w:hAnsi="Times New Roman"/>
                <w:b/>
                <w:color w:val="000000"/>
                <w:sz w:val="18"/>
                <w:szCs w:val="18"/>
                <w:lang w:eastAsia="ru-RU"/>
              </w:rPr>
            </w:pPr>
            <w:r>
              <w:rPr>
                <w:rFonts w:ascii="Times New Roman" w:eastAsia="Times New Roman" w:hAnsi="Times New Roman"/>
                <w:b/>
                <w:color w:val="000000"/>
                <w:sz w:val="18"/>
                <w:szCs w:val="18"/>
                <w:lang w:eastAsia="ru-RU"/>
              </w:rPr>
              <w:t>1595,60000</w:t>
            </w:r>
          </w:p>
        </w:tc>
        <w:tc>
          <w:tcPr>
            <w:tcW w:w="1275" w:type="dxa"/>
            <w:tcBorders>
              <w:top w:val="single" w:sz="4" w:space="0" w:color="auto"/>
              <w:left w:val="nil"/>
              <w:bottom w:val="single" w:sz="4" w:space="0" w:color="auto"/>
              <w:right w:val="single" w:sz="4" w:space="0" w:color="auto"/>
            </w:tcBorders>
            <w:shd w:val="clear" w:color="auto" w:fill="auto"/>
            <w:vAlign w:val="center"/>
          </w:tcPr>
          <w:p w:rsidR="00473BD2" w:rsidRPr="00B97296" w:rsidRDefault="00473BD2" w:rsidP="00473BD2">
            <w:pPr>
              <w:spacing w:after="0" w:line="240" w:lineRule="auto"/>
              <w:jc w:val="center"/>
              <w:rPr>
                <w:rFonts w:ascii="Times New Roman" w:eastAsia="Times New Roman" w:hAnsi="Times New Roman"/>
                <w:b/>
                <w:color w:val="000000"/>
                <w:sz w:val="18"/>
                <w:szCs w:val="18"/>
                <w:lang w:eastAsia="ru-RU"/>
              </w:rPr>
            </w:pPr>
            <w:r>
              <w:rPr>
                <w:rFonts w:ascii="Times New Roman" w:eastAsia="Times New Roman" w:hAnsi="Times New Roman"/>
                <w:b/>
                <w:color w:val="000000"/>
                <w:sz w:val="18"/>
                <w:szCs w:val="18"/>
                <w:lang w:eastAsia="ru-RU"/>
              </w:rPr>
              <w:t>1665,60000</w:t>
            </w:r>
          </w:p>
        </w:tc>
        <w:tc>
          <w:tcPr>
            <w:tcW w:w="1276" w:type="dxa"/>
            <w:tcBorders>
              <w:top w:val="single" w:sz="4" w:space="0" w:color="auto"/>
              <w:left w:val="single" w:sz="4" w:space="0" w:color="000000"/>
              <w:bottom w:val="single" w:sz="4" w:space="0" w:color="000000"/>
              <w:right w:val="single" w:sz="4" w:space="0" w:color="000000"/>
            </w:tcBorders>
            <w:vAlign w:val="center"/>
          </w:tcPr>
          <w:p w:rsidR="00473BD2" w:rsidRPr="00B97296" w:rsidRDefault="00473BD2" w:rsidP="00473BD2">
            <w:pPr>
              <w:spacing w:after="0" w:line="240" w:lineRule="auto"/>
              <w:jc w:val="center"/>
              <w:rPr>
                <w:rFonts w:ascii="Times New Roman" w:eastAsia="Times New Roman" w:hAnsi="Times New Roman"/>
                <w:b/>
                <w:color w:val="000000"/>
                <w:sz w:val="18"/>
                <w:szCs w:val="18"/>
                <w:lang w:eastAsia="ru-RU"/>
              </w:rPr>
            </w:pPr>
            <w:r>
              <w:rPr>
                <w:rFonts w:ascii="Times New Roman" w:eastAsia="Times New Roman" w:hAnsi="Times New Roman"/>
                <w:b/>
                <w:color w:val="000000"/>
                <w:sz w:val="18"/>
                <w:szCs w:val="18"/>
                <w:lang w:eastAsia="ru-RU"/>
              </w:rPr>
              <w:t>1818,90000</w:t>
            </w:r>
          </w:p>
        </w:tc>
        <w:tc>
          <w:tcPr>
            <w:tcW w:w="1276" w:type="dxa"/>
            <w:tcBorders>
              <w:top w:val="single" w:sz="4" w:space="0" w:color="auto"/>
              <w:left w:val="single" w:sz="4" w:space="0" w:color="000000"/>
              <w:bottom w:val="single" w:sz="4" w:space="0" w:color="000000"/>
              <w:right w:val="single" w:sz="4" w:space="0" w:color="000000"/>
            </w:tcBorders>
            <w:vAlign w:val="center"/>
          </w:tcPr>
          <w:p w:rsidR="00473BD2" w:rsidRPr="00B97296" w:rsidRDefault="00473BD2" w:rsidP="00473BD2">
            <w:pPr>
              <w:spacing w:after="0" w:line="240" w:lineRule="auto"/>
              <w:jc w:val="center"/>
              <w:rPr>
                <w:rFonts w:ascii="Times New Roman" w:eastAsia="Times New Roman" w:hAnsi="Times New Roman"/>
                <w:b/>
                <w:color w:val="000000"/>
                <w:sz w:val="18"/>
                <w:szCs w:val="18"/>
                <w:lang w:eastAsia="ru-RU"/>
              </w:rPr>
            </w:pPr>
            <w:r>
              <w:rPr>
                <w:rFonts w:ascii="Times New Roman" w:eastAsia="Times New Roman" w:hAnsi="Times New Roman"/>
                <w:b/>
                <w:color w:val="000000"/>
                <w:sz w:val="18"/>
                <w:szCs w:val="18"/>
                <w:lang w:eastAsia="ru-RU"/>
              </w:rPr>
              <w:t>1818,90000</w:t>
            </w:r>
          </w:p>
        </w:tc>
        <w:tc>
          <w:tcPr>
            <w:tcW w:w="1276" w:type="dxa"/>
            <w:tcBorders>
              <w:top w:val="single" w:sz="4" w:space="0" w:color="auto"/>
              <w:left w:val="single" w:sz="4" w:space="0" w:color="000000"/>
              <w:bottom w:val="single" w:sz="4" w:space="0" w:color="000000"/>
              <w:right w:val="single" w:sz="4" w:space="0" w:color="000000"/>
            </w:tcBorders>
            <w:vAlign w:val="center"/>
          </w:tcPr>
          <w:p w:rsidR="00473BD2" w:rsidRPr="00B97296" w:rsidRDefault="00473BD2" w:rsidP="00473BD2">
            <w:pPr>
              <w:spacing w:after="0" w:line="240" w:lineRule="auto"/>
              <w:jc w:val="center"/>
              <w:rPr>
                <w:rFonts w:ascii="Times New Roman" w:eastAsia="Times New Roman" w:hAnsi="Times New Roman"/>
                <w:b/>
                <w:color w:val="000000"/>
                <w:sz w:val="18"/>
                <w:szCs w:val="18"/>
                <w:lang w:eastAsia="ru-RU"/>
              </w:rPr>
            </w:pPr>
            <w:r>
              <w:rPr>
                <w:rFonts w:ascii="Times New Roman" w:eastAsia="Times New Roman" w:hAnsi="Times New Roman"/>
                <w:b/>
                <w:color w:val="000000"/>
                <w:sz w:val="18"/>
                <w:szCs w:val="18"/>
                <w:lang w:eastAsia="ru-RU"/>
              </w:rPr>
              <w:t>1818,90000</w:t>
            </w:r>
          </w:p>
        </w:tc>
        <w:tc>
          <w:tcPr>
            <w:tcW w:w="1843" w:type="dxa"/>
            <w:tcBorders>
              <w:top w:val="single" w:sz="4" w:space="0" w:color="auto"/>
              <w:left w:val="single" w:sz="4" w:space="0" w:color="000000"/>
              <w:bottom w:val="single" w:sz="4" w:space="0" w:color="auto"/>
              <w:right w:val="single" w:sz="4" w:space="0" w:color="auto"/>
            </w:tcBorders>
            <w:shd w:val="clear" w:color="auto" w:fill="auto"/>
          </w:tcPr>
          <w:p w:rsidR="00473BD2" w:rsidRPr="00B21420" w:rsidRDefault="00473BD2" w:rsidP="00473BD2">
            <w:pPr>
              <w:pStyle w:val="ConsPlusNormal"/>
              <w:snapToGrid w:val="0"/>
              <w:ind w:left="-51"/>
              <w:jc w:val="center"/>
              <w:rPr>
                <w:sz w:val="18"/>
                <w:szCs w:val="18"/>
              </w:rPr>
            </w:pPr>
          </w:p>
        </w:tc>
      </w:tr>
      <w:tr w:rsidR="00473BD2" w:rsidRPr="00B21420" w:rsidTr="00500F6F">
        <w:trPr>
          <w:cantSplit/>
          <w:trHeight w:val="285"/>
        </w:trPr>
        <w:tc>
          <w:tcPr>
            <w:tcW w:w="3232" w:type="dxa"/>
            <w:vMerge/>
            <w:tcBorders>
              <w:left w:val="single" w:sz="4" w:space="0" w:color="000000"/>
            </w:tcBorders>
            <w:shd w:val="clear" w:color="auto" w:fill="auto"/>
          </w:tcPr>
          <w:p w:rsidR="00473BD2" w:rsidRPr="00B21420" w:rsidRDefault="00473BD2" w:rsidP="00473BD2">
            <w:pPr>
              <w:pStyle w:val="ConsPlusNormal"/>
              <w:snapToGrid w:val="0"/>
              <w:rPr>
                <w:sz w:val="18"/>
                <w:szCs w:val="18"/>
              </w:rPr>
            </w:pPr>
          </w:p>
        </w:tc>
        <w:tc>
          <w:tcPr>
            <w:tcW w:w="1843" w:type="dxa"/>
            <w:vMerge/>
            <w:tcBorders>
              <w:left w:val="single" w:sz="4" w:space="0" w:color="000000"/>
              <w:right w:val="single" w:sz="4" w:space="0" w:color="auto"/>
            </w:tcBorders>
            <w:shd w:val="clear" w:color="auto" w:fill="auto"/>
          </w:tcPr>
          <w:p w:rsidR="00473BD2" w:rsidRPr="00B21420" w:rsidRDefault="00473BD2" w:rsidP="00473BD2">
            <w:pPr>
              <w:pStyle w:val="ConsPlusNormal"/>
              <w:snapToGrid w:val="0"/>
              <w:jc w:val="both"/>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73BD2" w:rsidRPr="00B21420" w:rsidRDefault="00473BD2" w:rsidP="00473BD2">
            <w:pPr>
              <w:pStyle w:val="ConsPlusNormal"/>
              <w:ind w:left="-52"/>
              <w:rPr>
                <w:sz w:val="18"/>
                <w:szCs w:val="18"/>
              </w:rPr>
            </w:pPr>
            <w:r w:rsidRPr="00B21420">
              <w:rPr>
                <w:rFonts w:ascii="Times New Roman" w:hAnsi="Times New Roman" w:cs="Times New Roman"/>
                <w:sz w:val="18"/>
                <w:szCs w:val="18"/>
              </w:rPr>
              <w:t>Местный бюджет</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73BD2" w:rsidRPr="00B97296" w:rsidRDefault="00473BD2" w:rsidP="00473BD2">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812,80094</w:t>
            </w:r>
          </w:p>
        </w:tc>
        <w:tc>
          <w:tcPr>
            <w:tcW w:w="1417" w:type="dxa"/>
            <w:tcBorders>
              <w:top w:val="single" w:sz="4" w:space="0" w:color="auto"/>
              <w:left w:val="nil"/>
              <w:bottom w:val="single" w:sz="4" w:space="0" w:color="auto"/>
              <w:right w:val="single" w:sz="4" w:space="0" w:color="auto"/>
            </w:tcBorders>
            <w:shd w:val="clear" w:color="auto" w:fill="auto"/>
            <w:vAlign w:val="center"/>
          </w:tcPr>
          <w:p w:rsidR="00473BD2" w:rsidRPr="00B97296" w:rsidRDefault="00473BD2" w:rsidP="00473BD2">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963,30000</w:t>
            </w:r>
          </w:p>
        </w:tc>
        <w:tc>
          <w:tcPr>
            <w:tcW w:w="1275" w:type="dxa"/>
            <w:tcBorders>
              <w:top w:val="single" w:sz="4" w:space="0" w:color="auto"/>
              <w:left w:val="nil"/>
              <w:bottom w:val="single" w:sz="4" w:space="0" w:color="auto"/>
              <w:right w:val="single" w:sz="4" w:space="0" w:color="auto"/>
            </w:tcBorders>
            <w:shd w:val="clear" w:color="auto" w:fill="auto"/>
            <w:vAlign w:val="center"/>
          </w:tcPr>
          <w:p w:rsidR="00473BD2" w:rsidRPr="00B97296" w:rsidRDefault="00473BD2" w:rsidP="00473BD2">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1033,30000</w:t>
            </w:r>
          </w:p>
        </w:tc>
        <w:tc>
          <w:tcPr>
            <w:tcW w:w="1276" w:type="dxa"/>
            <w:tcBorders>
              <w:top w:val="single" w:sz="4" w:space="0" w:color="auto"/>
              <w:left w:val="single" w:sz="4" w:space="0" w:color="000000"/>
              <w:bottom w:val="single" w:sz="4" w:space="0" w:color="000000"/>
              <w:right w:val="single" w:sz="4" w:space="0" w:color="000000"/>
            </w:tcBorders>
            <w:vAlign w:val="center"/>
          </w:tcPr>
          <w:p w:rsidR="00473BD2" w:rsidRPr="00B97296" w:rsidRDefault="00473BD2" w:rsidP="00473BD2">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1186,60000</w:t>
            </w:r>
          </w:p>
        </w:tc>
        <w:tc>
          <w:tcPr>
            <w:tcW w:w="1276" w:type="dxa"/>
            <w:tcBorders>
              <w:top w:val="single" w:sz="4" w:space="0" w:color="auto"/>
              <w:left w:val="single" w:sz="4" w:space="0" w:color="000000"/>
              <w:bottom w:val="single" w:sz="4" w:space="0" w:color="000000"/>
              <w:right w:val="single" w:sz="4" w:space="0" w:color="000000"/>
            </w:tcBorders>
            <w:vAlign w:val="center"/>
          </w:tcPr>
          <w:p w:rsidR="00473BD2" w:rsidRPr="00B97296" w:rsidRDefault="00473BD2" w:rsidP="00473BD2">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1186,60000</w:t>
            </w:r>
          </w:p>
        </w:tc>
        <w:tc>
          <w:tcPr>
            <w:tcW w:w="1276" w:type="dxa"/>
            <w:tcBorders>
              <w:top w:val="single" w:sz="4" w:space="0" w:color="auto"/>
              <w:left w:val="single" w:sz="4" w:space="0" w:color="000000"/>
              <w:bottom w:val="single" w:sz="4" w:space="0" w:color="000000"/>
              <w:right w:val="single" w:sz="4" w:space="0" w:color="000000"/>
            </w:tcBorders>
            <w:vAlign w:val="center"/>
          </w:tcPr>
          <w:p w:rsidR="00473BD2" w:rsidRPr="00B97296" w:rsidRDefault="00473BD2" w:rsidP="00473BD2">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1186,60000</w:t>
            </w:r>
          </w:p>
        </w:tc>
        <w:tc>
          <w:tcPr>
            <w:tcW w:w="1843" w:type="dxa"/>
            <w:tcBorders>
              <w:top w:val="single" w:sz="4" w:space="0" w:color="auto"/>
              <w:left w:val="single" w:sz="4" w:space="0" w:color="000000"/>
              <w:bottom w:val="single" w:sz="4" w:space="0" w:color="000000"/>
              <w:right w:val="single" w:sz="4" w:space="0" w:color="000000"/>
            </w:tcBorders>
            <w:shd w:val="clear" w:color="auto" w:fill="auto"/>
          </w:tcPr>
          <w:p w:rsidR="00473BD2" w:rsidRPr="00B21420" w:rsidRDefault="00473BD2" w:rsidP="00473BD2">
            <w:pPr>
              <w:pStyle w:val="ConsPlusNormal"/>
              <w:snapToGrid w:val="0"/>
              <w:ind w:left="-51"/>
              <w:jc w:val="center"/>
              <w:rPr>
                <w:sz w:val="18"/>
                <w:szCs w:val="18"/>
              </w:rPr>
            </w:pPr>
          </w:p>
        </w:tc>
      </w:tr>
      <w:tr w:rsidR="00473BD2" w:rsidRPr="00B21420" w:rsidTr="004234BB">
        <w:trPr>
          <w:cantSplit/>
          <w:trHeight w:val="285"/>
        </w:trPr>
        <w:tc>
          <w:tcPr>
            <w:tcW w:w="3232" w:type="dxa"/>
            <w:vMerge/>
            <w:tcBorders>
              <w:left w:val="single" w:sz="4" w:space="0" w:color="000000"/>
              <w:bottom w:val="single" w:sz="4" w:space="0" w:color="000000"/>
            </w:tcBorders>
            <w:shd w:val="clear" w:color="auto" w:fill="auto"/>
          </w:tcPr>
          <w:p w:rsidR="00473BD2" w:rsidRPr="00B21420" w:rsidRDefault="00473BD2" w:rsidP="00473BD2">
            <w:pPr>
              <w:pStyle w:val="ConsPlusNormal"/>
              <w:snapToGrid w:val="0"/>
              <w:rPr>
                <w:sz w:val="18"/>
                <w:szCs w:val="18"/>
              </w:rPr>
            </w:pPr>
          </w:p>
        </w:tc>
        <w:tc>
          <w:tcPr>
            <w:tcW w:w="1843" w:type="dxa"/>
            <w:vMerge/>
            <w:tcBorders>
              <w:left w:val="single" w:sz="4" w:space="0" w:color="000000"/>
              <w:right w:val="single" w:sz="4" w:space="0" w:color="auto"/>
            </w:tcBorders>
            <w:shd w:val="clear" w:color="auto" w:fill="auto"/>
          </w:tcPr>
          <w:p w:rsidR="00473BD2" w:rsidRPr="00B21420" w:rsidRDefault="00473BD2" w:rsidP="00473BD2">
            <w:pPr>
              <w:pStyle w:val="ConsPlusNormal"/>
              <w:snapToGrid w:val="0"/>
              <w:jc w:val="both"/>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73BD2" w:rsidRDefault="00473BD2" w:rsidP="00473BD2">
            <w:pPr>
              <w:pStyle w:val="ConsPlusNormal"/>
              <w:ind w:left="-52"/>
              <w:rPr>
                <w:rFonts w:ascii="Times New Roman" w:hAnsi="Times New Roman" w:cs="Times New Roman"/>
                <w:sz w:val="18"/>
                <w:szCs w:val="18"/>
              </w:rPr>
            </w:pPr>
            <w:r>
              <w:rPr>
                <w:rFonts w:ascii="Times New Roman" w:hAnsi="Times New Roman" w:cs="Times New Roman"/>
                <w:sz w:val="18"/>
                <w:szCs w:val="18"/>
              </w:rPr>
              <w:t>Областной бюджет</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73BD2" w:rsidRPr="009C1097" w:rsidRDefault="00473BD2" w:rsidP="00473BD2">
            <w:pPr>
              <w:pStyle w:val="ConsPlusNormal"/>
              <w:ind w:left="-52"/>
              <w:jc w:val="center"/>
              <w:rPr>
                <w:rFonts w:ascii="Times New Roman" w:hAnsi="Times New Roman" w:cs="Times New Roman"/>
                <w:sz w:val="18"/>
                <w:szCs w:val="18"/>
              </w:rPr>
            </w:pPr>
            <w:r>
              <w:rPr>
                <w:rFonts w:ascii="Times New Roman" w:hAnsi="Times New Roman" w:cs="Times New Roman"/>
                <w:sz w:val="18"/>
                <w:szCs w:val="18"/>
              </w:rPr>
              <w:t>312,60000</w:t>
            </w:r>
          </w:p>
        </w:tc>
        <w:tc>
          <w:tcPr>
            <w:tcW w:w="1417" w:type="dxa"/>
            <w:tcBorders>
              <w:top w:val="single" w:sz="4" w:space="0" w:color="auto"/>
              <w:left w:val="nil"/>
              <w:bottom w:val="single" w:sz="4" w:space="0" w:color="auto"/>
              <w:right w:val="single" w:sz="4" w:space="0" w:color="auto"/>
            </w:tcBorders>
            <w:shd w:val="clear" w:color="auto" w:fill="auto"/>
            <w:vAlign w:val="center"/>
          </w:tcPr>
          <w:p w:rsidR="00473BD2" w:rsidRPr="009C1097" w:rsidRDefault="00473BD2" w:rsidP="00473BD2">
            <w:pPr>
              <w:pStyle w:val="ConsPlusNormal"/>
              <w:ind w:left="-52"/>
              <w:jc w:val="center"/>
              <w:rPr>
                <w:rFonts w:ascii="Times New Roman" w:hAnsi="Times New Roman" w:cs="Times New Roman"/>
                <w:sz w:val="18"/>
                <w:szCs w:val="18"/>
              </w:rPr>
            </w:pPr>
            <w:r>
              <w:rPr>
                <w:rFonts w:ascii="Times New Roman" w:hAnsi="Times New Roman" w:cs="Times New Roman"/>
                <w:sz w:val="18"/>
                <w:szCs w:val="18"/>
              </w:rPr>
              <w:t>632,30000</w:t>
            </w:r>
          </w:p>
        </w:tc>
        <w:tc>
          <w:tcPr>
            <w:tcW w:w="1275" w:type="dxa"/>
            <w:tcBorders>
              <w:top w:val="single" w:sz="4" w:space="0" w:color="auto"/>
              <w:left w:val="nil"/>
              <w:bottom w:val="single" w:sz="4" w:space="0" w:color="auto"/>
              <w:right w:val="single" w:sz="4" w:space="0" w:color="auto"/>
            </w:tcBorders>
            <w:shd w:val="clear" w:color="auto" w:fill="auto"/>
            <w:vAlign w:val="center"/>
          </w:tcPr>
          <w:p w:rsidR="00473BD2" w:rsidRPr="009C1097" w:rsidRDefault="00473BD2" w:rsidP="00473BD2">
            <w:pPr>
              <w:pStyle w:val="ConsPlusNormal"/>
              <w:ind w:left="-52"/>
              <w:jc w:val="center"/>
              <w:rPr>
                <w:rFonts w:ascii="Times New Roman" w:hAnsi="Times New Roman" w:cs="Times New Roman"/>
                <w:sz w:val="18"/>
                <w:szCs w:val="18"/>
              </w:rPr>
            </w:pPr>
            <w:r>
              <w:rPr>
                <w:rFonts w:ascii="Times New Roman" w:hAnsi="Times New Roman" w:cs="Times New Roman"/>
                <w:sz w:val="18"/>
                <w:szCs w:val="18"/>
              </w:rPr>
              <w:t>632,30000</w:t>
            </w:r>
          </w:p>
        </w:tc>
        <w:tc>
          <w:tcPr>
            <w:tcW w:w="1276" w:type="dxa"/>
            <w:tcBorders>
              <w:top w:val="single" w:sz="4" w:space="0" w:color="auto"/>
              <w:left w:val="single" w:sz="4" w:space="0" w:color="000000"/>
              <w:bottom w:val="single" w:sz="4" w:space="0" w:color="000000"/>
              <w:right w:val="single" w:sz="4" w:space="0" w:color="000000"/>
            </w:tcBorders>
            <w:vAlign w:val="center"/>
          </w:tcPr>
          <w:p w:rsidR="00473BD2" w:rsidRPr="009C1097" w:rsidRDefault="00473BD2" w:rsidP="00473BD2">
            <w:pPr>
              <w:pStyle w:val="ConsPlusNormal"/>
              <w:ind w:left="-52"/>
              <w:jc w:val="center"/>
              <w:rPr>
                <w:rFonts w:ascii="Times New Roman" w:hAnsi="Times New Roman" w:cs="Times New Roman"/>
                <w:sz w:val="18"/>
                <w:szCs w:val="18"/>
              </w:rPr>
            </w:pPr>
            <w:r>
              <w:rPr>
                <w:rFonts w:ascii="Times New Roman" w:hAnsi="Times New Roman" w:cs="Times New Roman"/>
                <w:sz w:val="18"/>
                <w:szCs w:val="18"/>
              </w:rPr>
              <w:t>632,30000</w:t>
            </w:r>
          </w:p>
        </w:tc>
        <w:tc>
          <w:tcPr>
            <w:tcW w:w="1276" w:type="dxa"/>
            <w:tcBorders>
              <w:top w:val="single" w:sz="4" w:space="0" w:color="auto"/>
              <w:left w:val="single" w:sz="4" w:space="0" w:color="000000"/>
              <w:bottom w:val="single" w:sz="4" w:space="0" w:color="000000"/>
              <w:right w:val="single" w:sz="4" w:space="0" w:color="000000"/>
            </w:tcBorders>
            <w:vAlign w:val="center"/>
          </w:tcPr>
          <w:p w:rsidR="00473BD2" w:rsidRPr="009C1097" w:rsidRDefault="00473BD2" w:rsidP="00473BD2">
            <w:pPr>
              <w:pStyle w:val="ConsPlusNormal"/>
              <w:ind w:left="-52"/>
              <w:jc w:val="center"/>
              <w:rPr>
                <w:rFonts w:ascii="Times New Roman" w:hAnsi="Times New Roman" w:cs="Times New Roman"/>
                <w:sz w:val="18"/>
                <w:szCs w:val="18"/>
              </w:rPr>
            </w:pPr>
            <w:r>
              <w:rPr>
                <w:rFonts w:ascii="Times New Roman" w:hAnsi="Times New Roman" w:cs="Times New Roman"/>
                <w:sz w:val="18"/>
                <w:szCs w:val="18"/>
              </w:rPr>
              <w:t>632,30000</w:t>
            </w:r>
          </w:p>
        </w:tc>
        <w:tc>
          <w:tcPr>
            <w:tcW w:w="1276" w:type="dxa"/>
            <w:tcBorders>
              <w:top w:val="single" w:sz="4" w:space="0" w:color="auto"/>
              <w:left w:val="single" w:sz="4" w:space="0" w:color="000000"/>
              <w:bottom w:val="single" w:sz="4" w:space="0" w:color="000000"/>
              <w:right w:val="single" w:sz="4" w:space="0" w:color="000000"/>
            </w:tcBorders>
            <w:vAlign w:val="center"/>
          </w:tcPr>
          <w:p w:rsidR="00473BD2" w:rsidRPr="009C1097" w:rsidRDefault="00473BD2" w:rsidP="00473BD2">
            <w:pPr>
              <w:pStyle w:val="ConsPlusNormal"/>
              <w:ind w:left="-52"/>
              <w:jc w:val="center"/>
              <w:rPr>
                <w:rFonts w:ascii="Times New Roman" w:hAnsi="Times New Roman" w:cs="Times New Roman"/>
                <w:sz w:val="18"/>
                <w:szCs w:val="18"/>
              </w:rPr>
            </w:pPr>
            <w:r>
              <w:rPr>
                <w:rFonts w:ascii="Times New Roman" w:hAnsi="Times New Roman" w:cs="Times New Roman"/>
                <w:sz w:val="18"/>
                <w:szCs w:val="18"/>
              </w:rPr>
              <w:t>632,30000</w:t>
            </w:r>
          </w:p>
        </w:tc>
        <w:tc>
          <w:tcPr>
            <w:tcW w:w="1843" w:type="dxa"/>
            <w:tcBorders>
              <w:top w:val="single" w:sz="4" w:space="0" w:color="auto"/>
              <w:left w:val="single" w:sz="4" w:space="0" w:color="000000"/>
              <w:bottom w:val="single" w:sz="4" w:space="0" w:color="000000"/>
              <w:right w:val="single" w:sz="4" w:space="0" w:color="000000"/>
            </w:tcBorders>
            <w:shd w:val="clear" w:color="auto" w:fill="auto"/>
          </w:tcPr>
          <w:p w:rsidR="00473BD2" w:rsidRPr="00B21420" w:rsidRDefault="00473BD2" w:rsidP="00473BD2">
            <w:pPr>
              <w:pStyle w:val="ConsPlusNormal"/>
              <w:snapToGrid w:val="0"/>
              <w:ind w:left="-51"/>
              <w:jc w:val="center"/>
              <w:rPr>
                <w:sz w:val="18"/>
                <w:szCs w:val="18"/>
              </w:rPr>
            </w:pPr>
          </w:p>
        </w:tc>
      </w:tr>
      <w:tr w:rsidR="00473BD2" w:rsidRPr="00B21420" w:rsidTr="001D2C35">
        <w:trPr>
          <w:cantSplit/>
          <w:trHeight w:val="285"/>
        </w:trPr>
        <w:tc>
          <w:tcPr>
            <w:tcW w:w="3232" w:type="dxa"/>
            <w:vMerge w:val="restart"/>
            <w:tcBorders>
              <w:top w:val="single" w:sz="4" w:space="0" w:color="000000"/>
              <w:left w:val="single" w:sz="4" w:space="0" w:color="000000"/>
              <w:bottom w:val="single" w:sz="4" w:space="0" w:color="000000"/>
            </w:tcBorders>
            <w:shd w:val="clear" w:color="auto" w:fill="auto"/>
          </w:tcPr>
          <w:p w:rsidR="00473BD2" w:rsidRPr="00C30DC5" w:rsidRDefault="00473BD2" w:rsidP="00473BD2">
            <w:pPr>
              <w:pStyle w:val="ConsPlusNormal"/>
              <w:rPr>
                <w:rFonts w:ascii="Times New Roman" w:hAnsi="Times New Roman" w:cs="Times New Roman"/>
                <w:sz w:val="18"/>
                <w:szCs w:val="18"/>
              </w:rPr>
            </w:pPr>
            <w:r>
              <w:rPr>
                <w:rFonts w:ascii="Times New Roman" w:hAnsi="Times New Roman" w:cs="Times New Roman"/>
                <w:sz w:val="18"/>
                <w:szCs w:val="18"/>
              </w:rPr>
              <w:t xml:space="preserve">Направление 2.1. </w:t>
            </w:r>
            <w:r w:rsidRPr="00C30DC5">
              <w:rPr>
                <w:rFonts w:ascii="Times New Roman" w:hAnsi="Times New Roman" w:cs="Times New Roman"/>
                <w:sz w:val="18"/>
                <w:szCs w:val="18"/>
              </w:rPr>
              <w:t>Обеспечение  равной  доступности услуг общественного транспорта для пенсионеров в муниципальном сообщении</w:t>
            </w:r>
          </w:p>
        </w:tc>
        <w:tc>
          <w:tcPr>
            <w:tcW w:w="1843" w:type="dxa"/>
            <w:vMerge/>
            <w:tcBorders>
              <w:left w:val="single" w:sz="4" w:space="0" w:color="000000"/>
            </w:tcBorders>
            <w:shd w:val="clear" w:color="auto" w:fill="auto"/>
          </w:tcPr>
          <w:p w:rsidR="00473BD2" w:rsidRPr="00B21420" w:rsidRDefault="00473BD2" w:rsidP="00473BD2">
            <w:pPr>
              <w:pStyle w:val="ConsPlusNormal"/>
              <w:rPr>
                <w:sz w:val="18"/>
                <w:szCs w:val="18"/>
              </w:rPr>
            </w:pPr>
          </w:p>
        </w:tc>
        <w:tc>
          <w:tcPr>
            <w:tcW w:w="992" w:type="dxa"/>
            <w:tcBorders>
              <w:top w:val="single" w:sz="4" w:space="0" w:color="auto"/>
              <w:left w:val="single" w:sz="4" w:space="0" w:color="000000"/>
              <w:bottom w:val="single" w:sz="4" w:space="0" w:color="000000"/>
            </w:tcBorders>
            <w:shd w:val="clear" w:color="auto" w:fill="auto"/>
          </w:tcPr>
          <w:p w:rsidR="00473BD2" w:rsidRPr="00B21420" w:rsidRDefault="00473BD2" w:rsidP="00473BD2">
            <w:pPr>
              <w:pStyle w:val="ConsPlusNormal"/>
              <w:ind w:left="-52"/>
              <w:rPr>
                <w:sz w:val="18"/>
                <w:szCs w:val="18"/>
              </w:rPr>
            </w:pPr>
            <w:r w:rsidRPr="00B21420">
              <w:rPr>
                <w:rFonts w:ascii="Times New Roman" w:hAnsi="Times New Roman" w:cs="Times New Roman"/>
                <w:sz w:val="18"/>
                <w:szCs w:val="18"/>
              </w:rPr>
              <w:t>Всего</w:t>
            </w:r>
          </w:p>
        </w:tc>
        <w:tc>
          <w:tcPr>
            <w:tcW w:w="1418" w:type="dxa"/>
            <w:tcBorders>
              <w:top w:val="single" w:sz="4" w:space="0" w:color="000000"/>
              <w:left w:val="single" w:sz="4" w:space="0" w:color="000000"/>
              <w:bottom w:val="single" w:sz="4" w:space="0" w:color="000000"/>
            </w:tcBorders>
            <w:shd w:val="clear" w:color="auto" w:fill="auto"/>
            <w:vAlign w:val="center"/>
          </w:tcPr>
          <w:p w:rsidR="00473BD2" w:rsidRPr="00F75C71" w:rsidRDefault="00473BD2" w:rsidP="00473BD2">
            <w:pPr>
              <w:pStyle w:val="ConsPlusNormal"/>
              <w:ind w:left="-52"/>
              <w:jc w:val="center"/>
              <w:rPr>
                <w:rFonts w:ascii="Times New Roman" w:hAnsi="Times New Roman" w:cs="Times New Roman"/>
                <w:b/>
                <w:i/>
                <w:sz w:val="18"/>
                <w:szCs w:val="18"/>
              </w:rPr>
            </w:pPr>
            <w:r w:rsidRPr="00F75C71">
              <w:rPr>
                <w:rFonts w:ascii="Times New Roman" w:hAnsi="Times New Roman" w:cs="Times New Roman"/>
                <w:b/>
                <w:i/>
                <w:sz w:val="18"/>
                <w:szCs w:val="18"/>
              </w:rPr>
              <w:t>798,43195</w:t>
            </w:r>
          </w:p>
        </w:tc>
        <w:tc>
          <w:tcPr>
            <w:tcW w:w="1417" w:type="dxa"/>
            <w:tcBorders>
              <w:top w:val="single" w:sz="4" w:space="0" w:color="000000"/>
              <w:left w:val="single" w:sz="4" w:space="0" w:color="000000"/>
              <w:bottom w:val="single" w:sz="4" w:space="0" w:color="000000"/>
            </w:tcBorders>
            <w:shd w:val="clear" w:color="auto" w:fill="auto"/>
            <w:vAlign w:val="center"/>
          </w:tcPr>
          <w:p w:rsidR="00473BD2" w:rsidRPr="00F75C71" w:rsidRDefault="00473BD2" w:rsidP="00473BD2">
            <w:pPr>
              <w:pStyle w:val="ConsPlusNormal"/>
              <w:ind w:left="-52"/>
              <w:jc w:val="center"/>
              <w:rPr>
                <w:rFonts w:ascii="Times New Roman" w:hAnsi="Times New Roman" w:cs="Times New Roman"/>
                <w:b/>
                <w:i/>
                <w:sz w:val="18"/>
                <w:szCs w:val="18"/>
              </w:rPr>
            </w:pPr>
            <w:r w:rsidRPr="00F75C71">
              <w:rPr>
                <w:rFonts w:ascii="Times New Roman" w:hAnsi="Times New Roman" w:cs="Times New Roman"/>
                <w:b/>
                <w:i/>
                <w:sz w:val="18"/>
                <w:szCs w:val="18"/>
              </w:rPr>
              <w:t>930,00000</w:t>
            </w:r>
          </w:p>
        </w:tc>
        <w:tc>
          <w:tcPr>
            <w:tcW w:w="1275" w:type="dxa"/>
            <w:tcBorders>
              <w:top w:val="single" w:sz="4" w:space="0" w:color="000000"/>
              <w:left w:val="single" w:sz="4" w:space="0" w:color="000000"/>
              <w:bottom w:val="single" w:sz="4" w:space="0" w:color="000000"/>
            </w:tcBorders>
            <w:shd w:val="clear" w:color="auto" w:fill="auto"/>
            <w:vAlign w:val="center"/>
          </w:tcPr>
          <w:p w:rsidR="00473BD2" w:rsidRPr="00F75C71" w:rsidRDefault="00473BD2" w:rsidP="00473BD2">
            <w:pPr>
              <w:pStyle w:val="ConsPlusNormal"/>
              <w:ind w:left="-52"/>
              <w:jc w:val="center"/>
              <w:rPr>
                <w:rFonts w:ascii="Times New Roman" w:hAnsi="Times New Roman" w:cs="Times New Roman"/>
                <w:b/>
                <w:i/>
                <w:sz w:val="18"/>
                <w:szCs w:val="18"/>
              </w:rPr>
            </w:pPr>
            <w:r w:rsidRPr="00F75C71">
              <w:rPr>
                <w:rFonts w:ascii="Times New Roman" w:hAnsi="Times New Roman" w:cs="Times New Roman"/>
                <w:b/>
                <w:i/>
                <w:sz w:val="18"/>
                <w:szCs w:val="18"/>
              </w:rPr>
              <w:t>1000,00000</w:t>
            </w:r>
          </w:p>
        </w:tc>
        <w:tc>
          <w:tcPr>
            <w:tcW w:w="1276" w:type="dxa"/>
            <w:tcBorders>
              <w:top w:val="single" w:sz="4" w:space="0" w:color="000000"/>
              <w:left w:val="single" w:sz="4" w:space="0" w:color="000000"/>
              <w:bottom w:val="single" w:sz="4" w:space="0" w:color="000000"/>
            </w:tcBorders>
            <w:vAlign w:val="center"/>
          </w:tcPr>
          <w:p w:rsidR="00473BD2" w:rsidRPr="00F75C71" w:rsidRDefault="00473BD2" w:rsidP="00473BD2">
            <w:pPr>
              <w:pStyle w:val="ConsPlusNormal"/>
              <w:ind w:left="-52"/>
              <w:jc w:val="center"/>
              <w:rPr>
                <w:rFonts w:ascii="Times New Roman" w:hAnsi="Times New Roman" w:cs="Times New Roman"/>
                <w:b/>
                <w:i/>
                <w:sz w:val="18"/>
                <w:szCs w:val="18"/>
              </w:rPr>
            </w:pPr>
            <w:r w:rsidRPr="00F75C71">
              <w:rPr>
                <w:rFonts w:ascii="Times New Roman" w:hAnsi="Times New Roman" w:cs="Times New Roman"/>
                <w:b/>
                <w:i/>
                <w:sz w:val="18"/>
                <w:szCs w:val="18"/>
              </w:rPr>
              <w:t>1075,00000</w:t>
            </w:r>
          </w:p>
        </w:tc>
        <w:tc>
          <w:tcPr>
            <w:tcW w:w="1276" w:type="dxa"/>
            <w:tcBorders>
              <w:top w:val="single" w:sz="4" w:space="0" w:color="000000"/>
              <w:left w:val="single" w:sz="4" w:space="0" w:color="000000"/>
              <w:bottom w:val="single" w:sz="4" w:space="0" w:color="000000"/>
            </w:tcBorders>
            <w:vAlign w:val="center"/>
          </w:tcPr>
          <w:p w:rsidR="00473BD2" w:rsidRPr="00F75C71" w:rsidRDefault="00473BD2" w:rsidP="00473BD2">
            <w:pPr>
              <w:pStyle w:val="ConsPlusNormal"/>
              <w:ind w:left="-52"/>
              <w:jc w:val="center"/>
              <w:rPr>
                <w:rFonts w:ascii="Times New Roman" w:hAnsi="Times New Roman" w:cs="Times New Roman"/>
                <w:b/>
                <w:i/>
                <w:sz w:val="18"/>
                <w:szCs w:val="18"/>
              </w:rPr>
            </w:pPr>
            <w:r w:rsidRPr="00F75C71">
              <w:rPr>
                <w:rFonts w:ascii="Times New Roman" w:hAnsi="Times New Roman" w:cs="Times New Roman"/>
                <w:b/>
                <w:i/>
                <w:sz w:val="18"/>
                <w:szCs w:val="18"/>
              </w:rPr>
              <w:t>1075,00000</w:t>
            </w:r>
          </w:p>
        </w:tc>
        <w:tc>
          <w:tcPr>
            <w:tcW w:w="1276" w:type="dxa"/>
            <w:tcBorders>
              <w:top w:val="single" w:sz="4" w:space="0" w:color="000000"/>
              <w:left w:val="single" w:sz="4" w:space="0" w:color="000000"/>
              <w:bottom w:val="single" w:sz="4" w:space="0" w:color="000000"/>
            </w:tcBorders>
            <w:vAlign w:val="center"/>
          </w:tcPr>
          <w:p w:rsidR="00473BD2" w:rsidRPr="00F75C71" w:rsidRDefault="00473BD2" w:rsidP="00473BD2">
            <w:pPr>
              <w:pStyle w:val="ConsPlusNormal"/>
              <w:ind w:left="-52"/>
              <w:jc w:val="center"/>
              <w:rPr>
                <w:rFonts w:ascii="Times New Roman" w:hAnsi="Times New Roman" w:cs="Times New Roman"/>
                <w:b/>
                <w:i/>
                <w:sz w:val="18"/>
                <w:szCs w:val="18"/>
              </w:rPr>
            </w:pPr>
            <w:r w:rsidRPr="00F75C71">
              <w:rPr>
                <w:rFonts w:ascii="Times New Roman" w:hAnsi="Times New Roman" w:cs="Times New Roman"/>
                <w:b/>
                <w:i/>
                <w:sz w:val="18"/>
                <w:szCs w:val="18"/>
              </w:rPr>
              <w:t>1075,00000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473BD2" w:rsidRPr="00B21420" w:rsidRDefault="00473BD2" w:rsidP="00473BD2">
            <w:pPr>
              <w:pStyle w:val="ConsPlusNormal"/>
              <w:ind w:left="-51"/>
              <w:jc w:val="center"/>
              <w:rPr>
                <w:sz w:val="18"/>
                <w:szCs w:val="18"/>
              </w:rPr>
            </w:pPr>
            <w:r>
              <w:rPr>
                <w:rFonts w:ascii="Times New Roman" w:hAnsi="Times New Roman" w:cs="Times New Roman"/>
                <w:bCs/>
                <w:sz w:val="18"/>
                <w:szCs w:val="18"/>
              </w:rPr>
              <w:t>Количество пенсионеров, воспользовавшихся правом льготного проезда на муниципальных маршрутах</w:t>
            </w:r>
          </w:p>
        </w:tc>
      </w:tr>
      <w:tr w:rsidR="00473BD2" w:rsidRPr="00B21420" w:rsidTr="004234BB">
        <w:trPr>
          <w:cantSplit/>
          <w:trHeight w:val="285"/>
        </w:trPr>
        <w:tc>
          <w:tcPr>
            <w:tcW w:w="3232" w:type="dxa"/>
            <w:vMerge/>
            <w:tcBorders>
              <w:top w:val="single" w:sz="4" w:space="0" w:color="000000"/>
              <w:left w:val="single" w:sz="4" w:space="0" w:color="000000"/>
              <w:bottom w:val="single" w:sz="4" w:space="0" w:color="000000"/>
            </w:tcBorders>
            <w:shd w:val="clear" w:color="auto" w:fill="auto"/>
          </w:tcPr>
          <w:p w:rsidR="00473BD2" w:rsidRPr="00C30DC5" w:rsidRDefault="00473BD2" w:rsidP="00473BD2">
            <w:pPr>
              <w:pStyle w:val="ConsPlusNormal"/>
              <w:snapToGrid w:val="0"/>
              <w:rPr>
                <w:sz w:val="18"/>
                <w:szCs w:val="18"/>
              </w:rPr>
            </w:pPr>
          </w:p>
        </w:tc>
        <w:tc>
          <w:tcPr>
            <w:tcW w:w="1843" w:type="dxa"/>
            <w:vMerge/>
            <w:tcBorders>
              <w:left w:val="single" w:sz="4" w:space="0" w:color="000000"/>
            </w:tcBorders>
            <w:shd w:val="clear" w:color="auto" w:fill="auto"/>
          </w:tcPr>
          <w:p w:rsidR="00473BD2" w:rsidRPr="00B21420" w:rsidRDefault="00473BD2" w:rsidP="00473BD2">
            <w:pPr>
              <w:pStyle w:val="ConsPlusNormal"/>
              <w:snapToGrid w:val="0"/>
              <w:jc w:val="both"/>
              <w:rPr>
                <w:sz w:val="18"/>
                <w:szCs w:val="18"/>
              </w:rPr>
            </w:pPr>
          </w:p>
        </w:tc>
        <w:tc>
          <w:tcPr>
            <w:tcW w:w="992" w:type="dxa"/>
            <w:tcBorders>
              <w:top w:val="single" w:sz="4" w:space="0" w:color="000000"/>
              <w:left w:val="single" w:sz="4" w:space="0" w:color="000000"/>
              <w:bottom w:val="single" w:sz="4" w:space="0" w:color="000000"/>
            </w:tcBorders>
            <w:shd w:val="clear" w:color="auto" w:fill="auto"/>
          </w:tcPr>
          <w:p w:rsidR="00473BD2" w:rsidRPr="00B21420" w:rsidRDefault="00473BD2" w:rsidP="00473BD2">
            <w:pPr>
              <w:pStyle w:val="ConsPlusNormal"/>
              <w:ind w:left="-52"/>
              <w:rPr>
                <w:sz w:val="18"/>
                <w:szCs w:val="18"/>
              </w:rPr>
            </w:pPr>
            <w:r w:rsidRPr="00B21420">
              <w:rPr>
                <w:rFonts w:ascii="Times New Roman" w:hAnsi="Times New Roman" w:cs="Times New Roman"/>
                <w:sz w:val="18"/>
                <w:szCs w:val="18"/>
              </w:rPr>
              <w:t>Местный бюджет</w:t>
            </w:r>
          </w:p>
        </w:tc>
        <w:tc>
          <w:tcPr>
            <w:tcW w:w="1418" w:type="dxa"/>
            <w:tcBorders>
              <w:top w:val="single" w:sz="4" w:space="0" w:color="000000"/>
              <w:left w:val="single" w:sz="4" w:space="0" w:color="000000"/>
              <w:bottom w:val="single" w:sz="4" w:space="0" w:color="000000"/>
            </w:tcBorders>
            <w:shd w:val="clear" w:color="auto" w:fill="auto"/>
            <w:vAlign w:val="center"/>
          </w:tcPr>
          <w:p w:rsidR="00473BD2" w:rsidRPr="009C1097" w:rsidRDefault="00473BD2" w:rsidP="00473BD2">
            <w:pPr>
              <w:pStyle w:val="ConsPlusNormal"/>
              <w:ind w:left="-52"/>
              <w:jc w:val="center"/>
              <w:rPr>
                <w:rFonts w:ascii="Times New Roman" w:hAnsi="Times New Roman" w:cs="Times New Roman"/>
                <w:sz w:val="18"/>
                <w:szCs w:val="18"/>
              </w:rPr>
            </w:pPr>
            <w:r>
              <w:rPr>
                <w:rFonts w:ascii="Times New Roman" w:hAnsi="Times New Roman" w:cs="Times New Roman"/>
                <w:sz w:val="18"/>
                <w:szCs w:val="18"/>
              </w:rPr>
              <w:t>798,43195</w:t>
            </w:r>
          </w:p>
        </w:tc>
        <w:tc>
          <w:tcPr>
            <w:tcW w:w="1417" w:type="dxa"/>
            <w:tcBorders>
              <w:top w:val="single" w:sz="4" w:space="0" w:color="000000"/>
              <w:left w:val="single" w:sz="4" w:space="0" w:color="000000"/>
              <w:bottom w:val="single" w:sz="4" w:space="0" w:color="000000"/>
            </w:tcBorders>
            <w:shd w:val="clear" w:color="auto" w:fill="auto"/>
            <w:vAlign w:val="center"/>
          </w:tcPr>
          <w:p w:rsidR="00473BD2" w:rsidRPr="009C1097" w:rsidRDefault="00473BD2" w:rsidP="00473BD2">
            <w:pPr>
              <w:pStyle w:val="ConsPlusNormal"/>
              <w:ind w:left="-52"/>
              <w:jc w:val="center"/>
              <w:rPr>
                <w:rFonts w:ascii="Times New Roman" w:hAnsi="Times New Roman" w:cs="Times New Roman"/>
                <w:sz w:val="18"/>
                <w:szCs w:val="18"/>
              </w:rPr>
            </w:pPr>
            <w:r>
              <w:rPr>
                <w:rFonts w:ascii="Times New Roman" w:hAnsi="Times New Roman" w:cs="Times New Roman"/>
                <w:sz w:val="18"/>
                <w:szCs w:val="18"/>
              </w:rPr>
              <w:t>930,00000</w:t>
            </w:r>
          </w:p>
        </w:tc>
        <w:tc>
          <w:tcPr>
            <w:tcW w:w="1275" w:type="dxa"/>
            <w:tcBorders>
              <w:top w:val="single" w:sz="4" w:space="0" w:color="000000"/>
              <w:left w:val="single" w:sz="4" w:space="0" w:color="000000"/>
              <w:bottom w:val="single" w:sz="4" w:space="0" w:color="000000"/>
            </w:tcBorders>
            <w:shd w:val="clear" w:color="auto" w:fill="auto"/>
            <w:vAlign w:val="center"/>
          </w:tcPr>
          <w:p w:rsidR="00473BD2" w:rsidRPr="009C1097" w:rsidRDefault="00473BD2" w:rsidP="00473BD2">
            <w:pPr>
              <w:pStyle w:val="ConsPlusNormal"/>
              <w:ind w:left="-52"/>
              <w:jc w:val="center"/>
              <w:rPr>
                <w:rFonts w:ascii="Times New Roman" w:hAnsi="Times New Roman" w:cs="Times New Roman"/>
                <w:sz w:val="18"/>
                <w:szCs w:val="18"/>
              </w:rPr>
            </w:pPr>
            <w:r>
              <w:rPr>
                <w:rFonts w:ascii="Times New Roman" w:hAnsi="Times New Roman" w:cs="Times New Roman"/>
                <w:sz w:val="18"/>
                <w:szCs w:val="18"/>
              </w:rPr>
              <w:t>1000,00000</w:t>
            </w:r>
          </w:p>
        </w:tc>
        <w:tc>
          <w:tcPr>
            <w:tcW w:w="1276" w:type="dxa"/>
            <w:tcBorders>
              <w:top w:val="single" w:sz="4" w:space="0" w:color="000000"/>
              <w:left w:val="single" w:sz="4" w:space="0" w:color="000000"/>
              <w:bottom w:val="single" w:sz="4" w:space="0" w:color="000000"/>
            </w:tcBorders>
            <w:vAlign w:val="center"/>
          </w:tcPr>
          <w:p w:rsidR="00473BD2" w:rsidRPr="009C1097" w:rsidRDefault="00473BD2" w:rsidP="00473BD2">
            <w:pPr>
              <w:pStyle w:val="ConsPlusNormal"/>
              <w:ind w:left="-52"/>
              <w:jc w:val="center"/>
              <w:rPr>
                <w:rFonts w:ascii="Times New Roman" w:hAnsi="Times New Roman" w:cs="Times New Roman"/>
                <w:sz w:val="18"/>
                <w:szCs w:val="18"/>
              </w:rPr>
            </w:pPr>
            <w:r>
              <w:rPr>
                <w:rFonts w:ascii="Times New Roman" w:hAnsi="Times New Roman" w:cs="Times New Roman"/>
                <w:sz w:val="18"/>
                <w:szCs w:val="18"/>
              </w:rPr>
              <w:t>1075,00000</w:t>
            </w:r>
          </w:p>
        </w:tc>
        <w:tc>
          <w:tcPr>
            <w:tcW w:w="1276" w:type="dxa"/>
            <w:tcBorders>
              <w:top w:val="single" w:sz="4" w:space="0" w:color="000000"/>
              <w:left w:val="single" w:sz="4" w:space="0" w:color="000000"/>
              <w:bottom w:val="single" w:sz="4" w:space="0" w:color="000000"/>
            </w:tcBorders>
            <w:vAlign w:val="center"/>
          </w:tcPr>
          <w:p w:rsidR="00473BD2" w:rsidRPr="009C1097" w:rsidRDefault="00473BD2" w:rsidP="00473BD2">
            <w:pPr>
              <w:pStyle w:val="ConsPlusNormal"/>
              <w:ind w:left="-52"/>
              <w:jc w:val="center"/>
              <w:rPr>
                <w:rFonts w:ascii="Times New Roman" w:hAnsi="Times New Roman" w:cs="Times New Roman"/>
                <w:sz w:val="18"/>
                <w:szCs w:val="18"/>
              </w:rPr>
            </w:pPr>
            <w:r>
              <w:rPr>
                <w:rFonts w:ascii="Times New Roman" w:hAnsi="Times New Roman" w:cs="Times New Roman"/>
                <w:sz w:val="18"/>
                <w:szCs w:val="18"/>
              </w:rPr>
              <w:t>1075,00000</w:t>
            </w:r>
          </w:p>
        </w:tc>
        <w:tc>
          <w:tcPr>
            <w:tcW w:w="1276" w:type="dxa"/>
            <w:tcBorders>
              <w:top w:val="single" w:sz="4" w:space="0" w:color="000000"/>
              <w:left w:val="single" w:sz="4" w:space="0" w:color="000000"/>
              <w:bottom w:val="single" w:sz="4" w:space="0" w:color="000000"/>
            </w:tcBorders>
            <w:vAlign w:val="center"/>
          </w:tcPr>
          <w:p w:rsidR="00473BD2" w:rsidRPr="009C1097" w:rsidRDefault="00473BD2" w:rsidP="00473BD2">
            <w:pPr>
              <w:pStyle w:val="ConsPlusNormal"/>
              <w:ind w:left="-52"/>
              <w:jc w:val="center"/>
              <w:rPr>
                <w:rFonts w:ascii="Times New Roman" w:hAnsi="Times New Roman" w:cs="Times New Roman"/>
                <w:sz w:val="18"/>
                <w:szCs w:val="18"/>
              </w:rPr>
            </w:pPr>
            <w:r>
              <w:rPr>
                <w:rFonts w:ascii="Times New Roman" w:hAnsi="Times New Roman" w:cs="Times New Roman"/>
                <w:sz w:val="18"/>
                <w:szCs w:val="18"/>
              </w:rPr>
              <w:t>1075,00000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473BD2" w:rsidRPr="00B21420" w:rsidRDefault="00473BD2" w:rsidP="00473BD2">
            <w:pPr>
              <w:pStyle w:val="ConsPlusNormal"/>
              <w:snapToGrid w:val="0"/>
              <w:ind w:left="-51"/>
              <w:jc w:val="center"/>
              <w:rPr>
                <w:sz w:val="18"/>
                <w:szCs w:val="18"/>
              </w:rPr>
            </w:pPr>
          </w:p>
        </w:tc>
      </w:tr>
      <w:tr w:rsidR="00473BD2" w:rsidRPr="00B21420" w:rsidTr="004234BB">
        <w:trPr>
          <w:cantSplit/>
          <w:trHeight w:val="986"/>
        </w:trPr>
        <w:tc>
          <w:tcPr>
            <w:tcW w:w="3232" w:type="dxa"/>
            <w:vMerge w:val="restart"/>
            <w:tcBorders>
              <w:top w:val="single" w:sz="4" w:space="0" w:color="000000"/>
              <w:left w:val="single" w:sz="4" w:space="0" w:color="000000"/>
            </w:tcBorders>
            <w:shd w:val="clear" w:color="auto" w:fill="auto"/>
          </w:tcPr>
          <w:p w:rsidR="00473BD2" w:rsidRPr="00C30DC5" w:rsidRDefault="00473BD2" w:rsidP="00473BD2">
            <w:pPr>
              <w:pStyle w:val="ConsPlusNormal"/>
              <w:snapToGrid w:val="0"/>
              <w:rPr>
                <w:sz w:val="18"/>
                <w:szCs w:val="18"/>
              </w:rPr>
            </w:pPr>
            <w:r>
              <w:rPr>
                <w:rFonts w:ascii="Times New Roman" w:hAnsi="Times New Roman"/>
                <w:color w:val="000000"/>
                <w:sz w:val="18"/>
                <w:szCs w:val="18"/>
                <w:lang w:eastAsia="ru-RU"/>
              </w:rPr>
              <w:t xml:space="preserve">Направление 2.2. </w:t>
            </w:r>
            <w:r w:rsidRPr="00C30DC5">
              <w:rPr>
                <w:rFonts w:ascii="Times New Roman" w:hAnsi="Times New Roman"/>
                <w:color w:val="000000"/>
                <w:sz w:val="18"/>
                <w:szCs w:val="18"/>
                <w:lang w:eastAsia="ru-RU"/>
              </w:rPr>
              <w:t>Обеспечение  равной  доступности услуг общественного транспорта для отдельных категорий граждан в муниципальном сообщении</w:t>
            </w:r>
          </w:p>
        </w:tc>
        <w:tc>
          <w:tcPr>
            <w:tcW w:w="1843" w:type="dxa"/>
            <w:tcBorders>
              <w:left w:val="single" w:sz="4" w:space="0" w:color="000000"/>
            </w:tcBorders>
            <w:shd w:val="clear" w:color="auto" w:fill="auto"/>
          </w:tcPr>
          <w:p w:rsidR="00473BD2" w:rsidRPr="00B21420" w:rsidRDefault="00473BD2" w:rsidP="00473BD2">
            <w:pPr>
              <w:pStyle w:val="ConsPlusNormal"/>
              <w:snapToGrid w:val="0"/>
              <w:jc w:val="both"/>
              <w:rPr>
                <w:sz w:val="18"/>
                <w:szCs w:val="18"/>
              </w:rPr>
            </w:pPr>
          </w:p>
        </w:tc>
        <w:tc>
          <w:tcPr>
            <w:tcW w:w="992" w:type="dxa"/>
            <w:tcBorders>
              <w:top w:val="single" w:sz="4" w:space="0" w:color="000000"/>
              <w:left w:val="single" w:sz="4" w:space="0" w:color="000000"/>
              <w:bottom w:val="single" w:sz="4" w:space="0" w:color="000000"/>
            </w:tcBorders>
            <w:shd w:val="clear" w:color="auto" w:fill="auto"/>
          </w:tcPr>
          <w:p w:rsidR="00473BD2" w:rsidRDefault="00473BD2" w:rsidP="00473BD2">
            <w:pPr>
              <w:pStyle w:val="ConsPlusNormal"/>
              <w:ind w:left="-52"/>
              <w:rPr>
                <w:rFonts w:ascii="Times New Roman" w:hAnsi="Times New Roman" w:cs="Times New Roman"/>
                <w:sz w:val="18"/>
                <w:szCs w:val="18"/>
              </w:rPr>
            </w:pPr>
            <w:r>
              <w:rPr>
                <w:rFonts w:ascii="Times New Roman" w:hAnsi="Times New Roman" w:cs="Times New Roman"/>
                <w:sz w:val="18"/>
                <w:szCs w:val="18"/>
              </w:rPr>
              <w:t>Всего</w:t>
            </w:r>
          </w:p>
          <w:p w:rsidR="00473BD2" w:rsidRDefault="00473BD2" w:rsidP="00473BD2">
            <w:pPr>
              <w:pStyle w:val="ConsPlusNormal"/>
              <w:ind w:left="-52"/>
              <w:rPr>
                <w:rFonts w:ascii="Times New Roman" w:hAnsi="Times New Roman" w:cs="Times New Roman"/>
                <w:sz w:val="18"/>
                <w:szCs w:val="18"/>
              </w:rPr>
            </w:pPr>
          </w:p>
          <w:p w:rsidR="00473BD2" w:rsidRPr="00B21420" w:rsidRDefault="00473BD2" w:rsidP="00473BD2">
            <w:pPr>
              <w:pStyle w:val="ConsPlusNormal"/>
              <w:ind w:left="-52"/>
              <w:rPr>
                <w:rFonts w:ascii="Times New Roman" w:hAnsi="Times New Roman" w:cs="Times New Roman"/>
                <w:sz w:val="18"/>
                <w:szCs w:val="18"/>
              </w:rPr>
            </w:pPr>
          </w:p>
        </w:tc>
        <w:tc>
          <w:tcPr>
            <w:tcW w:w="1418" w:type="dxa"/>
            <w:tcBorders>
              <w:top w:val="single" w:sz="4" w:space="0" w:color="000000"/>
              <w:left w:val="single" w:sz="4" w:space="0" w:color="000000"/>
              <w:bottom w:val="single" w:sz="4" w:space="0" w:color="000000"/>
            </w:tcBorders>
            <w:shd w:val="clear" w:color="auto" w:fill="auto"/>
            <w:vAlign w:val="center"/>
          </w:tcPr>
          <w:p w:rsidR="00473BD2" w:rsidRPr="00B97296" w:rsidRDefault="00473BD2" w:rsidP="00473BD2">
            <w:pPr>
              <w:pStyle w:val="ConsPlusNormal"/>
              <w:ind w:left="-52"/>
              <w:jc w:val="center"/>
              <w:rPr>
                <w:rFonts w:ascii="Times New Roman" w:hAnsi="Times New Roman" w:cs="Times New Roman"/>
                <w:b/>
                <w:i/>
                <w:sz w:val="18"/>
                <w:szCs w:val="18"/>
              </w:rPr>
            </w:pPr>
            <w:r>
              <w:rPr>
                <w:rFonts w:ascii="Times New Roman" w:hAnsi="Times New Roman" w:cs="Times New Roman"/>
                <w:b/>
                <w:i/>
                <w:sz w:val="18"/>
                <w:szCs w:val="18"/>
              </w:rPr>
              <w:t>14,36899</w:t>
            </w:r>
          </w:p>
        </w:tc>
        <w:tc>
          <w:tcPr>
            <w:tcW w:w="1417" w:type="dxa"/>
            <w:tcBorders>
              <w:top w:val="single" w:sz="4" w:space="0" w:color="000000"/>
              <w:left w:val="single" w:sz="4" w:space="0" w:color="000000"/>
              <w:bottom w:val="single" w:sz="4" w:space="0" w:color="000000"/>
            </w:tcBorders>
            <w:shd w:val="clear" w:color="auto" w:fill="auto"/>
            <w:vAlign w:val="center"/>
          </w:tcPr>
          <w:p w:rsidR="00473BD2" w:rsidRPr="00B97296" w:rsidRDefault="00473BD2" w:rsidP="00473BD2">
            <w:pPr>
              <w:pStyle w:val="ConsPlusNormal"/>
              <w:ind w:left="-52"/>
              <w:jc w:val="center"/>
              <w:rPr>
                <w:rFonts w:ascii="Times New Roman" w:hAnsi="Times New Roman" w:cs="Times New Roman"/>
                <w:b/>
                <w:i/>
                <w:sz w:val="18"/>
                <w:szCs w:val="18"/>
              </w:rPr>
            </w:pPr>
            <w:r>
              <w:rPr>
                <w:rFonts w:ascii="Times New Roman" w:hAnsi="Times New Roman" w:cs="Times New Roman"/>
                <w:b/>
                <w:i/>
                <w:sz w:val="18"/>
                <w:szCs w:val="18"/>
              </w:rPr>
              <w:t>33,30000</w:t>
            </w:r>
          </w:p>
        </w:tc>
        <w:tc>
          <w:tcPr>
            <w:tcW w:w="1275" w:type="dxa"/>
            <w:tcBorders>
              <w:top w:val="single" w:sz="4" w:space="0" w:color="000000"/>
              <w:left w:val="single" w:sz="4" w:space="0" w:color="000000"/>
              <w:bottom w:val="single" w:sz="4" w:space="0" w:color="000000"/>
            </w:tcBorders>
            <w:shd w:val="clear" w:color="auto" w:fill="auto"/>
            <w:vAlign w:val="center"/>
          </w:tcPr>
          <w:p w:rsidR="00473BD2" w:rsidRPr="00B97296" w:rsidRDefault="00473BD2" w:rsidP="00473BD2">
            <w:pPr>
              <w:pStyle w:val="ConsPlusNormal"/>
              <w:ind w:left="-52"/>
              <w:jc w:val="center"/>
              <w:rPr>
                <w:rFonts w:ascii="Times New Roman" w:hAnsi="Times New Roman" w:cs="Times New Roman"/>
                <w:b/>
                <w:i/>
                <w:sz w:val="18"/>
                <w:szCs w:val="18"/>
              </w:rPr>
            </w:pPr>
            <w:r>
              <w:rPr>
                <w:rFonts w:ascii="Times New Roman" w:hAnsi="Times New Roman" w:cs="Times New Roman"/>
                <w:b/>
                <w:i/>
                <w:sz w:val="18"/>
                <w:szCs w:val="18"/>
              </w:rPr>
              <w:t>33,30000</w:t>
            </w:r>
          </w:p>
        </w:tc>
        <w:tc>
          <w:tcPr>
            <w:tcW w:w="1276" w:type="dxa"/>
            <w:tcBorders>
              <w:top w:val="single" w:sz="4" w:space="0" w:color="000000"/>
              <w:left w:val="single" w:sz="4" w:space="0" w:color="000000"/>
              <w:bottom w:val="single" w:sz="4" w:space="0" w:color="000000"/>
            </w:tcBorders>
            <w:vAlign w:val="center"/>
          </w:tcPr>
          <w:p w:rsidR="00473BD2" w:rsidRPr="00B97296" w:rsidRDefault="00473BD2" w:rsidP="00473BD2">
            <w:pPr>
              <w:pStyle w:val="ConsPlusNormal"/>
              <w:ind w:left="-52"/>
              <w:jc w:val="center"/>
              <w:rPr>
                <w:rFonts w:ascii="Times New Roman" w:hAnsi="Times New Roman" w:cs="Times New Roman"/>
                <w:b/>
                <w:i/>
                <w:sz w:val="18"/>
                <w:szCs w:val="18"/>
              </w:rPr>
            </w:pPr>
            <w:r>
              <w:rPr>
                <w:rFonts w:ascii="Times New Roman" w:hAnsi="Times New Roman" w:cs="Times New Roman"/>
                <w:b/>
                <w:i/>
                <w:sz w:val="18"/>
                <w:szCs w:val="18"/>
              </w:rPr>
              <w:t>111,60000</w:t>
            </w:r>
          </w:p>
        </w:tc>
        <w:tc>
          <w:tcPr>
            <w:tcW w:w="1276" w:type="dxa"/>
            <w:tcBorders>
              <w:top w:val="single" w:sz="4" w:space="0" w:color="000000"/>
              <w:left w:val="single" w:sz="4" w:space="0" w:color="000000"/>
              <w:bottom w:val="single" w:sz="4" w:space="0" w:color="000000"/>
            </w:tcBorders>
            <w:vAlign w:val="center"/>
          </w:tcPr>
          <w:p w:rsidR="00473BD2" w:rsidRPr="00B97296" w:rsidRDefault="00473BD2" w:rsidP="00473BD2">
            <w:pPr>
              <w:pStyle w:val="ConsPlusNormal"/>
              <w:ind w:left="-52"/>
              <w:jc w:val="center"/>
              <w:rPr>
                <w:rFonts w:ascii="Times New Roman" w:hAnsi="Times New Roman" w:cs="Times New Roman"/>
                <w:b/>
                <w:i/>
                <w:sz w:val="18"/>
                <w:szCs w:val="18"/>
              </w:rPr>
            </w:pPr>
            <w:r>
              <w:rPr>
                <w:rFonts w:ascii="Times New Roman" w:hAnsi="Times New Roman" w:cs="Times New Roman"/>
                <w:b/>
                <w:i/>
                <w:sz w:val="18"/>
                <w:szCs w:val="18"/>
              </w:rPr>
              <w:t>111,60000</w:t>
            </w:r>
          </w:p>
        </w:tc>
        <w:tc>
          <w:tcPr>
            <w:tcW w:w="1276" w:type="dxa"/>
            <w:tcBorders>
              <w:top w:val="single" w:sz="4" w:space="0" w:color="000000"/>
              <w:left w:val="single" w:sz="4" w:space="0" w:color="000000"/>
              <w:bottom w:val="single" w:sz="4" w:space="0" w:color="000000"/>
            </w:tcBorders>
            <w:vAlign w:val="center"/>
          </w:tcPr>
          <w:p w:rsidR="00473BD2" w:rsidRPr="00B97296" w:rsidRDefault="00473BD2" w:rsidP="00473BD2">
            <w:pPr>
              <w:pStyle w:val="ConsPlusNormal"/>
              <w:ind w:left="-52"/>
              <w:jc w:val="center"/>
              <w:rPr>
                <w:rFonts w:ascii="Times New Roman" w:hAnsi="Times New Roman" w:cs="Times New Roman"/>
                <w:b/>
                <w:i/>
                <w:sz w:val="18"/>
                <w:szCs w:val="18"/>
              </w:rPr>
            </w:pPr>
            <w:r>
              <w:rPr>
                <w:rFonts w:ascii="Times New Roman" w:hAnsi="Times New Roman" w:cs="Times New Roman"/>
                <w:b/>
                <w:i/>
                <w:sz w:val="18"/>
                <w:szCs w:val="18"/>
              </w:rPr>
              <w:t>111,60000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473BD2" w:rsidRPr="00B21420" w:rsidRDefault="00473BD2" w:rsidP="00473BD2">
            <w:pPr>
              <w:pStyle w:val="ConsPlusNormal"/>
              <w:snapToGrid w:val="0"/>
              <w:ind w:left="-51"/>
              <w:jc w:val="center"/>
              <w:rPr>
                <w:sz w:val="18"/>
                <w:szCs w:val="18"/>
              </w:rPr>
            </w:pPr>
            <w:r>
              <w:rPr>
                <w:rFonts w:ascii="Times New Roman" w:hAnsi="Times New Roman" w:cs="Times New Roman"/>
                <w:bCs/>
                <w:sz w:val="18"/>
                <w:szCs w:val="18"/>
              </w:rPr>
              <w:t>Количество граждан, воспользовавшихся правом льготного проезда на муниципальных маршрутах</w:t>
            </w:r>
          </w:p>
        </w:tc>
      </w:tr>
      <w:tr w:rsidR="00473BD2" w:rsidRPr="00B21420" w:rsidTr="004234BB">
        <w:trPr>
          <w:cantSplit/>
          <w:trHeight w:val="285"/>
        </w:trPr>
        <w:tc>
          <w:tcPr>
            <w:tcW w:w="3232" w:type="dxa"/>
            <w:vMerge/>
            <w:tcBorders>
              <w:left w:val="single" w:sz="4" w:space="0" w:color="000000"/>
              <w:bottom w:val="single" w:sz="4" w:space="0" w:color="auto"/>
            </w:tcBorders>
            <w:shd w:val="clear" w:color="auto" w:fill="auto"/>
          </w:tcPr>
          <w:p w:rsidR="00473BD2" w:rsidRPr="007835C6" w:rsidRDefault="00473BD2" w:rsidP="00473BD2">
            <w:pPr>
              <w:pStyle w:val="ConsPlusNormal"/>
              <w:snapToGrid w:val="0"/>
              <w:rPr>
                <w:sz w:val="20"/>
                <w:szCs w:val="18"/>
              </w:rPr>
            </w:pPr>
          </w:p>
        </w:tc>
        <w:tc>
          <w:tcPr>
            <w:tcW w:w="1843" w:type="dxa"/>
            <w:tcBorders>
              <w:left w:val="single" w:sz="4" w:space="0" w:color="000000"/>
            </w:tcBorders>
            <w:shd w:val="clear" w:color="auto" w:fill="auto"/>
          </w:tcPr>
          <w:p w:rsidR="00473BD2" w:rsidRPr="00B21420" w:rsidRDefault="00473BD2" w:rsidP="00473BD2">
            <w:pPr>
              <w:pStyle w:val="ConsPlusNormal"/>
              <w:snapToGrid w:val="0"/>
              <w:jc w:val="both"/>
              <w:rPr>
                <w:sz w:val="18"/>
                <w:szCs w:val="18"/>
              </w:rPr>
            </w:pPr>
          </w:p>
        </w:tc>
        <w:tc>
          <w:tcPr>
            <w:tcW w:w="992" w:type="dxa"/>
            <w:tcBorders>
              <w:top w:val="single" w:sz="4" w:space="0" w:color="000000"/>
              <w:left w:val="single" w:sz="4" w:space="0" w:color="000000"/>
              <w:bottom w:val="single" w:sz="4" w:space="0" w:color="000000"/>
            </w:tcBorders>
            <w:shd w:val="clear" w:color="auto" w:fill="auto"/>
          </w:tcPr>
          <w:p w:rsidR="00473BD2" w:rsidRPr="00B21420" w:rsidRDefault="00473BD2" w:rsidP="00473BD2">
            <w:pPr>
              <w:pStyle w:val="ConsPlusNormal"/>
              <w:ind w:left="-52"/>
              <w:rPr>
                <w:rFonts w:ascii="Times New Roman" w:hAnsi="Times New Roman" w:cs="Times New Roman"/>
                <w:sz w:val="18"/>
                <w:szCs w:val="18"/>
              </w:rPr>
            </w:pPr>
            <w:r>
              <w:rPr>
                <w:rFonts w:ascii="Times New Roman" w:hAnsi="Times New Roman" w:cs="Times New Roman"/>
                <w:sz w:val="18"/>
                <w:szCs w:val="18"/>
              </w:rPr>
              <w:t>Местный бюджет</w:t>
            </w:r>
          </w:p>
        </w:tc>
        <w:tc>
          <w:tcPr>
            <w:tcW w:w="1418" w:type="dxa"/>
            <w:tcBorders>
              <w:top w:val="single" w:sz="4" w:space="0" w:color="000000"/>
              <w:left w:val="single" w:sz="4" w:space="0" w:color="000000"/>
              <w:bottom w:val="single" w:sz="4" w:space="0" w:color="000000"/>
            </w:tcBorders>
            <w:shd w:val="clear" w:color="auto" w:fill="auto"/>
            <w:vAlign w:val="center"/>
          </w:tcPr>
          <w:p w:rsidR="00473BD2" w:rsidRPr="009C1097" w:rsidRDefault="00473BD2" w:rsidP="00473BD2">
            <w:pPr>
              <w:pStyle w:val="ConsPlusNormal"/>
              <w:ind w:left="-52"/>
              <w:jc w:val="center"/>
              <w:rPr>
                <w:rFonts w:ascii="Times New Roman" w:hAnsi="Times New Roman" w:cs="Times New Roman"/>
                <w:sz w:val="18"/>
                <w:szCs w:val="18"/>
              </w:rPr>
            </w:pPr>
            <w:r>
              <w:rPr>
                <w:rFonts w:ascii="Times New Roman" w:hAnsi="Times New Roman" w:cs="Times New Roman"/>
                <w:sz w:val="18"/>
                <w:szCs w:val="18"/>
              </w:rPr>
              <w:t>14,36899</w:t>
            </w:r>
          </w:p>
        </w:tc>
        <w:tc>
          <w:tcPr>
            <w:tcW w:w="1417" w:type="dxa"/>
            <w:tcBorders>
              <w:top w:val="single" w:sz="4" w:space="0" w:color="000000"/>
              <w:left w:val="single" w:sz="4" w:space="0" w:color="000000"/>
              <w:bottom w:val="single" w:sz="4" w:space="0" w:color="000000"/>
            </w:tcBorders>
            <w:shd w:val="clear" w:color="auto" w:fill="auto"/>
            <w:vAlign w:val="center"/>
          </w:tcPr>
          <w:p w:rsidR="00473BD2" w:rsidRPr="009C1097" w:rsidRDefault="00473BD2" w:rsidP="00473BD2">
            <w:pPr>
              <w:pStyle w:val="ConsPlusNormal"/>
              <w:ind w:left="-52"/>
              <w:jc w:val="center"/>
              <w:rPr>
                <w:rFonts w:ascii="Times New Roman" w:hAnsi="Times New Roman" w:cs="Times New Roman"/>
                <w:sz w:val="18"/>
                <w:szCs w:val="18"/>
              </w:rPr>
            </w:pPr>
            <w:r>
              <w:rPr>
                <w:rFonts w:ascii="Times New Roman" w:hAnsi="Times New Roman" w:cs="Times New Roman"/>
                <w:sz w:val="18"/>
                <w:szCs w:val="18"/>
              </w:rPr>
              <w:t>33,30000</w:t>
            </w:r>
          </w:p>
        </w:tc>
        <w:tc>
          <w:tcPr>
            <w:tcW w:w="1275" w:type="dxa"/>
            <w:tcBorders>
              <w:top w:val="single" w:sz="4" w:space="0" w:color="000000"/>
              <w:left w:val="single" w:sz="4" w:space="0" w:color="000000"/>
              <w:bottom w:val="single" w:sz="4" w:space="0" w:color="000000"/>
            </w:tcBorders>
            <w:shd w:val="clear" w:color="auto" w:fill="auto"/>
            <w:vAlign w:val="center"/>
          </w:tcPr>
          <w:p w:rsidR="00473BD2" w:rsidRPr="009C1097" w:rsidRDefault="00473BD2" w:rsidP="00473BD2">
            <w:pPr>
              <w:pStyle w:val="ConsPlusNormal"/>
              <w:ind w:left="-52"/>
              <w:jc w:val="center"/>
              <w:rPr>
                <w:rFonts w:ascii="Times New Roman" w:hAnsi="Times New Roman" w:cs="Times New Roman"/>
                <w:sz w:val="18"/>
                <w:szCs w:val="18"/>
              </w:rPr>
            </w:pPr>
            <w:r>
              <w:rPr>
                <w:rFonts w:ascii="Times New Roman" w:hAnsi="Times New Roman" w:cs="Times New Roman"/>
                <w:sz w:val="18"/>
                <w:szCs w:val="18"/>
              </w:rPr>
              <w:t>33,30000</w:t>
            </w:r>
          </w:p>
        </w:tc>
        <w:tc>
          <w:tcPr>
            <w:tcW w:w="1276" w:type="dxa"/>
            <w:tcBorders>
              <w:top w:val="single" w:sz="4" w:space="0" w:color="000000"/>
              <w:left w:val="single" w:sz="4" w:space="0" w:color="000000"/>
              <w:bottom w:val="single" w:sz="4" w:space="0" w:color="000000"/>
            </w:tcBorders>
            <w:vAlign w:val="center"/>
          </w:tcPr>
          <w:p w:rsidR="00473BD2" w:rsidRPr="009C1097" w:rsidRDefault="00473BD2" w:rsidP="00473BD2">
            <w:pPr>
              <w:pStyle w:val="ConsPlusNormal"/>
              <w:ind w:left="-52"/>
              <w:jc w:val="center"/>
              <w:rPr>
                <w:rFonts w:ascii="Times New Roman" w:hAnsi="Times New Roman" w:cs="Times New Roman"/>
                <w:sz w:val="18"/>
                <w:szCs w:val="18"/>
              </w:rPr>
            </w:pPr>
            <w:r>
              <w:rPr>
                <w:rFonts w:ascii="Times New Roman" w:hAnsi="Times New Roman" w:cs="Times New Roman"/>
                <w:sz w:val="18"/>
                <w:szCs w:val="18"/>
              </w:rPr>
              <w:t>111,60000</w:t>
            </w:r>
          </w:p>
        </w:tc>
        <w:tc>
          <w:tcPr>
            <w:tcW w:w="1276" w:type="dxa"/>
            <w:tcBorders>
              <w:top w:val="single" w:sz="4" w:space="0" w:color="000000"/>
              <w:left w:val="single" w:sz="4" w:space="0" w:color="000000"/>
              <w:bottom w:val="single" w:sz="4" w:space="0" w:color="000000"/>
            </w:tcBorders>
            <w:vAlign w:val="center"/>
          </w:tcPr>
          <w:p w:rsidR="00473BD2" w:rsidRPr="009C1097" w:rsidRDefault="00473BD2" w:rsidP="00473BD2">
            <w:pPr>
              <w:pStyle w:val="ConsPlusNormal"/>
              <w:ind w:left="-52"/>
              <w:jc w:val="center"/>
              <w:rPr>
                <w:rFonts w:ascii="Times New Roman" w:hAnsi="Times New Roman" w:cs="Times New Roman"/>
                <w:sz w:val="18"/>
                <w:szCs w:val="18"/>
              </w:rPr>
            </w:pPr>
            <w:r>
              <w:rPr>
                <w:rFonts w:ascii="Times New Roman" w:hAnsi="Times New Roman" w:cs="Times New Roman"/>
                <w:sz w:val="18"/>
                <w:szCs w:val="18"/>
              </w:rPr>
              <w:t>111,60000</w:t>
            </w:r>
          </w:p>
        </w:tc>
        <w:tc>
          <w:tcPr>
            <w:tcW w:w="1276" w:type="dxa"/>
            <w:tcBorders>
              <w:top w:val="single" w:sz="4" w:space="0" w:color="000000"/>
              <w:left w:val="single" w:sz="4" w:space="0" w:color="000000"/>
              <w:bottom w:val="single" w:sz="4" w:space="0" w:color="000000"/>
            </w:tcBorders>
            <w:vAlign w:val="center"/>
          </w:tcPr>
          <w:p w:rsidR="00473BD2" w:rsidRPr="009C1097" w:rsidRDefault="00473BD2" w:rsidP="00473BD2">
            <w:pPr>
              <w:pStyle w:val="ConsPlusNormal"/>
              <w:ind w:left="-52"/>
              <w:jc w:val="center"/>
              <w:rPr>
                <w:rFonts w:ascii="Times New Roman" w:hAnsi="Times New Roman" w:cs="Times New Roman"/>
                <w:sz w:val="18"/>
                <w:szCs w:val="18"/>
              </w:rPr>
            </w:pPr>
            <w:r>
              <w:rPr>
                <w:rFonts w:ascii="Times New Roman" w:hAnsi="Times New Roman" w:cs="Times New Roman"/>
                <w:sz w:val="18"/>
                <w:szCs w:val="18"/>
              </w:rPr>
              <w:t>111,60000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473BD2" w:rsidRPr="00B21420" w:rsidRDefault="00473BD2" w:rsidP="00473BD2">
            <w:pPr>
              <w:pStyle w:val="ConsPlusNormal"/>
              <w:snapToGrid w:val="0"/>
              <w:ind w:left="-51"/>
              <w:jc w:val="center"/>
              <w:rPr>
                <w:sz w:val="18"/>
                <w:szCs w:val="18"/>
              </w:rPr>
            </w:pPr>
          </w:p>
        </w:tc>
      </w:tr>
      <w:tr w:rsidR="00473BD2" w:rsidRPr="00B21420" w:rsidTr="004234BB">
        <w:trPr>
          <w:cantSplit/>
          <w:trHeight w:val="745"/>
        </w:trPr>
        <w:tc>
          <w:tcPr>
            <w:tcW w:w="3232" w:type="dxa"/>
            <w:vMerge w:val="restart"/>
            <w:tcBorders>
              <w:top w:val="single" w:sz="4" w:space="0" w:color="auto"/>
              <w:left w:val="single" w:sz="4" w:space="0" w:color="auto"/>
              <w:right w:val="single" w:sz="4" w:space="0" w:color="auto"/>
            </w:tcBorders>
            <w:shd w:val="clear" w:color="auto" w:fill="auto"/>
          </w:tcPr>
          <w:p w:rsidR="00473BD2" w:rsidRPr="007835C6" w:rsidRDefault="00473BD2" w:rsidP="00473BD2">
            <w:pPr>
              <w:pStyle w:val="ConsPlusNormal"/>
              <w:snapToGrid w:val="0"/>
              <w:rPr>
                <w:sz w:val="20"/>
                <w:szCs w:val="18"/>
              </w:rPr>
            </w:pPr>
            <w:r>
              <w:rPr>
                <w:rFonts w:ascii="Times New Roman" w:hAnsi="Times New Roman"/>
                <w:color w:val="000000"/>
                <w:sz w:val="18"/>
                <w:szCs w:val="18"/>
                <w:lang w:eastAsia="ru-RU"/>
              </w:rPr>
              <w:t xml:space="preserve">Направление 2.3. </w:t>
            </w:r>
            <w:r w:rsidRPr="00C30DC5">
              <w:rPr>
                <w:rFonts w:ascii="Times New Roman" w:hAnsi="Times New Roman"/>
                <w:color w:val="000000"/>
                <w:sz w:val="18"/>
                <w:szCs w:val="18"/>
                <w:lang w:eastAsia="ru-RU"/>
              </w:rPr>
              <w:t>Обеспечение  равной  доступности услуг общественного транспорта для отдельных категорий граждан  в муниципальном сообщении</w:t>
            </w:r>
          </w:p>
        </w:tc>
        <w:tc>
          <w:tcPr>
            <w:tcW w:w="1843" w:type="dxa"/>
            <w:tcBorders>
              <w:left w:val="single" w:sz="4" w:space="0" w:color="auto"/>
            </w:tcBorders>
            <w:shd w:val="clear" w:color="auto" w:fill="auto"/>
          </w:tcPr>
          <w:p w:rsidR="00473BD2" w:rsidRPr="00B21420" w:rsidRDefault="00473BD2" w:rsidP="00473BD2">
            <w:pPr>
              <w:pStyle w:val="ConsPlusNormal"/>
              <w:snapToGrid w:val="0"/>
              <w:jc w:val="both"/>
              <w:rPr>
                <w:sz w:val="18"/>
                <w:szCs w:val="18"/>
              </w:rPr>
            </w:pPr>
          </w:p>
        </w:tc>
        <w:tc>
          <w:tcPr>
            <w:tcW w:w="992" w:type="dxa"/>
            <w:tcBorders>
              <w:top w:val="single" w:sz="4" w:space="0" w:color="000000"/>
              <w:left w:val="single" w:sz="4" w:space="0" w:color="000000"/>
              <w:bottom w:val="single" w:sz="4" w:space="0" w:color="000000"/>
            </w:tcBorders>
            <w:shd w:val="clear" w:color="auto" w:fill="auto"/>
          </w:tcPr>
          <w:p w:rsidR="00473BD2" w:rsidRDefault="00473BD2" w:rsidP="00473BD2">
            <w:pPr>
              <w:pStyle w:val="ConsPlusNormal"/>
              <w:ind w:left="-52"/>
              <w:rPr>
                <w:rFonts w:ascii="Times New Roman" w:hAnsi="Times New Roman" w:cs="Times New Roman"/>
                <w:sz w:val="18"/>
                <w:szCs w:val="18"/>
              </w:rPr>
            </w:pPr>
            <w:r>
              <w:rPr>
                <w:rFonts w:ascii="Times New Roman" w:hAnsi="Times New Roman" w:cs="Times New Roman"/>
                <w:sz w:val="18"/>
                <w:szCs w:val="18"/>
              </w:rPr>
              <w:t>Всего</w:t>
            </w:r>
          </w:p>
        </w:tc>
        <w:tc>
          <w:tcPr>
            <w:tcW w:w="1418" w:type="dxa"/>
            <w:tcBorders>
              <w:top w:val="single" w:sz="4" w:space="0" w:color="000000"/>
              <w:left w:val="single" w:sz="4" w:space="0" w:color="000000"/>
              <w:bottom w:val="single" w:sz="4" w:space="0" w:color="000000"/>
            </w:tcBorders>
            <w:shd w:val="clear" w:color="auto" w:fill="auto"/>
            <w:vAlign w:val="center"/>
          </w:tcPr>
          <w:p w:rsidR="00473BD2" w:rsidRPr="00B97296" w:rsidRDefault="00473BD2" w:rsidP="00473BD2">
            <w:pPr>
              <w:pStyle w:val="ConsPlusNormal"/>
              <w:ind w:left="-52"/>
              <w:jc w:val="center"/>
              <w:rPr>
                <w:rFonts w:ascii="Times New Roman" w:hAnsi="Times New Roman" w:cs="Times New Roman"/>
                <w:b/>
                <w:i/>
                <w:sz w:val="18"/>
                <w:szCs w:val="18"/>
              </w:rPr>
            </w:pPr>
            <w:r w:rsidRPr="00B97296">
              <w:rPr>
                <w:rFonts w:ascii="Times New Roman" w:hAnsi="Times New Roman" w:cs="Times New Roman"/>
                <w:b/>
                <w:i/>
                <w:sz w:val="18"/>
                <w:szCs w:val="18"/>
              </w:rPr>
              <w:t>3</w:t>
            </w:r>
            <w:r>
              <w:rPr>
                <w:rFonts w:ascii="Times New Roman" w:hAnsi="Times New Roman" w:cs="Times New Roman"/>
                <w:b/>
                <w:i/>
                <w:sz w:val="18"/>
                <w:szCs w:val="18"/>
              </w:rPr>
              <w:t>12</w:t>
            </w:r>
            <w:r w:rsidRPr="00B97296">
              <w:rPr>
                <w:rFonts w:ascii="Times New Roman" w:hAnsi="Times New Roman" w:cs="Times New Roman"/>
                <w:b/>
                <w:i/>
                <w:sz w:val="18"/>
                <w:szCs w:val="18"/>
              </w:rPr>
              <w:t>,60000</w:t>
            </w:r>
          </w:p>
        </w:tc>
        <w:tc>
          <w:tcPr>
            <w:tcW w:w="1417" w:type="dxa"/>
            <w:tcBorders>
              <w:top w:val="single" w:sz="4" w:space="0" w:color="000000"/>
              <w:left w:val="single" w:sz="4" w:space="0" w:color="000000"/>
              <w:bottom w:val="single" w:sz="4" w:space="0" w:color="000000"/>
            </w:tcBorders>
            <w:shd w:val="clear" w:color="auto" w:fill="auto"/>
            <w:vAlign w:val="center"/>
          </w:tcPr>
          <w:p w:rsidR="00473BD2" w:rsidRPr="00B97296" w:rsidRDefault="00473BD2" w:rsidP="00473BD2">
            <w:pPr>
              <w:pStyle w:val="ConsPlusNormal"/>
              <w:ind w:left="-52"/>
              <w:jc w:val="center"/>
              <w:rPr>
                <w:rFonts w:ascii="Times New Roman" w:hAnsi="Times New Roman" w:cs="Times New Roman"/>
                <w:b/>
                <w:i/>
                <w:sz w:val="18"/>
                <w:szCs w:val="18"/>
              </w:rPr>
            </w:pPr>
            <w:r w:rsidRPr="00F75C71">
              <w:rPr>
                <w:rFonts w:ascii="Times New Roman" w:hAnsi="Times New Roman" w:cs="Times New Roman"/>
                <w:b/>
                <w:i/>
                <w:sz w:val="18"/>
                <w:szCs w:val="18"/>
              </w:rPr>
              <w:t>632,30000</w:t>
            </w:r>
          </w:p>
        </w:tc>
        <w:tc>
          <w:tcPr>
            <w:tcW w:w="1275" w:type="dxa"/>
            <w:tcBorders>
              <w:top w:val="single" w:sz="4" w:space="0" w:color="000000"/>
              <w:left w:val="single" w:sz="4" w:space="0" w:color="000000"/>
              <w:bottom w:val="single" w:sz="4" w:space="0" w:color="000000"/>
            </w:tcBorders>
            <w:shd w:val="clear" w:color="auto" w:fill="auto"/>
            <w:vAlign w:val="center"/>
          </w:tcPr>
          <w:p w:rsidR="00473BD2" w:rsidRPr="00B97296" w:rsidRDefault="00473BD2" w:rsidP="00473BD2">
            <w:pPr>
              <w:pStyle w:val="ConsPlusNormal"/>
              <w:ind w:left="-52"/>
              <w:jc w:val="center"/>
              <w:rPr>
                <w:rFonts w:ascii="Times New Roman" w:hAnsi="Times New Roman" w:cs="Times New Roman"/>
                <w:b/>
                <w:i/>
                <w:sz w:val="18"/>
                <w:szCs w:val="18"/>
              </w:rPr>
            </w:pPr>
            <w:r w:rsidRPr="00F75C71">
              <w:rPr>
                <w:rFonts w:ascii="Times New Roman" w:hAnsi="Times New Roman" w:cs="Times New Roman"/>
                <w:b/>
                <w:i/>
                <w:sz w:val="18"/>
                <w:szCs w:val="18"/>
              </w:rPr>
              <w:t>632,30000</w:t>
            </w:r>
          </w:p>
        </w:tc>
        <w:tc>
          <w:tcPr>
            <w:tcW w:w="1276" w:type="dxa"/>
            <w:tcBorders>
              <w:top w:val="single" w:sz="4" w:space="0" w:color="000000"/>
              <w:left w:val="single" w:sz="4" w:space="0" w:color="000000"/>
              <w:bottom w:val="single" w:sz="4" w:space="0" w:color="000000"/>
            </w:tcBorders>
            <w:vAlign w:val="center"/>
          </w:tcPr>
          <w:p w:rsidR="00473BD2" w:rsidRPr="00B97296" w:rsidRDefault="00473BD2" w:rsidP="00473BD2">
            <w:pPr>
              <w:pStyle w:val="ConsPlusNormal"/>
              <w:ind w:left="-52"/>
              <w:jc w:val="center"/>
              <w:rPr>
                <w:rFonts w:ascii="Times New Roman" w:hAnsi="Times New Roman" w:cs="Times New Roman"/>
                <w:b/>
                <w:i/>
                <w:sz w:val="18"/>
                <w:szCs w:val="18"/>
              </w:rPr>
            </w:pPr>
            <w:r w:rsidRPr="00F75C71">
              <w:rPr>
                <w:rFonts w:ascii="Times New Roman" w:hAnsi="Times New Roman" w:cs="Times New Roman"/>
                <w:b/>
                <w:i/>
                <w:sz w:val="18"/>
                <w:szCs w:val="18"/>
              </w:rPr>
              <w:t>632,30000</w:t>
            </w:r>
          </w:p>
        </w:tc>
        <w:tc>
          <w:tcPr>
            <w:tcW w:w="1276" w:type="dxa"/>
            <w:tcBorders>
              <w:top w:val="single" w:sz="4" w:space="0" w:color="000000"/>
              <w:left w:val="single" w:sz="4" w:space="0" w:color="000000"/>
              <w:bottom w:val="single" w:sz="4" w:space="0" w:color="000000"/>
            </w:tcBorders>
            <w:vAlign w:val="center"/>
          </w:tcPr>
          <w:p w:rsidR="00473BD2" w:rsidRPr="00B97296" w:rsidRDefault="00473BD2" w:rsidP="00473BD2">
            <w:pPr>
              <w:pStyle w:val="ConsPlusNormal"/>
              <w:ind w:left="-52"/>
              <w:jc w:val="center"/>
              <w:rPr>
                <w:rFonts w:ascii="Times New Roman" w:hAnsi="Times New Roman" w:cs="Times New Roman"/>
                <w:b/>
                <w:i/>
                <w:sz w:val="18"/>
                <w:szCs w:val="18"/>
              </w:rPr>
            </w:pPr>
            <w:r w:rsidRPr="00F75C71">
              <w:rPr>
                <w:rFonts w:ascii="Times New Roman" w:hAnsi="Times New Roman" w:cs="Times New Roman"/>
                <w:b/>
                <w:i/>
                <w:sz w:val="18"/>
                <w:szCs w:val="18"/>
              </w:rPr>
              <w:t>632,30000</w:t>
            </w:r>
          </w:p>
        </w:tc>
        <w:tc>
          <w:tcPr>
            <w:tcW w:w="1276" w:type="dxa"/>
            <w:tcBorders>
              <w:top w:val="single" w:sz="4" w:space="0" w:color="000000"/>
              <w:left w:val="single" w:sz="4" w:space="0" w:color="000000"/>
              <w:bottom w:val="single" w:sz="4" w:space="0" w:color="000000"/>
            </w:tcBorders>
            <w:vAlign w:val="center"/>
          </w:tcPr>
          <w:p w:rsidR="00473BD2" w:rsidRPr="00B97296" w:rsidRDefault="00473BD2" w:rsidP="00473BD2">
            <w:pPr>
              <w:pStyle w:val="ConsPlusNormal"/>
              <w:ind w:left="-52"/>
              <w:jc w:val="center"/>
              <w:rPr>
                <w:rFonts w:ascii="Times New Roman" w:hAnsi="Times New Roman" w:cs="Times New Roman"/>
                <w:b/>
                <w:i/>
                <w:sz w:val="18"/>
                <w:szCs w:val="18"/>
              </w:rPr>
            </w:pPr>
            <w:r w:rsidRPr="00F75C71">
              <w:rPr>
                <w:rFonts w:ascii="Times New Roman" w:hAnsi="Times New Roman" w:cs="Times New Roman"/>
                <w:b/>
                <w:i/>
                <w:sz w:val="18"/>
                <w:szCs w:val="18"/>
              </w:rPr>
              <w:t>632,30000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473BD2" w:rsidRPr="00B21420" w:rsidRDefault="00473BD2" w:rsidP="00473BD2">
            <w:pPr>
              <w:pStyle w:val="ConsPlusNormal"/>
              <w:snapToGrid w:val="0"/>
              <w:ind w:left="-51"/>
              <w:jc w:val="center"/>
              <w:rPr>
                <w:sz w:val="18"/>
                <w:szCs w:val="18"/>
              </w:rPr>
            </w:pPr>
            <w:r w:rsidRPr="00C473ED">
              <w:rPr>
                <w:rFonts w:ascii="Times New Roman" w:hAnsi="Times New Roman" w:cs="Times New Roman"/>
                <w:bCs/>
                <w:sz w:val="18"/>
                <w:szCs w:val="18"/>
              </w:rPr>
              <w:t>Количество граждан, воспользовавшихся правом льготного проезда на муниципальных маршрутах</w:t>
            </w:r>
          </w:p>
        </w:tc>
      </w:tr>
      <w:tr w:rsidR="00473BD2" w:rsidRPr="00B21420" w:rsidTr="004234BB">
        <w:trPr>
          <w:cantSplit/>
          <w:trHeight w:val="285"/>
        </w:trPr>
        <w:tc>
          <w:tcPr>
            <w:tcW w:w="3232" w:type="dxa"/>
            <w:vMerge/>
            <w:tcBorders>
              <w:left w:val="single" w:sz="4" w:space="0" w:color="auto"/>
              <w:bottom w:val="single" w:sz="4" w:space="0" w:color="auto"/>
              <w:right w:val="single" w:sz="4" w:space="0" w:color="auto"/>
            </w:tcBorders>
            <w:shd w:val="clear" w:color="auto" w:fill="auto"/>
          </w:tcPr>
          <w:p w:rsidR="00473BD2" w:rsidRPr="00B21420" w:rsidRDefault="00473BD2" w:rsidP="00473BD2">
            <w:pPr>
              <w:pStyle w:val="ConsPlusNormal"/>
              <w:snapToGrid w:val="0"/>
              <w:rPr>
                <w:sz w:val="18"/>
                <w:szCs w:val="18"/>
              </w:rPr>
            </w:pPr>
          </w:p>
        </w:tc>
        <w:tc>
          <w:tcPr>
            <w:tcW w:w="1843" w:type="dxa"/>
            <w:tcBorders>
              <w:left w:val="single" w:sz="4" w:space="0" w:color="auto"/>
              <w:bottom w:val="single" w:sz="4" w:space="0" w:color="000000"/>
            </w:tcBorders>
            <w:shd w:val="clear" w:color="auto" w:fill="auto"/>
          </w:tcPr>
          <w:p w:rsidR="00473BD2" w:rsidRPr="00B21420" w:rsidRDefault="00473BD2" w:rsidP="00473BD2">
            <w:pPr>
              <w:pStyle w:val="ConsPlusNormal"/>
              <w:snapToGrid w:val="0"/>
              <w:jc w:val="both"/>
              <w:rPr>
                <w:sz w:val="18"/>
                <w:szCs w:val="18"/>
              </w:rPr>
            </w:pPr>
          </w:p>
        </w:tc>
        <w:tc>
          <w:tcPr>
            <w:tcW w:w="992" w:type="dxa"/>
            <w:tcBorders>
              <w:top w:val="single" w:sz="4" w:space="0" w:color="000000"/>
              <w:left w:val="single" w:sz="4" w:space="0" w:color="000000"/>
              <w:bottom w:val="single" w:sz="4" w:space="0" w:color="000000"/>
            </w:tcBorders>
            <w:shd w:val="clear" w:color="auto" w:fill="auto"/>
          </w:tcPr>
          <w:p w:rsidR="00473BD2" w:rsidRDefault="00473BD2" w:rsidP="00473BD2">
            <w:pPr>
              <w:pStyle w:val="ConsPlusNormal"/>
              <w:ind w:left="-52"/>
              <w:rPr>
                <w:rFonts w:ascii="Times New Roman" w:hAnsi="Times New Roman" w:cs="Times New Roman"/>
                <w:sz w:val="18"/>
                <w:szCs w:val="18"/>
              </w:rPr>
            </w:pPr>
            <w:r>
              <w:rPr>
                <w:rFonts w:ascii="Times New Roman" w:hAnsi="Times New Roman" w:cs="Times New Roman"/>
                <w:sz w:val="18"/>
                <w:szCs w:val="18"/>
              </w:rPr>
              <w:t>Областной бюджет</w:t>
            </w:r>
          </w:p>
        </w:tc>
        <w:tc>
          <w:tcPr>
            <w:tcW w:w="1418" w:type="dxa"/>
            <w:tcBorders>
              <w:top w:val="single" w:sz="4" w:space="0" w:color="000000"/>
              <w:left w:val="single" w:sz="4" w:space="0" w:color="000000"/>
              <w:bottom w:val="single" w:sz="4" w:space="0" w:color="000000"/>
            </w:tcBorders>
            <w:shd w:val="clear" w:color="auto" w:fill="auto"/>
            <w:vAlign w:val="center"/>
          </w:tcPr>
          <w:p w:rsidR="00473BD2" w:rsidRPr="009C1097" w:rsidRDefault="00473BD2" w:rsidP="00473BD2">
            <w:pPr>
              <w:pStyle w:val="ConsPlusNormal"/>
              <w:ind w:left="-52"/>
              <w:jc w:val="center"/>
              <w:rPr>
                <w:rFonts w:ascii="Times New Roman" w:hAnsi="Times New Roman" w:cs="Times New Roman"/>
                <w:sz w:val="18"/>
                <w:szCs w:val="18"/>
              </w:rPr>
            </w:pPr>
            <w:r>
              <w:rPr>
                <w:rFonts w:ascii="Times New Roman" w:hAnsi="Times New Roman" w:cs="Times New Roman"/>
                <w:sz w:val="18"/>
                <w:szCs w:val="18"/>
              </w:rPr>
              <w:t>312,60000</w:t>
            </w:r>
          </w:p>
        </w:tc>
        <w:tc>
          <w:tcPr>
            <w:tcW w:w="1417" w:type="dxa"/>
            <w:tcBorders>
              <w:top w:val="single" w:sz="4" w:space="0" w:color="000000"/>
              <w:left w:val="single" w:sz="4" w:space="0" w:color="000000"/>
              <w:bottom w:val="single" w:sz="4" w:space="0" w:color="000000"/>
            </w:tcBorders>
            <w:shd w:val="clear" w:color="auto" w:fill="auto"/>
            <w:vAlign w:val="center"/>
          </w:tcPr>
          <w:p w:rsidR="00473BD2" w:rsidRPr="009C1097" w:rsidRDefault="00473BD2" w:rsidP="00473BD2">
            <w:pPr>
              <w:pStyle w:val="ConsPlusNormal"/>
              <w:ind w:left="-52"/>
              <w:jc w:val="center"/>
              <w:rPr>
                <w:rFonts w:ascii="Times New Roman" w:hAnsi="Times New Roman" w:cs="Times New Roman"/>
                <w:sz w:val="18"/>
                <w:szCs w:val="18"/>
              </w:rPr>
            </w:pPr>
            <w:r>
              <w:rPr>
                <w:rFonts w:ascii="Times New Roman" w:hAnsi="Times New Roman" w:cs="Times New Roman"/>
                <w:sz w:val="18"/>
                <w:szCs w:val="18"/>
              </w:rPr>
              <w:t>632,30000</w:t>
            </w:r>
          </w:p>
        </w:tc>
        <w:tc>
          <w:tcPr>
            <w:tcW w:w="1275" w:type="dxa"/>
            <w:tcBorders>
              <w:top w:val="single" w:sz="4" w:space="0" w:color="000000"/>
              <w:left w:val="single" w:sz="4" w:space="0" w:color="000000"/>
              <w:bottom w:val="single" w:sz="4" w:space="0" w:color="000000"/>
            </w:tcBorders>
            <w:shd w:val="clear" w:color="auto" w:fill="auto"/>
            <w:vAlign w:val="center"/>
          </w:tcPr>
          <w:p w:rsidR="00473BD2" w:rsidRPr="009C1097" w:rsidRDefault="00473BD2" w:rsidP="00473BD2">
            <w:pPr>
              <w:pStyle w:val="ConsPlusNormal"/>
              <w:ind w:left="-52"/>
              <w:jc w:val="center"/>
              <w:rPr>
                <w:rFonts w:ascii="Times New Roman" w:hAnsi="Times New Roman" w:cs="Times New Roman"/>
                <w:sz w:val="18"/>
                <w:szCs w:val="18"/>
              </w:rPr>
            </w:pPr>
            <w:r>
              <w:rPr>
                <w:rFonts w:ascii="Times New Roman" w:hAnsi="Times New Roman" w:cs="Times New Roman"/>
                <w:sz w:val="18"/>
                <w:szCs w:val="18"/>
              </w:rPr>
              <w:t>632,30000</w:t>
            </w:r>
          </w:p>
        </w:tc>
        <w:tc>
          <w:tcPr>
            <w:tcW w:w="1276" w:type="dxa"/>
            <w:tcBorders>
              <w:top w:val="single" w:sz="4" w:space="0" w:color="000000"/>
              <w:left w:val="single" w:sz="4" w:space="0" w:color="000000"/>
              <w:bottom w:val="single" w:sz="4" w:space="0" w:color="000000"/>
            </w:tcBorders>
            <w:vAlign w:val="center"/>
          </w:tcPr>
          <w:p w:rsidR="00473BD2" w:rsidRPr="009C1097" w:rsidRDefault="00473BD2" w:rsidP="00473BD2">
            <w:pPr>
              <w:pStyle w:val="ConsPlusNormal"/>
              <w:ind w:left="-52"/>
              <w:jc w:val="center"/>
              <w:rPr>
                <w:rFonts w:ascii="Times New Roman" w:hAnsi="Times New Roman" w:cs="Times New Roman"/>
                <w:sz w:val="18"/>
                <w:szCs w:val="18"/>
              </w:rPr>
            </w:pPr>
            <w:r>
              <w:rPr>
                <w:rFonts w:ascii="Times New Roman" w:hAnsi="Times New Roman" w:cs="Times New Roman"/>
                <w:sz w:val="18"/>
                <w:szCs w:val="18"/>
              </w:rPr>
              <w:t>632,30000</w:t>
            </w:r>
          </w:p>
        </w:tc>
        <w:tc>
          <w:tcPr>
            <w:tcW w:w="1276" w:type="dxa"/>
            <w:tcBorders>
              <w:top w:val="single" w:sz="4" w:space="0" w:color="000000"/>
              <w:left w:val="single" w:sz="4" w:space="0" w:color="000000"/>
              <w:bottom w:val="single" w:sz="4" w:space="0" w:color="000000"/>
            </w:tcBorders>
            <w:vAlign w:val="center"/>
          </w:tcPr>
          <w:p w:rsidR="00473BD2" w:rsidRPr="009C1097" w:rsidRDefault="00473BD2" w:rsidP="00473BD2">
            <w:pPr>
              <w:pStyle w:val="ConsPlusNormal"/>
              <w:ind w:left="-52"/>
              <w:jc w:val="center"/>
              <w:rPr>
                <w:rFonts w:ascii="Times New Roman" w:hAnsi="Times New Roman" w:cs="Times New Roman"/>
                <w:sz w:val="18"/>
                <w:szCs w:val="18"/>
              </w:rPr>
            </w:pPr>
            <w:r>
              <w:rPr>
                <w:rFonts w:ascii="Times New Roman" w:hAnsi="Times New Roman" w:cs="Times New Roman"/>
                <w:sz w:val="18"/>
                <w:szCs w:val="18"/>
              </w:rPr>
              <w:t>632,30000</w:t>
            </w:r>
          </w:p>
        </w:tc>
        <w:tc>
          <w:tcPr>
            <w:tcW w:w="1276" w:type="dxa"/>
            <w:tcBorders>
              <w:top w:val="single" w:sz="4" w:space="0" w:color="000000"/>
              <w:left w:val="single" w:sz="4" w:space="0" w:color="000000"/>
              <w:bottom w:val="single" w:sz="4" w:space="0" w:color="000000"/>
            </w:tcBorders>
            <w:vAlign w:val="center"/>
          </w:tcPr>
          <w:p w:rsidR="00473BD2" w:rsidRPr="009C1097" w:rsidRDefault="00473BD2" w:rsidP="00473BD2">
            <w:pPr>
              <w:pStyle w:val="ConsPlusNormal"/>
              <w:ind w:left="-52"/>
              <w:jc w:val="center"/>
              <w:rPr>
                <w:rFonts w:ascii="Times New Roman" w:hAnsi="Times New Roman" w:cs="Times New Roman"/>
                <w:sz w:val="18"/>
                <w:szCs w:val="18"/>
              </w:rPr>
            </w:pPr>
            <w:r>
              <w:rPr>
                <w:rFonts w:ascii="Times New Roman" w:hAnsi="Times New Roman" w:cs="Times New Roman"/>
                <w:sz w:val="18"/>
                <w:szCs w:val="18"/>
              </w:rPr>
              <w:t>632,30000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473BD2" w:rsidRPr="00B21420" w:rsidRDefault="00473BD2" w:rsidP="00473BD2">
            <w:pPr>
              <w:pStyle w:val="ConsPlusNormal"/>
              <w:snapToGrid w:val="0"/>
              <w:ind w:left="-51"/>
              <w:jc w:val="center"/>
              <w:rPr>
                <w:sz w:val="18"/>
                <w:szCs w:val="18"/>
              </w:rPr>
            </w:pPr>
          </w:p>
        </w:tc>
      </w:tr>
    </w:tbl>
    <w:p w:rsidR="00C47D5C" w:rsidRDefault="00C47D5C" w:rsidP="00457BAB">
      <w:pPr>
        <w:pStyle w:val="ConsPlusNormal"/>
        <w:rPr>
          <w:rFonts w:ascii="Times New Roman" w:hAnsi="Times New Roman" w:cs="Times New Roman"/>
          <w:sz w:val="18"/>
          <w:szCs w:val="18"/>
        </w:rPr>
      </w:pPr>
    </w:p>
    <w:p w:rsidR="00C47D5C" w:rsidRDefault="00C47D5C" w:rsidP="00457BAB">
      <w:pPr>
        <w:pStyle w:val="ConsPlusNormal"/>
        <w:rPr>
          <w:rFonts w:ascii="Times New Roman" w:hAnsi="Times New Roman" w:cs="Times New Roman"/>
          <w:sz w:val="18"/>
          <w:szCs w:val="18"/>
        </w:rPr>
        <w:sectPr w:rsidR="00C47D5C" w:rsidSect="00B002D4">
          <w:pgSz w:w="16838" w:h="11906" w:orient="landscape"/>
          <w:pgMar w:top="1440" w:right="709" w:bottom="851" w:left="992" w:header="567" w:footer="720" w:gutter="0"/>
          <w:cols w:space="720"/>
          <w:titlePg/>
          <w:docGrid w:linePitch="299"/>
        </w:sectPr>
      </w:pPr>
    </w:p>
    <w:p w:rsidR="00C47D5C" w:rsidRPr="00083656" w:rsidRDefault="00C47D5C" w:rsidP="00C47D5C">
      <w:pPr>
        <w:pStyle w:val="ConsPlusNormal"/>
        <w:jc w:val="right"/>
        <w:rPr>
          <w:rFonts w:ascii="Times New Roman" w:hAnsi="Times New Roman" w:cs="Times New Roman"/>
          <w:sz w:val="28"/>
          <w:szCs w:val="28"/>
        </w:rPr>
      </w:pPr>
      <w:r>
        <w:rPr>
          <w:rFonts w:ascii="Times New Roman" w:hAnsi="Times New Roman" w:cs="Times New Roman"/>
          <w:sz w:val="28"/>
          <w:szCs w:val="28"/>
        </w:rPr>
        <w:t>Приложение № 5</w:t>
      </w:r>
    </w:p>
    <w:p w:rsidR="00C47D5C" w:rsidRPr="00083656" w:rsidRDefault="00C47D5C" w:rsidP="00C47D5C">
      <w:pPr>
        <w:pStyle w:val="ConsPlusNormal"/>
        <w:jc w:val="right"/>
        <w:rPr>
          <w:rFonts w:ascii="Times New Roman" w:hAnsi="Times New Roman" w:cs="Times New Roman"/>
          <w:sz w:val="28"/>
          <w:szCs w:val="28"/>
        </w:rPr>
      </w:pPr>
      <w:r w:rsidRPr="00083656">
        <w:rPr>
          <w:rFonts w:ascii="Times New Roman" w:hAnsi="Times New Roman" w:cs="Times New Roman"/>
          <w:sz w:val="28"/>
          <w:szCs w:val="28"/>
        </w:rPr>
        <w:t>к муниципальной программе</w:t>
      </w:r>
    </w:p>
    <w:p w:rsidR="00C47D5C" w:rsidRPr="00083656" w:rsidRDefault="00C47D5C" w:rsidP="00C47D5C">
      <w:pPr>
        <w:spacing w:after="0" w:line="240" w:lineRule="auto"/>
        <w:jc w:val="right"/>
        <w:rPr>
          <w:rFonts w:ascii="Times New Roman" w:hAnsi="Times New Roman"/>
          <w:sz w:val="28"/>
          <w:szCs w:val="28"/>
        </w:rPr>
      </w:pPr>
      <w:r w:rsidRPr="00083656">
        <w:rPr>
          <w:rFonts w:ascii="Times New Roman" w:hAnsi="Times New Roman"/>
          <w:sz w:val="28"/>
          <w:szCs w:val="28"/>
          <w:lang w:eastAsia="ru-RU"/>
        </w:rPr>
        <w:t>«</w:t>
      </w:r>
      <w:r w:rsidRPr="00083656">
        <w:rPr>
          <w:rFonts w:ascii="Times New Roman" w:hAnsi="Times New Roman"/>
          <w:sz w:val="28"/>
          <w:szCs w:val="28"/>
        </w:rPr>
        <w:t xml:space="preserve">Развитие общественного транспорта </w:t>
      </w:r>
    </w:p>
    <w:p w:rsidR="00C47D5C" w:rsidRDefault="00C47D5C" w:rsidP="00C47D5C">
      <w:pPr>
        <w:spacing w:after="0" w:line="240" w:lineRule="auto"/>
        <w:jc w:val="right"/>
        <w:rPr>
          <w:rFonts w:ascii="Times New Roman" w:hAnsi="Times New Roman"/>
          <w:sz w:val="28"/>
          <w:szCs w:val="20"/>
          <w:lang w:eastAsia="ru-RU"/>
        </w:rPr>
      </w:pPr>
      <w:r w:rsidRPr="00083656">
        <w:rPr>
          <w:rFonts w:ascii="Times New Roman" w:hAnsi="Times New Roman"/>
          <w:sz w:val="28"/>
          <w:szCs w:val="28"/>
        </w:rPr>
        <w:t>в Собинском муниципальном округе</w:t>
      </w:r>
      <w:r w:rsidRPr="00083656">
        <w:rPr>
          <w:rFonts w:ascii="Times New Roman" w:hAnsi="Times New Roman"/>
          <w:sz w:val="28"/>
          <w:szCs w:val="28"/>
          <w:lang w:eastAsia="ru-RU"/>
        </w:rPr>
        <w:t>»</w:t>
      </w:r>
    </w:p>
    <w:p w:rsidR="00C47D5C" w:rsidRDefault="00C47D5C" w:rsidP="00C47D5C">
      <w:pPr>
        <w:pStyle w:val="ConsPlusNormal"/>
        <w:rPr>
          <w:rFonts w:ascii="Times New Roman" w:hAnsi="Times New Roman" w:cs="Times New Roman"/>
          <w:sz w:val="28"/>
          <w:szCs w:val="28"/>
        </w:rPr>
      </w:pPr>
    </w:p>
    <w:p w:rsidR="00C47D5C" w:rsidRPr="00B12CBB" w:rsidRDefault="00C47D5C" w:rsidP="00C47D5C">
      <w:pPr>
        <w:spacing w:after="0" w:line="240" w:lineRule="auto"/>
        <w:jc w:val="center"/>
        <w:rPr>
          <w:rFonts w:ascii="Times New Roman" w:hAnsi="Times New Roman"/>
          <w:b/>
          <w:sz w:val="28"/>
          <w:szCs w:val="28"/>
        </w:rPr>
      </w:pPr>
      <w:r w:rsidRPr="00B12CBB">
        <w:rPr>
          <w:rFonts w:ascii="Times New Roman" w:hAnsi="Times New Roman"/>
          <w:b/>
          <w:sz w:val="28"/>
          <w:szCs w:val="28"/>
        </w:rPr>
        <w:t>Порядок финансирования и расходования средств на реализацию программы</w:t>
      </w:r>
      <w:r>
        <w:rPr>
          <w:rFonts w:ascii="Times New Roman" w:hAnsi="Times New Roman"/>
          <w:b/>
          <w:sz w:val="28"/>
          <w:szCs w:val="28"/>
        </w:rPr>
        <w:t xml:space="preserve"> </w:t>
      </w:r>
      <w:r w:rsidRPr="00B12CBB">
        <w:rPr>
          <w:rFonts w:ascii="Times New Roman" w:hAnsi="Times New Roman"/>
          <w:b/>
          <w:sz w:val="28"/>
          <w:szCs w:val="28"/>
          <w:lang w:eastAsia="ru-RU"/>
        </w:rPr>
        <w:t>«</w:t>
      </w:r>
      <w:r w:rsidRPr="00B12CBB">
        <w:rPr>
          <w:rFonts w:ascii="Times New Roman" w:hAnsi="Times New Roman"/>
          <w:b/>
          <w:sz w:val="28"/>
          <w:szCs w:val="28"/>
        </w:rPr>
        <w:t>Развитие общественного транспорта</w:t>
      </w:r>
    </w:p>
    <w:p w:rsidR="00C47D5C" w:rsidRPr="00B12CBB" w:rsidRDefault="00C47D5C" w:rsidP="00C47D5C">
      <w:pPr>
        <w:spacing w:after="0" w:line="240" w:lineRule="auto"/>
        <w:jc w:val="center"/>
        <w:rPr>
          <w:rFonts w:ascii="Times New Roman" w:hAnsi="Times New Roman"/>
          <w:b/>
          <w:sz w:val="28"/>
          <w:szCs w:val="20"/>
          <w:lang w:eastAsia="ru-RU"/>
        </w:rPr>
      </w:pPr>
      <w:r w:rsidRPr="00B12CBB">
        <w:rPr>
          <w:rFonts w:ascii="Times New Roman" w:hAnsi="Times New Roman"/>
          <w:b/>
          <w:sz w:val="28"/>
          <w:szCs w:val="28"/>
        </w:rPr>
        <w:t>в Собинском муниципальном округе</w:t>
      </w:r>
      <w:r w:rsidRPr="00B12CBB">
        <w:rPr>
          <w:rFonts w:ascii="Times New Roman" w:hAnsi="Times New Roman"/>
          <w:b/>
          <w:sz w:val="28"/>
          <w:szCs w:val="28"/>
          <w:lang w:eastAsia="ru-RU"/>
        </w:rPr>
        <w:t>»</w:t>
      </w:r>
    </w:p>
    <w:p w:rsidR="00C47D5C" w:rsidRDefault="00C47D5C" w:rsidP="00C47D5C">
      <w:pPr>
        <w:pStyle w:val="ConsPlusNormal"/>
        <w:jc w:val="center"/>
        <w:rPr>
          <w:rFonts w:ascii="Times New Roman" w:hAnsi="Times New Roman" w:cs="Times New Roman"/>
          <w:b/>
          <w:sz w:val="28"/>
          <w:szCs w:val="28"/>
        </w:rPr>
      </w:pPr>
    </w:p>
    <w:p w:rsidR="00C47D5C" w:rsidRDefault="00C47D5C" w:rsidP="00C47D5C">
      <w:pPr>
        <w:pStyle w:val="ConsPlusNormal"/>
        <w:jc w:val="both"/>
        <w:rPr>
          <w:rFonts w:ascii="Times New Roman" w:hAnsi="Times New Roman" w:cs="Times New Roman"/>
          <w:sz w:val="28"/>
          <w:szCs w:val="28"/>
        </w:rPr>
      </w:pPr>
    </w:p>
    <w:p w:rsidR="00C47D5C" w:rsidRDefault="00C47D5C" w:rsidP="00C47D5C">
      <w:pPr>
        <w:widowControl w:val="0"/>
        <w:spacing w:after="0" w:line="240" w:lineRule="auto"/>
        <w:ind w:right="113" w:firstLine="709"/>
        <w:jc w:val="both"/>
        <w:rPr>
          <w:rFonts w:ascii="Times New Roman" w:hAnsi="Times New Roman"/>
          <w:sz w:val="28"/>
          <w:szCs w:val="28"/>
        </w:rPr>
      </w:pPr>
      <w:r w:rsidRPr="00B12CBB">
        <w:rPr>
          <w:rFonts w:ascii="Times New Roman" w:eastAsia="Times New Roman" w:hAnsi="Times New Roman"/>
          <w:kern w:val="1"/>
          <w:sz w:val="28"/>
          <w:szCs w:val="28"/>
          <w:shd w:val="clear" w:color="auto" w:fill="FFFFFF"/>
          <w:lang w:eastAsia="hi-IN" w:bidi="hi-IN"/>
        </w:rPr>
        <w:t xml:space="preserve">Настоящий Порядок финансирования и расходования бюджетных средств устанавливает правила финансирования и расходования средств на реализацию комплекса мер, направленных на реализацию мероприятий </w:t>
      </w:r>
      <w:r>
        <w:rPr>
          <w:rFonts w:ascii="Times New Roman" w:eastAsia="Times New Roman" w:hAnsi="Times New Roman"/>
          <w:kern w:val="1"/>
          <w:sz w:val="28"/>
          <w:szCs w:val="28"/>
          <w:shd w:val="clear" w:color="auto" w:fill="FFFFFF"/>
          <w:lang w:eastAsia="hi-IN" w:bidi="hi-IN"/>
        </w:rPr>
        <w:t xml:space="preserve">муниципальной программы </w:t>
      </w:r>
      <w:r w:rsidRPr="00B12CBB">
        <w:rPr>
          <w:rFonts w:ascii="Times New Roman" w:hAnsi="Times New Roman"/>
          <w:sz w:val="28"/>
          <w:szCs w:val="28"/>
        </w:rPr>
        <w:t>«Развитие общественного транспорта</w:t>
      </w:r>
      <w:r>
        <w:rPr>
          <w:rFonts w:ascii="Times New Roman" w:hAnsi="Times New Roman"/>
          <w:sz w:val="28"/>
          <w:szCs w:val="28"/>
        </w:rPr>
        <w:t xml:space="preserve"> </w:t>
      </w:r>
      <w:r w:rsidRPr="00B12CBB">
        <w:rPr>
          <w:rFonts w:ascii="Times New Roman" w:hAnsi="Times New Roman"/>
          <w:sz w:val="28"/>
          <w:szCs w:val="28"/>
        </w:rPr>
        <w:t>в Собинском муниципальном округе»</w:t>
      </w:r>
      <w:r>
        <w:rPr>
          <w:rFonts w:ascii="Times New Roman" w:hAnsi="Times New Roman"/>
          <w:sz w:val="28"/>
          <w:szCs w:val="28"/>
        </w:rPr>
        <w:t>.</w:t>
      </w:r>
    </w:p>
    <w:p w:rsidR="00C47D5C" w:rsidRDefault="00C47D5C" w:rsidP="00C47D5C">
      <w:pPr>
        <w:widowControl w:val="0"/>
        <w:spacing w:after="0" w:line="240" w:lineRule="auto"/>
        <w:ind w:right="113" w:firstLine="709"/>
        <w:jc w:val="both"/>
        <w:rPr>
          <w:rFonts w:ascii="Times New Roman" w:hAnsi="Times New Roman"/>
          <w:sz w:val="28"/>
          <w:szCs w:val="28"/>
        </w:rPr>
      </w:pPr>
      <w:r>
        <w:rPr>
          <w:rFonts w:ascii="Times New Roman" w:hAnsi="Times New Roman"/>
          <w:sz w:val="28"/>
          <w:szCs w:val="28"/>
        </w:rPr>
        <w:t xml:space="preserve">Финансирование расходов </w:t>
      </w:r>
      <w:r w:rsidRPr="00E37BC1">
        <w:rPr>
          <w:rFonts w:ascii="Times New Roman" w:hAnsi="Times New Roman"/>
          <w:sz w:val="28"/>
          <w:szCs w:val="28"/>
        </w:rPr>
        <w:t>на выполнение мероприятий по формированию, развитию и функционированию общественного транспорта   на территории Собинского муниципального округа</w:t>
      </w:r>
      <w:r>
        <w:rPr>
          <w:rFonts w:ascii="Times New Roman" w:hAnsi="Times New Roman"/>
          <w:sz w:val="28"/>
          <w:szCs w:val="28"/>
        </w:rPr>
        <w:t xml:space="preserve"> осуществляется в соответствии с Бюджетным кодексом, за счет средств бюджета</w:t>
      </w:r>
      <w:r w:rsidRPr="00FB5D06">
        <w:rPr>
          <w:rFonts w:ascii="Times New Roman" w:hAnsi="Times New Roman"/>
          <w:sz w:val="28"/>
          <w:szCs w:val="28"/>
        </w:rPr>
        <w:t xml:space="preserve"> </w:t>
      </w:r>
      <w:r>
        <w:rPr>
          <w:rFonts w:ascii="Times New Roman" w:hAnsi="Times New Roman"/>
          <w:sz w:val="28"/>
          <w:szCs w:val="28"/>
        </w:rPr>
        <w:t>Собинского муниципального округа в пределах лимитов бюджетных обязательств, муниципального округа на очередной финансовый год и плановый период, а также за счет средств, полученных из бюджетов других уровней и внебюджетных источников.</w:t>
      </w:r>
    </w:p>
    <w:p w:rsidR="00C47D5C" w:rsidRDefault="00C47D5C" w:rsidP="00C47D5C">
      <w:pPr>
        <w:widowControl w:val="0"/>
        <w:spacing w:after="0" w:line="240" w:lineRule="auto"/>
        <w:ind w:right="113" w:firstLine="709"/>
        <w:jc w:val="both"/>
        <w:rPr>
          <w:rFonts w:ascii="Times New Roman" w:hAnsi="Times New Roman"/>
          <w:sz w:val="28"/>
          <w:szCs w:val="28"/>
        </w:rPr>
      </w:pPr>
      <w:r>
        <w:rPr>
          <w:rFonts w:ascii="Times New Roman" w:hAnsi="Times New Roman"/>
          <w:sz w:val="28"/>
          <w:szCs w:val="28"/>
        </w:rPr>
        <w:t xml:space="preserve">Главным распорядителем средств бюджета Собинского муниципального округа, предусмотренных на финансирование расходов, связанных с выполнением мероприятий по формированию, развитию и функционированию общественного транспорта на территории Собинского муниципального округа является Администрация Собинского муниципального округа. </w:t>
      </w:r>
    </w:p>
    <w:p w:rsidR="00C47D5C" w:rsidRDefault="00C47D5C" w:rsidP="00C47D5C">
      <w:pPr>
        <w:widowControl w:val="0"/>
        <w:spacing w:after="0" w:line="240" w:lineRule="auto"/>
        <w:ind w:right="113" w:firstLine="709"/>
        <w:jc w:val="both"/>
        <w:rPr>
          <w:rFonts w:ascii="Times New Roman" w:hAnsi="Times New Roman"/>
          <w:sz w:val="28"/>
          <w:szCs w:val="28"/>
        </w:rPr>
      </w:pPr>
      <w:r>
        <w:rPr>
          <w:rFonts w:ascii="Times New Roman" w:hAnsi="Times New Roman"/>
          <w:sz w:val="28"/>
          <w:szCs w:val="28"/>
        </w:rPr>
        <w:t xml:space="preserve">Выполнение мероприятий по формированию, развитию и функционированию общественного транспорта на территории Собинского муниципального округа осуществляется в соответствии с муниципальным контрактом, заключенным на основании </w:t>
      </w:r>
      <w:r w:rsidRPr="006105D4">
        <w:rPr>
          <w:rFonts w:ascii="Times New Roman" w:hAnsi="Times New Roman"/>
          <w:sz w:val="28"/>
          <w:szCs w:val="28"/>
        </w:rPr>
        <w:t>Федеральн</w:t>
      </w:r>
      <w:r>
        <w:rPr>
          <w:rFonts w:ascii="Times New Roman" w:hAnsi="Times New Roman"/>
          <w:sz w:val="28"/>
          <w:szCs w:val="28"/>
        </w:rPr>
        <w:t>ого</w:t>
      </w:r>
      <w:r w:rsidRPr="006105D4">
        <w:rPr>
          <w:rFonts w:ascii="Times New Roman" w:hAnsi="Times New Roman"/>
          <w:sz w:val="28"/>
          <w:szCs w:val="28"/>
        </w:rPr>
        <w:t xml:space="preserve"> закон</w:t>
      </w:r>
      <w:r>
        <w:rPr>
          <w:rFonts w:ascii="Times New Roman" w:hAnsi="Times New Roman"/>
          <w:sz w:val="28"/>
          <w:szCs w:val="28"/>
        </w:rPr>
        <w:t xml:space="preserve">а </w:t>
      </w:r>
      <w:r w:rsidRPr="006105D4">
        <w:rPr>
          <w:rFonts w:ascii="Times New Roman" w:hAnsi="Times New Roman"/>
          <w:sz w:val="28"/>
          <w:szCs w:val="28"/>
        </w:rPr>
        <w:t>от 05.04.2013 N 44-ФЗ "О контрактной системе в сфере закупок товаров, работ, услуг для обеспечения государственных и муниципальных нужд".</w:t>
      </w:r>
    </w:p>
    <w:p w:rsidR="00C47D5C" w:rsidRDefault="000837EB" w:rsidP="00C47D5C">
      <w:pPr>
        <w:widowControl w:val="0"/>
        <w:spacing w:after="0" w:line="240" w:lineRule="auto"/>
        <w:ind w:right="113" w:firstLine="709"/>
        <w:jc w:val="both"/>
        <w:rPr>
          <w:rFonts w:ascii="Times New Roman" w:hAnsi="Times New Roman"/>
          <w:sz w:val="28"/>
          <w:szCs w:val="28"/>
        </w:rPr>
      </w:pPr>
      <w:r>
        <w:rPr>
          <w:rFonts w:ascii="Times New Roman" w:hAnsi="Times New Roman"/>
          <w:sz w:val="28"/>
          <w:szCs w:val="28"/>
        </w:rPr>
        <w:t xml:space="preserve">Порядок </w:t>
      </w:r>
      <w:r w:rsidR="00C47D5C" w:rsidRPr="00083656">
        <w:rPr>
          <w:rFonts w:ascii="Times New Roman" w:hAnsi="Times New Roman"/>
          <w:sz w:val="28"/>
          <w:szCs w:val="28"/>
        </w:rPr>
        <w:t xml:space="preserve">предоставления субсидий могут устанавливать требования к составу расходных обязательств </w:t>
      </w:r>
      <w:r w:rsidR="00C47D5C">
        <w:rPr>
          <w:rFonts w:ascii="Times New Roman" w:hAnsi="Times New Roman"/>
          <w:sz w:val="28"/>
          <w:szCs w:val="28"/>
        </w:rPr>
        <w:t>Собинского муниципального округа</w:t>
      </w:r>
      <w:r w:rsidR="00C47D5C" w:rsidRPr="00083656">
        <w:rPr>
          <w:rFonts w:ascii="Times New Roman" w:hAnsi="Times New Roman"/>
          <w:sz w:val="28"/>
          <w:szCs w:val="28"/>
        </w:rPr>
        <w:t xml:space="preserve">, софинансируемых из областного бюджета, включающие требования к составу приобретаемых в целях достижения результатов использования субсидий товаров (выполняемых работ, оказываемых услуг) и (или) способам финансового обеспечения реализации соответствующих расходных обязательств за счет средств бюджета </w:t>
      </w:r>
      <w:r w:rsidR="00C47D5C">
        <w:rPr>
          <w:rFonts w:ascii="Times New Roman" w:hAnsi="Times New Roman"/>
          <w:sz w:val="28"/>
          <w:szCs w:val="28"/>
        </w:rPr>
        <w:t>округа</w:t>
      </w:r>
      <w:r w:rsidR="00C47D5C" w:rsidRPr="00083656">
        <w:rPr>
          <w:rFonts w:ascii="Times New Roman" w:hAnsi="Times New Roman"/>
          <w:sz w:val="28"/>
          <w:szCs w:val="28"/>
        </w:rPr>
        <w:t>.</w:t>
      </w:r>
    </w:p>
    <w:p w:rsidR="000837EB" w:rsidRPr="00083656" w:rsidRDefault="000837EB" w:rsidP="00C47D5C">
      <w:pPr>
        <w:widowControl w:val="0"/>
        <w:spacing w:after="0" w:line="240" w:lineRule="auto"/>
        <w:ind w:right="113" w:firstLine="709"/>
        <w:jc w:val="both"/>
        <w:rPr>
          <w:rFonts w:ascii="Times New Roman" w:hAnsi="Times New Roman"/>
          <w:sz w:val="28"/>
          <w:szCs w:val="28"/>
        </w:rPr>
      </w:pPr>
      <w:r>
        <w:rPr>
          <w:rFonts w:ascii="Times New Roman" w:hAnsi="Times New Roman"/>
          <w:sz w:val="28"/>
          <w:szCs w:val="28"/>
        </w:rPr>
        <w:t xml:space="preserve">Порядок </w:t>
      </w:r>
      <w:r w:rsidRPr="00083656">
        <w:rPr>
          <w:rFonts w:ascii="Times New Roman" w:hAnsi="Times New Roman"/>
          <w:sz w:val="28"/>
          <w:szCs w:val="28"/>
        </w:rPr>
        <w:t xml:space="preserve">предоставления субсидий </w:t>
      </w:r>
      <w:r w:rsidR="009D2C23">
        <w:rPr>
          <w:rFonts w:ascii="Times New Roman" w:hAnsi="Times New Roman"/>
          <w:sz w:val="28"/>
          <w:szCs w:val="28"/>
        </w:rPr>
        <w:t>определен</w:t>
      </w:r>
      <w:r>
        <w:rPr>
          <w:rFonts w:ascii="Times New Roman" w:hAnsi="Times New Roman"/>
          <w:sz w:val="28"/>
          <w:szCs w:val="28"/>
        </w:rPr>
        <w:t xml:space="preserve"> в соответствии с постановлением администрации Собинского муниципального округа от </w:t>
      </w:r>
      <w:r w:rsidR="00607462">
        <w:rPr>
          <w:rFonts w:ascii="Times New Roman" w:hAnsi="Times New Roman"/>
          <w:sz w:val="28"/>
          <w:szCs w:val="28"/>
        </w:rPr>
        <w:t>21.01.2025</w:t>
      </w:r>
      <w:r>
        <w:rPr>
          <w:rFonts w:ascii="Times New Roman" w:hAnsi="Times New Roman"/>
          <w:sz w:val="28"/>
          <w:szCs w:val="28"/>
        </w:rPr>
        <w:t xml:space="preserve"> № </w:t>
      </w:r>
      <w:r w:rsidR="00607462">
        <w:rPr>
          <w:rFonts w:ascii="Times New Roman" w:hAnsi="Times New Roman"/>
          <w:sz w:val="28"/>
          <w:szCs w:val="28"/>
        </w:rPr>
        <w:t>75</w:t>
      </w:r>
      <w:r>
        <w:rPr>
          <w:rFonts w:ascii="Times New Roman" w:hAnsi="Times New Roman"/>
          <w:sz w:val="28"/>
          <w:szCs w:val="28"/>
        </w:rPr>
        <w:t xml:space="preserve"> «</w:t>
      </w:r>
      <w:r w:rsidRPr="000837EB">
        <w:rPr>
          <w:rFonts w:ascii="Times New Roman" w:hAnsi="Times New Roman"/>
          <w:sz w:val="28"/>
          <w:szCs w:val="28"/>
        </w:rPr>
        <w:t>Об утверждении Порядка предоставления субсидий юридическим лицам (за исключением некоммерческих организаций) и индивидуальным предпринимателям на возмещение части затрат, связанных с выполнением муниципального заказа на социально</w:t>
      </w:r>
      <w:r w:rsidR="00F64F10">
        <w:rPr>
          <w:rFonts w:ascii="Times New Roman" w:hAnsi="Times New Roman"/>
          <w:sz w:val="28"/>
          <w:szCs w:val="28"/>
        </w:rPr>
        <w:t xml:space="preserve"> </w:t>
      </w:r>
      <w:r w:rsidRPr="000837EB">
        <w:rPr>
          <w:rFonts w:ascii="Times New Roman" w:hAnsi="Times New Roman"/>
          <w:sz w:val="28"/>
          <w:szCs w:val="28"/>
        </w:rPr>
        <w:t>значимых муниципальных маршрутах регулярных перевозок в пригородном сообщении на территории Собинского округа</w:t>
      </w:r>
      <w:r>
        <w:rPr>
          <w:rFonts w:ascii="Times New Roman" w:hAnsi="Times New Roman"/>
          <w:sz w:val="28"/>
          <w:szCs w:val="28"/>
        </w:rPr>
        <w:t>»</w:t>
      </w:r>
      <w:r w:rsidR="009D2C23">
        <w:rPr>
          <w:rFonts w:ascii="Times New Roman" w:hAnsi="Times New Roman"/>
          <w:sz w:val="28"/>
          <w:szCs w:val="28"/>
        </w:rPr>
        <w:t>.</w:t>
      </w:r>
    </w:p>
    <w:p w:rsidR="00C47D5C" w:rsidRPr="00324D25" w:rsidRDefault="00C47D5C" w:rsidP="00C47D5C">
      <w:pPr>
        <w:widowControl w:val="0"/>
        <w:spacing w:after="0" w:line="240" w:lineRule="auto"/>
        <w:ind w:right="113" w:firstLine="709"/>
        <w:jc w:val="both"/>
        <w:rPr>
          <w:rFonts w:ascii="Times New Roman" w:hAnsi="Times New Roman"/>
          <w:sz w:val="28"/>
          <w:szCs w:val="28"/>
        </w:rPr>
      </w:pPr>
      <w:r w:rsidRPr="00324D25">
        <w:rPr>
          <w:rFonts w:ascii="Times New Roman" w:hAnsi="Times New Roman"/>
          <w:sz w:val="28"/>
          <w:szCs w:val="28"/>
        </w:rPr>
        <w:t>Порядок предоставления субсидий местным бюджетам на осуществление расходов по обеспечению равной доступности услуг транспорта общего пользования для отдельных категорий граждан определен Постановлением Губернатора Владимирской области от 15.06.2010 № 700 «О введении на территории Владимирской области месячного социального проездного билета для отдельных категорий граждан».</w:t>
      </w:r>
    </w:p>
    <w:p w:rsidR="00C47D5C" w:rsidRDefault="00C47D5C" w:rsidP="00C47D5C">
      <w:pPr>
        <w:widowControl w:val="0"/>
        <w:spacing w:after="0" w:line="240" w:lineRule="auto"/>
        <w:ind w:right="113" w:firstLine="709"/>
        <w:jc w:val="both"/>
        <w:rPr>
          <w:rFonts w:ascii="Times New Roman" w:hAnsi="Times New Roman"/>
          <w:color w:val="FF0000"/>
          <w:sz w:val="28"/>
          <w:szCs w:val="28"/>
        </w:rPr>
      </w:pPr>
      <w:r w:rsidRPr="00AF6D53">
        <w:rPr>
          <w:rFonts w:ascii="Times New Roman" w:hAnsi="Times New Roman"/>
          <w:sz w:val="28"/>
          <w:szCs w:val="28"/>
        </w:rPr>
        <w:t>Финансирование по обеспечению равной доступности услуг транспорта общего пользования для отдельных категорий граждан на территории Собинского муниципального округа</w:t>
      </w:r>
      <w:r w:rsidRPr="00FF7707">
        <w:rPr>
          <w:rFonts w:ascii="Times New Roman" w:hAnsi="Times New Roman"/>
          <w:color w:val="FF0000"/>
          <w:sz w:val="28"/>
          <w:szCs w:val="28"/>
        </w:rPr>
        <w:t xml:space="preserve"> </w:t>
      </w:r>
      <w:r w:rsidRPr="009C64D3">
        <w:rPr>
          <w:rFonts w:ascii="Times New Roman" w:hAnsi="Times New Roman"/>
          <w:sz w:val="28"/>
          <w:szCs w:val="28"/>
        </w:rPr>
        <w:t xml:space="preserve">утверждено постановлением Собинского муниципального округа </w:t>
      </w:r>
      <w:r>
        <w:rPr>
          <w:rFonts w:ascii="Times New Roman" w:hAnsi="Times New Roman"/>
          <w:sz w:val="28"/>
          <w:szCs w:val="28"/>
        </w:rPr>
        <w:t>от 15.01.2025 № 22 «О введении на территории Собинского муниципального округа месячного социального проездного билета для отдельных категорий граждан».</w:t>
      </w:r>
    </w:p>
    <w:p w:rsidR="00C47D5C" w:rsidRPr="00EE6DD7" w:rsidRDefault="00C47D5C" w:rsidP="00C47D5C">
      <w:pPr>
        <w:widowControl w:val="0"/>
        <w:spacing w:after="0" w:line="240" w:lineRule="auto"/>
        <w:ind w:right="113" w:firstLine="709"/>
        <w:jc w:val="both"/>
        <w:rPr>
          <w:rFonts w:ascii="Times New Roman" w:hAnsi="Times New Roman"/>
          <w:sz w:val="28"/>
          <w:szCs w:val="28"/>
        </w:rPr>
      </w:pPr>
      <w:r w:rsidRPr="00EE6DD7">
        <w:rPr>
          <w:rFonts w:ascii="Times New Roman" w:hAnsi="Times New Roman"/>
          <w:sz w:val="28"/>
          <w:szCs w:val="28"/>
        </w:rPr>
        <w:t>Финансирование главных распорядителей бюджетных средств осуществляется на основании заявок на выделение средств для проведения мероприятий муниципальной программы «Развитие общественного транспорта в Собинском муниципальном округе» на основании документов, подтверждающих возникновение обязательств, в пределах утвержденных лимитов.</w:t>
      </w:r>
    </w:p>
    <w:p w:rsidR="00C47D5C" w:rsidRDefault="00C47D5C" w:rsidP="00C47D5C">
      <w:pPr>
        <w:widowControl w:val="0"/>
        <w:spacing w:after="0" w:line="240" w:lineRule="auto"/>
        <w:ind w:right="113" w:firstLine="709"/>
        <w:jc w:val="both"/>
        <w:rPr>
          <w:rFonts w:ascii="Times New Roman" w:hAnsi="Times New Roman"/>
          <w:sz w:val="28"/>
          <w:szCs w:val="28"/>
        </w:rPr>
      </w:pPr>
      <w:r>
        <w:rPr>
          <w:rFonts w:ascii="Times New Roman" w:hAnsi="Times New Roman"/>
          <w:sz w:val="28"/>
          <w:szCs w:val="28"/>
        </w:rPr>
        <w:t>Расходование средств на выполнение мероприятий по формированию, развитию и функционированию общественного транспорта на территории Собинского муниципального округа осуществляется в пределах норм, указанных в Приложении №3 программы. Средства на реализацию мероприятий имеют целевой характер, использование их на цели, не предусмотренные настоящим Порядком, не допускаются. Целевым расходованием средств на мероприятия являются:</w:t>
      </w:r>
    </w:p>
    <w:p w:rsidR="00C47D5C" w:rsidRDefault="00C47D5C" w:rsidP="00C47D5C">
      <w:pPr>
        <w:widowControl w:val="0"/>
        <w:spacing w:after="0" w:line="240" w:lineRule="auto"/>
        <w:ind w:right="113" w:firstLine="709"/>
        <w:jc w:val="both"/>
        <w:rPr>
          <w:rFonts w:ascii="Times New Roman" w:hAnsi="Times New Roman"/>
          <w:sz w:val="28"/>
          <w:szCs w:val="28"/>
        </w:rPr>
      </w:pPr>
      <w:r>
        <w:rPr>
          <w:rFonts w:ascii="Times New Roman" w:hAnsi="Times New Roman"/>
          <w:sz w:val="28"/>
          <w:szCs w:val="28"/>
        </w:rPr>
        <w:t>- перевозки автомобильным транспортом общего пользования на маршрутах сообщения Собинского муниципального округа;</w:t>
      </w:r>
    </w:p>
    <w:p w:rsidR="00C47D5C" w:rsidRDefault="00C47D5C" w:rsidP="00C47D5C">
      <w:pPr>
        <w:widowControl w:val="0"/>
        <w:spacing w:after="0" w:line="240" w:lineRule="auto"/>
        <w:ind w:right="113" w:firstLine="709"/>
        <w:jc w:val="both"/>
        <w:rPr>
          <w:rFonts w:ascii="Times New Roman" w:hAnsi="Times New Roman"/>
          <w:sz w:val="28"/>
          <w:szCs w:val="28"/>
        </w:rPr>
      </w:pPr>
      <w:r>
        <w:rPr>
          <w:rFonts w:ascii="Times New Roman" w:hAnsi="Times New Roman"/>
          <w:sz w:val="28"/>
          <w:szCs w:val="28"/>
        </w:rPr>
        <w:t>- доступность общественного транспорта для отдельных категорий граждан;</w:t>
      </w:r>
    </w:p>
    <w:p w:rsidR="00C47D5C" w:rsidRDefault="00C47D5C" w:rsidP="00C47D5C">
      <w:pPr>
        <w:widowControl w:val="0"/>
        <w:spacing w:after="0" w:line="240" w:lineRule="auto"/>
        <w:ind w:right="113" w:firstLine="709"/>
        <w:jc w:val="both"/>
        <w:rPr>
          <w:rFonts w:ascii="Times New Roman" w:hAnsi="Times New Roman"/>
          <w:sz w:val="28"/>
          <w:szCs w:val="28"/>
        </w:rPr>
      </w:pPr>
      <w:r>
        <w:rPr>
          <w:rFonts w:ascii="Times New Roman" w:hAnsi="Times New Roman"/>
          <w:sz w:val="28"/>
          <w:szCs w:val="28"/>
        </w:rPr>
        <w:t>- доступность общественного транспорта для пенсионеров в муниципальном сообщении.</w:t>
      </w:r>
    </w:p>
    <w:p w:rsidR="00C47D5C" w:rsidRDefault="00C47D5C" w:rsidP="00C47D5C">
      <w:pPr>
        <w:widowControl w:val="0"/>
        <w:spacing w:after="0" w:line="240" w:lineRule="auto"/>
        <w:ind w:right="113" w:firstLine="709"/>
        <w:jc w:val="both"/>
        <w:rPr>
          <w:rFonts w:ascii="Times New Roman" w:hAnsi="Times New Roman"/>
          <w:sz w:val="28"/>
          <w:szCs w:val="28"/>
        </w:rPr>
      </w:pPr>
      <w:r>
        <w:rPr>
          <w:rFonts w:ascii="Times New Roman" w:hAnsi="Times New Roman"/>
          <w:sz w:val="28"/>
          <w:szCs w:val="28"/>
        </w:rPr>
        <w:t>Контроль за расходованием бюджетных средств на выполнение мероприятий по формированию, развитию и функционированию общественного транспорта на территории Собинского муниципального округа осуществляется Администрацией Собинского муниципального округа и ф</w:t>
      </w:r>
      <w:r w:rsidRPr="006B311B">
        <w:rPr>
          <w:rFonts w:ascii="Times New Roman" w:hAnsi="Times New Roman"/>
          <w:sz w:val="28"/>
          <w:szCs w:val="28"/>
        </w:rPr>
        <w:t>инансов</w:t>
      </w:r>
      <w:r>
        <w:rPr>
          <w:rFonts w:ascii="Times New Roman" w:hAnsi="Times New Roman"/>
          <w:sz w:val="28"/>
          <w:szCs w:val="28"/>
        </w:rPr>
        <w:t>ым</w:t>
      </w:r>
      <w:r w:rsidRPr="006B311B">
        <w:rPr>
          <w:rFonts w:ascii="Times New Roman" w:hAnsi="Times New Roman"/>
          <w:sz w:val="28"/>
          <w:szCs w:val="28"/>
        </w:rPr>
        <w:t xml:space="preserve"> управление</w:t>
      </w:r>
      <w:r>
        <w:rPr>
          <w:rFonts w:ascii="Times New Roman" w:hAnsi="Times New Roman"/>
          <w:sz w:val="28"/>
          <w:szCs w:val="28"/>
        </w:rPr>
        <w:t>м</w:t>
      </w:r>
      <w:r w:rsidRPr="006B311B">
        <w:rPr>
          <w:rFonts w:ascii="Times New Roman" w:hAnsi="Times New Roman"/>
          <w:sz w:val="28"/>
          <w:szCs w:val="28"/>
        </w:rPr>
        <w:t xml:space="preserve"> администрации Собинского </w:t>
      </w:r>
      <w:r>
        <w:rPr>
          <w:rFonts w:ascii="Times New Roman" w:hAnsi="Times New Roman"/>
          <w:sz w:val="28"/>
          <w:szCs w:val="28"/>
        </w:rPr>
        <w:t>муниципального округа.</w:t>
      </w:r>
    </w:p>
    <w:p w:rsidR="00457BAB" w:rsidRPr="00B21420" w:rsidRDefault="00C47D5C" w:rsidP="00902B8E">
      <w:pPr>
        <w:pStyle w:val="ConsPlusNormal"/>
        <w:ind w:firstLine="709"/>
        <w:jc w:val="both"/>
        <w:rPr>
          <w:rFonts w:ascii="Times New Roman" w:hAnsi="Times New Roman" w:cs="Times New Roman"/>
          <w:sz w:val="18"/>
          <w:szCs w:val="18"/>
        </w:rPr>
      </w:pPr>
      <w:r>
        <w:rPr>
          <w:rFonts w:ascii="Times New Roman" w:hAnsi="Times New Roman"/>
          <w:sz w:val="28"/>
          <w:szCs w:val="28"/>
        </w:rPr>
        <w:t xml:space="preserve">Администрация  Собинского муниципального округа  несет </w:t>
      </w:r>
      <w:r w:rsidR="00902B8E">
        <w:rPr>
          <w:rFonts w:ascii="Times New Roman" w:hAnsi="Times New Roman"/>
          <w:sz w:val="28"/>
          <w:szCs w:val="28"/>
        </w:rPr>
        <w:t>о</w:t>
      </w:r>
      <w:r>
        <w:rPr>
          <w:rFonts w:ascii="Times New Roman" w:hAnsi="Times New Roman"/>
          <w:sz w:val="28"/>
          <w:szCs w:val="28"/>
        </w:rPr>
        <w:t>тветственность за  целевое использование бюджетных средств   на выполнение мероприятий по формированию, развитию и функционированию общественного транспорта на территории Собинского муниципального округа.</w:t>
      </w:r>
    </w:p>
    <w:sectPr w:rsidR="00457BAB" w:rsidRPr="00B21420" w:rsidSect="00B002D4">
      <w:pgSz w:w="11906" w:h="16838"/>
      <w:pgMar w:top="709" w:right="851" w:bottom="992" w:left="1440" w:header="567"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7009" w:rsidRDefault="00B67009">
      <w:pPr>
        <w:spacing w:after="0" w:line="240" w:lineRule="auto"/>
      </w:pPr>
      <w:r>
        <w:separator/>
      </w:r>
    </w:p>
  </w:endnote>
  <w:endnote w:type="continuationSeparator" w:id="0">
    <w:p w:rsidR="00B67009" w:rsidRDefault="00B670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02D4" w:rsidRPr="00B002D4" w:rsidRDefault="00B002D4">
    <w:pPr>
      <w:pStyle w:val="af3"/>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7009" w:rsidRDefault="00B67009">
      <w:pPr>
        <w:spacing w:after="0" w:line="240" w:lineRule="auto"/>
      </w:pPr>
      <w:r>
        <w:separator/>
      </w:r>
    </w:p>
  </w:footnote>
  <w:footnote w:type="continuationSeparator" w:id="0">
    <w:p w:rsidR="00B67009" w:rsidRDefault="00B670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097E" w:rsidRDefault="008C097E" w:rsidP="00F47B02">
    <w:pPr>
      <w:pStyle w:val="af2"/>
      <w:rPr>
        <w:lang w:val="ru-RU"/>
      </w:rPr>
    </w:pPr>
  </w:p>
  <w:p w:rsidR="008C097E" w:rsidRPr="00F47B02" w:rsidRDefault="008C097E" w:rsidP="00F47B02">
    <w:pPr>
      <w:pStyle w:val="af2"/>
      <w:rPr>
        <w:lang w:val="ru-RU"/>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097E" w:rsidRDefault="008C097E"/>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097E" w:rsidRDefault="008C097E">
    <w:pPr>
      <w:pStyle w:val="af2"/>
      <w:jc w:val="cent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097E" w:rsidRDefault="008C097E">
    <w:pPr>
      <w:pStyle w:val="af2"/>
      <w:jc w:val="center"/>
    </w:pPr>
    <w:r>
      <w:rPr>
        <w:color w:val="FFFFFF"/>
      </w:rPr>
      <w:fldChar w:fldCharType="begin"/>
    </w:r>
    <w:r>
      <w:rPr>
        <w:color w:val="FFFFFF"/>
      </w:rPr>
      <w:instrText xml:space="preserve"> PAGE </w:instrText>
    </w:r>
    <w:r>
      <w:rPr>
        <w:color w:val="FFFFFF"/>
      </w:rPr>
      <w:fldChar w:fldCharType="separate"/>
    </w:r>
    <w:r w:rsidR="000D3B92">
      <w:rPr>
        <w:noProof/>
        <w:color w:val="FFFFFF"/>
      </w:rPr>
      <w:t>21</w:t>
    </w:r>
    <w:r>
      <w:rPr>
        <w:color w:val="FFFFF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2"/>
    <w:lvl w:ilvl="0">
      <w:start w:val="1"/>
      <w:numFmt w:val="upperRoman"/>
      <w:lvlText w:val="%1."/>
      <w:lvlJc w:val="left"/>
      <w:pPr>
        <w:tabs>
          <w:tab w:val="num" w:pos="708"/>
        </w:tabs>
        <w:ind w:left="1080" w:hanging="720"/>
      </w:pPr>
      <w:rPr>
        <w:rFonts w:ascii="Times New Roman" w:hAnsi="Times New Roman" w:cs="Times New Roman" w:hint="default"/>
        <w:sz w:val="28"/>
        <w:szCs w:val="28"/>
      </w:rPr>
    </w:lvl>
  </w:abstractNum>
  <w:abstractNum w:abstractNumId="2" w15:restartNumberingAfterBreak="0">
    <w:nsid w:val="00000003"/>
    <w:multiLevelType w:val="singleLevel"/>
    <w:tmpl w:val="D93C5A9A"/>
    <w:name w:val="WW8Num24"/>
    <w:lvl w:ilvl="0">
      <w:start w:val="2"/>
      <w:numFmt w:val="decimal"/>
      <w:lvlText w:val="%1."/>
      <w:lvlJc w:val="left"/>
      <w:pPr>
        <w:tabs>
          <w:tab w:val="num" w:pos="0"/>
        </w:tabs>
        <w:ind w:left="720" w:hanging="360"/>
      </w:pPr>
      <w:rPr>
        <w:rFonts w:ascii="Times New Roman" w:hAnsi="Times New Roman" w:cs="Times New Roman" w:hint="default"/>
        <w:b/>
        <w:sz w:val="28"/>
        <w:szCs w:val="28"/>
      </w:rPr>
    </w:lvl>
  </w:abstractNum>
  <w:abstractNum w:abstractNumId="3" w15:restartNumberingAfterBreak="0">
    <w:nsid w:val="00000004"/>
    <w:multiLevelType w:val="singleLevel"/>
    <w:tmpl w:val="00000004"/>
    <w:name w:val="WW8Num34"/>
    <w:lvl w:ilvl="0">
      <w:start w:val="1"/>
      <w:numFmt w:val="decimal"/>
      <w:lvlText w:val="%1."/>
      <w:lvlJc w:val="left"/>
      <w:pPr>
        <w:tabs>
          <w:tab w:val="num" w:pos="0"/>
        </w:tabs>
        <w:ind w:left="1080" w:hanging="360"/>
      </w:pPr>
      <w:rPr>
        <w:rFonts w:ascii="Times New Roman" w:hAnsi="Times New Roman" w:cs="Times New Roman" w:hint="default"/>
        <w:color w:val="auto"/>
        <w:szCs w:val="28"/>
      </w:rPr>
    </w:lvl>
  </w:abstractNum>
  <w:abstractNum w:abstractNumId="4" w15:restartNumberingAfterBreak="0">
    <w:nsid w:val="138D2A3E"/>
    <w:multiLevelType w:val="hybridMultilevel"/>
    <w:tmpl w:val="F2F06298"/>
    <w:lvl w:ilvl="0" w:tplc="826A8B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59990334"/>
    <w:multiLevelType w:val="hybridMultilevel"/>
    <w:tmpl w:val="312A9C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B927358"/>
    <w:multiLevelType w:val="hybridMultilevel"/>
    <w:tmpl w:val="E04E9940"/>
    <w:lvl w:ilvl="0" w:tplc="237A88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 w:numId="3">
    <w:abstractNumId w:val="2"/>
  </w:num>
  <w:num w:numId="4">
    <w:abstractNumId w:val="3"/>
  </w:num>
  <w:num w:numId="5">
    <w:abstractNumId w:val="5"/>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06E6A"/>
    <w:rsid w:val="00002E43"/>
    <w:rsid w:val="0000559D"/>
    <w:rsid w:val="00007D7D"/>
    <w:rsid w:val="0001258D"/>
    <w:rsid w:val="00012B40"/>
    <w:rsid w:val="00013671"/>
    <w:rsid w:val="000157E4"/>
    <w:rsid w:val="0002022A"/>
    <w:rsid w:val="00020516"/>
    <w:rsid w:val="00020C18"/>
    <w:rsid w:val="000218B1"/>
    <w:rsid w:val="00022426"/>
    <w:rsid w:val="00022B89"/>
    <w:rsid w:val="0002424E"/>
    <w:rsid w:val="0002451D"/>
    <w:rsid w:val="00025FBE"/>
    <w:rsid w:val="00031A1F"/>
    <w:rsid w:val="000400EB"/>
    <w:rsid w:val="00042E89"/>
    <w:rsid w:val="000440DC"/>
    <w:rsid w:val="00051F0A"/>
    <w:rsid w:val="000523AD"/>
    <w:rsid w:val="00053B89"/>
    <w:rsid w:val="000547A5"/>
    <w:rsid w:val="00054BBA"/>
    <w:rsid w:val="00054DA7"/>
    <w:rsid w:val="00056A3D"/>
    <w:rsid w:val="000570F7"/>
    <w:rsid w:val="00060E1C"/>
    <w:rsid w:val="00060ED4"/>
    <w:rsid w:val="00061D50"/>
    <w:rsid w:val="000643D0"/>
    <w:rsid w:val="000649C0"/>
    <w:rsid w:val="000654EF"/>
    <w:rsid w:val="000656E3"/>
    <w:rsid w:val="00065F15"/>
    <w:rsid w:val="00067553"/>
    <w:rsid w:val="000726F0"/>
    <w:rsid w:val="00083656"/>
    <w:rsid w:val="000837EB"/>
    <w:rsid w:val="00085FDE"/>
    <w:rsid w:val="00091DEF"/>
    <w:rsid w:val="00092AC8"/>
    <w:rsid w:val="00094722"/>
    <w:rsid w:val="00094A1B"/>
    <w:rsid w:val="00094E1C"/>
    <w:rsid w:val="000956F8"/>
    <w:rsid w:val="000958A4"/>
    <w:rsid w:val="0009762B"/>
    <w:rsid w:val="00097975"/>
    <w:rsid w:val="000A68E2"/>
    <w:rsid w:val="000A7137"/>
    <w:rsid w:val="000B0209"/>
    <w:rsid w:val="000B7E79"/>
    <w:rsid w:val="000C5427"/>
    <w:rsid w:val="000D0B52"/>
    <w:rsid w:val="000D0E23"/>
    <w:rsid w:val="000D1AFA"/>
    <w:rsid w:val="000D34C2"/>
    <w:rsid w:val="000D3B92"/>
    <w:rsid w:val="000D442B"/>
    <w:rsid w:val="000D6731"/>
    <w:rsid w:val="000D7104"/>
    <w:rsid w:val="000E445C"/>
    <w:rsid w:val="000F2969"/>
    <w:rsid w:val="000F32A1"/>
    <w:rsid w:val="000F4828"/>
    <w:rsid w:val="000F4A2B"/>
    <w:rsid w:val="000F5261"/>
    <w:rsid w:val="00106E6A"/>
    <w:rsid w:val="00111F19"/>
    <w:rsid w:val="0011214A"/>
    <w:rsid w:val="00113981"/>
    <w:rsid w:val="0011412A"/>
    <w:rsid w:val="00114EBD"/>
    <w:rsid w:val="001155BA"/>
    <w:rsid w:val="0011643F"/>
    <w:rsid w:val="00117610"/>
    <w:rsid w:val="001178C1"/>
    <w:rsid w:val="0012177E"/>
    <w:rsid w:val="0012425D"/>
    <w:rsid w:val="001244EA"/>
    <w:rsid w:val="00133050"/>
    <w:rsid w:val="0013384A"/>
    <w:rsid w:val="00137470"/>
    <w:rsid w:val="00143DAD"/>
    <w:rsid w:val="0014777E"/>
    <w:rsid w:val="00147C84"/>
    <w:rsid w:val="00150FF4"/>
    <w:rsid w:val="00161A5B"/>
    <w:rsid w:val="00164E8E"/>
    <w:rsid w:val="00170923"/>
    <w:rsid w:val="00170E2B"/>
    <w:rsid w:val="001712FC"/>
    <w:rsid w:val="0017772E"/>
    <w:rsid w:val="00177B64"/>
    <w:rsid w:val="00181BAB"/>
    <w:rsid w:val="00185318"/>
    <w:rsid w:val="00186672"/>
    <w:rsid w:val="00192A33"/>
    <w:rsid w:val="001934EA"/>
    <w:rsid w:val="00194EF5"/>
    <w:rsid w:val="00195E2A"/>
    <w:rsid w:val="00196C16"/>
    <w:rsid w:val="0019734B"/>
    <w:rsid w:val="001A1AD3"/>
    <w:rsid w:val="001A389F"/>
    <w:rsid w:val="001A3F75"/>
    <w:rsid w:val="001A526E"/>
    <w:rsid w:val="001A7B89"/>
    <w:rsid w:val="001B23EA"/>
    <w:rsid w:val="001B2952"/>
    <w:rsid w:val="001B3948"/>
    <w:rsid w:val="001B536E"/>
    <w:rsid w:val="001C1447"/>
    <w:rsid w:val="001C180F"/>
    <w:rsid w:val="001C1BD8"/>
    <w:rsid w:val="001C1FEF"/>
    <w:rsid w:val="001C24B1"/>
    <w:rsid w:val="001C2B8B"/>
    <w:rsid w:val="001D2C35"/>
    <w:rsid w:val="001D2EF9"/>
    <w:rsid w:val="001D4FC4"/>
    <w:rsid w:val="001E0147"/>
    <w:rsid w:val="001E15BE"/>
    <w:rsid w:val="001E4CDD"/>
    <w:rsid w:val="001F4924"/>
    <w:rsid w:val="001F66B3"/>
    <w:rsid w:val="00204161"/>
    <w:rsid w:val="002051A3"/>
    <w:rsid w:val="00205219"/>
    <w:rsid w:val="0020553C"/>
    <w:rsid w:val="00207FDD"/>
    <w:rsid w:val="00212653"/>
    <w:rsid w:val="002133B9"/>
    <w:rsid w:val="00213467"/>
    <w:rsid w:val="00223ACE"/>
    <w:rsid w:val="00227977"/>
    <w:rsid w:val="00230A64"/>
    <w:rsid w:val="002349D9"/>
    <w:rsid w:val="00236D35"/>
    <w:rsid w:val="00252351"/>
    <w:rsid w:val="00260FA1"/>
    <w:rsid w:val="002612C9"/>
    <w:rsid w:val="00263381"/>
    <w:rsid w:val="002661D4"/>
    <w:rsid w:val="002662AB"/>
    <w:rsid w:val="002701DE"/>
    <w:rsid w:val="0027143C"/>
    <w:rsid w:val="0027210E"/>
    <w:rsid w:val="00276F2A"/>
    <w:rsid w:val="00282829"/>
    <w:rsid w:val="00282FA8"/>
    <w:rsid w:val="002830E3"/>
    <w:rsid w:val="0028415F"/>
    <w:rsid w:val="00290592"/>
    <w:rsid w:val="00291118"/>
    <w:rsid w:val="00292620"/>
    <w:rsid w:val="00292BA9"/>
    <w:rsid w:val="00295054"/>
    <w:rsid w:val="002A0BE1"/>
    <w:rsid w:val="002A6DD4"/>
    <w:rsid w:val="002B057B"/>
    <w:rsid w:val="002B151A"/>
    <w:rsid w:val="002B1C89"/>
    <w:rsid w:val="002B4FF5"/>
    <w:rsid w:val="002B5886"/>
    <w:rsid w:val="002B5E28"/>
    <w:rsid w:val="002B7028"/>
    <w:rsid w:val="002C191F"/>
    <w:rsid w:val="002C7B57"/>
    <w:rsid w:val="002D2AFC"/>
    <w:rsid w:val="002D47B3"/>
    <w:rsid w:val="002D7F16"/>
    <w:rsid w:val="002E1269"/>
    <w:rsid w:val="002E14DE"/>
    <w:rsid w:val="002E2DC6"/>
    <w:rsid w:val="002E2EAF"/>
    <w:rsid w:val="002E456A"/>
    <w:rsid w:val="002E65D1"/>
    <w:rsid w:val="002E7E9B"/>
    <w:rsid w:val="002F126D"/>
    <w:rsid w:val="002F39C4"/>
    <w:rsid w:val="002F57EE"/>
    <w:rsid w:val="0030360B"/>
    <w:rsid w:val="00304A16"/>
    <w:rsid w:val="00311B97"/>
    <w:rsid w:val="00315C12"/>
    <w:rsid w:val="00324D25"/>
    <w:rsid w:val="00326A89"/>
    <w:rsid w:val="00327336"/>
    <w:rsid w:val="003275CA"/>
    <w:rsid w:val="00327697"/>
    <w:rsid w:val="00333C8E"/>
    <w:rsid w:val="0033634B"/>
    <w:rsid w:val="0034020C"/>
    <w:rsid w:val="00344CD5"/>
    <w:rsid w:val="00346418"/>
    <w:rsid w:val="0034720E"/>
    <w:rsid w:val="00353D6A"/>
    <w:rsid w:val="003605BF"/>
    <w:rsid w:val="00360B61"/>
    <w:rsid w:val="00360BCB"/>
    <w:rsid w:val="00361117"/>
    <w:rsid w:val="00361DE9"/>
    <w:rsid w:val="00365DE4"/>
    <w:rsid w:val="003704A2"/>
    <w:rsid w:val="00370790"/>
    <w:rsid w:val="003707DE"/>
    <w:rsid w:val="00370A85"/>
    <w:rsid w:val="0037168F"/>
    <w:rsid w:val="00372698"/>
    <w:rsid w:val="00373736"/>
    <w:rsid w:val="00373BA2"/>
    <w:rsid w:val="00374D53"/>
    <w:rsid w:val="003762F6"/>
    <w:rsid w:val="0037637E"/>
    <w:rsid w:val="00376A64"/>
    <w:rsid w:val="00376E05"/>
    <w:rsid w:val="003772A0"/>
    <w:rsid w:val="00381DD2"/>
    <w:rsid w:val="00382126"/>
    <w:rsid w:val="00382F2B"/>
    <w:rsid w:val="0038321F"/>
    <w:rsid w:val="00383C9A"/>
    <w:rsid w:val="003858DD"/>
    <w:rsid w:val="00386AC0"/>
    <w:rsid w:val="003904E3"/>
    <w:rsid w:val="00393250"/>
    <w:rsid w:val="00394043"/>
    <w:rsid w:val="00394DC8"/>
    <w:rsid w:val="0039568C"/>
    <w:rsid w:val="003959AE"/>
    <w:rsid w:val="003960DE"/>
    <w:rsid w:val="003A20AF"/>
    <w:rsid w:val="003A241A"/>
    <w:rsid w:val="003A44A0"/>
    <w:rsid w:val="003B320E"/>
    <w:rsid w:val="003B3227"/>
    <w:rsid w:val="003C2396"/>
    <w:rsid w:val="003C3448"/>
    <w:rsid w:val="003C3471"/>
    <w:rsid w:val="003C3CCF"/>
    <w:rsid w:val="003C75BB"/>
    <w:rsid w:val="003D1BC4"/>
    <w:rsid w:val="003D2440"/>
    <w:rsid w:val="003D5158"/>
    <w:rsid w:val="003D6E58"/>
    <w:rsid w:val="003E1D3D"/>
    <w:rsid w:val="003E2EB9"/>
    <w:rsid w:val="003E39C5"/>
    <w:rsid w:val="003E3C12"/>
    <w:rsid w:val="003E7CC4"/>
    <w:rsid w:val="003F0E6B"/>
    <w:rsid w:val="003F2642"/>
    <w:rsid w:val="003F2CAE"/>
    <w:rsid w:val="003F3396"/>
    <w:rsid w:val="004016FA"/>
    <w:rsid w:val="00401859"/>
    <w:rsid w:val="004025E8"/>
    <w:rsid w:val="004027FA"/>
    <w:rsid w:val="00402931"/>
    <w:rsid w:val="004044DB"/>
    <w:rsid w:val="00404C4E"/>
    <w:rsid w:val="004055AE"/>
    <w:rsid w:val="00406F9B"/>
    <w:rsid w:val="00410CA4"/>
    <w:rsid w:val="00413DED"/>
    <w:rsid w:val="00414A30"/>
    <w:rsid w:val="00416C2F"/>
    <w:rsid w:val="00417C52"/>
    <w:rsid w:val="00420333"/>
    <w:rsid w:val="00421FD6"/>
    <w:rsid w:val="004234BB"/>
    <w:rsid w:val="00425C99"/>
    <w:rsid w:val="00425F18"/>
    <w:rsid w:val="00427CB6"/>
    <w:rsid w:val="0043080D"/>
    <w:rsid w:val="00430BEF"/>
    <w:rsid w:val="00431172"/>
    <w:rsid w:val="00432D86"/>
    <w:rsid w:val="004332D7"/>
    <w:rsid w:val="00435481"/>
    <w:rsid w:val="004357E9"/>
    <w:rsid w:val="00440FA6"/>
    <w:rsid w:val="00441DA4"/>
    <w:rsid w:val="004424BD"/>
    <w:rsid w:val="00442599"/>
    <w:rsid w:val="00446927"/>
    <w:rsid w:val="00450B43"/>
    <w:rsid w:val="0045301F"/>
    <w:rsid w:val="004538A7"/>
    <w:rsid w:val="00454382"/>
    <w:rsid w:val="00454689"/>
    <w:rsid w:val="004569A6"/>
    <w:rsid w:val="00457BAB"/>
    <w:rsid w:val="00457CC4"/>
    <w:rsid w:val="004603A0"/>
    <w:rsid w:val="00460A63"/>
    <w:rsid w:val="00461C3B"/>
    <w:rsid w:val="00461D46"/>
    <w:rsid w:val="00465F87"/>
    <w:rsid w:val="00466A8C"/>
    <w:rsid w:val="0046739B"/>
    <w:rsid w:val="00471D6C"/>
    <w:rsid w:val="00473BD2"/>
    <w:rsid w:val="004740F3"/>
    <w:rsid w:val="00475ABA"/>
    <w:rsid w:val="004816A3"/>
    <w:rsid w:val="00482AC8"/>
    <w:rsid w:val="00482EF8"/>
    <w:rsid w:val="0049239B"/>
    <w:rsid w:val="004931ED"/>
    <w:rsid w:val="00494565"/>
    <w:rsid w:val="00494873"/>
    <w:rsid w:val="00494970"/>
    <w:rsid w:val="004966A3"/>
    <w:rsid w:val="00497236"/>
    <w:rsid w:val="004A1297"/>
    <w:rsid w:val="004A4E53"/>
    <w:rsid w:val="004A731F"/>
    <w:rsid w:val="004B0613"/>
    <w:rsid w:val="004B1F44"/>
    <w:rsid w:val="004B2750"/>
    <w:rsid w:val="004B55B6"/>
    <w:rsid w:val="004B64AC"/>
    <w:rsid w:val="004C0294"/>
    <w:rsid w:val="004C0C7F"/>
    <w:rsid w:val="004C0FF1"/>
    <w:rsid w:val="004C237F"/>
    <w:rsid w:val="004C26C1"/>
    <w:rsid w:val="004C29DA"/>
    <w:rsid w:val="004D08E6"/>
    <w:rsid w:val="004D19B8"/>
    <w:rsid w:val="004D1B44"/>
    <w:rsid w:val="004D67D1"/>
    <w:rsid w:val="004D727B"/>
    <w:rsid w:val="004E1AB9"/>
    <w:rsid w:val="004E1DE0"/>
    <w:rsid w:val="004E3CAA"/>
    <w:rsid w:val="004E6EF5"/>
    <w:rsid w:val="004F2852"/>
    <w:rsid w:val="004F77E7"/>
    <w:rsid w:val="004F7B85"/>
    <w:rsid w:val="004F7D1D"/>
    <w:rsid w:val="00500DB4"/>
    <w:rsid w:val="00500F6F"/>
    <w:rsid w:val="0050333E"/>
    <w:rsid w:val="00503857"/>
    <w:rsid w:val="00506B23"/>
    <w:rsid w:val="00507A20"/>
    <w:rsid w:val="005106C1"/>
    <w:rsid w:val="005106F1"/>
    <w:rsid w:val="00515652"/>
    <w:rsid w:val="00524DC4"/>
    <w:rsid w:val="00527849"/>
    <w:rsid w:val="00532487"/>
    <w:rsid w:val="00535DE8"/>
    <w:rsid w:val="00540335"/>
    <w:rsid w:val="005419A7"/>
    <w:rsid w:val="00541CC7"/>
    <w:rsid w:val="00542EC4"/>
    <w:rsid w:val="005433C4"/>
    <w:rsid w:val="00544144"/>
    <w:rsid w:val="005442A8"/>
    <w:rsid w:val="005463AB"/>
    <w:rsid w:val="005507DA"/>
    <w:rsid w:val="00550A8F"/>
    <w:rsid w:val="00552C05"/>
    <w:rsid w:val="0055565F"/>
    <w:rsid w:val="00556541"/>
    <w:rsid w:val="00557E56"/>
    <w:rsid w:val="00561445"/>
    <w:rsid w:val="005615BD"/>
    <w:rsid w:val="00562AC5"/>
    <w:rsid w:val="00563B2A"/>
    <w:rsid w:val="005653BA"/>
    <w:rsid w:val="005656F2"/>
    <w:rsid w:val="005661EB"/>
    <w:rsid w:val="00570100"/>
    <w:rsid w:val="0057027A"/>
    <w:rsid w:val="00570ED6"/>
    <w:rsid w:val="00571B4C"/>
    <w:rsid w:val="005740CE"/>
    <w:rsid w:val="005758F8"/>
    <w:rsid w:val="00575E8D"/>
    <w:rsid w:val="00576383"/>
    <w:rsid w:val="00584C98"/>
    <w:rsid w:val="00585F05"/>
    <w:rsid w:val="005872C6"/>
    <w:rsid w:val="00591766"/>
    <w:rsid w:val="00591C17"/>
    <w:rsid w:val="005958DA"/>
    <w:rsid w:val="005A0403"/>
    <w:rsid w:val="005A3E38"/>
    <w:rsid w:val="005A4487"/>
    <w:rsid w:val="005B081C"/>
    <w:rsid w:val="005B2740"/>
    <w:rsid w:val="005B4C19"/>
    <w:rsid w:val="005B79EF"/>
    <w:rsid w:val="005C4CC3"/>
    <w:rsid w:val="005C6283"/>
    <w:rsid w:val="005C6E9A"/>
    <w:rsid w:val="005C73F3"/>
    <w:rsid w:val="005D1686"/>
    <w:rsid w:val="005D203E"/>
    <w:rsid w:val="005D2446"/>
    <w:rsid w:val="005D385E"/>
    <w:rsid w:val="005D3D94"/>
    <w:rsid w:val="005E3205"/>
    <w:rsid w:val="005E45D6"/>
    <w:rsid w:val="005F1DF2"/>
    <w:rsid w:val="005F257F"/>
    <w:rsid w:val="005F3536"/>
    <w:rsid w:val="005F39DC"/>
    <w:rsid w:val="005F3F1A"/>
    <w:rsid w:val="005F54FC"/>
    <w:rsid w:val="00600573"/>
    <w:rsid w:val="00602479"/>
    <w:rsid w:val="00602503"/>
    <w:rsid w:val="00603316"/>
    <w:rsid w:val="0060497C"/>
    <w:rsid w:val="00605735"/>
    <w:rsid w:val="00606F7C"/>
    <w:rsid w:val="00607462"/>
    <w:rsid w:val="00610274"/>
    <w:rsid w:val="006105D4"/>
    <w:rsid w:val="00610D72"/>
    <w:rsid w:val="0061258E"/>
    <w:rsid w:val="00613736"/>
    <w:rsid w:val="00613FFF"/>
    <w:rsid w:val="00614615"/>
    <w:rsid w:val="0062174F"/>
    <w:rsid w:val="0062224C"/>
    <w:rsid w:val="0062269B"/>
    <w:rsid w:val="006231C2"/>
    <w:rsid w:val="006253CA"/>
    <w:rsid w:val="0062764D"/>
    <w:rsid w:val="006322DB"/>
    <w:rsid w:val="00632A5B"/>
    <w:rsid w:val="00637709"/>
    <w:rsid w:val="0064113B"/>
    <w:rsid w:val="0064286E"/>
    <w:rsid w:val="00643956"/>
    <w:rsid w:val="00647CD2"/>
    <w:rsid w:val="006516A4"/>
    <w:rsid w:val="00651F7B"/>
    <w:rsid w:val="006521AE"/>
    <w:rsid w:val="00653346"/>
    <w:rsid w:val="00654A3E"/>
    <w:rsid w:val="00654C48"/>
    <w:rsid w:val="00660CCD"/>
    <w:rsid w:val="00666F3C"/>
    <w:rsid w:val="0067014E"/>
    <w:rsid w:val="006701F0"/>
    <w:rsid w:val="006726F9"/>
    <w:rsid w:val="00672EAF"/>
    <w:rsid w:val="0067383B"/>
    <w:rsid w:val="006776DC"/>
    <w:rsid w:val="00682949"/>
    <w:rsid w:val="00683F02"/>
    <w:rsid w:val="006841A4"/>
    <w:rsid w:val="006847E2"/>
    <w:rsid w:val="00686926"/>
    <w:rsid w:val="0068780A"/>
    <w:rsid w:val="0068787F"/>
    <w:rsid w:val="00687E75"/>
    <w:rsid w:val="00690B69"/>
    <w:rsid w:val="0069270D"/>
    <w:rsid w:val="00693807"/>
    <w:rsid w:val="006940EF"/>
    <w:rsid w:val="006960DB"/>
    <w:rsid w:val="006967A0"/>
    <w:rsid w:val="006A05FA"/>
    <w:rsid w:val="006A2417"/>
    <w:rsid w:val="006A331D"/>
    <w:rsid w:val="006A337E"/>
    <w:rsid w:val="006A36AB"/>
    <w:rsid w:val="006A5301"/>
    <w:rsid w:val="006B311B"/>
    <w:rsid w:val="006B3B02"/>
    <w:rsid w:val="006B595C"/>
    <w:rsid w:val="006B5AA1"/>
    <w:rsid w:val="006B695C"/>
    <w:rsid w:val="006B735C"/>
    <w:rsid w:val="006B76F3"/>
    <w:rsid w:val="006C2B35"/>
    <w:rsid w:val="006C4FFF"/>
    <w:rsid w:val="006C60A7"/>
    <w:rsid w:val="006D09FB"/>
    <w:rsid w:val="006D152E"/>
    <w:rsid w:val="006D3088"/>
    <w:rsid w:val="006D30F0"/>
    <w:rsid w:val="006D327F"/>
    <w:rsid w:val="006D4CE7"/>
    <w:rsid w:val="006E1DF1"/>
    <w:rsid w:val="006E2120"/>
    <w:rsid w:val="006E3F6F"/>
    <w:rsid w:val="006E76AE"/>
    <w:rsid w:val="006F5258"/>
    <w:rsid w:val="006F6BE9"/>
    <w:rsid w:val="00700119"/>
    <w:rsid w:val="00701EDB"/>
    <w:rsid w:val="007030C1"/>
    <w:rsid w:val="007035BE"/>
    <w:rsid w:val="00705043"/>
    <w:rsid w:val="00706683"/>
    <w:rsid w:val="00706948"/>
    <w:rsid w:val="00706A4E"/>
    <w:rsid w:val="0070766B"/>
    <w:rsid w:val="00710723"/>
    <w:rsid w:val="00710FC6"/>
    <w:rsid w:val="00717E2A"/>
    <w:rsid w:val="00720A34"/>
    <w:rsid w:val="00721E0D"/>
    <w:rsid w:val="00722139"/>
    <w:rsid w:val="00724BF1"/>
    <w:rsid w:val="00725CA5"/>
    <w:rsid w:val="00732C09"/>
    <w:rsid w:val="0073378F"/>
    <w:rsid w:val="007355B2"/>
    <w:rsid w:val="00740D1D"/>
    <w:rsid w:val="00742572"/>
    <w:rsid w:val="00745126"/>
    <w:rsid w:val="00746CCB"/>
    <w:rsid w:val="007506C1"/>
    <w:rsid w:val="00750A69"/>
    <w:rsid w:val="00751C78"/>
    <w:rsid w:val="0075454C"/>
    <w:rsid w:val="00754B97"/>
    <w:rsid w:val="00754D2D"/>
    <w:rsid w:val="007663FA"/>
    <w:rsid w:val="0076795A"/>
    <w:rsid w:val="0077499C"/>
    <w:rsid w:val="007752AD"/>
    <w:rsid w:val="00776D7D"/>
    <w:rsid w:val="007771B3"/>
    <w:rsid w:val="007828B1"/>
    <w:rsid w:val="00782B71"/>
    <w:rsid w:val="007835C6"/>
    <w:rsid w:val="007850E6"/>
    <w:rsid w:val="007857B0"/>
    <w:rsid w:val="00790685"/>
    <w:rsid w:val="00790919"/>
    <w:rsid w:val="00792F5A"/>
    <w:rsid w:val="00793B43"/>
    <w:rsid w:val="00795286"/>
    <w:rsid w:val="007953F9"/>
    <w:rsid w:val="00795F76"/>
    <w:rsid w:val="00797535"/>
    <w:rsid w:val="00797D14"/>
    <w:rsid w:val="007A0DE1"/>
    <w:rsid w:val="007A1F56"/>
    <w:rsid w:val="007A2285"/>
    <w:rsid w:val="007A477B"/>
    <w:rsid w:val="007A5DAF"/>
    <w:rsid w:val="007A7BD2"/>
    <w:rsid w:val="007B0A51"/>
    <w:rsid w:val="007B0A6D"/>
    <w:rsid w:val="007B335D"/>
    <w:rsid w:val="007B460A"/>
    <w:rsid w:val="007B6E44"/>
    <w:rsid w:val="007B7E47"/>
    <w:rsid w:val="007C062A"/>
    <w:rsid w:val="007C1583"/>
    <w:rsid w:val="007C1ED9"/>
    <w:rsid w:val="007C2C07"/>
    <w:rsid w:val="007C5383"/>
    <w:rsid w:val="007C645E"/>
    <w:rsid w:val="007D2C25"/>
    <w:rsid w:val="007D36D1"/>
    <w:rsid w:val="007D50B4"/>
    <w:rsid w:val="007D5D72"/>
    <w:rsid w:val="007D65C8"/>
    <w:rsid w:val="007E5291"/>
    <w:rsid w:val="007E5617"/>
    <w:rsid w:val="007F39F2"/>
    <w:rsid w:val="007F646E"/>
    <w:rsid w:val="007F6718"/>
    <w:rsid w:val="007F6C45"/>
    <w:rsid w:val="008007D6"/>
    <w:rsid w:val="008017B0"/>
    <w:rsid w:val="00802403"/>
    <w:rsid w:val="008038CC"/>
    <w:rsid w:val="00805D0A"/>
    <w:rsid w:val="008118DF"/>
    <w:rsid w:val="00812EA4"/>
    <w:rsid w:val="008132E4"/>
    <w:rsid w:val="008142FD"/>
    <w:rsid w:val="0081578D"/>
    <w:rsid w:val="008161B4"/>
    <w:rsid w:val="00820ED9"/>
    <w:rsid w:val="0082405E"/>
    <w:rsid w:val="00833DD9"/>
    <w:rsid w:val="008368CE"/>
    <w:rsid w:val="008379A9"/>
    <w:rsid w:val="00842678"/>
    <w:rsid w:val="00843C48"/>
    <w:rsid w:val="00843C7D"/>
    <w:rsid w:val="008471D8"/>
    <w:rsid w:val="00847AAE"/>
    <w:rsid w:val="00850B07"/>
    <w:rsid w:val="00850F59"/>
    <w:rsid w:val="00851373"/>
    <w:rsid w:val="008560C8"/>
    <w:rsid w:val="00856DD8"/>
    <w:rsid w:val="00857FCA"/>
    <w:rsid w:val="008643EE"/>
    <w:rsid w:val="008653F7"/>
    <w:rsid w:val="008653FE"/>
    <w:rsid w:val="008661C4"/>
    <w:rsid w:val="008674A0"/>
    <w:rsid w:val="0087276D"/>
    <w:rsid w:val="00876F30"/>
    <w:rsid w:val="008808C4"/>
    <w:rsid w:val="00883CD2"/>
    <w:rsid w:val="008868E1"/>
    <w:rsid w:val="00887D1F"/>
    <w:rsid w:val="00890ED1"/>
    <w:rsid w:val="008912F7"/>
    <w:rsid w:val="00891A62"/>
    <w:rsid w:val="00892664"/>
    <w:rsid w:val="00892DB8"/>
    <w:rsid w:val="00893942"/>
    <w:rsid w:val="00893A17"/>
    <w:rsid w:val="00897DC0"/>
    <w:rsid w:val="008A2A9F"/>
    <w:rsid w:val="008B0B90"/>
    <w:rsid w:val="008B1687"/>
    <w:rsid w:val="008B2F7D"/>
    <w:rsid w:val="008B38A5"/>
    <w:rsid w:val="008B51A6"/>
    <w:rsid w:val="008B5686"/>
    <w:rsid w:val="008B6346"/>
    <w:rsid w:val="008C097E"/>
    <w:rsid w:val="008C5FD4"/>
    <w:rsid w:val="008C6186"/>
    <w:rsid w:val="008C6247"/>
    <w:rsid w:val="008C634F"/>
    <w:rsid w:val="008C7A9A"/>
    <w:rsid w:val="008D0D53"/>
    <w:rsid w:val="008D215C"/>
    <w:rsid w:val="008D4C64"/>
    <w:rsid w:val="008D6B27"/>
    <w:rsid w:val="008D6E18"/>
    <w:rsid w:val="008E1E45"/>
    <w:rsid w:val="008E2ECA"/>
    <w:rsid w:val="008E32FA"/>
    <w:rsid w:val="008E49AF"/>
    <w:rsid w:val="008F1180"/>
    <w:rsid w:val="008F1388"/>
    <w:rsid w:val="008F2508"/>
    <w:rsid w:val="008F2E9E"/>
    <w:rsid w:val="008F375D"/>
    <w:rsid w:val="009002B1"/>
    <w:rsid w:val="00902B8E"/>
    <w:rsid w:val="0090503E"/>
    <w:rsid w:val="009078CF"/>
    <w:rsid w:val="00907AE6"/>
    <w:rsid w:val="00911E61"/>
    <w:rsid w:val="00916874"/>
    <w:rsid w:val="00917EA5"/>
    <w:rsid w:val="00921AEF"/>
    <w:rsid w:val="00922677"/>
    <w:rsid w:val="00922FA9"/>
    <w:rsid w:val="009237BD"/>
    <w:rsid w:val="00925442"/>
    <w:rsid w:val="00926C55"/>
    <w:rsid w:val="0092717A"/>
    <w:rsid w:val="00933280"/>
    <w:rsid w:val="009353D9"/>
    <w:rsid w:val="00935910"/>
    <w:rsid w:val="00937035"/>
    <w:rsid w:val="009433D6"/>
    <w:rsid w:val="00943721"/>
    <w:rsid w:val="00943FB9"/>
    <w:rsid w:val="00944CC9"/>
    <w:rsid w:val="0094524A"/>
    <w:rsid w:val="00946453"/>
    <w:rsid w:val="00946C56"/>
    <w:rsid w:val="009470FF"/>
    <w:rsid w:val="00947637"/>
    <w:rsid w:val="0095011A"/>
    <w:rsid w:val="009521D8"/>
    <w:rsid w:val="00954ACE"/>
    <w:rsid w:val="009569DF"/>
    <w:rsid w:val="00960F65"/>
    <w:rsid w:val="00961241"/>
    <w:rsid w:val="00961A38"/>
    <w:rsid w:val="009641CF"/>
    <w:rsid w:val="00964224"/>
    <w:rsid w:val="00966731"/>
    <w:rsid w:val="00967A66"/>
    <w:rsid w:val="009712E9"/>
    <w:rsid w:val="00971EAE"/>
    <w:rsid w:val="00972239"/>
    <w:rsid w:val="00972601"/>
    <w:rsid w:val="009726D2"/>
    <w:rsid w:val="00974A01"/>
    <w:rsid w:val="00975F2C"/>
    <w:rsid w:val="0098097B"/>
    <w:rsid w:val="00980DC8"/>
    <w:rsid w:val="00981C25"/>
    <w:rsid w:val="009840FA"/>
    <w:rsid w:val="009850A3"/>
    <w:rsid w:val="00987495"/>
    <w:rsid w:val="0099029D"/>
    <w:rsid w:val="00990BA5"/>
    <w:rsid w:val="00991002"/>
    <w:rsid w:val="00991621"/>
    <w:rsid w:val="009953AB"/>
    <w:rsid w:val="009A2384"/>
    <w:rsid w:val="009A3750"/>
    <w:rsid w:val="009B1C77"/>
    <w:rsid w:val="009B2C2B"/>
    <w:rsid w:val="009B6661"/>
    <w:rsid w:val="009C00E6"/>
    <w:rsid w:val="009C1097"/>
    <w:rsid w:val="009C64D3"/>
    <w:rsid w:val="009D19CB"/>
    <w:rsid w:val="009D2C23"/>
    <w:rsid w:val="009D417C"/>
    <w:rsid w:val="009D57F0"/>
    <w:rsid w:val="009D5AE7"/>
    <w:rsid w:val="009E17D3"/>
    <w:rsid w:val="009E1BC9"/>
    <w:rsid w:val="009E2674"/>
    <w:rsid w:val="009E4539"/>
    <w:rsid w:val="009F37DF"/>
    <w:rsid w:val="009F3E2A"/>
    <w:rsid w:val="00A01244"/>
    <w:rsid w:val="00A03761"/>
    <w:rsid w:val="00A0392D"/>
    <w:rsid w:val="00A0663B"/>
    <w:rsid w:val="00A10942"/>
    <w:rsid w:val="00A1177E"/>
    <w:rsid w:val="00A12A79"/>
    <w:rsid w:val="00A12E12"/>
    <w:rsid w:val="00A14BF1"/>
    <w:rsid w:val="00A14C4F"/>
    <w:rsid w:val="00A14F30"/>
    <w:rsid w:val="00A15479"/>
    <w:rsid w:val="00A16490"/>
    <w:rsid w:val="00A1686F"/>
    <w:rsid w:val="00A16A77"/>
    <w:rsid w:val="00A16D1E"/>
    <w:rsid w:val="00A173CD"/>
    <w:rsid w:val="00A2296A"/>
    <w:rsid w:val="00A2647B"/>
    <w:rsid w:val="00A27838"/>
    <w:rsid w:val="00A323F6"/>
    <w:rsid w:val="00A3389C"/>
    <w:rsid w:val="00A37A3C"/>
    <w:rsid w:val="00A4053E"/>
    <w:rsid w:val="00A429C3"/>
    <w:rsid w:val="00A4355A"/>
    <w:rsid w:val="00A43C4E"/>
    <w:rsid w:val="00A50D88"/>
    <w:rsid w:val="00A5179A"/>
    <w:rsid w:val="00A51AEB"/>
    <w:rsid w:val="00A54603"/>
    <w:rsid w:val="00A56007"/>
    <w:rsid w:val="00A565EB"/>
    <w:rsid w:val="00A63C68"/>
    <w:rsid w:val="00A65D4A"/>
    <w:rsid w:val="00A703B1"/>
    <w:rsid w:val="00A70C9E"/>
    <w:rsid w:val="00A70CFE"/>
    <w:rsid w:val="00A70E25"/>
    <w:rsid w:val="00A72784"/>
    <w:rsid w:val="00A73DEC"/>
    <w:rsid w:val="00A77857"/>
    <w:rsid w:val="00A80F86"/>
    <w:rsid w:val="00A83789"/>
    <w:rsid w:val="00A844D1"/>
    <w:rsid w:val="00A84BF8"/>
    <w:rsid w:val="00A85B48"/>
    <w:rsid w:val="00A86E08"/>
    <w:rsid w:val="00A87499"/>
    <w:rsid w:val="00A87832"/>
    <w:rsid w:val="00A944EB"/>
    <w:rsid w:val="00A94FE0"/>
    <w:rsid w:val="00A955D1"/>
    <w:rsid w:val="00A95D1B"/>
    <w:rsid w:val="00AA078D"/>
    <w:rsid w:val="00AA1C0E"/>
    <w:rsid w:val="00AA4EAB"/>
    <w:rsid w:val="00AB124F"/>
    <w:rsid w:val="00AB1D94"/>
    <w:rsid w:val="00AB2C00"/>
    <w:rsid w:val="00AB4B21"/>
    <w:rsid w:val="00AB638C"/>
    <w:rsid w:val="00AB67FD"/>
    <w:rsid w:val="00AB7239"/>
    <w:rsid w:val="00AB7830"/>
    <w:rsid w:val="00AB7B66"/>
    <w:rsid w:val="00AC0994"/>
    <w:rsid w:val="00AC30EF"/>
    <w:rsid w:val="00AC6302"/>
    <w:rsid w:val="00AC684A"/>
    <w:rsid w:val="00AC6DA8"/>
    <w:rsid w:val="00AD0699"/>
    <w:rsid w:val="00AD3143"/>
    <w:rsid w:val="00AD603B"/>
    <w:rsid w:val="00AD6CFD"/>
    <w:rsid w:val="00AD77DA"/>
    <w:rsid w:val="00AE0473"/>
    <w:rsid w:val="00AE28D5"/>
    <w:rsid w:val="00AE2B7A"/>
    <w:rsid w:val="00AE4428"/>
    <w:rsid w:val="00AE7EEA"/>
    <w:rsid w:val="00AF2791"/>
    <w:rsid w:val="00AF2BAE"/>
    <w:rsid w:val="00AF33EC"/>
    <w:rsid w:val="00AF3DA9"/>
    <w:rsid w:val="00AF4ACF"/>
    <w:rsid w:val="00AF4D1F"/>
    <w:rsid w:val="00AF6D53"/>
    <w:rsid w:val="00AF6D7F"/>
    <w:rsid w:val="00AF7D82"/>
    <w:rsid w:val="00B00173"/>
    <w:rsid w:val="00B00248"/>
    <w:rsid w:val="00B002D4"/>
    <w:rsid w:val="00B01CDB"/>
    <w:rsid w:val="00B032C8"/>
    <w:rsid w:val="00B04DA5"/>
    <w:rsid w:val="00B05FF9"/>
    <w:rsid w:val="00B12CBB"/>
    <w:rsid w:val="00B12D5B"/>
    <w:rsid w:val="00B13605"/>
    <w:rsid w:val="00B145B6"/>
    <w:rsid w:val="00B15219"/>
    <w:rsid w:val="00B157D7"/>
    <w:rsid w:val="00B170E3"/>
    <w:rsid w:val="00B17913"/>
    <w:rsid w:val="00B21420"/>
    <w:rsid w:val="00B2215C"/>
    <w:rsid w:val="00B227A1"/>
    <w:rsid w:val="00B24BE9"/>
    <w:rsid w:val="00B277ED"/>
    <w:rsid w:val="00B27EA0"/>
    <w:rsid w:val="00B30727"/>
    <w:rsid w:val="00B310A6"/>
    <w:rsid w:val="00B32BBF"/>
    <w:rsid w:val="00B32D80"/>
    <w:rsid w:val="00B32E1A"/>
    <w:rsid w:val="00B32E7E"/>
    <w:rsid w:val="00B34DC3"/>
    <w:rsid w:val="00B3513A"/>
    <w:rsid w:val="00B3537C"/>
    <w:rsid w:val="00B42C84"/>
    <w:rsid w:val="00B44B05"/>
    <w:rsid w:val="00B46A7F"/>
    <w:rsid w:val="00B53272"/>
    <w:rsid w:val="00B5545C"/>
    <w:rsid w:val="00B55884"/>
    <w:rsid w:val="00B55951"/>
    <w:rsid w:val="00B60F9E"/>
    <w:rsid w:val="00B62CF5"/>
    <w:rsid w:val="00B62E09"/>
    <w:rsid w:val="00B63A4D"/>
    <w:rsid w:val="00B63EEE"/>
    <w:rsid w:val="00B64F9C"/>
    <w:rsid w:val="00B6673D"/>
    <w:rsid w:val="00B67009"/>
    <w:rsid w:val="00B70A3A"/>
    <w:rsid w:val="00B74C25"/>
    <w:rsid w:val="00B74C37"/>
    <w:rsid w:val="00B808DA"/>
    <w:rsid w:val="00B85A23"/>
    <w:rsid w:val="00B97296"/>
    <w:rsid w:val="00B97474"/>
    <w:rsid w:val="00BA1282"/>
    <w:rsid w:val="00BA2A89"/>
    <w:rsid w:val="00BA2BA5"/>
    <w:rsid w:val="00BA4FF4"/>
    <w:rsid w:val="00BA7935"/>
    <w:rsid w:val="00BB0E53"/>
    <w:rsid w:val="00BB2E7D"/>
    <w:rsid w:val="00BB3F7E"/>
    <w:rsid w:val="00BB7907"/>
    <w:rsid w:val="00BC35D8"/>
    <w:rsid w:val="00BC3EA4"/>
    <w:rsid w:val="00BD27CD"/>
    <w:rsid w:val="00BD5244"/>
    <w:rsid w:val="00BD530E"/>
    <w:rsid w:val="00BD7109"/>
    <w:rsid w:val="00BD71EF"/>
    <w:rsid w:val="00BE7B14"/>
    <w:rsid w:val="00BF1510"/>
    <w:rsid w:val="00BF2F59"/>
    <w:rsid w:val="00BF6473"/>
    <w:rsid w:val="00C01135"/>
    <w:rsid w:val="00C14D7E"/>
    <w:rsid w:val="00C2036D"/>
    <w:rsid w:val="00C20409"/>
    <w:rsid w:val="00C20F66"/>
    <w:rsid w:val="00C222C5"/>
    <w:rsid w:val="00C2275E"/>
    <w:rsid w:val="00C25C4F"/>
    <w:rsid w:val="00C3059E"/>
    <w:rsid w:val="00C30DC5"/>
    <w:rsid w:val="00C345C1"/>
    <w:rsid w:val="00C346EE"/>
    <w:rsid w:val="00C424C8"/>
    <w:rsid w:val="00C44AD6"/>
    <w:rsid w:val="00C473ED"/>
    <w:rsid w:val="00C47D5C"/>
    <w:rsid w:val="00C505C9"/>
    <w:rsid w:val="00C508DB"/>
    <w:rsid w:val="00C50F49"/>
    <w:rsid w:val="00C51F36"/>
    <w:rsid w:val="00C525B1"/>
    <w:rsid w:val="00C52C81"/>
    <w:rsid w:val="00C530CD"/>
    <w:rsid w:val="00C532A8"/>
    <w:rsid w:val="00C53DD8"/>
    <w:rsid w:val="00C550DF"/>
    <w:rsid w:val="00C5784F"/>
    <w:rsid w:val="00C64847"/>
    <w:rsid w:val="00C64CCF"/>
    <w:rsid w:val="00C64E0E"/>
    <w:rsid w:val="00C64EAB"/>
    <w:rsid w:val="00C65626"/>
    <w:rsid w:val="00C6593F"/>
    <w:rsid w:val="00C725BB"/>
    <w:rsid w:val="00C74A5D"/>
    <w:rsid w:val="00C74E9C"/>
    <w:rsid w:val="00C77491"/>
    <w:rsid w:val="00C77CC5"/>
    <w:rsid w:val="00C84548"/>
    <w:rsid w:val="00C8610E"/>
    <w:rsid w:val="00C91EF9"/>
    <w:rsid w:val="00C94C29"/>
    <w:rsid w:val="00C95AFF"/>
    <w:rsid w:val="00C97101"/>
    <w:rsid w:val="00C97A1D"/>
    <w:rsid w:val="00C97D29"/>
    <w:rsid w:val="00CA132F"/>
    <w:rsid w:val="00CA63E5"/>
    <w:rsid w:val="00CA652B"/>
    <w:rsid w:val="00CA78EE"/>
    <w:rsid w:val="00CB08EB"/>
    <w:rsid w:val="00CB2E04"/>
    <w:rsid w:val="00CB2F75"/>
    <w:rsid w:val="00CB4BEB"/>
    <w:rsid w:val="00CB4EB2"/>
    <w:rsid w:val="00CB60AC"/>
    <w:rsid w:val="00CB7118"/>
    <w:rsid w:val="00CC68A2"/>
    <w:rsid w:val="00CD12C1"/>
    <w:rsid w:val="00CD207D"/>
    <w:rsid w:val="00CD418D"/>
    <w:rsid w:val="00CD6B6C"/>
    <w:rsid w:val="00CE0EE4"/>
    <w:rsid w:val="00CE7C0C"/>
    <w:rsid w:val="00CF0DB9"/>
    <w:rsid w:val="00CF1819"/>
    <w:rsid w:val="00CF4520"/>
    <w:rsid w:val="00CF5237"/>
    <w:rsid w:val="00CF59A4"/>
    <w:rsid w:val="00D04DD8"/>
    <w:rsid w:val="00D05E07"/>
    <w:rsid w:val="00D10346"/>
    <w:rsid w:val="00D10624"/>
    <w:rsid w:val="00D14903"/>
    <w:rsid w:val="00D16724"/>
    <w:rsid w:val="00D20F11"/>
    <w:rsid w:val="00D219CF"/>
    <w:rsid w:val="00D22E58"/>
    <w:rsid w:val="00D2407C"/>
    <w:rsid w:val="00D2599A"/>
    <w:rsid w:val="00D31321"/>
    <w:rsid w:val="00D33097"/>
    <w:rsid w:val="00D33A5E"/>
    <w:rsid w:val="00D3671A"/>
    <w:rsid w:val="00D42AF9"/>
    <w:rsid w:val="00D43B9C"/>
    <w:rsid w:val="00D44417"/>
    <w:rsid w:val="00D44D87"/>
    <w:rsid w:val="00D459A8"/>
    <w:rsid w:val="00D5094F"/>
    <w:rsid w:val="00D510F2"/>
    <w:rsid w:val="00D51BDE"/>
    <w:rsid w:val="00D53393"/>
    <w:rsid w:val="00D55BA1"/>
    <w:rsid w:val="00D55FBB"/>
    <w:rsid w:val="00D566F0"/>
    <w:rsid w:val="00D56CD1"/>
    <w:rsid w:val="00D60A36"/>
    <w:rsid w:val="00D60E66"/>
    <w:rsid w:val="00D61C72"/>
    <w:rsid w:val="00D623A2"/>
    <w:rsid w:val="00D6249A"/>
    <w:rsid w:val="00D656FC"/>
    <w:rsid w:val="00D66C89"/>
    <w:rsid w:val="00D70235"/>
    <w:rsid w:val="00D741BF"/>
    <w:rsid w:val="00D80AE0"/>
    <w:rsid w:val="00D80D5E"/>
    <w:rsid w:val="00D81BE8"/>
    <w:rsid w:val="00D82BCF"/>
    <w:rsid w:val="00D85D9E"/>
    <w:rsid w:val="00D868BF"/>
    <w:rsid w:val="00D87F17"/>
    <w:rsid w:val="00D90D24"/>
    <w:rsid w:val="00D91EF0"/>
    <w:rsid w:val="00D95AFB"/>
    <w:rsid w:val="00D95B1F"/>
    <w:rsid w:val="00D97650"/>
    <w:rsid w:val="00DA09E1"/>
    <w:rsid w:val="00DA45BD"/>
    <w:rsid w:val="00DA6EC7"/>
    <w:rsid w:val="00DB0E52"/>
    <w:rsid w:val="00DB180A"/>
    <w:rsid w:val="00DB1914"/>
    <w:rsid w:val="00DB2C27"/>
    <w:rsid w:val="00DC3093"/>
    <w:rsid w:val="00DC5E14"/>
    <w:rsid w:val="00DD13EB"/>
    <w:rsid w:val="00DD2EF6"/>
    <w:rsid w:val="00DD3442"/>
    <w:rsid w:val="00DD3837"/>
    <w:rsid w:val="00DD414A"/>
    <w:rsid w:val="00DD49E5"/>
    <w:rsid w:val="00DD568B"/>
    <w:rsid w:val="00DD71FA"/>
    <w:rsid w:val="00DE297E"/>
    <w:rsid w:val="00DE29FE"/>
    <w:rsid w:val="00DF018E"/>
    <w:rsid w:val="00DF04CE"/>
    <w:rsid w:val="00DF1A2B"/>
    <w:rsid w:val="00DF30E2"/>
    <w:rsid w:val="00DF6F56"/>
    <w:rsid w:val="00E01097"/>
    <w:rsid w:val="00E02214"/>
    <w:rsid w:val="00E02D5B"/>
    <w:rsid w:val="00E03BF8"/>
    <w:rsid w:val="00E0443B"/>
    <w:rsid w:val="00E05314"/>
    <w:rsid w:val="00E058D5"/>
    <w:rsid w:val="00E05F4F"/>
    <w:rsid w:val="00E06224"/>
    <w:rsid w:val="00E109C3"/>
    <w:rsid w:val="00E1195C"/>
    <w:rsid w:val="00E13C5F"/>
    <w:rsid w:val="00E2035E"/>
    <w:rsid w:val="00E214CB"/>
    <w:rsid w:val="00E22910"/>
    <w:rsid w:val="00E22974"/>
    <w:rsid w:val="00E2604C"/>
    <w:rsid w:val="00E2745D"/>
    <w:rsid w:val="00E27649"/>
    <w:rsid w:val="00E327C9"/>
    <w:rsid w:val="00E34181"/>
    <w:rsid w:val="00E368E5"/>
    <w:rsid w:val="00E37BC1"/>
    <w:rsid w:val="00E42274"/>
    <w:rsid w:val="00E4265D"/>
    <w:rsid w:val="00E4304C"/>
    <w:rsid w:val="00E430B9"/>
    <w:rsid w:val="00E47B02"/>
    <w:rsid w:val="00E55262"/>
    <w:rsid w:val="00E63296"/>
    <w:rsid w:val="00E64409"/>
    <w:rsid w:val="00E66334"/>
    <w:rsid w:val="00E665C0"/>
    <w:rsid w:val="00E6722B"/>
    <w:rsid w:val="00E67294"/>
    <w:rsid w:val="00E70914"/>
    <w:rsid w:val="00E7134B"/>
    <w:rsid w:val="00E7251B"/>
    <w:rsid w:val="00E72FF6"/>
    <w:rsid w:val="00E7452A"/>
    <w:rsid w:val="00E7728E"/>
    <w:rsid w:val="00E81B33"/>
    <w:rsid w:val="00E82879"/>
    <w:rsid w:val="00E8626F"/>
    <w:rsid w:val="00E90AC4"/>
    <w:rsid w:val="00E93AFD"/>
    <w:rsid w:val="00E96C3C"/>
    <w:rsid w:val="00E9745A"/>
    <w:rsid w:val="00EA0E86"/>
    <w:rsid w:val="00EA5262"/>
    <w:rsid w:val="00EA6AED"/>
    <w:rsid w:val="00EA7D87"/>
    <w:rsid w:val="00EB048D"/>
    <w:rsid w:val="00EB34DC"/>
    <w:rsid w:val="00EB3CB6"/>
    <w:rsid w:val="00EB4FE8"/>
    <w:rsid w:val="00EC162D"/>
    <w:rsid w:val="00EC41C1"/>
    <w:rsid w:val="00EC754A"/>
    <w:rsid w:val="00EC7DEA"/>
    <w:rsid w:val="00ED367E"/>
    <w:rsid w:val="00ED4393"/>
    <w:rsid w:val="00ED6108"/>
    <w:rsid w:val="00ED61DF"/>
    <w:rsid w:val="00EE1003"/>
    <w:rsid w:val="00EE2840"/>
    <w:rsid w:val="00EE3F04"/>
    <w:rsid w:val="00EE60D4"/>
    <w:rsid w:val="00EE64B9"/>
    <w:rsid w:val="00EE6DD7"/>
    <w:rsid w:val="00EE7DA8"/>
    <w:rsid w:val="00EF2342"/>
    <w:rsid w:val="00EF502B"/>
    <w:rsid w:val="00EF5BE5"/>
    <w:rsid w:val="00F01D63"/>
    <w:rsid w:val="00F045C7"/>
    <w:rsid w:val="00F07D63"/>
    <w:rsid w:val="00F10FC8"/>
    <w:rsid w:val="00F13763"/>
    <w:rsid w:val="00F14796"/>
    <w:rsid w:val="00F16BBF"/>
    <w:rsid w:val="00F231D4"/>
    <w:rsid w:val="00F241BC"/>
    <w:rsid w:val="00F24B44"/>
    <w:rsid w:val="00F25DD6"/>
    <w:rsid w:val="00F26732"/>
    <w:rsid w:val="00F279E2"/>
    <w:rsid w:val="00F27AB8"/>
    <w:rsid w:val="00F3014B"/>
    <w:rsid w:val="00F314E4"/>
    <w:rsid w:val="00F327E2"/>
    <w:rsid w:val="00F40C0D"/>
    <w:rsid w:val="00F41774"/>
    <w:rsid w:val="00F42059"/>
    <w:rsid w:val="00F4384B"/>
    <w:rsid w:val="00F44C30"/>
    <w:rsid w:val="00F475D0"/>
    <w:rsid w:val="00F47B02"/>
    <w:rsid w:val="00F50B83"/>
    <w:rsid w:val="00F5268E"/>
    <w:rsid w:val="00F532D2"/>
    <w:rsid w:val="00F56AF7"/>
    <w:rsid w:val="00F6061B"/>
    <w:rsid w:val="00F6116E"/>
    <w:rsid w:val="00F64F10"/>
    <w:rsid w:val="00F701ED"/>
    <w:rsid w:val="00F70ED3"/>
    <w:rsid w:val="00F7221F"/>
    <w:rsid w:val="00F73AEE"/>
    <w:rsid w:val="00F75C71"/>
    <w:rsid w:val="00F76589"/>
    <w:rsid w:val="00F7665E"/>
    <w:rsid w:val="00F766BA"/>
    <w:rsid w:val="00F766D0"/>
    <w:rsid w:val="00F82557"/>
    <w:rsid w:val="00F85D9C"/>
    <w:rsid w:val="00F85FE4"/>
    <w:rsid w:val="00F872B0"/>
    <w:rsid w:val="00F909DE"/>
    <w:rsid w:val="00F948AD"/>
    <w:rsid w:val="00F95DF6"/>
    <w:rsid w:val="00F9650D"/>
    <w:rsid w:val="00F96563"/>
    <w:rsid w:val="00FA08D6"/>
    <w:rsid w:val="00FA1E66"/>
    <w:rsid w:val="00FA2608"/>
    <w:rsid w:val="00FA5E46"/>
    <w:rsid w:val="00FB0BEE"/>
    <w:rsid w:val="00FB0C37"/>
    <w:rsid w:val="00FB1891"/>
    <w:rsid w:val="00FB2FC3"/>
    <w:rsid w:val="00FB3565"/>
    <w:rsid w:val="00FB397D"/>
    <w:rsid w:val="00FB5D06"/>
    <w:rsid w:val="00FB7CC0"/>
    <w:rsid w:val="00FC072B"/>
    <w:rsid w:val="00FC138C"/>
    <w:rsid w:val="00FC2CF9"/>
    <w:rsid w:val="00FC2D78"/>
    <w:rsid w:val="00FC3514"/>
    <w:rsid w:val="00FC5445"/>
    <w:rsid w:val="00FC6C00"/>
    <w:rsid w:val="00FC79F2"/>
    <w:rsid w:val="00FC7AE0"/>
    <w:rsid w:val="00FD3E44"/>
    <w:rsid w:val="00FD4C53"/>
    <w:rsid w:val="00FD5148"/>
    <w:rsid w:val="00FD7153"/>
    <w:rsid w:val="00FD7CE1"/>
    <w:rsid w:val="00FE22A3"/>
    <w:rsid w:val="00FE2925"/>
    <w:rsid w:val="00FE29F7"/>
    <w:rsid w:val="00FE54E8"/>
    <w:rsid w:val="00FE5A26"/>
    <w:rsid w:val="00FE665F"/>
    <w:rsid w:val="00FE6676"/>
    <w:rsid w:val="00FF1B43"/>
    <w:rsid w:val="00FF6D56"/>
    <w:rsid w:val="00FF77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5:chartTrackingRefBased/>
  <w15:docId w15:val="{ED1E98F0-A4F0-4138-B859-73BE7FDF1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spacing w:after="200" w:line="276" w:lineRule="auto"/>
    </w:pPr>
    <w:rPr>
      <w:rFonts w:ascii="Calibri" w:eastAsia="Calibri" w:hAnsi="Calibri"/>
      <w:sz w:val="22"/>
      <w:szCs w:val="22"/>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cs="Times New Roman"/>
    </w:rPr>
  </w:style>
  <w:style w:type="character" w:customStyle="1" w:styleId="WW8Num2z0">
    <w:name w:val="WW8Num2z0"/>
    <w:rPr>
      <w:rFonts w:cs="Times New Roman"/>
    </w:rPr>
  </w:style>
  <w:style w:type="character" w:customStyle="1" w:styleId="WW8Num3z0">
    <w:name w:val="WW8Num3z0"/>
    <w:rPr>
      <w:rFonts w:cs="Times New Roman"/>
    </w:rPr>
  </w:style>
  <w:style w:type="character" w:customStyle="1" w:styleId="WW8Num4z0">
    <w:name w:val="WW8Num4z0"/>
    <w:rPr>
      <w:rFonts w:cs="Times New Roman"/>
    </w:rPr>
  </w:style>
  <w:style w:type="character" w:customStyle="1" w:styleId="WW8Num5z0">
    <w:name w:val="WW8Num5z0"/>
    <w:rPr>
      <w:rFonts w:ascii="Symbol" w:hAnsi="Symbol" w:cs="Symbol" w:hint="default"/>
    </w:rPr>
  </w:style>
  <w:style w:type="character" w:customStyle="1" w:styleId="WW8Num6z0">
    <w:name w:val="WW8Num6z0"/>
    <w:rPr>
      <w:rFonts w:ascii="Symbol" w:hAnsi="Symbol" w:cs="Symbol" w:hint="default"/>
    </w:rPr>
  </w:style>
  <w:style w:type="character" w:customStyle="1" w:styleId="WW8Num7z0">
    <w:name w:val="WW8Num7z0"/>
    <w:rPr>
      <w:rFonts w:ascii="Symbol" w:hAnsi="Symbol" w:cs="Symbol" w:hint="default"/>
    </w:rPr>
  </w:style>
  <w:style w:type="character" w:customStyle="1" w:styleId="WW8Num8z0">
    <w:name w:val="WW8Num8z0"/>
    <w:rPr>
      <w:rFonts w:ascii="Symbol" w:hAnsi="Symbol" w:cs="Symbol" w:hint="default"/>
    </w:rPr>
  </w:style>
  <w:style w:type="character" w:customStyle="1" w:styleId="WW8Num9z0">
    <w:name w:val="WW8Num9z0"/>
    <w:rPr>
      <w:rFonts w:cs="Times New Roman"/>
    </w:rPr>
  </w:style>
  <w:style w:type="character" w:customStyle="1" w:styleId="WW8Num10z0">
    <w:name w:val="WW8Num10z0"/>
    <w:rPr>
      <w:rFonts w:ascii="Symbol" w:hAnsi="Symbol" w:cs="Symbol" w:hint="default"/>
    </w:rPr>
  </w:style>
  <w:style w:type="character" w:customStyle="1" w:styleId="WW8Num11z0">
    <w:name w:val="WW8Num11z0"/>
    <w:rPr>
      <w:rFonts w:ascii="Courier New" w:hAnsi="Courier New" w:cs="Courier New"/>
      <w:sz w:val="26"/>
      <w:szCs w:val="28"/>
    </w:rPr>
  </w:style>
  <w:style w:type="character" w:customStyle="1" w:styleId="WW8Num12z0">
    <w:name w:val="WW8Num12z0"/>
    <w:rPr>
      <w:rFonts w:cs="Times New Roman" w:hint="default"/>
    </w:rPr>
  </w:style>
  <w:style w:type="character" w:customStyle="1" w:styleId="WW8Num12z1">
    <w:name w:val="WW8Num12z1"/>
    <w:rPr>
      <w:rFonts w:cs="Times New Roman"/>
    </w:rPr>
  </w:style>
  <w:style w:type="character" w:customStyle="1" w:styleId="WW8Num13z0">
    <w:name w:val="WW8Num13z0"/>
    <w:rPr>
      <w:rFonts w:ascii="Symbol" w:hAnsi="Symbol" w:cs="Symbo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4z0">
    <w:name w:val="WW8Num14z0"/>
    <w:rPr>
      <w:rFonts w:cs="Times New Roman" w:hint="default"/>
    </w:rPr>
  </w:style>
  <w:style w:type="character" w:customStyle="1" w:styleId="WW8Num14z1">
    <w:name w:val="WW8Num14z1"/>
    <w:rPr>
      <w:rFonts w:cs="Times New Roman"/>
    </w:rPr>
  </w:style>
  <w:style w:type="character" w:customStyle="1" w:styleId="WW8Num15z0">
    <w:name w:val="WW8Num15z0"/>
    <w:rPr>
      <w:rFonts w:cs="Times New Roman" w:hint="default"/>
    </w:rPr>
  </w:style>
  <w:style w:type="character" w:customStyle="1" w:styleId="WW8Num15z1">
    <w:name w:val="WW8Num15z1"/>
    <w:rPr>
      <w:rFonts w:cs="Times New Roman"/>
    </w:rPr>
  </w:style>
  <w:style w:type="character" w:customStyle="1" w:styleId="WW8Num16z0">
    <w:name w:val="WW8Num16z0"/>
    <w:rPr>
      <w:rFonts w:cs="Times New Roman" w:hint="default"/>
    </w:rPr>
  </w:style>
  <w:style w:type="character" w:customStyle="1" w:styleId="WW8Num16z1">
    <w:name w:val="WW8Num16z1"/>
    <w:rPr>
      <w:rFonts w:cs="Times New Roman"/>
    </w:rPr>
  </w:style>
  <w:style w:type="character" w:customStyle="1" w:styleId="WW8Num17z0">
    <w:name w:val="WW8Num17z0"/>
    <w:rPr>
      <w:rFonts w:ascii="Symbol" w:eastAsia="Times New Roman" w:hAnsi="Symbol" w:cs="Calibri" w:hint="default"/>
      <w:sz w:val="20"/>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7z3">
    <w:name w:val="WW8Num17z3"/>
    <w:rPr>
      <w:rFonts w:ascii="Symbol" w:hAnsi="Symbol" w:cs="Symbol" w:hint="default"/>
    </w:rPr>
  </w:style>
  <w:style w:type="character" w:customStyle="1" w:styleId="WW8Num18z0">
    <w:name w:val="WW8Num18z0"/>
    <w:rPr>
      <w:rFonts w:ascii="Wingdings" w:hAnsi="Wingdings" w:cs="Wingdings" w:hint="default"/>
    </w:rPr>
  </w:style>
  <w:style w:type="character" w:customStyle="1" w:styleId="WW8Num18z1">
    <w:name w:val="WW8Num18z1"/>
    <w:rPr>
      <w:rFonts w:ascii="Courier New" w:hAnsi="Courier New" w:cs="Courier New" w:hint="default"/>
    </w:rPr>
  </w:style>
  <w:style w:type="character" w:customStyle="1" w:styleId="WW8Num18z3">
    <w:name w:val="WW8Num18z3"/>
    <w:rPr>
      <w:rFonts w:ascii="Symbol" w:hAnsi="Symbol" w:cs="Symbol" w:hint="default"/>
    </w:rPr>
  </w:style>
  <w:style w:type="character" w:customStyle="1" w:styleId="WW8Num19z0">
    <w:name w:val="WW8Num19z0"/>
    <w:rPr>
      <w:rFonts w:ascii="Wingdings" w:hAnsi="Wingdings" w:cs="Wingdings" w:hint="default"/>
    </w:rPr>
  </w:style>
  <w:style w:type="character" w:customStyle="1" w:styleId="WW8Num19z1">
    <w:name w:val="WW8Num19z1"/>
    <w:rPr>
      <w:rFonts w:ascii="Courier New" w:hAnsi="Courier New" w:cs="Courier New" w:hint="default"/>
    </w:rPr>
  </w:style>
  <w:style w:type="character" w:customStyle="1" w:styleId="WW8Num19z3">
    <w:name w:val="WW8Num19z3"/>
    <w:rPr>
      <w:rFonts w:ascii="Symbol" w:hAnsi="Symbol" w:cs="Symbol" w:hint="default"/>
    </w:rPr>
  </w:style>
  <w:style w:type="character" w:customStyle="1" w:styleId="WW8Num20z0">
    <w:name w:val="WW8Num20z0"/>
    <w:rPr>
      <w:rFonts w:ascii="Symbol" w:hAnsi="Symbol" w:cs="Symbol" w:hint="defau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1z0">
    <w:name w:val="WW8Num21z0"/>
    <w:rPr>
      <w:rFonts w:ascii="Symbol" w:hAnsi="Symbol" w:cs="Symbol" w:hint="default"/>
    </w:rPr>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2z0">
    <w:name w:val="WW8Num22z0"/>
    <w:rPr>
      <w:rFonts w:ascii="Times New Roman" w:hAnsi="Times New Roman" w:cs="Times New Roman" w:hint="default"/>
      <w:sz w:val="28"/>
      <w:szCs w:val="28"/>
    </w:rPr>
  </w:style>
  <w:style w:type="character" w:customStyle="1" w:styleId="WW8Num22z1">
    <w:name w:val="WW8Num22z1"/>
    <w:rPr>
      <w:rFonts w:cs="Times New Roman"/>
    </w:rPr>
  </w:style>
  <w:style w:type="character" w:customStyle="1" w:styleId="WW8Num23z0">
    <w:name w:val="WW8Num23z0"/>
    <w:rPr>
      <w:rFonts w:cs="Times New Roman" w:hint="default"/>
    </w:rPr>
  </w:style>
  <w:style w:type="character" w:customStyle="1" w:styleId="WW8Num23z1">
    <w:name w:val="WW8Num23z1"/>
    <w:rPr>
      <w:rFonts w:cs="Times New Roman"/>
    </w:rPr>
  </w:style>
  <w:style w:type="character" w:customStyle="1" w:styleId="WW8Num24z0">
    <w:name w:val="WW8Num24z0"/>
    <w:rPr>
      <w:rFonts w:ascii="Times New Roman" w:hAnsi="Times New Roman" w:cs="Times New Roman" w:hint="default"/>
      <w:sz w:val="28"/>
      <w:szCs w:val="28"/>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hint="default"/>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cs="Times New Roman" w:hint="default"/>
    </w:rPr>
  </w:style>
  <w:style w:type="character" w:customStyle="1" w:styleId="WW8Num26z1">
    <w:name w:val="WW8Num26z1"/>
    <w:rPr>
      <w:rFonts w:cs="Times New Roman"/>
    </w:rPr>
  </w:style>
  <w:style w:type="character" w:customStyle="1" w:styleId="WW8Num27z0">
    <w:name w:val="WW8Num27z0"/>
    <w:rPr>
      <w:rFonts w:ascii="Wingdings" w:hAnsi="Wingdings" w:cs="Wingdings" w:hint="default"/>
    </w:rPr>
  </w:style>
  <w:style w:type="character" w:customStyle="1" w:styleId="WW8Num27z1">
    <w:name w:val="WW8Num27z1"/>
    <w:rPr>
      <w:rFonts w:ascii="Courier New" w:hAnsi="Courier New" w:cs="Courier New" w:hint="default"/>
    </w:rPr>
  </w:style>
  <w:style w:type="character" w:customStyle="1" w:styleId="WW8Num27z3">
    <w:name w:val="WW8Num27z3"/>
    <w:rPr>
      <w:rFonts w:ascii="Symbol" w:hAnsi="Symbol" w:cs="Symbol" w:hint="default"/>
    </w:rPr>
  </w:style>
  <w:style w:type="character" w:customStyle="1" w:styleId="WW8Num28z0">
    <w:name w:val="WW8Num28z0"/>
    <w:rPr>
      <w:rFonts w:ascii="Wingdings" w:hAnsi="Wingdings" w:cs="Wingdings" w:hint="default"/>
    </w:rPr>
  </w:style>
  <w:style w:type="character" w:customStyle="1" w:styleId="WW8Num28z1">
    <w:name w:val="WW8Num28z1"/>
    <w:rPr>
      <w:rFonts w:ascii="Courier New" w:hAnsi="Courier New" w:cs="Courier New" w:hint="default"/>
    </w:rPr>
  </w:style>
  <w:style w:type="character" w:customStyle="1" w:styleId="WW8Num28z3">
    <w:name w:val="WW8Num28z3"/>
    <w:rPr>
      <w:rFonts w:ascii="Symbol" w:hAnsi="Symbol" w:cs="Symbol" w:hint="default"/>
    </w:rPr>
  </w:style>
  <w:style w:type="character" w:customStyle="1" w:styleId="WW8Num29z0">
    <w:name w:val="WW8Num29z0"/>
    <w:rPr>
      <w:rFonts w:cs="Times New Roman" w:hint="default"/>
    </w:rPr>
  </w:style>
  <w:style w:type="character" w:customStyle="1" w:styleId="WW8Num29z1">
    <w:name w:val="WW8Num29z1"/>
    <w:rPr>
      <w:rFonts w:cs="Times New Roman"/>
    </w:rPr>
  </w:style>
  <w:style w:type="character" w:customStyle="1" w:styleId="WW8Num30z0">
    <w:name w:val="WW8Num30z0"/>
    <w:rPr>
      <w:rFonts w:hint="default"/>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ascii="Wingdings" w:hAnsi="Wingdings" w:cs="Wingdings" w:hint="default"/>
    </w:rPr>
  </w:style>
  <w:style w:type="character" w:customStyle="1" w:styleId="WW8Num31z1">
    <w:name w:val="WW8Num31z1"/>
    <w:rPr>
      <w:rFonts w:ascii="Courier New" w:hAnsi="Courier New" w:cs="Courier New" w:hint="default"/>
    </w:rPr>
  </w:style>
  <w:style w:type="character" w:customStyle="1" w:styleId="WW8Num31z3">
    <w:name w:val="WW8Num31z3"/>
    <w:rPr>
      <w:rFonts w:ascii="Symbol" w:hAnsi="Symbol" w:cs="Symbol" w:hint="default"/>
    </w:rPr>
  </w:style>
  <w:style w:type="character" w:customStyle="1" w:styleId="WW8Num32z0">
    <w:name w:val="WW8Num32z0"/>
    <w:rPr>
      <w:rFonts w:cs="Times New Roman" w:hint="default"/>
    </w:rPr>
  </w:style>
  <w:style w:type="character" w:customStyle="1" w:styleId="WW8Num33z0">
    <w:name w:val="WW8Num33z0"/>
    <w:rPr>
      <w:rFonts w:cs="Times New Roman"/>
    </w:rPr>
  </w:style>
  <w:style w:type="character" w:customStyle="1" w:styleId="WW8Num33z1">
    <w:name w:val="WW8Num33z1"/>
    <w:rPr>
      <w:rFonts w:ascii="Times New Roman" w:eastAsia="Times New Roman" w:hAnsi="Times New Roman" w:cs="Times New Roman" w:hint="default"/>
    </w:rPr>
  </w:style>
  <w:style w:type="character" w:customStyle="1" w:styleId="WW8Num34z0">
    <w:name w:val="WW8Num34z0"/>
    <w:rPr>
      <w:rFonts w:ascii="Times New Roman" w:hAnsi="Times New Roman" w:cs="Times New Roman" w:hint="default"/>
      <w:color w:val="auto"/>
      <w:szCs w:val="28"/>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cs="Times New Roman" w:hint="default"/>
    </w:rPr>
  </w:style>
  <w:style w:type="character" w:customStyle="1" w:styleId="WW8Num35z1">
    <w:name w:val="WW8Num35z1"/>
    <w:rPr>
      <w:rFonts w:cs="Times New Roman"/>
    </w:rPr>
  </w:style>
  <w:style w:type="character" w:customStyle="1" w:styleId="WW8Num36z0">
    <w:name w:val="WW8Num36z0"/>
    <w:rPr>
      <w:rFonts w:ascii="Wingdings" w:hAnsi="Wingdings" w:cs="Wingdings" w:hint="default"/>
    </w:rPr>
  </w:style>
  <w:style w:type="character" w:customStyle="1" w:styleId="WW8Num36z1">
    <w:name w:val="WW8Num36z1"/>
    <w:rPr>
      <w:rFonts w:ascii="Courier New" w:hAnsi="Courier New" w:cs="Courier New" w:hint="default"/>
    </w:rPr>
  </w:style>
  <w:style w:type="character" w:customStyle="1" w:styleId="WW8Num36z3">
    <w:name w:val="WW8Num36z3"/>
    <w:rPr>
      <w:rFonts w:ascii="Symbol" w:hAnsi="Symbol" w:cs="Symbol" w:hint="default"/>
    </w:rPr>
  </w:style>
  <w:style w:type="character" w:customStyle="1" w:styleId="WW8Num37z0">
    <w:name w:val="WW8Num37z0"/>
    <w:rPr>
      <w:rFonts w:cs="Times New Roman" w:hint="default"/>
    </w:rPr>
  </w:style>
  <w:style w:type="character" w:customStyle="1" w:styleId="WW8Num37z1">
    <w:name w:val="WW8Num37z1"/>
    <w:rPr>
      <w:rFonts w:cs="Times New Roman"/>
    </w:rPr>
  </w:style>
  <w:style w:type="character" w:customStyle="1" w:styleId="WW8Num38z0">
    <w:name w:val="WW8Num38z0"/>
    <w:rPr>
      <w:rFonts w:cs="Times New Roman" w:hint="default"/>
    </w:rPr>
  </w:style>
  <w:style w:type="character" w:customStyle="1" w:styleId="WW8Num38z1">
    <w:name w:val="WW8Num38z1"/>
    <w:rPr>
      <w:rFonts w:cs="Times New Roman"/>
    </w:rPr>
  </w:style>
  <w:style w:type="character" w:customStyle="1" w:styleId="WW8Num39z0">
    <w:name w:val="WW8Num39z0"/>
    <w:rPr>
      <w:rFonts w:ascii="Wingdings" w:hAnsi="Wingdings" w:cs="Wingdings" w:hint="default"/>
    </w:rPr>
  </w:style>
  <w:style w:type="character" w:customStyle="1" w:styleId="WW8Num39z1">
    <w:name w:val="WW8Num39z1"/>
    <w:rPr>
      <w:rFonts w:ascii="Courier New" w:hAnsi="Courier New" w:cs="Courier New" w:hint="default"/>
    </w:rPr>
  </w:style>
  <w:style w:type="character" w:customStyle="1" w:styleId="WW8Num39z3">
    <w:name w:val="WW8Num39z3"/>
    <w:rPr>
      <w:rFonts w:ascii="Symbol" w:hAnsi="Symbol" w:cs="Symbol" w:hint="default"/>
    </w:rPr>
  </w:style>
  <w:style w:type="character" w:customStyle="1" w:styleId="WW8Num40z0">
    <w:name w:val="WW8Num40z0"/>
    <w:rPr>
      <w:rFonts w:cs="Times New Roman" w:hint="default"/>
    </w:rPr>
  </w:style>
  <w:style w:type="character" w:customStyle="1" w:styleId="WW8Num40z1">
    <w:name w:val="WW8Num40z1"/>
    <w:rPr>
      <w:rFonts w:cs="Times New Roman"/>
    </w:rPr>
  </w:style>
  <w:style w:type="character" w:customStyle="1" w:styleId="1">
    <w:name w:val="Основной шрифт абзаца1"/>
  </w:style>
  <w:style w:type="character" w:customStyle="1" w:styleId="HTML">
    <w:name w:val="Стандартный HTML Знак"/>
    <w:rPr>
      <w:rFonts w:ascii="Courier New" w:hAnsi="Courier New" w:cs="Times New Roman"/>
      <w:sz w:val="20"/>
    </w:rPr>
  </w:style>
  <w:style w:type="character" w:customStyle="1" w:styleId="a3">
    <w:name w:val="Текст выноски Знак"/>
    <w:rPr>
      <w:rFonts w:ascii="Tahoma" w:hAnsi="Tahoma" w:cs="Times New Roman"/>
      <w:sz w:val="16"/>
    </w:rPr>
  </w:style>
  <w:style w:type="character" w:customStyle="1" w:styleId="a4">
    <w:name w:val="Основной текст с отступом Знак"/>
    <w:rPr>
      <w:rFonts w:ascii="Times New Roman" w:hAnsi="Times New Roman" w:cs="Times New Roman"/>
      <w:sz w:val="20"/>
    </w:rPr>
  </w:style>
  <w:style w:type="character" w:customStyle="1" w:styleId="a5">
    <w:name w:val="Основной текст Знак"/>
    <w:rPr>
      <w:rFonts w:cs="Times New Roman"/>
    </w:rPr>
  </w:style>
  <w:style w:type="character" w:styleId="a6">
    <w:name w:val="Hyperlink"/>
    <w:uiPriority w:val="99"/>
    <w:rPr>
      <w:rFonts w:cs="Times New Roman"/>
      <w:color w:val="0000FF"/>
      <w:u w:val="single"/>
    </w:rPr>
  </w:style>
  <w:style w:type="character" w:customStyle="1" w:styleId="a7">
    <w:name w:val="Верхний колонтитул Знак"/>
    <w:rPr>
      <w:rFonts w:cs="Times New Roman"/>
    </w:rPr>
  </w:style>
  <w:style w:type="character" w:customStyle="1" w:styleId="a8">
    <w:name w:val="Нижний колонтитул Знак"/>
    <w:uiPriority w:val="99"/>
    <w:rPr>
      <w:rFonts w:cs="Times New Roman"/>
    </w:rPr>
  </w:style>
  <w:style w:type="character" w:customStyle="1" w:styleId="FontStyle11">
    <w:name w:val="Font Style11"/>
    <w:rPr>
      <w:rFonts w:ascii="Times New Roman" w:hAnsi="Times New Roman" w:cs="Times New Roman"/>
      <w:sz w:val="26"/>
      <w:szCs w:val="26"/>
    </w:rPr>
  </w:style>
  <w:style w:type="character" w:customStyle="1" w:styleId="a9">
    <w:name w:val="Гипертекстовая ссылка"/>
    <w:rPr>
      <w:rFonts w:cs="Times New Roman"/>
      <w:color w:val="106BBE"/>
    </w:rPr>
  </w:style>
  <w:style w:type="character" w:customStyle="1" w:styleId="WW8Num1z1">
    <w:name w:val="WW8Num1z1"/>
  </w:style>
  <w:style w:type="character" w:customStyle="1" w:styleId="aa">
    <w:name w:val="Основной текст_"/>
    <w:rPr>
      <w:sz w:val="28"/>
      <w:szCs w:val="24"/>
      <w:lang w:val="ru-RU" w:eastAsia="zh-CN" w:bidi="ar-SA"/>
    </w:rPr>
  </w:style>
  <w:style w:type="paragraph" w:styleId="ab">
    <w:name w:val="Title"/>
    <w:basedOn w:val="a"/>
    <w:next w:val="ac"/>
    <w:pPr>
      <w:keepNext/>
      <w:spacing w:before="240" w:after="120"/>
    </w:pPr>
    <w:rPr>
      <w:rFonts w:ascii="Liberation Sans" w:eastAsia="Microsoft YaHei" w:hAnsi="Liberation Sans" w:cs="Mangal"/>
      <w:sz w:val="28"/>
      <w:szCs w:val="28"/>
    </w:rPr>
  </w:style>
  <w:style w:type="paragraph" w:styleId="ac">
    <w:name w:val="Body Text"/>
    <w:basedOn w:val="a"/>
    <w:pPr>
      <w:spacing w:after="120"/>
    </w:pPr>
    <w:rPr>
      <w:sz w:val="20"/>
      <w:szCs w:val="20"/>
      <w:lang w:val="x-none"/>
    </w:rPr>
  </w:style>
  <w:style w:type="paragraph" w:styleId="ad">
    <w:name w:val="List"/>
    <w:basedOn w:val="ac"/>
    <w:rPr>
      <w:rFonts w:cs="Mangal"/>
    </w:rPr>
  </w:style>
  <w:style w:type="paragraph" w:styleId="ae">
    <w:name w:val="caption"/>
    <w:basedOn w:val="a"/>
    <w:qFormat/>
    <w:pPr>
      <w:suppressLineNumbers/>
      <w:spacing w:before="120" w:after="120"/>
    </w:pPr>
    <w:rPr>
      <w:rFonts w:cs="Mangal"/>
      <w:i/>
      <w:iCs/>
      <w:sz w:val="24"/>
      <w:szCs w:val="24"/>
    </w:rPr>
  </w:style>
  <w:style w:type="paragraph" w:customStyle="1" w:styleId="10">
    <w:name w:val="Указатель1"/>
    <w:basedOn w:val="a"/>
    <w:pPr>
      <w:suppressLineNumbers/>
    </w:pPr>
    <w:rPr>
      <w:rFonts w:cs="Mangal"/>
    </w:rPr>
  </w:style>
  <w:style w:type="paragraph" w:customStyle="1" w:styleId="ConsPlusTitlePage">
    <w:name w:val="ConsPlusTitlePage"/>
    <w:pPr>
      <w:widowControl w:val="0"/>
      <w:suppressAutoHyphens/>
      <w:autoSpaceDE w:val="0"/>
    </w:pPr>
    <w:rPr>
      <w:rFonts w:ascii="Tahoma" w:hAnsi="Tahoma" w:cs="Tahoma"/>
      <w:lang w:eastAsia="zh-CN"/>
    </w:rPr>
  </w:style>
  <w:style w:type="paragraph" w:customStyle="1" w:styleId="ConsPlusNormal">
    <w:name w:val="ConsPlusNormal"/>
    <w:pPr>
      <w:widowControl w:val="0"/>
      <w:suppressAutoHyphens/>
      <w:autoSpaceDE w:val="0"/>
    </w:pPr>
    <w:rPr>
      <w:rFonts w:ascii="Calibri" w:hAnsi="Calibri" w:cs="Calibri"/>
      <w:sz w:val="22"/>
      <w:lang w:eastAsia="zh-CN"/>
    </w:rPr>
  </w:style>
  <w:style w:type="paragraph" w:customStyle="1" w:styleId="ConsPlusTitle">
    <w:name w:val="ConsPlusTitle"/>
    <w:pPr>
      <w:widowControl w:val="0"/>
      <w:suppressAutoHyphens/>
      <w:autoSpaceDE w:val="0"/>
    </w:pPr>
    <w:rPr>
      <w:rFonts w:ascii="Calibri" w:hAnsi="Calibri" w:cs="Calibri"/>
      <w:b/>
      <w:sz w:val="22"/>
      <w:lang w:eastAsia="zh-CN"/>
    </w:rPr>
  </w:style>
  <w:style w:type="paragraph" w:styleId="HTML0">
    <w:name w:val="HTML Preformatted"/>
    <w:basedOn w:val="a"/>
    <w:pPr>
      <w:spacing w:after="0" w:line="240" w:lineRule="auto"/>
    </w:pPr>
    <w:rPr>
      <w:rFonts w:ascii="Courier New" w:hAnsi="Courier New" w:cs="Courier New"/>
      <w:sz w:val="20"/>
      <w:szCs w:val="20"/>
      <w:lang w:val="x-none"/>
    </w:rPr>
  </w:style>
  <w:style w:type="paragraph" w:styleId="af">
    <w:name w:val="Balloon Text"/>
    <w:basedOn w:val="a"/>
    <w:pPr>
      <w:spacing w:after="0" w:line="240" w:lineRule="auto"/>
    </w:pPr>
    <w:rPr>
      <w:rFonts w:ascii="Tahoma" w:hAnsi="Tahoma" w:cs="Tahoma"/>
      <w:sz w:val="16"/>
      <w:szCs w:val="20"/>
      <w:lang w:val="x-none"/>
    </w:rPr>
  </w:style>
  <w:style w:type="paragraph" w:styleId="af0">
    <w:name w:val="Body Text Indent"/>
    <w:basedOn w:val="a"/>
    <w:pPr>
      <w:spacing w:after="0" w:line="360" w:lineRule="auto"/>
      <w:ind w:firstLine="709"/>
    </w:pPr>
    <w:rPr>
      <w:rFonts w:ascii="Times New Roman" w:hAnsi="Times New Roman"/>
      <w:sz w:val="20"/>
      <w:szCs w:val="20"/>
      <w:lang w:val="x-none"/>
    </w:rPr>
  </w:style>
  <w:style w:type="paragraph" w:styleId="af1">
    <w:name w:val="List Paragraph"/>
    <w:basedOn w:val="a"/>
    <w:qFormat/>
    <w:pPr>
      <w:ind w:left="720"/>
      <w:contextualSpacing/>
    </w:pPr>
  </w:style>
  <w:style w:type="paragraph" w:styleId="af2">
    <w:name w:val="header"/>
    <w:basedOn w:val="a"/>
    <w:rPr>
      <w:sz w:val="20"/>
      <w:szCs w:val="20"/>
      <w:lang w:val="x-none"/>
    </w:rPr>
  </w:style>
  <w:style w:type="paragraph" w:styleId="af3">
    <w:name w:val="footer"/>
    <w:basedOn w:val="a"/>
    <w:uiPriority w:val="99"/>
    <w:rPr>
      <w:sz w:val="20"/>
      <w:szCs w:val="20"/>
      <w:lang w:val="x-none"/>
    </w:rPr>
  </w:style>
  <w:style w:type="paragraph" w:customStyle="1" w:styleId="ConsPlusNonformat">
    <w:name w:val="ConsPlusNonformat"/>
    <w:pPr>
      <w:widowControl w:val="0"/>
      <w:suppressAutoHyphens/>
      <w:autoSpaceDE w:val="0"/>
    </w:pPr>
    <w:rPr>
      <w:rFonts w:ascii="Courier New" w:hAnsi="Courier New" w:cs="Courier New"/>
      <w:lang w:eastAsia="zh-CN"/>
    </w:rPr>
  </w:style>
  <w:style w:type="paragraph" w:customStyle="1" w:styleId="s13">
    <w:name w:val="s_13"/>
    <w:basedOn w:val="a"/>
    <w:pPr>
      <w:spacing w:after="0" w:line="240" w:lineRule="auto"/>
      <w:ind w:firstLine="720"/>
    </w:pPr>
    <w:rPr>
      <w:rFonts w:ascii="Times New Roman" w:eastAsia="Times New Roman" w:hAnsi="Times New Roman"/>
      <w:sz w:val="20"/>
      <w:szCs w:val="20"/>
    </w:rPr>
  </w:style>
  <w:style w:type="paragraph" w:customStyle="1" w:styleId="af4">
    <w:name w:val="Содержимое таблицы"/>
    <w:basedOn w:val="a"/>
    <w:pPr>
      <w:widowControl w:val="0"/>
      <w:suppressLineNumbers/>
      <w:spacing w:after="0" w:line="240" w:lineRule="auto"/>
    </w:pPr>
    <w:rPr>
      <w:rFonts w:ascii="Times New Roman" w:eastAsia="SimSun" w:hAnsi="Times New Roman" w:cs="Mangal"/>
      <w:kern w:val="1"/>
      <w:sz w:val="24"/>
      <w:szCs w:val="24"/>
      <w:lang w:bidi="hi-IN"/>
    </w:rPr>
  </w:style>
  <w:style w:type="paragraph" w:customStyle="1" w:styleId="Style3">
    <w:name w:val="Style3"/>
    <w:basedOn w:val="a"/>
    <w:pPr>
      <w:widowControl w:val="0"/>
      <w:autoSpaceDE w:val="0"/>
      <w:spacing w:after="0" w:line="307" w:lineRule="exact"/>
      <w:jc w:val="both"/>
    </w:pPr>
    <w:rPr>
      <w:rFonts w:ascii="Times New Roman" w:eastAsia="Times New Roman" w:hAnsi="Times New Roman"/>
      <w:sz w:val="24"/>
      <w:szCs w:val="24"/>
    </w:rPr>
  </w:style>
  <w:style w:type="paragraph" w:customStyle="1" w:styleId="s1">
    <w:name w:val="s_1"/>
    <w:basedOn w:val="a"/>
    <w:pPr>
      <w:spacing w:before="280" w:after="280" w:line="240" w:lineRule="auto"/>
    </w:pPr>
    <w:rPr>
      <w:rFonts w:ascii="Times New Roman" w:eastAsia="Times New Roman" w:hAnsi="Times New Roman"/>
      <w:sz w:val="24"/>
      <w:szCs w:val="24"/>
    </w:rPr>
  </w:style>
  <w:style w:type="paragraph" w:customStyle="1" w:styleId="11">
    <w:name w:val="1"/>
    <w:basedOn w:val="a"/>
    <w:pPr>
      <w:spacing w:before="280" w:after="280" w:line="240" w:lineRule="auto"/>
    </w:pPr>
    <w:rPr>
      <w:rFonts w:ascii="Times New Roman" w:eastAsia="Times New Roman" w:hAnsi="Times New Roman"/>
      <w:sz w:val="24"/>
      <w:szCs w:val="24"/>
    </w:rPr>
  </w:style>
  <w:style w:type="paragraph" w:customStyle="1" w:styleId="msonormalcxsplast">
    <w:name w:val="msonormalcxsplast"/>
    <w:basedOn w:val="a"/>
    <w:pPr>
      <w:spacing w:before="280" w:after="280" w:line="240" w:lineRule="auto"/>
    </w:pPr>
    <w:rPr>
      <w:rFonts w:ascii="Times New Roman" w:eastAsia="Times New Roman" w:hAnsi="Times New Roman"/>
      <w:sz w:val="24"/>
      <w:szCs w:val="24"/>
    </w:rPr>
  </w:style>
  <w:style w:type="paragraph" w:customStyle="1" w:styleId="af5">
    <w:name w:val="Заголовок таблицы"/>
    <w:basedOn w:val="af4"/>
    <w:pPr>
      <w:jc w:val="center"/>
    </w:pPr>
    <w:rPr>
      <w:b/>
      <w:bCs/>
    </w:rPr>
  </w:style>
  <w:style w:type="paragraph" w:customStyle="1" w:styleId="af6">
    <w:name w:val="Содержимое врезки"/>
    <w:basedOn w:val="a"/>
  </w:style>
  <w:style w:type="paragraph" w:customStyle="1" w:styleId="Default">
    <w:name w:val="Default"/>
    <w:rsid w:val="00025FBE"/>
    <w:pPr>
      <w:autoSpaceDE w:val="0"/>
      <w:autoSpaceDN w:val="0"/>
      <w:adjustRightInd w:val="0"/>
    </w:pPr>
    <w:rPr>
      <w:color w:val="000000"/>
      <w:sz w:val="24"/>
      <w:szCs w:val="24"/>
    </w:rPr>
  </w:style>
  <w:style w:type="paragraph" w:customStyle="1" w:styleId="ConsPlusDocList">
    <w:name w:val="ConsPlusDocList"/>
    <w:next w:val="a"/>
    <w:rsid w:val="0062224C"/>
    <w:pPr>
      <w:widowControl w:val="0"/>
      <w:suppressAutoHyphens/>
      <w:autoSpaceDE w:val="0"/>
    </w:pPr>
    <w:rPr>
      <w:rFonts w:ascii="Arial" w:eastAsia="Arial" w:hAnsi="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341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AF94FC-9E4B-4BC8-AE50-ACBFA2488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5829</Words>
  <Characters>33226</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38978</CharactersWithSpaces>
  <SharedDoc>false</SharedDoc>
  <HLinks>
    <vt:vector size="6" baseType="variant">
      <vt:variant>
        <vt:i4>6946867</vt:i4>
      </vt:variant>
      <vt:variant>
        <vt:i4>0</vt:i4>
      </vt:variant>
      <vt:variant>
        <vt:i4>0</vt:i4>
      </vt:variant>
      <vt:variant>
        <vt:i4>5</vt:i4>
      </vt:variant>
      <vt:variant>
        <vt:lpwstr/>
      </vt:variant>
      <vt:variant>
        <vt:lpwstr>Par912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Pyatochkova</dc:creator>
  <cp:keywords/>
  <cp:lastModifiedBy>RePack by Diakov</cp:lastModifiedBy>
  <cp:revision>2</cp:revision>
  <cp:lastPrinted>2025-12-30T07:54:00Z</cp:lastPrinted>
  <dcterms:created xsi:type="dcterms:W3CDTF">2026-03-30T11:37:00Z</dcterms:created>
  <dcterms:modified xsi:type="dcterms:W3CDTF">2026-03-30T11:37:00Z</dcterms:modified>
</cp:coreProperties>
</file>