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A9" w:rsidRPr="003E47A9" w:rsidRDefault="008C748C" w:rsidP="003E47A9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3E47A9" w:rsidRPr="003E47A9" w:rsidRDefault="003E47A9" w:rsidP="003E47A9">
      <w:pPr>
        <w:rPr>
          <w:szCs w:val="28"/>
        </w:rPr>
      </w:pPr>
    </w:p>
    <w:p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3E47A9" w:rsidRPr="003E47A9" w:rsidRDefault="003E47A9" w:rsidP="003E47A9">
      <w:pPr>
        <w:rPr>
          <w:szCs w:val="28"/>
        </w:rPr>
      </w:pPr>
    </w:p>
    <w:p w:rsidR="00A93912" w:rsidRDefault="00E42A47" w:rsidP="003E47A9">
      <w:pPr>
        <w:rPr>
          <w:szCs w:val="28"/>
          <w:u w:val="single"/>
        </w:rPr>
      </w:pPr>
      <w:r w:rsidRPr="00E42A47">
        <w:rPr>
          <w:szCs w:val="28"/>
          <w:u w:val="single"/>
        </w:rPr>
        <w:t>26.01.</w:t>
      </w:r>
      <w:r w:rsidR="00E07ECC">
        <w:rPr>
          <w:szCs w:val="28"/>
          <w:u w:val="single"/>
        </w:rPr>
        <w:t>2</w:t>
      </w:r>
      <w:r w:rsidRPr="00E42A47">
        <w:rPr>
          <w:szCs w:val="28"/>
          <w:u w:val="single"/>
        </w:rPr>
        <w:t>0</w:t>
      </w:r>
      <w:r w:rsidR="00E07ECC">
        <w:rPr>
          <w:szCs w:val="28"/>
          <w:u w:val="single"/>
        </w:rPr>
        <w:t>2</w:t>
      </w:r>
      <w:r w:rsidRPr="00E42A47">
        <w:rPr>
          <w:szCs w:val="28"/>
          <w:u w:val="single"/>
        </w:rPr>
        <w:t>6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EC2FA8">
        <w:rPr>
          <w:szCs w:val="28"/>
        </w:rPr>
        <w:t xml:space="preserve">                         </w:t>
      </w:r>
      <w:r w:rsidR="00E26CD3">
        <w:rPr>
          <w:szCs w:val="28"/>
        </w:rPr>
        <w:tab/>
      </w:r>
      <w:r w:rsidR="00FE29BA">
        <w:rPr>
          <w:szCs w:val="28"/>
        </w:rPr>
        <w:tab/>
      </w:r>
      <w:r>
        <w:rPr>
          <w:szCs w:val="28"/>
        </w:rPr>
        <w:t xml:space="preserve">                </w:t>
      </w:r>
      <w:r w:rsidR="00A93912" w:rsidRPr="00E42A47">
        <w:rPr>
          <w:szCs w:val="28"/>
          <w:u w:val="single"/>
        </w:rPr>
        <w:t>№</w:t>
      </w:r>
      <w:r w:rsidRPr="00E42A47">
        <w:rPr>
          <w:szCs w:val="28"/>
          <w:u w:val="single"/>
        </w:rPr>
        <w:t xml:space="preserve"> 81</w:t>
      </w:r>
      <w:r w:rsidR="00E26CD3" w:rsidRPr="00FE29BA">
        <w:rPr>
          <w:szCs w:val="28"/>
          <w:u w:val="single"/>
        </w:rPr>
        <w:t xml:space="preserve"> </w:t>
      </w:r>
    </w:p>
    <w:p w:rsidR="00A93912" w:rsidRDefault="00A93912" w:rsidP="003E47A9">
      <w:pPr>
        <w:rPr>
          <w:szCs w:val="28"/>
          <w:u w:val="singl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A93912" w:rsidRPr="00A93912" w:rsidTr="00493C1B">
        <w:tc>
          <w:tcPr>
            <w:tcW w:w="4819" w:type="dxa"/>
          </w:tcPr>
          <w:p w:rsidR="00A93912" w:rsidRPr="00A93912" w:rsidRDefault="00A93912" w:rsidP="00A93912">
            <w:pPr>
              <w:suppressAutoHyphens/>
              <w:jc w:val="both"/>
              <w:rPr>
                <w:szCs w:val="24"/>
                <w:lang w:eastAsia="zh-CN"/>
              </w:rPr>
            </w:pPr>
            <w:r w:rsidRPr="00A93912">
              <w:rPr>
                <w:i/>
                <w:sz w:val="24"/>
                <w:szCs w:val="22"/>
                <w:lang w:eastAsia="zh-CN"/>
              </w:rPr>
              <w:t xml:space="preserve">Об установлении предельного размера стоимости услуг, предоставляемых согласно гарантированному перечню услуг по погребению </w:t>
            </w:r>
          </w:p>
        </w:tc>
        <w:tc>
          <w:tcPr>
            <w:tcW w:w="4927" w:type="dxa"/>
          </w:tcPr>
          <w:p w:rsidR="00A93912" w:rsidRPr="00A93912" w:rsidRDefault="00A93912" w:rsidP="00A93912">
            <w:pPr>
              <w:suppressAutoHyphens/>
              <w:snapToGrid w:val="0"/>
              <w:ind w:firstLine="567"/>
              <w:jc w:val="both"/>
              <w:rPr>
                <w:szCs w:val="24"/>
                <w:lang w:eastAsia="zh-CN"/>
              </w:rPr>
            </w:pPr>
          </w:p>
        </w:tc>
      </w:tr>
    </w:tbl>
    <w:p w:rsidR="00A93912" w:rsidRPr="00A93912" w:rsidRDefault="00A93912" w:rsidP="00A93912">
      <w:pPr>
        <w:suppressAutoHyphens/>
        <w:ind w:firstLine="567"/>
        <w:jc w:val="both"/>
        <w:rPr>
          <w:szCs w:val="24"/>
          <w:lang w:eastAsia="zh-CN"/>
        </w:rPr>
      </w:pPr>
    </w:p>
    <w:p w:rsidR="00A93912" w:rsidRPr="00A93912" w:rsidRDefault="00A93912" w:rsidP="00A93912">
      <w:pPr>
        <w:suppressAutoHyphens/>
        <w:ind w:firstLine="567"/>
        <w:jc w:val="both"/>
        <w:rPr>
          <w:szCs w:val="24"/>
          <w:lang w:eastAsia="zh-CN"/>
        </w:rPr>
      </w:pPr>
      <w:r w:rsidRPr="00A93912">
        <w:rPr>
          <w:szCs w:val="24"/>
          <w:lang w:eastAsia="zh-CN"/>
        </w:rPr>
        <w:t>В соответствии с Федеральными законами от 12.01.1996 № 8-ФЗ «О  погребении и похоронном деле», от 19.12.2016 № 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 части 2 статьи 6 Федерального закона «О дополнительных мерах государственной поддержки семей, имеющих детей», п</w:t>
      </w:r>
      <w:r w:rsidRPr="00A93912">
        <w:rPr>
          <w:szCs w:val="28"/>
          <w:lang w:eastAsia="zh-CN"/>
        </w:rPr>
        <w:t>остановлением Губернатора Владимирской области от 12.07.2007 № 518 «Об утверждении Положения о порядке согласования стоимости услуг, предоставляемых согласно гарантированному перечню услуг по погребению, возмещаемой за счет средств областного бюджета», руководствуясь статьей 32 Устава округа  администрация Собинского муниц</w:t>
      </w:r>
      <w:r w:rsidR="006E34BB">
        <w:rPr>
          <w:szCs w:val="28"/>
          <w:lang w:eastAsia="zh-CN"/>
        </w:rPr>
        <w:t>и</w:t>
      </w:r>
      <w:r w:rsidRPr="00A93912">
        <w:rPr>
          <w:szCs w:val="28"/>
          <w:lang w:eastAsia="zh-CN"/>
        </w:rPr>
        <w:t>пального округа     п о с т а н о в л я е т:</w:t>
      </w:r>
    </w:p>
    <w:p w:rsidR="00A93912" w:rsidRPr="00A93912" w:rsidRDefault="00A93912" w:rsidP="00A93912">
      <w:pPr>
        <w:suppressAutoHyphens/>
        <w:ind w:firstLine="567"/>
        <w:jc w:val="both"/>
        <w:rPr>
          <w:szCs w:val="24"/>
          <w:lang w:eastAsia="zh-CN"/>
        </w:rPr>
      </w:pPr>
    </w:p>
    <w:p w:rsidR="00A93912" w:rsidRPr="00A93912" w:rsidRDefault="00A93912" w:rsidP="00A93912">
      <w:pPr>
        <w:suppressAutoHyphens/>
        <w:ind w:firstLine="567"/>
        <w:jc w:val="both"/>
        <w:rPr>
          <w:szCs w:val="28"/>
          <w:lang w:eastAsia="zh-CN"/>
        </w:rPr>
      </w:pPr>
      <w:r w:rsidRPr="00A93912">
        <w:rPr>
          <w:szCs w:val="28"/>
          <w:lang w:eastAsia="zh-CN"/>
        </w:rPr>
        <w:t>1.Установить с 01.02.2026 предельный размер стоимости услуг, предоставляемых согласно гарантированному перечню услуг по погребению в сумме 9</w:t>
      </w:r>
      <w:r w:rsidR="006735D1">
        <w:rPr>
          <w:szCs w:val="28"/>
          <w:lang w:eastAsia="zh-CN"/>
        </w:rPr>
        <w:t>6</w:t>
      </w:r>
      <w:r w:rsidR="001F1892">
        <w:rPr>
          <w:szCs w:val="28"/>
          <w:lang w:eastAsia="zh-CN"/>
        </w:rPr>
        <w:t>78</w:t>
      </w:r>
      <w:r w:rsidRPr="00A93912">
        <w:rPr>
          <w:szCs w:val="28"/>
          <w:lang w:eastAsia="zh-CN"/>
        </w:rPr>
        <w:t xml:space="preserve"> рублей 6</w:t>
      </w:r>
      <w:r w:rsidR="006735D1">
        <w:rPr>
          <w:szCs w:val="28"/>
          <w:lang w:eastAsia="zh-CN"/>
        </w:rPr>
        <w:t>3</w:t>
      </w:r>
      <w:r w:rsidRPr="00A93912">
        <w:rPr>
          <w:szCs w:val="28"/>
          <w:lang w:eastAsia="zh-CN"/>
        </w:rPr>
        <w:t xml:space="preserve"> копейки.</w:t>
      </w:r>
    </w:p>
    <w:p w:rsidR="00A93912" w:rsidRPr="00A93912" w:rsidRDefault="00A93912" w:rsidP="00A93912">
      <w:pPr>
        <w:suppressAutoHyphens/>
        <w:ind w:firstLine="567"/>
        <w:jc w:val="both"/>
        <w:rPr>
          <w:szCs w:val="28"/>
          <w:lang w:eastAsia="zh-CN"/>
        </w:rPr>
      </w:pPr>
    </w:p>
    <w:p w:rsidR="00A93912" w:rsidRPr="00A93912" w:rsidRDefault="00A93912" w:rsidP="00A93912">
      <w:pPr>
        <w:suppressAutoHyphens/>
        <w:ind w:firstLine="567"/>
        <w:jc w:val="both"/>
        <w:rPr>
          <w:szCs w:val="28"/>
          <w:lang w:eastAsia="zh-CN"/>
        </w:rPr>
      </w:pPr>
      <w:r w:rsidRPr="00A93912">
        <w:rPr>
          <w:szCs w:val="28"/>
          <w:lang w:eastAsia="zh-CN"/>
        </w:rPr>
        <w:t>2.Контроль за исполнением настоящего постановления возложить на первого заместителя главы администрации по экономике  и развитию инфраструктуры.</w:t>
      </w:r>
    </w:p>
    <w:p w:rsidR="00A93912" w:rsidRPr="00A93912" w:rsidRDefault="00A93912" w:rsidP="00A93912">
      <w:pPr>
        <w:suppressAutoHyphens/>
        <w:ind w:firstLine="567"/>
        <w:jc w:val="both"/>
        <w:rPr>
          <w:szCs w:val="28"/>
          <w:lang w:eastAsia="zh-CN"/>
        </w:rPr>
      </w:pPr>
    </w:p>
    <w:p w:rsidR="00A93912" w:rsidRPr="00A93912" w:rsidRDefault="00A93912" w:rsidP="00A93912">
      <w:pPr>
        <w:suppressAutoHyphens/>
        <w:ind w:firstLine="567"/>
        <w:jc w:val="both"/>
        <w:rPr>
          <w:szCs w:val="28"/>
          <w:lang w:eastAsia="zh-CN"/>
        </w:rPr>
      </w:pPr>
      <w:r w:rsidRPr="00A93912">
        <w:rPr>
          <w:szCs w:val="28"/>
          <w:lang w:eastAsia="zh-CN"/>
        </w:rPr>
        <w:t>3.Настоящее постановление вступает в силу с 01.02.2026 и подлежит официальному опубликованию.</w:t>
      </w:r>
    </w:p>
    <w:p w:rsidR="00A93912" w:rsidRPr="00A93912" w:rsidRDefault="00A93912" w:rsidP="00A93912">
      <w:pPr>
        <w:suppressAutoHyphens/>
        <w:ind w:firstLine="567"/>
        <w:jc w:val="both"/>
        <w:rPr>
          <w:szCs w:val="28"/>
          <w:lang w:eastAsia="zh-CN"/>
        </w:rPr>
      </w:pPr>
    </w:p>
    <w:p w:rsidR="00A93912" w:rsidRPr="00A93912" w:rsidRDefault="00A93912" w:rsidP="00A93912">
      <w:pPr>
        <w:suppressAutoHyphens/>
        <w:ind w:firstLine="567"/>
        <w:jc w:val="both"/>
        <w:rPr>
          <w:szCs w:val="28"/>
          <w:lang w:eastAsia="zh-CN"/>
        </w:rPr>
      </w:pPr>
    </w:p>
    <w:p w:rsidR="00A93912" w:rsidRPr="00A93912" w:rsidRDefault="00A93912" w:rsidP="00A93912">
      <w:pPr>
        <w:suppressAutoHyphens/>
        <w:jc w:val="both"/>
        <w:rPr>
          <w:szCs w:val="28"/>
          <w:lang w:eastAsia="zh-CN"/>
        </w:rPr>
      </w:pPr>
    </w:p>
    <w:p w:rsidR="00A93912" w:rsidRPr="00A93912" w:rsidRDefault="00A93912" w:rsidP="00A93912">
      <w:pPr>
        <w:suppressAutoHyphens/>
        <w:jc w:val="both"/>
        <w:rPr>
          <w:szCs w:val="28"/>
          <w:lang w:eastAsia="zh-CN"/>
        </w:rPr>
      </w:pPr>
      <w:r w:rsidRPr="00A93912">
        <w:rPr>
          <w:szCs w:val="28"/>
          <w:lang w:eastAsia="zh-CN"/>
        </w:rPr>
        <w:t>Глава округа</w:t>
      </w:r>
      <w:r w:rsidRPr="00A93912">
        <w:rPr>
          <w:szCs w:val="28"/>
          <w:lang w:eastAsia="zh-CN"/>
        </w:rPr>
        <w:tab/>
      </w:r>
      <w:r w:rsidRPr="00A93912">
        <w:rPr>
          <w:szCs w:val="28"/>
          <w:lang w:eastAsia="zh-CN"/>
        </w:rPr>
        <w:tab/>
      </w:r>
      <w:r w:rsidRPr="00A93912">
        <w:rPr>
          <w:szCs w:val="28"/>
          <w:lang w:eastAsia="zh-CN"/>
        </w:rPr>
        <w:tab/>
      </w:r>
      <w:r w:rsidRPr="00A93912">
        <w:rPr>
          <w:szCs w:val="28"/>
          <w:lang w:eastAsia="zh-CN"/>
        </w:rPr>
        <w:tab/>
      </w:r>
      <w:r w:rsidRPr="00A93912">
        <w:rPr>
          <w:szCs w:val="28"/>
          <w:lang w:eastAsia="zh-CN"/>
        </w:rPr>
        <w:tab/>
      </w:r>
      <w:r w:rsidRPr="00A93912">
        <w:rPr>
          <w:szCs w:val="28"/>
          <w:lang w:eastAsia="zh-CN"/>
        </w:rPr>
        <w:tab/>
      </w:r>
      <w:r w:rsidRPr="00A93912">
        <w:rPr>
          <w:szCs w:val="28"/>
          <w:lang w:eastAsia="zh-CN"/>
        </w:rPr>
        <w:tab/>
      </w:r>
      <w:r w:rsidRPr="00A93912">
        <w:rPr>
          <w:szCs w:val="28"/>
          <w:lang w:eastAsia="zh-CN"/>
        </w:rPr>
        <w:tab/>
      </w:r>
      <w:r w:rsidRPr="00A93912">
        <w:rPr>
          <w:szCs w:val="28"/>
          <w:lang w:eastAsia="zh-CN"/>
        </w:rPr>
        <w:tab/>
        <w:t xml:space="preserve">            А.В.Разов                          </w:t>
      </w:r>
    </w:p>
    <w:p w:rsidR="00A93912" w:rsidRPr="00A93912" w:rsidRDefault="00A93912" w:rsidP="00A93912">
      <w:pPr>
        <w:suppressAutoHyphens/>
        <w:ind w:firstLine="567"/>
        <w:jc w:val="both"/>
        <w:rPr>
          <w:szCs w:val="28"/>
          <w:lang w:eastAsia="zh-CN"/>
        </w:rPr>
      </w:pPr>
    </w:p>
    <w:p w:rsidR="00A93912" w:rsidRPr="00A93912" w:rsidRDefault="00A93912" w:rsidP="00A93912">
      <w:pPr>
        <w:suppressAutoHyphens/>
        <w:ind w:firstLine="567"/>
        <w:jc w:val="both"/>
        <w:rPr>
          <w:szCs w:val="28"/>
          <w:lang w:eastAsia="zh-CN"/>
        </w:rPr>
      </w:pPr>
      <w:r w:rsidRPr="00A93912">
        <w:rPr>
          <w:szCs w:val="28"/>
          <w:lang w:eastAsia="zh-CN"/>
        </w:rPr>
        <w:t xml:space="preserve">               </w:t>
      </w:r>
    </w:p>
    <w:p w:rsidR="00A93912" w:rsidRPr="00A93912" w:rsidRDefault="00A93912" w:rsidP="00A93912">
      <w:pPr>
        <w:suppressAutoHyphens/>
        <w:ind w:firstLine="567"/>
        <w:jc w:val="both"/>
        <w:rPr>
          <w:szCs w:val="28"/>
          <w:lang w:eastAsia="zh-CN"/>
        </w:rPr>
      </w:pPr>
    </w:p>
    <w:p w:rsidR="003E47A9" w:rsidRPr="003E47A9" w:rsidRDefault="00FE29BA" w:rsidP="003E47A9">
      <w:pPr>
        <w:rPr>
          <w:szCs w:val="28"/>
        </w:rPr>
      </w:pPr>
      <w:r w:rsidRPr="00FE29BA">
        <w:rPr>
          <w:szCs w:val="28"/>
          <w:u w:val="single"/>
        </w:rPr>
        <w:t xml:space="preserve"> </w:t>
      </w:r>
      <w:r w:rsidR="00EC2FA8">
        <w:rPr>
          <w:szCs w:val="28"/>
        </w:rPr>
        <w:t xml:space="preserve">                      </w:t>
      </w:r>
      <w:r w:rsidR="003E47A9" w:rsidRPr="003E47A9">
        <w:rPr>
          <w:szCs w:val="28"/>
        </w:rPr>
        <w:t xml:space="preserve"> </w:t>
      </w:r>
    </w:p>
    <w:sectPr w:rsidR="003E47A9" w:rsidRPr="003E47A9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8F" w:rsidRDefault="00011E8F" w:rsidP="00A35F4A">
      <w:r>
        <w:separator/>
      </w:r>
    </w:p>
  </w:endnote>
  <w:endnote w:type="continuationSeparator" w:id="0">
    <w:p w:rsidR="00011E8F" w:rsidRDefault="00011E8F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8F" w:rsidRDefault="00011E8F" w:rsidP="00A35F4A">
      <w:r>
        <w:separator/>
      </w:r>
    </w:p>
  </w:footnote>
  <w:footnote w:type="continuationSeparator" w:id="0">
    <w:p w:rsidR="00011E8F" w:rsidRDefault="00011E8F" w:rsidP="00A3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EE"/>
    <w:multiLevelType w:val="hybridMultilevel"/>
    <w:tmpl w:val="CCE85AFC"/>
    <w:lvl w:ilvl="0" w:tplc="DAB28092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A564D"/>
    <w:multiLevelType w:val="hybridMultilevel"/>
    <w:tmpl w:val="559E1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01A2A"/>
    <w:rsid w:val="00011E8F"/>
    <w:rsid w:val="000760FF"/>
    <w:rsid w:val="000A4B3D"/>
    <w:rsid w:val="000E4DCF"/>
    <w:rsid w:val="000F4039"/>
    <w:rsid w:val="00184A2C"/>
    <w:rsid w:val="00195C80"/>
    <w:rsid w:val="001E05E8"/>
    <w:rsid w:val="001F1892"/>
    <w:rsid w:val="00204C60"/>
    <w:rsid w:val="00222323"/>
    <w:rsid w:val="00273183"/>
    <w:rsid w:val="002850FA"/>
    <w:rsid w:val="002A651B"/>
    <w:rsid w:val="002E03B9"/>
    <w:rsid w:val="003223D3"/>
    <w:rsid w:val="00351F23"/>
    <w:rsid w:val="00370232"/>
    <w:rsid w:val="00376ED8"/>
    <w:rsid w:val="003B10CB"/>
    <w:rsid w:val="003D4766"/>
    <w:rsid w:val="003E47A9"/>
    <w:rsid w:val="004359F2"/>
    <w:rsid w:val="00493C1B"/>
    <w:rsid w:val="004A7F84"/>
    <w:rsid w:val="004B58A4"/>
    <w:rsid w:val="004D67DB"/>
    <w:rsid w:val="00512F9A"/>
    <w:rsid w:val="00521347"/>
    <w:rsid w:val="00521B83"/>
    <w:rsid w:val="005638D5"/>
    <w:rsid w:val="00581FA6"/>
    <w:rsid w:val="005F457D"/>
    <w:rsid w:val="00624C77"/>
    <w:rsid w:val="00660A40"/>
    <w:rsid w:val="006735D1"/>
    <w:rsid w:val="006B4EDE"/>
    <w:rsid w:val="006E34BB"/>
    <w:rsid w:val="00721171"/>
    <w:rsid w:val="00765E2E"/>
    <w:rsid w:val="007D6C32"/>
    <w:rsid w:val="0083082F"/>
    <w:rsid w:val="0084269F"/>
    <w:rsid w:val="008564CB"/>
    <w:rsid w:val="00856821"/>
    <w:rsid w:val="008746C5"/>
    <w:rsid w:val="00895AB1"/>
    <w:rsid w:val="008B2144"/>
    <w:rsid w:val="008C748C"/>
    <w:rsid w:val="008F647A"/>
    <w:rsid w:val="0095377D"/>
    <w:rsid w:val="00967A27"/>
    <w:rsid w:val="00973F05"/>
    <w:rsid w:val="00974964"/>
    <w:rsid w:val="009C7D7C"/>
    <w:rsid w:val="009D1CEA"/>
    <w:rsid w:val="00A254BD"/>
    <w:rsid w:val="00A35F4A"/>
    <w:rsid w:val="00A701E8"/>
    <w:rsid w:val="00A93912"/>
    <w:rsid w:val="00AC35FE"/>
    <w:rsid w:val="00B005C3"/>
    <w:rsid w:val="00B32A52"/>
    <w:rsid w:val="00B41EAA"/>
    <w:rsid w:val="00B83CB3"/>
    <w:rsid w:val="00BD1BBD"/>
    <w:rsid w:val="00C83149"/>
    <w:rsid w:val="00C97066"/>
    <w:rsid w:val="00CA5EEB"/>
    <w:rsid w:val="00D115C9"/>
    <w:rsid w:val="00D630AD"/>
    <w:rsid w:val="00D74244"/>
    <w:rsid w:val="00D77E89"/>
    <w:rsid w:val="00DC7BE6"/>
    <w:rsid w:val="00DD5C60"/>
    <w:rsid w:val="00E07ECC"/>
    <w:rsid w:val="00E20C9C"/>
    <w:rsid w:val="00E26CD3"/>
    <w:rsid w:val="00E42A47"/>
    <w:rsid w:val="00EC2FA8"/>
    <w:rsid w:val="00F042B3"/>
    <w:rsid w:val="00F26C4B"/>
    <w:rsid w:val="00F46801"/>
    <w:rsid w:val="00F56143"/>
    <w:rsid w:val="00FE29BA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291A1C9-554B-428C-9B00-CD10A6D1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3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paragraph" w:customStyle="1" w:styleId="10">
    <w:name w:val="Цитата1"/>
    <w:basedOn w:val="a"/>
    <w:rsid w:val="0084269F"/>
    <w:pPr>
      <w:suppressAutoHyphens/>
      <w:ind w:left="567" w:right="-142" w:firstLine="426"/>
      <w:jc w:val="both"/>
    </w:pPr>
    <w:rPr>
      <w:lang w:eastAsia="ar-SA"/>
    </w:rPr>
  </w:style>
  <w:style w:type="paragraph" w:customStyle="1" w:styleId="31">
    <w:name w:val="Основной текст 31"/>
    <w:basedOn w:val="a"/>
    <w:rsid w:val="0084269F"/>
    <w:pPr>
      <w:suppressAutoHyphens/>
      <w:spacing w:after="120"/>
    </w:pPr>
    <w:rPr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8F647A"/>
    <w:pPr>
      <w:suppressAutoHyphens/>
      <w:ind w:left="720" w:firstLine="567"/>
      <w:contextualSpacing/>
      <w:jc w:val="both"/>
    </w:pPr>
    <w:rPr>
      <w:szCs w:val="24"/>
      <w:lang w:eastAsia="zh-CN"/>
    </w:rPr>
  </w:style>
  <w:style w:type="paragraph" w:customStyle="1" w:styleId="4">
    <w:name w:val="Основной текст (4)"/>
    <w:basedOn w:val="a"/>
    <w:rsid w:val="003B10CB"/>
    <w:pPr>
      <w:shd w:val="clear" w:color="auto" w:fill="FFFFFF"/>
      <w:suppressAutoHyphens/>
      <w:spacing w:before="240" w:after="420" w:line="240" w:lineRule="atLeast"/>
      <w:jc w:val="center"/>
    </w:pPr>
    <w:rPr>
      <w:color w:val="000000"/>
      <w:sz w:val="25"/>
      <w:szCs w:val="25"/>
      <w:lang w:eastAsia="zh-CN"/>
    </w:rPr>
  </w:style>
  <w:style w:type="paragraph" w:customStyle="1" w:styleId="western">
    <w:name w:val="western"/>
    <w:basedOn w:val="a"/>
    <w:rsid w:val="003B10C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11">
    <w:name w:val=" Знак Знак Знак1 Знак Знак Знак Знак Знак Знак Знак"/>
    <w:basedOn w:val="a"/>
    <w:rsid w:val="00C83149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aa">
    <w:name w:val="Table Grid"/>
    <w:basedOn w:val="a2"/>
    <w:uiPriority w:val="39"/>
    <w:rsid w:val="000A4B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a"/>
    <w:uiPriority w:val="39"/>
    <w:rsid w:val="000A4B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1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B58AD-C198-4704-8E4A-8D2C8480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2026-01-27T06:21:00Z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