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F9E" w:rsidRDefault="00116F9E" w:rsidP="00DC4669">
      <w:pPr>
        <w:rPr>
          <w:szCs w:val="28"/>
        </w:rPr>
      </w:pPr>
      <w:bookmarkStart w:id="0" w:name="_GoBack"/>
      <w:bookmarkEnd w:id="0"/>
    </w:p>
    <w:p w:rsidR="00033965" w:rsidRPr="001254A6" w:rsidRDefault="00B156E2" w:rsidP="00033965">
      <w:pPr>
        <w:jc w:val="center"/>
        <w:rPr>
          <w:rFonts w:ascii="Times New Roman" w:hAnsi="Times New Roman"/>
        </w:rPr>
      </w:pPr>
      <w:r w:rsidRPr="00B156E2">
        <w:rPr>
          <w:rFonts w:ascii="Times New Roman" w:hAnsi="Times New Roman"/>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1 Copy 1" o:spid="_x0000_i1025" type="#_x0000_t75" style="width:48pt;height:59.25pt;visibility:visible">
            <v:imagedata r:id="rId8" o:title="" croptop="-185f" cropbottom="-185f" cropleft="-232f" cropright="-232f"/>
          </v:shape>
        </w:pict>
      </w:r>
    </w:p>
    <w:p w:rsidR="00033965" w:rsidRPr="001254A6" w:rsidRDefault="00033965" w:rsidP="00033965">
      <w:pPr>
        <w:keepNext/>
        <w:spacing w:after="0" w:line="240" w:lineRule="auto"/>
        <w:jc w:val="center"/>
        <w:outlineLvl w:val="0"/>
        <w:rPr>
          <w:rFonts w:ascii="Times New Roman" w:hAnsi="Times New Roman"/>
          <w:b/>
          <w:sz w:val="32"/>
          <w:szCs w:val="32"/>
        </w:rPr>
      </w:pPr>
      <w:r w:rsidRPr="001254A6">
        <w:rPr>
          <w:rFonts w:ascii="Times New Roman" w:hAnsi="Times New Roman"/>
          <w:b/>
          <w:sz w:val="32"/>
          <w:szCs w:val="32"/>
        </w:rPr>
        <w:t>П О С Т А Н О В Л Е Н И Е</w:t>
      </w:r>
    </w:p>
    <w:p w:rsidR="00033965" w:rsidRPr="001254A6" w:rsidRDefault="00033965" w:rsidP="00033965">
      <w:pPr>
        <w:spacing w:after="0" w:line="240" w:lineRule="auto"/>
        <w:jc w:val="center"/>
        <w:rPr>
          <w:rFonts w:ascii="Times New Roman" w:hAnsi="Times New Roman"/>
          <w:b/>
          <w:sz w:val="28"/>
          <w:szCs w:val="28"/>
        </w:rPr>
      </w:pPr>
      <w:r w:rsidRPr="001254A6">
        <w:rPr>
          <w:rFonts w:ascii="Times New Roman" w:hAnsi="Times New Roman"/>
          <w:b/>
          <w:sz w:val="28"/>
          <w:szCs w:val="28"/>
        </w:rPr>
        <w:t>Администрации Собинского муниципального округа Владимирской области</w:t>
      </w:r>
    </w:p>
    <w:p w:rsidR="00033965" w:rsidRPr="001254A6" w:rsidRDefault="00033965" w:rsidP="00033965">
      <w:pPr>
        <w:rPr>
          <w:rFonts w:ascii="Times New Roman" w:hAnsi="Times New Roman"/>
          <w:b/>
          <w:sz w:val="28"/>
          <w:szCs w:val="28"/>
        </w:rPr>
      </w:pPr>
    </w:p>
    <w:p w:rsidR="00033965" w:rsidRPr="001254A6" w:rsidRDefault="00033965" w:rsidP="00033965">
      <w:pPr>
        <w:rPr>
          <w:rFonts w:ascii="Times New Roman" w:hAnsi="Times New Roman"/>
          <w:sz w:val="28"/>
          <w:szCs w:val="28"/>
        </w:rPr>
      </w:pPr>
      <w:r w:rsidRPr="001254A6">
        <w:rPr>
          <w:rFonts w:ascii="Times New Roman" w:hAnsi="Times New Roman"/>
          <w:sz w:val="28"/>
          <w:szCs w:val="28"/>
        </w:rPr>
        <w:t xml:space="preserve"> </w:t>
      </w:r>
      <w:r w:rsidRPr="001254A6">
        <w:rPr>
          <w:rFonts w:ascii="Times New Roman" w:hAnsi="Times New Roman"/>
          <w:sz w:val="28"/>
          <w:szCs w:val="28"/>
          <w:u w:val="single"/>
        </w:rPr>
        <w:t>2</w:t>
      </w:r>
      <w:r>
        <w:rPr>
          <w:rFonts w:ascii="Times New Roman" w:hAnsi="Times New Roman"/>
          <w:sz w:val="28"/>
          <w:szCs w:val="28"/>
          <w:u w:val="single"/>
        </w:rPr>
        <w:t>7</w:t>
      </w:r>
      <w:r w:rsidRPr="001254A6">
        <w:rPr>
          <w:rFonts w:ascii="Times New Roman" w:hAnsi="Times New Roman"/>
          <w:sz w:val="28"/>
          <w:szCs w:val="28"/>
          <w:u w:val="single"/>
        </w:rPr>
        <w:t>.0</w:t>
      </w:r>
      <w:r>
        <w:rPr>
          <w:rFonts w:ascii="Times New Roman" w:hAnsi="Times New Roman"/>
          <w:sz w:val="28"/>
          <w:szCs w:val="28"/>
          <w:u w:val="single"/>
        </w:rPr>
        <w:t>1</w:t>
      </w:r>
      <w:r w:rsidRPr="001254A6">
        <w:rPr>
          <w:rFonts w:ascii="Times New Roman" w:hAnsi="Times New Roman"/>
          <w:sz w:val="28"/>
          <w:szCs w:val="28"/>
          <w:u w:val="single"/>
        </w:rPr>
        <w:t>.202</w:t>
      </w:r>
      <w:r>
        <w:rPr>
          <w:rFonts w:ascii="Times New Roman" w:hAnsi="Times New Roman"/>
          <w:sz w:val="28"/>
          <w:szCs w:val="28"/>
          <w:u w:val="single"/>
        </w:rPr>
        <w:t>6</w:t>
      </w:r>
      <w:r w:rsidRPr="001254A6">
        <w:rPr>
          <w:rFonts w:ascii="Times New Roman" w:hAnsi="Times New Roman"/>
          <w:sz w:val="28"/>
          <w:szCs w:val="28"/>
        </w:rPr>
        <w:t xml:space="preserve">         </w:t>
      </w:r>
      <w:r w:rsidRPr="001254A6">
        <w:rPr>
          <w:rFonts w:ascii="Times New Roman" w:hAnsi="Times New Roman"/>
          <w:sz w:val="28"/>
          <w:szCs w:val="28"/>
        </w:rPr>
        <w:tab/>
      </w:r>
      <w:r w:rsidRPr="001254A6">
        <w:rPr>
          <w:rFonts w:ascii="Times New Roman" w:hAnsi="Times New Roman"/>
          <w:sz w:val="28"/>
          <w:szCs w:val="28"/>
        </w:rPr>
        <w:tab/>
      </w:r>
      <w:r w:rsidRPr="001254A6">
        <w:rPr>
          <w:rFonts w:ascii="Times New Roman" w:hAnsi="Times New Roman"/>
          <w:sz w:val="28"/>
          <w:szCs w:val="28"/>
        </w:rPr>
        <w:tab/>
      </w:r>
      <w:r w:rsidRPr="001254A6">
        <w:rPr>
          <w:rFonts w:ascii="Times New Roman" w:hAnsi="Times New Roman"/>
          <w:sz w:val="28"/>
          <w:szCs w:val="28"/>
        </w:rPr>
        <w:tab/>
      </w:r>
      <w:r w:rsidRPr="001254A6">
        <w:rPr>
          <w:rFonts w:ascii="Times New Roman" w:hAnsi="Times New Roman"/>
          <w:sz w:val="28"/>
          <w:szCs w:val="28"/>
        </w:rPr>
        <w:tab/>
      </w:r>
      <w:r w:rsidRPr="001254A6">
        <w:rPr>
          <w:rFonts w:ascii="Times New Roman" w:hAnsi="Times New Roman"/>
          <w:sz w:val="28"/>
          <w:szCs w:val="28"/>
        </w:rPr>
        <w:tab/>
      </w:r>
      <w:r w:rsidRPr="001254A6">
        <w:rPr>
          <w:rFonts w:ascii="Times New Roman" w:hAnsi="Times New Roman"/>
          <w:sz w:val="28"/>
          <w:szCs w:val="28"/>
        </w:rPr>
        <w:tab/>
        <w:t xml:space="preserve">                       </w:t>
      </w:r>
      <w:r w:rsidRPr="001254A6">
        <w:rPr>
          <w:rFonts w:ascii="Times New Roman" w:hAnsi="Times New Roman"/>
          <w:sz w:val="28"/>
          <w:szCs w:val="28"/>
        </w:rPr>
        <w:tab/>
        <w:t xml:space="preserve">      </w:t>
      </w:r>
      <w:r>
        <w:rPr>
          <w:rFonts w:ascii="Times New Roman" w:hAnsi="Times New Roman"/>
          <w:sz w:val="28"/>
          <w:szCs w:val="28"/>
        </w:rPr>
        <w:tab/>
      </w:r>
      <w:r w:rsidRPr="001254A6">
        <w:rPr>
          <w:rFonts w:ascii="Times New Roman" w:hAnsi="Times New Roman"/>
          <w:sz w:val="28"/>
          <w:szCs w:val="28"/>
        </w:rPr>
        <w:t xml:space="preserve">№ </w:t>
      </w:r>
      <w:r>
        <w:rPr>
          <w:rFonts w:ascii="Times New Roman" w:hAnsi="Times New Roman"/>
          <w:sz w:val="28"/>
          <w:szCs w:val="28"/>
          <w:u w:val="single"/>
        </w:rPr>
        <w:t>96</w:t>
      </w:r>
      <w:r w:rsidRPr="001254A6">
        <w:rPr>
          <w:rFonts w:ascii="Times New Roman" w:hAnsi="Times New Roman"/>
          <w:sz w:val="28"/>
          <w:szCs w:val="28"/>
          <w:u w:val="single"/>
        </w:rPr>
        <w:t xml:space="preserve">   </w:t>
      </w:r>
    </w:p>
    <w:p w:rsidR="00116F9E" w:rsidRDefault="00116F9E" w:rsidP="00DC4669">
      <w:pPr>
        <w:rPr>
          <w:szCs w:val="28"/>
        </w:rPr>
      </w:pPr>
    </w:p>
    <w:p w:rsidR="00116F9E" w:rsidRDefault="00116F9E" w:rsidP="00DC4669">
      <w:pPr>
        <w:rPr>
          <w:szCs w:val="28"/>
        </w:rPr>
      </w:pPr>
    </w:p>
    <w:tbl>
      <w:tblPr>
        <w:tblpPr w:leftFromText="180" w:rightFromText="180" w:vertAnchor="page" w:horzAnchor="margin" w:tblpY="4351"/>
        <w:tblW w:w="10727" w:type="dxa"/>
        <w:tblLook w:val="01E0" w:firstRow="1" w:lastRow="1" w:firstColumn="1" w:lastColumn="1" w:noHBand="0" w:noVBand="0"/>
      </w:tblPr>
      <w:tblGrid>
        <w:gridCol w:w="5387"/>
        <w:gridCol w:w="5340"/>
      </w:tblGrid>
      <w:tr w:rsidR="00116F9E" w:rsidRPr="00B156E2" w:rsidTr="00033965">
        <w:tc>
          <w:tcPr>
            <w:tcW w:w="5387" w:type="dxa"/>
          </w:tcPr>
          <w:p w:rsidR="00116F9E" w:rsidRPr="00BF42DE" w:rsidRDefault="00116F9E" w:rsidP="00033965">
            <w:pPr>
              <w:pStyle w:val="ConsPlusNormal"/>
              <w:jc w:val="both"/>
              <w:rPr>
                <w:rFonts w:ascii="Times New Roman" w:hAnsi="Times New Roman" w:cs="Times New Roman"/>
                <w:i/>
                <w:sz w:val="28"/>
                <w:szCs w:val="28"/>
              </w:rPr>
            </w:pPr>
            <w:r>
              <w:rPr>
                <w:rFonts w:ascii="Times New Roman" w:hAnsi="Times New Roman" w:cs="Times New Roman"/>
                <w:i/>
                <w:iCs/>
                <w:sz w:val="24"/>
                <w:szCs w:val="24"/>
              </w:rPr>
              <w:t>О внесении изменений в постановление администрации округа  от 29.09.2025 № 1925 «</w:t>
            </w:r>
            <w:r w:rsidRPr="0051196E">
              <w:rPr>
                <w:rFonts w:ascii="Times New Roman" w:hAnsi="Times New Roman" w:cs="Times New Roman"/>
                <w:i/>
                <w:iCs/>
                <w:sz w:val="24"/>
                <w:szCs w:val="24"/>
              </w:rPr>
              <w:t>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Собинского муниципального округа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Собинского муниципального округа»</w:t>
            </w:r>
            <w:r>
              <w:rPr>
                <w:rFonts w:ascii="Times New Roman" w:hAnsi="Times New Roman" w:cs="Times New Roman"/>
                <w:i/>
                <w:iCs/>
                <w:sz w:val="24"/>
                <w:szCs w:val="24"/>
              </w:rPr>
              <w:t>»</w:t>
            </w:r>
          </w:p>
        </w:tc>
        <w:tc>
          <w:tcPr>
            <w:tcW w:w="5340" w:type="dxa"/>
          </w:tcPr>
          <w:p w:rsidR="00116F9E" w:rsidRPr="00B156E2" w:rsidRDefault="00116F9E" w:rsidP="00033965">
            <w:pPr>
              <w:jc w:val="both"/>
              <w:rPr>
                <w:rFonts w:ascii="Times New Roman" w:hAnsi="Times New Roman"/>
                <w:sz w:val="28"/>
                <w:szCs w:val="28"/>
              </w:rPr>
            </w:pPr>
          </w:p>
        </w:tc>
      </w:tr>
    </w:tbl>
    <w:p w:rsidR="00116F9E" w:rsidRDefault="00116F9E" w:rsidP="00DC4669">
      <w:pPr>
        <w:rPr>
          <w:szCs w:val="28"/>
        </w:rPr>
      </w:pPr>
    </w:p>
    <w:p w:rsidR="0051196E" w:rsidRPr="00BF42DE" w:rsidRDefault="0051196E" w:rsidP="0051196E">
      <w:pPr>
        <w:snapToGrid w:val="0"/>
        <w:spacing w:after="0" w:line="240" w:lineRule="auto"/>
        <w:ind w:firstLine="720"/>
        <w:jc w:val="both"/>
        <w:rPr>
          <w:rFonts w:ascii="Times New Roman" w:hAnsi="Times New Roman"/>
          <w:sz w:val="28"/>
          <w:szCs w:val="28"/>
        </w:rPr>
      </w:pPr>
      <w:r w:rsidRPr="00BF42DE">
        <w:rPr>
          <w:rFonts w:ascii="Times New Roman" w:hAnsi="Times New Roman"/>
          <w:sz w:val="28"/>
          <w:szCs w:val="28"/>
        </w:rPr>
        <w:t xml:space="preserve">В соответствии с Федеральными законами от 29.12.2012 № 273-ФЗ «Об образовании в Российской Федерации», </w:t>
      </w:r>
      <w:r w:rsidR="00EC4D77" w:rsidRPr="00EC4D77">
        <w:rPr>
          <w:rFonts w:ascii="Times New Roman" w:hAnsi="Times New Roman"/>
          <w:sz w:val="28"/>
          <w:szCs w:val="28"/>
        </w:rPr>
        <w:t>Приказ</w:t>
      </w:r>
      <w:r w:rsidR="00B42BCA">
        <w:rPr>
          <w:rFonts w:ascii="Times New Roman" w:hAnsi="Times New Roman"/>
          <w:sz w:val="28"/>
          <w:szCs w:val="28"/>
        </w:rPr>
        <w:t>ом</w:t>
      </w:r>
      <w:r w:rsidR="00EC4D77" w:rsidRPr="00EC4D77">
        <w:rPr>
          <w:rFonts w:ascii="Times New Roman" w:hAnsi="Times New Roman"/>
          <w:sz w:val="28"/>
          <w:szCs w:val="28"/>
        </w:rPr>
        <w:t xml:space="preserve"> Минпросвещения России от 08.10.2025 </w:t>
      </w:r>
      <w:r w:rsidR="00EC4D77">
        <w:rPr>
          <w:rFonts w:ascii="Times New Roman" w:hAnsi="Times New Roman"/>
          <w:sz w:val="28"/>
          <w:szCs w:val="28"/>
        </w:rPr>
        <w:t>№</w:t>
      </w:r>
      <w:r w:rsidR="00EC4D77" w:rsidRPr="00EC4D77">
        <w:rPr>
          <w:rFonts w:ascii="Times New Roman" w:hAnsi="Times New Roman"/>
          <w:sz w:val="28"/>
          <w:szCs w:val="28"/>
        </w:rPr>
        <w:t xml:space="preserve"> 727</w:t>
      </w:r>
      <w:r w:rsidR="00EC4D77">
        <w:rPr>
          <w:rFonts w:ascii="Times New Roman" w:hAnsi="Times New Roman"/>
          <w:sz w:val="28"/>
          <w:szCs w:val="28"/>
        </w:rPr>
        <w:t xml:space="preserve"> «</w:t>
      </w:r>
      <w:r w:rsidR="00EC4D77" w:rsidRPr="00EC4D77">
        <w:rPr>
          <w:rFonts w:ascii="Times New Roman" w:hAnsi="Times New Roman"/>
          <w:sz w:val="28"/>
          <w:szCs w:val="28"/>
        </w:rPr>
        <w:t xml:space="preserve">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sidR="00EC4D77">
        <w:rPr>
          <w:rFonts w:ascii="Times New Roman" w:hAnsi="Times New Roman"/>
          <w:sz w:val="28"/>
          <w:szCs w:val="28"/>
        </w:rPr>
        <w:t>№</w:t>
      </w:r>
      <w:r w:rsidR="00EC4D77" w:rsidRPr="00EC4D77">
        <w:rPr>
          <w:rFonts w:ascii="Times New Roman" w:hAnsi="Times New Roman"/>
          <w:sz w:val="28"/>
          <w:szCs w:val="28"/>
        </w:rPr>
        <w:t xml:space="preserve">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утвержденный приказом Министерства просвещения Российской Федерации от 4 марта 2025 г. </w:t>
      </w:r>
      <w:r w:rsidR="00EC4D77">
        <w:rPr>
          <w:rFonts w:ascii="Times New Roman" w:hAnsi="Times New Roman"/>
          <w:sz w:val="28"/>
          <w:szCs w:val="28"/>
        </w:rPr>
        <w:t xml:space="preserve">    №</w:t>
      </w:r>
      <w:r w:rsidR="00EC4D77" w:rsidRPr="00EC4D77">
        <w:rPr>
          <w:rFonts w:ascii="Times New Roman" w:hAnsi="Times New Roman"/>
          <w:sz w:val="28"/>
          <w:szCs w:val="28"/>
        </w:rPr>
        <w:t xml:space="preserve"> 170</w:t>
      </w:r>
      <w:r w:rsidR="00EC4D77">
        <w:rPr>
          <w:rFonts w:ascii="Times New Roman" w:hAnsi="Times New Roman"/>
          <w:sz w:val="28"/>
          <w:szCs w:val="28"/>
        </w:rPr>
        <w:t>»</w:t>
      </w:r>
      <w:r w:rsidRPr="00BF42DE">
        <w:rPr>
          <w:rFonts w:ascii="Times New Roman" w:hAnsi="Times New Roman"/>
          <w:sz w:val="28"/>
          <w:szCs w:val="28"/>
        </w:rPr>
        <w:t xml:space="preserve">, руководствуясь статьей 32 Устава </w:t>
      </w:r>
      <w:r>
        <w:rPr>
          <w:rFonts w:ascii="Times New Roman" w:hAnsi="Times New Roman"/>
          <w:sz w:val="28"/>
          <w:szCs w:val="28"/>
        </w:rPr>
        <w:t>Собинского муниципального округа</w:t>
      </w:r>
      <w:r w:rsidRPr="00BF42DE">
        <w:rPr>
          <w:rFonts w:ascii="Times New Roman" w:hAnsi="Times New Roman"/>
          <w:sz w:val="28"/>
          <w:szCs w:val="28"/>
        </w:rPr>
        <w:t xml:space="preserve"> администрация </w:t>
      </w:r>
      <w:r>
        <w:rPr>
          <w:rFonts w:ascii="Times New Roman" w:hAnsi="Times New Roman"/>
          <w:sz w:val="28"/>
          <w:szCs w:val="28"/>
        </w:rPr>
        <w:t xml:space="preserve">округа </w:t>
      </w:r>
      <w:r w:rsidRPr="00BF42DE">
        <w:rPr>
          <w:rFonts w:ascii="Times New Roman" w:hAnsi="Times New Roman"/>
          <w:sz w:val="28"/>
          <w:szCs w:val="28"/>
        </w:rPr>
        <w:t>п о с т а н о в л я е т:</w:t>
      </w:r>
    </w:p>
    <w:p w:rsidR="0051196E" w:rsidRDefault="001730BD" w:rsidP="0051196E">
      <w:pPr>
        <w:pStyle w:val="ConsPlusTitle"/>
        <w:numPr>
          <w:ilvl w:val="0"/>
          <w:numId w:val="3"/>
        </w:numPr>
        <w:ind w:left="0"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Внести следующие изменения в постановление администрации Собинского муниципального округа </w:t>
      </w:r>
      <w:r w:rsidRPr="001730BD">
        <w:rPr>
          <w:rFonts w:ascii="Times New Roman" w:hAnsi="Times New Roman" w:cs="Times New Roman"/>
          <w:b w:val="0"/>
          <w:sz w:val="28"/>
          <w:szCs w:val="28"/>
        </w:rPr>
        <w:t xml:space="preserve">от 29.09.2025 № 1925 «Об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Собинского муниципального округа муниципальной услуги «Прием заявлений о зачислении в муниципальные образовательные организации, реализующие программы общего </w:t>
      </w:r>
      <w:r w:rsidRPr="001730BD">
        <w:rPr>
          <w:rFonts w:ascii="Times New Roman" w:hAnsi="Times New Roman" w:cs="Times New Roman"/>
          <w:b w:val="0"/>
          <w:sz w:val="28"/>
          <w:szCs w:val="28"/>
        </w:rPr>
        <w:lastRenderedPageBreak/>
        <w:t>образования на территории Собинского муниципального округа»»</w:t>
      </w:r>
      <w:r>
        <w:rPr>
          <w:rFonts w:ascii="Times New Roman" w:hAnsi="Times New Roman" w:cs="Times New Roman"/>
          <w:b w:val="0"/>
          <w:sz w:val="28"/>
          <w:szCs w:val="28"/>
        </w:rPr>
        <w:t>:</w:t>
      </w:r>
    </w:p>
    <w:p w:rsidR="001730BD" w:rsidRPr="00B156E2" w:rsidRDefault="00610C9C" w:rsidP="00610C9C">
      <w:pPr>
        <w:pStyle w:val="a3"/>
        <w:numPr>
          <w:ilvl w:val="1"/>
          <w:numId w:val="3"/>
        </w:numPr>
        <w:autoSpaceDE w:val="0"/>
        <w:autoSpaceDN w:val="0"/>
        <w:adjustRightInd w:val="0"/>
        <w:spacing w:after="0" w:line="240" w:lineRule="auto"/>
        <w:ind w:left="0" w:firstLine="567"/>
        <w:jc w:val="both"/>
        <w:rPr>
          <w:rFonts w:ascii="Times New Roman" w:hAnsi="Times New Roman"/>
          <w:color w:val="000000"/>
          <w:sz w:val="28"/>
          <w:szCs w:val="28"/>
        </w:rPr>
      </w:pPr>
      <w:r w:rsidRPr="00B156E2">
        <w:rPr>
          <w:rFonts w:ascii="Times New Roman" w:hAnsi="Times New Roman"/>
          <w:color w:val="000000"/>
          <w:sz w:val="28"/>
          <w:szCs w:val="28"/>
        </w:rPr>
        <w:t xml:space="preserve">Изложить </w:t>
      </w:r>
      <w:hyperlink r:id="rId9" w:history="1">
        <w:r w:rsidRPr="00B156E2">
          <w:rPr>
            <w:rFonts w:ascii="Times New Roman" w:hAnsi="Times New Roman"/>
            <w:color w:val="000000"/>
            <w:sz w:val="28"/>
            <w:szCs w:val="28"/>
          </w:rPr>
          <w:t>п</w:t>
        </w:r>
        <w:r w:rsidR="001730BD" w:rsidRPr="00B156E2">
          <w:rPr>
            <w:rFonts w:ascii="Times New Roman" w:hAnsi="Times New Roman"/>
            <w:color w:val="000000"/>
            <w:sz w:val="28"/>
            <w:szCs w:val="28"/>
          </w:rPr>
          <w:t>одпункт 9.1.7 пункта 9.1 раздела 9</w:t>
        </w:r>
      </w:hyperlink>
      <w:r w:rsidR="001730BD" w:rsidRPr="00B156E2">
        <w:rPr>
          <w:rFonts w:ascii="Times New Roman" w:hAnsi="Times New Roman"/>
          <w:color w:val="000000"/>
          <w:sz w:val="28"/>
          <w:szCs w:val="28"/>
        </w:rPr>
        <w:t xml:space="preserve"> приложения к постановлению в следующей редакции:</w:t>
      </w:r>
    </w:p>
    <w:p w:rsidR="00B42BCA" w:rsidRPr="00B156E2" w:rsidRDefault="00610C9C" w:rsidP="00B42BCA">
      <w:pPr>
        <w:autoSpaceDE w:val="0"/>
        <w:autoSpaceDN w:val="0"/>
        <w:adjustRightInd w:val="0"/>
        <w:spacing w:after="0" w:line="240" w:lineRule="auto"/>
        <w:ind w:firstLine="567"/>
        <w:jc w:val="both"/>
        <w:rPr>
          <w:rFonts w:ascii="Times New Roman" w:hAnsi="Times New Roman"/>
          <w:color w:val="000000"/>
          <w:sz w:val="28"/>
          <w:szCs w:val="28"/>
        </w:rPr>
      </w:pPr>
      <w:r w:rsidRPr="00B156E2">
        <w:rPr>
          <w:rFonts w:ascii="Times New Roman" w:hAnsi="Times New Roman"/>
          <w:color w:val="000000"/>
          <w:sz w:val="28"/>
          <w:szCs w:val="28"/>
        </w:rPr>
        <w:t>«</w:t>
      </w:r>
      <w:r w:rsidR="001730BD" w:rsidRPr="00B156E2">
        <w:rPr>
          <w:rFonts w:ascii="Times New Roman" w:hAnsi="Times New Roman"/>
          <w:color w:val="000000"/>
          <w:sz w:val="28"/>
          <w:szCs w:val="28"/>
        </w:rPr>
        <w:t>9.1.7. Копии документов или цифровое удостоверение личности (ID), сгенерированное в приложении мессенджера MAX, подтверждающие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r w:rsidRPr="00B156E2">
        <w:rPr>
          <w:rFonts w:ascii="Times New Roman" w:hAnsi="Times New Roman"/>
          <w:color w:val="000000"/>
          <w:sz w:val="28"/>
          <w:szCs w:val="28"/>
        </w:rPr>
        <w:t>»</w:t>
      </w:r>
      <w:r w:rsidR="001730BD" w:rsidRPr="00B156E2">
        <w:rPr>
          <w:rFonts w:ascii="Times New Roman" w:hAnsi="Times New Roman"/>
          <w:color w:val="000000"/>
          <w:sz w:val="28"/>
          <w:szCs w:val="28"/>
        </w:rPr>
        <w:t>.</w:t>
      </w:r>
    </w:p>
    <w:p w:rsidR="00B42BCA" w:rsidRPr="00B156E2" w:rsidRDefault="001730BD" w:rsidP="00B42BCA">
      <w:pPr>
        <w:autoSpaceDE w:val="0"/>
        <w:autoSpaceDN w:val="0"/>
        <w:adjustRightInd w:val="0"/>
        <w:spacing w:after="0" w:line="240" w:lineRule="auto"/>
        <w:ind w:firstLine="708"/>
        <w:jc w:val="both"/>
        <w:rPr>
          <w:rFonts w:ascii="Times New Roman" w:hAnsi="Times New Roman"/>
          <w:color w:val="000000"/>
          <w:sz w:val="28"/>
          <w:szCs w:val="28"/>
        </w:rPr>
      </w:pPr>
      <w:r w:rsidRPr="00B156E2">
        <w:rPr>
          <w:rFonts w:ascii="Times New Roman" w:hAnsi="Times New Roman"/>
          <w:color w:val="000000"/>
          <w:sz w:val="28"/>
          <w:szCs w:val="28"/>
        </w:rPr>
        <w:t xml:space="preserve">1.2. </w:t>
      </w:r>
      <w:r w:rsidR="00B42BCA" w:rsidRPr="00B156E2">
        <w:rPr>
          <w:rFonts w:ascii="Times New Roman" w:hAnsi="Times New Roman"/>
          <w:color w:val="000000"/>
          <w:sz w:val="28"/>
          <w:szCs w:val="28"/>
        </w:rPr>
        <w:t xml:space="preserve"> Исключить из пункта 9.1.10. слова «Требования данного пункта не распространяются на граждан республики Беларусь.».</w:t>
      </w:r>
    </w:p>
    <w:p w:rsidR="001730BD" w:rsidRPr="00B156E2" w:rsidRDefault="00B42BCA" w:rsidP="00B42BCA">
      <w:pPr>
        <w:autoSpaceDE w:val="0"/>
        <w:autoSpaceDN w:val="0"/>
        <w:adjustRightInd w:val="0"/>
        <w:spacing w:after="0" w:line="240" w:lineRule="auto"/>
        <w:ind w:firstLine="708"/>
        <w:jc w:val="both"/>
        <w:rPr>
          <w:rFonts w:ascii="Times New Roman" w:hAnsi="Times New Roman"/>
          <w:color w:val="000000"/>
          <w:sz w:val="28"/>
          <w:szCs w:val="28"/>
        </w:rPr>
      </w:pPr>
      <w:r w:rsidRPr="00B156E2">
        <w:rPr>
          <w:rFonts w:ascii="Times New Roman" w:hAnsi="Times New Roman"/>
          <w:color w:val="000000"/>
          <w:sz w:val="28"/>
          <w:szCs w:val="28"/>
        </w:rPr>
        <w:t xml:space="preserve">1.3. </w:t>
      </w:r>
      <w:r w:rsidR="006851D4" w:rsidRPr="00B156E2">
        <w:rPr>
          <w:rFonts w:ascii="Times New Roman" w:hAnsi="Times New Roman"/>
          <w:color w:val="000000"/>
          <w:sz w:val="28"/>
          <w:szCs w:val="28"/>
        </w:rPr>
        <w:t xml:space="preserve">Дополнить </w:t>
      </w:r>
      <w:hyperlink r:id="rId10" w:history="1">
        <w:r w:rsidR="006851D4" w:rsidRPr="00B156E2">
          <w:rPr>
            <w:rFonts w:ascii="Times New Roman" w:hAnsi="Times New Roman"/>
            <w:color w:val="000000"/>
            <w:sz w:val="28"/>
            <w:szCs w:val="28"/>
          </w:rPr>
          <w:t>п</w:t>
        </w:r>
        <w:r w:rsidR="001730BD" w:rsidRPr="00B156E2">
          <w:rPr>
            <w:rFonts w:ascii="Times New Roman" w:hAnsi="Times New Roman"/>
            <w:color w:val="000000"/>
            <w:sz w:val="28"/>
            <w:szCs w:val="28"/>
          </w:rPr>
          <w:t>одпункт 9.1.10 пункта 9.1 раздела 9</w:t>
        </w:r>
      </w:hyperlink>
      <w:r w:rsidR="001730BD" w:rsidRPr="00B156E2">
        <w:rPr>
          <w:rFonts w:ascii="Times New Roman" w:hAnsi="Times New Roman"/>
          <w:color w:val="000000"/>
          <w:sz w:val="28"/>
          <w:szCs w:val="28"/>
        </w:rPr>
        <w:t xml:space="preserve"> </w:t>
      </w:r>
      <w:r w:rsidR="006851D4" w:rsidRPr="00B156E2">
        <w:rPr>
          <w:rFonts w:ascii="Times New Roman" w:hAnsi="Times New Roman"/>
          <w:color w:val="000000"/>
          <w:sz w:val="28"/>
          <w:szCs w:val="28"/>
        </w:rPr>
        <w:t>приложения к постановлению</w:t>
      </w:r>
      <w:r w:rsidR="001730BD" w:rsidRPr="00B156E2">
        <w:rPr>
          <w:rFonts w:ascii="Times New Roman" w:hAnsi="Times New Roman"/>
          <w:color w:val="000000"/>
          <w:sz w:val="28"/>
          <w:szCs w:val="28"/>
        </w:rPr>
        <w:t xml:space="preserve"> текстом следующего содержания:</w:t>
      </w:r>
    </w:p>
    <w:p w:rsidR="001730BD" w:rsidRPr="00B156E2" w:rsidRDefault="006851D4" w:rsidP="00B42BCA">
      <w:pPr>
        <w:autoSpaceDE w:val="0"/>
        <w:autoSpaceDN w:val="0"/>
        <w:adjustRightInd w:val="0"/>
        <w:spacing w:after="0" w:line="240" w:lineRule="auto"/>
        <w:ind w:firstLine="708"/>
        <w:jc w:val="both"/>
        <w:rPr>
          <w:rFonts w:ascii="Times New Roman" w:hAnsi="Times New Roman"/>
          <w:color w:val="000000"/>
          <w:sz w:val="28"/>
          <w:szCs w:val="28"/>
        </w:rPr>
      </w:pPr>
      <w:r w:rsidRPr="00B156E2">
        <w:rPr>
          <w:rFonts w:ascii="Times New Roman" w:hAnsi="Times New Roman"/>
          <w:color w:val="000000"/>
          <w:sz w:val="28"/>
          <w:szCs w:val="28"/>
        </w:rPr>
        <w:t>«</w:t>
      </w:r>
      <w:r w:rsidR="001730BD" w:rsidRPr="00B156E2">
        <w:rPr>
          <w:rFonts w:ascii="Times New Roman" w:hAnsi="Times New Roman"/>
          <w:color w:val="000000"/>
          <w:sz w:val="28"/>
          <w:szCs w:val="28"/>
        </w:rPr>
        <w:t>Ребенок, являющийся иностранным гражданином или лицом без гражданства, или поступающий, являющийся иностранным гражданином или лицом без гражданства, не направляется общеобразовательной организацией в тестирующую организацию для прохождения тестирования при осуществлении перевода иностранных граждан и лиц без гражданства из одной общеобразовательной организации в другую.</w:t>
      </w:r>
    </w:p>
    <w:p w:rsidR="001730BD" w:rsidRPr="00B156E2" w:rsidRDefault="001730BD" w:rsidP="00B42BCA">
      <w:pPr>
        <w:autoSpaceDE w:val="0"/>
        <w:autoSpaceDN w:val="0"/>
        <w:adjustRightInd w:val="0"/>
        <w:spacing w:after="0" w:line="240" w:lineRule="auto"/>
        <w:ind w:firstLine="708"/>
        <w:jc w:val="both"/>
        <w:rPr>
          <w:rFonts w:ascii="Times New Roman" w:hAnsi="Times New Roman"/>
          <w:color w:val="000000"/>
          <w:sz w:val="28"/>
          <w:szCs w:val="28"/>
        </w:rPr>
      </w:pPr>
      <w:r w:rsidRPr="00B156E2">
        <w:rPr>
          <w:rFonts w:ascii="Times New Roman" w:hAnsi="Times New Roman"/>
          <w:color w:val="000000"/>
          <w:sz w:val="28"/>
          <w:szCs w:val="28"/>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настоящим пунктом,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r w:rsidR="006851D4" w:rsidRPr="00B156E2">
        <w:rPr>
          <w:rFonts w:ascii="Times New Roman" w:hAnsi="Times New Roman"/>
          <w:color w:val="000000"/>
          <w:sz w:val="28"/>
          <w:szCs w:val="28"/>
        </w:rPr>
        <w:t>»</w:t>
      </w:r>
      <w:r w:rsidRPr="00B156E2">
        <w:rPr>
          <w:rFonts w:ascii="Times New Roman" w:hAnsi="Times New Roman"/>
          <w:color w:val="000000"/>
          <w:sz w:val="28"/>
          <w:szCs w:val="28"/>
        </w:rPr>
        <w:t>.</w:t>
      </w:r>
    </w:p>
    <w:p w:rsidR="001730BD" w:rsidRPr="00B156E2" w:rsidRDefault="001730BD" w:rsidP="00B42BCA">
      <w:pPr>
        <w:autoSpaceDE w:val="0"/>
        <w:autoSpaceDN w:val="0"/>
        <w:adjustRightInd w:val="0"/>
        <w:spacing w:after="0" w:line="240" w:lineRule="auto"/>
        <w:ind w:firstLine="708"/>
        <w:jc w:val="both"/>
        <w:rPr>
          <w:rFonts w:ascii="Times New Roman" w:hAnsi="Times New Roman"/>
          <w:color w:val="000000"/>
          <w:sz w:val="28"/>
          <w:szCs w:val="28"/>
        </w:rPr>
      </w:pPr>
      <w:r w:rsidRPr="00B156E2">
        <w:rPr>
          <w:rFonts w:ascii="Times New Roman" w:hAnsi="Times New Roman"/>
          <w:color w:val="000000"/>
          <w:sz w:val="28"/>
          <w:szCs w:val="28"/>
        </w:rPr>
        <w:t>1.</w:t>
      </w:r>
      <w:r w:rsidR="00B42BCA" w:rsidRPr="00B156E2">
        <w:rPr>
          <w:rFonts w:ascii="Times New Roman" w:hAnsi="Times New Roman"/>
          <w:color w:val="000000"/>
          <w:sz w:val="28"/>
          <w:szCs w:val="28"/>
        </w:rPr>
        <w:t>4</w:t>
      </w:r>
      <w:r w:rsidRPr="00B156E2">
        <w:rPr>
          <w:rFonts w:ascii="Times New Roman" w:hAnsi="Times New Roman"/>
          <w:color w:val="000000"/>
          <w:sz w:val="28"/>
          <w:szCs w:val="28"/>
        </w:rPr>
        <w:t xml:space="preserve">. </w:t>
      </w:r>
      <w:r w:rsidR="006851D4" w:rsidRPr="00B156E2">
        <w:rPr>
          <w:rFonts w:ascii="Times New Roman" w:hAnsi="Times New Roman"/>
          <w:color w:val="000000"/>
          <w:sz w:val="28"/>
          <w:szCs w:val="28"/>
        </w:rPr>
        <w:t xml:space="preserve">Дополнить </w:t>
      </w:r>
      <w:hyperlink r:id="rId11" w:history="1">
        <w:r w:rsidRPr="00B156E2">
          <w:rPr>
            <w:rFonts w:ascii="Times New Roman" w:hAnsi="Times New Roman"/>
            <w:color w:val="000000"/>
            <w:sz w:val="28"/>
            <w:szCs w:val="28"/>
          </w:rPr>
          <w:t>Пункт 9.1 раздела 9</w:t>
        </w:r>
      </w:hyperlink>
      <w:r w:rsidRPr="00B156E2">
        <w:rPr>
          <w:rFonts w:ascii="Times New Roman" w:hAnsi="Times New Roman"/>
          <w:color w:val="000000"/>
          <w:sz w:val="28"/>
          <w:szCs w:val="28"/>
        </w:rPr>
        <w:t xml:space="preserve"> </w:t>
      </w:r>
      <w:r w:rsidR="006851D4" w:rsidRPr="00B156E2">
        <w:rPr>
          <w:rFonts w:ascii="Times New Roman" w:hAnsi="Times New Roman"/>
          <w:color w:val="000000"/>
          <w:sz w:val="28"/>
          <w:szCs w:val="28"/>
        </w:rPr>
        <w:t>приложения к постановлению подпунктом 9.1.13.</w:t>
      </w:r>
      <w:r w:rsidRPr="00B156E2">
        <w:rPr>
          <w:rFonts w:ascii="Times New Roman" w:hAnsi="Times New Roman"/>
          <w:color w:val="000000"/>
          <w:sz w:val="28"/>
          <w:szCs w:val="28"/>
        </w:rPr>
        <w:t xml:space="preserve"> следующего содержания:</w:t>
      </w:r>
    </w:p>
    <w:p w:rsidR="001730BD" w:rsidRPr="00B156E2" w:rsidRDefault="001730BD" w:rsidP="00B42BCA">
      <w:pPr>
        <w:autoSpaceDE w:val="0"/>
        <w:autoSpaceDN w:val="0"/>
        <w:adjustRightInd w:val="0"/>
        <w:spacing w:after="0" w:line="240" w:lineRule="auto"/>
        <w:ind w:firstLine="708"/>
        <w:jc w:val="both"/>
        <w:rPr>
          <w:rFonts w:ascii="Times New Roman" w:hAnsi="Times New Roman"/>
          <w:color w:val="000000"/>
          <w:sz w:val="28"/>
          <w:szCs w:val="28"/>
        </w:rPr>
      </w:pPr>
      <w:r w:rsidRPr="00B156E2">
        <w:rPr>
          <w:rFonts w:ascii="Times New Roman" w:hAnsi="Times New Roman"/>
          <w:color w:val="000000"/>
          <w:sz w:val="28"/>
          <w:szCs w:val="28"/>
        </w:rPr>
        <w:t xml:space="preserve">"9.1.13. Иностранные граждане, указанные в </w:t>
      </w:r>
      <w:hyperlink r:id="rId12" w:history="1">
        <w:r w:rsidRPr="00B156E2">
          <w:rPr>
            <w:rFonts w:ascii="Times New Roman" w:hAnsi="Times New Roman"/>
            <w:color w:val="000000"/>
            <w:sz w:val="28"/>
            <w:szCs w:val="28"/>
          </w:rPr>
          <w:t>подпункте 2 пункта 20</w:t>
        </w:r>
      </w:hyperlink>
      <w:r w:rsidRPr="00B156E2">
        <w:rPr>
          <w:rFonts w:ascii="Times New Roman" w:hAnsi="Times New Roman"/>
          <w:color w:val="000000"/>
          <w:sz w:val="28"/>
          <w:szCs w:val="28"/>
        </w:rPr>
        <w:t xml:space="preserve"> и </w:t>
      </w:r>
      <w:hyperlink r:id="rId13" w:history="1">
        <w:r w:rsidRPr="00B156E2">
          <w:rPr>
            <w:rFonts w:ascii="Times New Roman" w:hAnsi="Times New Roman"/>
            <w:color w:val="000000"/>
            <w:sz w:val="28"/>
            <w:szCs w:val="28"/>
          </w:rPr>
          <w:t>пункте 21 статьи 5</w:t>
        </w:r>
      </w:hyperlink>
      <w:r w:rsidRPr="00B156E2">
        <w:rPr>
          <w:rFonts w:ascii="Times New Roman" w:hAnsi="Times New Roman"/>
          <w:color w:val="000000"/>
          <w:sz w:val="28"/>
          <w:szCs w:val="28"/>
        </w:rPr>
        <w:t xml:space="preserve"> Федерального закона от 25 июля 2002 г. </w:t>
      </w:r>
      <w:r w:rsidR="006851D4" w:rsidRPr="00B156E2">
        <w:rPr>
          <w:rFonts w:ascii="Times New Roman" w:hAnsi="Times New Roman"/>
          <w:color w:val="000000"/>
          <w:sz w:val="28"/>
          <w:szCs w:val="28"/>
        </w:rPr>
        <w:t>№</w:t>
      </w:r>
      <w:r w:rsidRPr="00B156E2">
        <w:rPr>
          <w:rFonts w:ascii="Times New Roman" w:hAnsi="Times New Roman"/>
          <w:color w:val="000000"/>
          <w:sz w:val="28"/>
          <w:szCs w:val="28"/>
        </w:rPr>
        <w:t xml:space="preserve"> 115-ФЗ "О правовом положении иностранных граждан в Российской Федерации", предъявляют следующие документы:</w:t>
      </w:r>
    </w:p>
    <w:p w:rsidR="001730BD" w:rsidRPr="00B156E2" w:rsidRDefault="00F01F2E" w:rsidP="00B42BCA">
      <w:pPr>
        <w:autoSpaceDE w:val="0"/>
        <w:autoSpaceDN w:val="0"/>
        <w:adjustRightInd w:val="0"/>
        <w:spacing w:after="0" w:line="240" w:lineRule="auto"/>
        <w:jc w:val="both"/>
        <w:rPr>
          <w:rFonts w:ascii="Times New Roman" w:hAnsi="Times New Roman"/>
          <w:color w:val="000000"/>
          <w:sz w:val="28"/>
          <w:szCs w:val="28"/>
        </w:rPr>
      </w:pPr>
      <w:r w:rsidRPr="00B156E2">
        <w:rPr>
          <w:rFonts w:ascii="Times New Roman" w:hAnsi="Times New Roman"/>
          <w:color w:val="000000"/>
          <w:sz w:val="28"/>
          <w:szCs w:val="28"/>
        </w:rPr>
        <w:t xml:space="preserve">- </w:t>
      </w:r>
      <w:r w:rsidR="001730BD" w:rsidRPr="00B156E2">
        <w:rPr>
          <w:rFonts w:ascii="Times New Roman" w:hAnsi="Times New Roman"/>
          <w:color w:val="000000"/>
          <w:sz w:val="28"/>
          <w:szCs w:val="28"/>
        </w:rPr>
        <w:t>копия свидетельства о рождении ребенка;</w:t>
      </w:r>
    </w:p>
    <w:p w:rsidR="001730BD" w:rsidRPr="00B156E2" w:rsidRDefault="00F01F2E" w:rsidP="00B42BCA">
      <w:pPr>
        <w:autoSpaceDE w:val="0"/>
        <w:autoSpaceDN w:val="0"/>
        <w:adjustRightInd w:val="0"/>
        <w:spacing w:after="0" w:line="240" w:lineRule="auto"/>
        <w:jc w:val="both"/>
        <w:rPr>
          <w:rFonts w:ascii="Times New Roman" w:hAnsi="Times New Roman"/>
          <w:color w:val="000000"/>
          <w:sz w:val="28"/>
          <w:szCs w:val="28"/>
        </w:rPr>
      </w:pPr>
      <w:r w:rsidRPr="00B156E2">
        <w:rPr>
          <w:rFonts w:ascii="Times New Roman" w:hAnsi="Times New Roman"/>
          <w:color w:val="000000"/>
          <w:sz w:val="28"/>
          <w:szCs w:val="28"/>
        </w:rPr>
        <w:t xml:space="preserve">- </w:t>
      </w:r>
      <w:r w:rsidR="001730BD" w:rsidRPr="00B156E2">
        <w:rPr>
          <w:rFonts w:ascii="Times New Roman" w:hAnsi="Times New Roman"/>
          <w:color w:val="000000"/>
          <w:sz w:val="28"/>
          <w:szCs w:val="28"/>
        </w:rPr>
        <w:t>копия паспорта;</w:t>
      </w:r>
    </w:p>
    <w:p w:rsidR="001730BD" w:rsidRPr="00B156E2" w:rsidRDefault="00F01F2E" w:rsidP="00B42BCA">
      <w:pPr>
        <w:autoSpaceDE w:val="0"/>
        <w:autoSpaceDN w:val="0"/>
        <w:adjustRightInd w:val="0"/>
        <w:spacing w:after="0" w:line="240" w:lineRule="auto"/>
        <w:jc w:val="both"/>
        <w:rPr>
          <w:rFonts w:ascii="Times New Roman" w:hAnsi="Times New Roman"/>
          <w:color w:val="000000"/>
          <w:sz w:val="28"/>
          <w:szCs w:val="28"/>
        </w:rPr>
      </w:pPr>
      <w:r w:rsidRPr="00B156E2">
        <w:rPr>
          <w:rFonts w:ascii="Times New Roman" w:hAnsi="Times New Roman"/>
          <w:color w:val="000000"/>
          <w:sz w:val="28"/>
          <w:szCs w:val="28"/>
        </w:rPr>
        <w:t xml:space="preserve">- </w:t>
      </w:r>
      <w:r w:rsidR="001730BD" w:rsidRPr="00B156E2">
        <w:rPr>
          <w:rFonts w:ascii="Times New Roman" w:hAnsi="Times New Roman"/>
          <w:color w:val="000000"/>
          <w:sz w:val="28"/>
          <w:szCs w:val="28"/>
        </w:rPr>
        <w:t>справка о регистрации по месту жительства.</w:t>
      </w:r>
    </w:p>
    <w:p w:rsidR="001730BD" w:rsidRPr="00B156E2" w:rsidRDefault="001730BD" w:rsidP="00B42BCA">
      <w:pPr>
        <w:autoSpaceDE w:val="0"/>
        <w:autoSpaceDN w:val="0"/>
        <w:adjustRightInd w:val="0"/>
        <w:spacing w:after="0" w:line="240" w:lineRule="auto"/>
        <w:ind w:firstLine="708"/>
        <w:jc w:val="both"/>
        <w:rPr>
          <w:rFonts w:ascii="Times New Roman" w:hAnsi="Times New Roman"/>
          <w:color w:val="000000"/>
          <w:sz w:val="28"/>
          <w:szCs w:val="28"/>
        </w:rPr>
      </w:pPr>
      <w:r w:rsidRPr="00B156E2">
        <w:rPr>
          <w:rFonts w:ascii="Times New Roman" w:hAnsi="Times New Roman"/>
          <w:color w:val="000000"/>
          <w:sz w:val="28"/>
          <w:szCs w:val="28"/>
        </w:rPr>
        <w:t>Граждане Республики Беларусь тестирование на знание русского языка не проходят.</w:t>
      </w:r>
    </w:p>
    <w:p w:rsidR="001730BD" w:rsidRPr="00B156E2" w:rsidRDefault="001730BD" w:rsidP="00B42BCA">
      <w:pPr>
        <w:autoSpaceDE w:val="0"/>
        <w:autoSpaceDN w:val="0"/>
        <w:adjustRightInd w:val="0"/>
        <w:spacing w:after="0" w:line="240" w:lineRule="auto"/>
        <w:ind w:firstLine="708"/>
        <w:jc w:val="both"/>
        <w:rPr>
          <w:rFonts w:ascii="Times New Roman" w:hAnsi="Times New Roman"/>
          <w:color w:val="000000"/>
          <w:sz w:val="28"/>
          <w:szCs w:val="28"/>
        </w:rPr>
      </w:pPr>
      <w:r w:rsidRPr="00B156E2">
        <w:rPr>
          <w:rFonts w:ascii="Times New Roman" w:hAnsi="Times New Roman"/>
          <w:color w:val="000000"/>
          <w:sz w:val="28"/>
          <w:szCs w:val="28"/>
        </w:rPr>
        <w:t>Родитель (родители) (законный (законные) представитель (представители)) ребенка, являющегося гражданином Республики Беларусь, предъявляет (предъявляют):</w:t>
      </w:r>
    </w:p>
    <w:p w:rsidR="001730BD" w:rsidRPr="00B156E2" w:rsidRDefault="00F01F2E" w:rsidP="00B42BCA">
      <w:pPr>
        <w:autoSpaceDE w:val="0"/>
        <w:autoSpaceDN w:val="0"/>
        <w:adjustRightInd w:val="0"/>
        <w:spacing w:after="0" w:line="240" w:lineRule="auto"/>
        <w:jc w:val="both"/>
        <w:rPr>
          <w:rFonts w:ascii="Times New Roman" w:hAnsi="Times New Roman"/>
          <w:color w:val="000000"/>
          <w:sz w:val="28"/>
          <w:szCs w:val="28"/>
        </w:rPr>
      </w:pPr>
      <w:r w:rsidRPr="00B156E2">
        <w:rPr>
          <w:rFonts w:ascii="Times New Roman" w:hAnsi="Times New Roman"/>
          <w:color w:val="000000"/>
          <w:sz w:val="28"/>
          <w:szCs w:val="28"/>
        </w:rPr>
        <w:t xml:space="preserve">- </w:t>
      </w:r>
      <w:r w:rsidR="001730BD" w:rsidRPr="00B156E2">
        <w:rPr>
          <w:rFonts w:ascii="Times New Roman" w:hAnsi="Times New Roman"/>
          <w:color w:val="000000"/>
          <w:sz w:val="28"/>
          <w:szCs w:val="28"/>
        </w:rPr>
        <w:t>копии документов, подтверждающих родство заявителя (заявителей) (или законность представления прав ребенка);</w:t>
      </w:r>
    </w:p>
    <w:p w:rsidR="001730BD" w:rsidRPr="00F01F2E" w:rsidRDefault="00F01F2E" w:rsidP="00B42BCA">
      <w:pPr>
        <w:autoSpaceDE w:val="0"/>
        <w:autoSpaceDN w:val="0"/>
        <w:adjustRightInd w:val="0"/>
        <w:spacing w:after="0" w:line="240" w:lineRule="auto"/>
        <w:jc w:val="both"/>
        <w:rPr>
          <w:rFonts w:ascii="Times New Roman" w:hAnsi="Times New Roman"/>
          <w:sz w:val="28"/>
          <w:szCs w:val="28"/>
        </w:rPr>
      </w:pPr>
      <w:r w:rsidRPr="00B156E2">
        <w:rPr>
          <w:rFonts w:ascii="Times New Roman" w:hAnsi="Times New Roman"/>
          <w:color w:val="000000"/>
          <w:sz w:val="28"/>
          <w:szCs w:val="28"/>
        </w:rPr>
        <w:lastRenderedPageBreak/>
        <w:t xml:space="preserve">- </w:t>
      </w:r>
      <w:r w:rsidR="001730BD" w:rsidRPr="00B156E2">
        <w:rPr>
          <w:rFonts w:ascii="Times New Roman" w:hAnsi="Times New Roman"/>
          <w:color w:val="000000"/>
          <w:sz w:val="28"/>
          <w:szCs w:val="28"/>
        </w:rPr>
        <w:t xml:space="preserve">копии документов, удостоверяющих личность ребенка, являющегося гражданином Республики Беларусь, или поступающего, являющегося гражданином Республики Беларусь (паспорт гражданина Республики Беларусь либо иной документ, установленный федеральным законом или признаваемый в </w:t>
      </w:r>
      <w:r w:rsidR="001730BD" w:rsidRPr="00F01F2E">
        <w:rPr>
          <w:rFonts w:ascii="Times New Roman" w:hAnsi="Times New Roman"/>
          <w:sz w:val="28"/>
          <w:szCs w:val="28"/>
        </w:rPr>
        <w:t>соответствии с международным договором Российской Федерации в качестве документа, удостоверяющего личность иностранного гражданина).</w:t>
      </w:r>
      <w:r>
        <w:rPr>
          <w:rFonts w:ascii="Times New Roman" w:hAnsi="Times New Roman"/>
          <w:sz w:val="28"/>
          <w:szCs w:val="28"/>
        </w:rPr>
        <w:t>»</w:t>
      </w:r>
      <w:r w:rsidR="001730BD" w:rsidRPr="00F01F2E">
        <w:rPr>
          <w:rFonts w:ascii="Times New Roman" w:hAnsi="Times New Roman"/>
          <w:sz w:val="28"/>
          <w:szCs w:val="28"/>
        </w:rPr>
        <w:t>.</w:t>
      </w:r>
    </w:p>
    <w:p w:rsidR="0051196E" w:rsidRPr="006943A5" w:rsidRDefault="00F01F2E" w:rsidP="00B42BCA">
      <w:pPr>
        <w:spacing w:after="0" w:line="240" w:lineRule="auto"/>
        <w:ind w:firstLine="567"/>
        <w:jc w:val="both"/>
        <w:rPr>
          <w:rFonts w:ascii="Times New Roman" w:hAnsi="Times New Roman"/>
          <w:sz w:val="28"/>
          <w:szCs w:val="28"/>
        </w:rPr>
      </w:pPr>
      <w:r>
        <w:rPr>
          <w:rFonts w:ascii="Times New Roman" w:hAnsi="Times New Roman"/>
          <w:sz w:val="28"/>
          <w:szCs w:val="28"/>
        </w:rPr>
        <w:t>2</w:t>
      </w:r>
      <w:r w:rsidR="0051196E" w:rsidRPr="006943A5">
        <w:rPr>
          <w:rFonts w:ascii="Times New Roman" w:hAnsi="Times New Roman"/>
          <w:sz w:val="28"/>
          <w:szCs w:val="28"/>
        </w:rPr>
        <w:t>. Контроль за выполнением настоящего постановления возложить на заместителя главы администрации района по социальным вопросам.</w:t>
      </w:r>
    </w:p>
    <w:p w:rsidR="006943A5" w:rsidRPr="006943A5" w:rsidRDefault="00F01F2E" w:rsidP="00B42BCA">
      <w:pPr>
        <w:tabs>
          <w:tab w:val="num" w:pos="709"/>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3</w:t>
      </w:r>
      <w:r w:rsidR="006943A5" w:rsidRPr="006943A5">
        <w:rPr>
          <w:rFonts w:ascii="Times New Roman" w:hAnsi="Times New Roman"/>
          <w:sz w:val="28"/>
          <w:szCs w:val="28"/>
        </w:rPr>
        <w:t>. Настоящее постановление вступает в силу после его официального опубликования в газете «Доверие» и полежит размещению на официальном сайте администрации Собинского муниципального округа Владимирской области.</w:t>
      </w:r>
    </w:p>
    <w:p w:rsidR="006943A5" w:rsidRPr="008C4AA9" w:rsidRDefault="006943A5" w:rsidP="006943A5">
      <w:pPr>
        <w:ind w:firstLine="567"/>
        <w:jc w:val="both"/>
        <w:rPr>
          <w:sz w:val="28"/>
          <w:szCs w:val="28"/>
        </w:rPr>
      </w:pPr>
    </w:p>
    <w:p w:rsidR="0051196E" w:rsidRPr="00BF42DE" w:rsidRDefault="0051196E" w:rsidP="0051196E">
      <w:pPr>
        <w:pStyle w:val="ConsPlusNormal"/>
        <w:tabs>
          <w:tab w:val="left" w:pos="7485"/>
        </w:tabs>
        <w:jc w:val="both"/>
        <w:rPr>
          <w:rFonts w:ascii="Times New Roman" w:hAnsi="Times New Roman" w:cs="Times New Roman"/>
          <w:sz w:val="28"/>
          <w:szCs w:val="28"/>
        </w:rPr>
      </w:pPr>
    </w:p>
    <w:p w:rsidR="001976C0" w:rsidRDefault="001976C0" w:rsidP="0051196E">
      <w:pPr>
        <w:pStyle w:val="ConsPlusNormal"/>
        <w:tabs>
          <w:tab w:val="left" w:pos="7485"/>
        </w:tabs>
        <w:jc w:val="both"/>
        <w:rPr>
          <w:rFonts w:ascii="Times New Roman" w:hAnsi="Times New Roman" w:cs="Times New Roman"/>
          <w:sz w:val="28"/>
          <w:szCs w:val="28"/>
        </w:rPr>
      </w:pPr>
    </w:p>
    <w:p w:rsidR="0051196E" w:rsidRPr="00BF42DE" w:rsidRDefault="00B42BCA" w:rsidP="0051196E">
      <w:pPr>
        <w:pStyle w:val="ConsPlusNormal"/>
        <w:tabs>
          <w:tab w:val="left" w:pos="7485"/>
        </w:tabs>
        <w:jc w:val="both"/>
        <w:rPr>
          <w:rFonts w:ascii="Times New Roman" w:hAnsi="Times New Roman" w:cs="Times New Roman"/>
          <w:sz w:val="28"/>
          <w:szCs w:val="28"/>
        </w:rPr>
      </w:pPr>
      <w:r>
        <w:rPr>
          <w:rFonts w:ascii="Times New Roman" w:hAnsi="Times New Roman" w:cs="Times New Roman"/>
          <w:sz w:val="28"/>
          <w:szCs w:val="28"/>
        </w:rPr>
        <w:t>Г</w:t>
      </w:r>
      <w:r w:rsidR="001976C0" w:rsidRPr="001976C0">
        <w:rPr>
          <w:rFonts w:ascii="Times New Roman" w:hAnsi="Times New Roman" w:cs="Times New Roman"/>
          <w:sz w:val="28"/>
          <w:szCs w:val="28"/>
        </w:rPr>
        <w:t>лав</w:t>
      </w:r>
      <w:r>
        <w:rPr>
          <w:rFonts w:ascii="Times New Roman" w:hAnsi="Times New Roman" w:cs="Times New Roman"/>
          <w:sz w:val="28"/>
          <w:szCs w:val="28"/>
        </w:rPr>
        <w:t>а</w:t>
      </w:r>
      <w:r w:rsidR="001976C0" w:rsidRPr="001976C0">
        <w:rPr>
          <w:rFonts w:ascii="Times New Roman" w:hAnsi="Times New Roman" w:cs="Times New Roman"/>
          <w:sz w:val="28"/>
          <w:szCs w:val="28"/>
        </w:rPr>
        <w:t xml:space="preserve"> округа </w:t>
      </w:r>
      <w:r w:rsidR="001976C0">
        <w:rPr>
          <w:rFonts w:ascii="Times New Roman" w:hAnsi="Times New Roman" w:cs="Times New Roman"/>
          <w:sz w:val="28"/>
          <w:szCs w:val="28"/>
        </w:rPr>
        <w:tab/>
      </w:r>
      <w:r w:rsidR="001976C0">
        <w:rPr>
          <w:rFonts w:ascii="Times New Roman" w:hAnsi="Times New Roman" w:cs="Times New Roman"/>
          <w:sz w:val="28"/>
          <w:szCs w:val="28"/>
        </w:rPr>
        <w:tab/>
        <w:t xml:space="preserve">      </w:t>
      </w:r>
      <w:r>
        <w:rPr>
          <w:rFonts w:ascii="Times New Roman" w:hAnsi="Times New Roman" w:cs="Times New Roman"/>
          <w:sz w:val="28"/>
          <w:szCs w:val="28"/>
        </w:rPr>
        <w:tab/>
        <w:t xml:space="preserve">  А.В. Разов</w:t>
      </w:r>
    </w:p>
    <w:p w:rsidR="006943A5" w:rsidRPr="00BF42DE" w:rsidRDefault="006943A5" w:rsidP="0051196E">
      <w:pPr>
        <w:pStyle w:val="ConsPlusNormal"/>
        <w:tabs>
          <w:tab w:val="left" w:pos="7485"/>
        </w:tabs>
        <w:jc w:val="both"/>
        <w:rPr>
          <w:rFonts w:ascii="Times New Roman" w:hAnsi="Times New Roman" w:cs="Times New Roman"/>
          <w:sz w:val="28"/>
          <w:szCs w:val="28"/>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B42BCA" w:rsidRDefault="00B42BCA" w:rsidP="008B6962">
      <w:pPr>
        <w:spacing w:after="0" w:line="240" w:lineRule="auto"/>
        <w:ind w:left="6096"/>
        <w:jc w:val="center"/>
        <w:rPr>
          <w:rFonts w:ascii="Times New Roman" w:hAnsi="Times New Roman"/>
          <w:sz w:val="24"/>
          <w:szCs w:val="24"/>
        </w:rPr>
      </w:pPr>
    </w:p>
    <w:p w:rsidR="00B42BCA" w:rsidRDefault="00B42BCA" w:rsidP="008B6962">
      <w:pPr>
        <w:spacing w:after="0" w:line="240" w:lineRule="auto"/>
        <w:ind w:left="6096"/>
        <w:jc w:val="center"/>
        <w:rPr>
          <w:rFonts w:ascii="Times New Roman" w:hAnsi="Times New Roman"/>
          <w:sz w:val="24"/>
          <w:szCs w:val="24"/>
        </w:rPr>
      </w:pPr>
    </w:p>
    <w:p w:rsidR="00B42BCA" w:rsidRDefault="00B42BCA" w:rsidP="008B6962">
      <w:pPr>
        <w:spacing w:after="0" w:line="240" w:lineRule="auto"/>
        <w:ind w:left="6096"/>
        <w:jc w:val="center"/>
        <w:rPr>
          <w:rFonts w:ascii="Times New Roman" w:hAnsi="Times New Roman"/>
          <w:sz w:val="24"/>
          <w:szCs w:val="24"/>
        </w:rPr>
      </w:pPr>
    </w:p>
    <w:p w:rsidR="00B42BCA" w:rsidRDefault="00B42BCA"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p w:rsidR="006943A5" w:rsidRDefault="006943A5" w:rsidP="008B6962">
      <w:pPr>
        <w:spacing w:after="0" w:line="240" w:lineRule="auto"/>
        <w:ind w:left="6096"/>
        <w:jc w:val="center"/>
        <w:rPr>
          <w:rFonts w:ascii="Times New Roman" w:hAnsi="Times New Roman"/>
          <w:sz w:val="24"/>
          <w:szCs w:val="24"/>
        </w:rPr>
      </w:pPr>
    </w:p>
    <w:sectPr w:rsidR="006943A5" w:rsidSect="00B42BCA">
      <w:pgSz w:w="11906" w:h="16838"/>
      <w:pgMar w:top="568" w:right="567" w:bottom="709"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03B" w:rsidRDefault="0004603B" w:rsidP="006E2A6B">
      <w:pPr>
        <w:spacing w:after="0" w:line="240" w:lineRule="auto"/>
      </w:pPr>
      <w:r>
        <w:separator/>
      </w:r>
    </w:p>
  </w:endnote>
  <w:endnote w:type="continuationSeparator" w:id="0">
    <w:p w:rsidR="0004603B" w:rsidRDefault="0004603B" w:rsidP="006E2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03B" w:rsidRDefault="0004603B" w:rsidP="006E2A6B">
      <w:pPr>
        <w:spacing w:after="0" w:line="240" w:lineRule="auto"/>
      </w:pPr>
      <w:r>
        <w:separator/>
      </w:r>
    </w:p>
  </w:footnote>
  <w:footnote w:type="continuationSeparator" w:id="0">
    <w:p w:rsidR="0004603B" w:rsidRDefault="0004603B" w:rsidP="006E2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151F8"/>
    <w:multiLevelType w:val="hybridMultilevel"/>
    <w:tmpl w:val="0276D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3111EC"/>
    <w:multiLevelType w:val="hybridMultilevel"/>
    <w:tmpl w:val="B83C783E"/>
    <w:lvl w:ilvl="0" w:tplc="0F28DD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9569C9"/>
    <w:multiLevelType w:val="multilevel"/>
    <w:tmpl w:val="781429F2"/>
    <w:lvl w:ilvl="0">
      <w:start w:val="1"/>
      <w:numFmt w:val="decimal"/>
      <w:lvlText w:val="%1."/>
      <w:lvlJc w:val="left"/>
      <w:pPr>
        <w:ind w:left="1699" w:hanging="99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2A1C"/>
    <w:rsid w:val="00026D0E"/>
    <w:rsid w:val="00031C50"/>
    <w:rsid w:val="00031FAD"/>
    <w:rsid w:val="00033965"/>
    <w:rsid w:val="0004603B"/>
    <w:rsid w:val="00064306"/>
    <w:rsid w:val="0008365A"/>
    <w:rsid w:val="00084F67"/>
    <w:rsid w:val="000A69BD"/>
    <w:rsid w:val="000A7592"/>
    <w:rsid w:val="00103488"/>
    <w:rsid w:val="001078B1"/>
    <w:rsid w:val="0011468B"/>
    <w:rsid w:val="00116F9E"/>
    <w:rsid w:val="00122BB6"/>
    <w:rsid w:val="00127DB0"/>
    <w:rsid w:val="001474B7"/>
    <w:rsid w:val="00156222"/>
    <w:rsid w:val="001566EE"/>
    <w:rsid w:val="00160536"/>
    <w:rsid w:val="001730BD"/>
    <w:rsid w:val="00180A18"/>
    <w:rsid w:val="0018311F"/>
    <w:rsid w:val="001976C0"/>
    <w:rsid w:val="001E388A"/>
    <w:rsid w:val="001F07BB"/>
    <w:rsid w:val="001F0B5E"/>
    <w:rsid w:val="00206811"/>
    <w:rsid w:val="0021638B"/>
    <w:rsid w:val="00221208"/>
    <w:rsid w:val="00271971"/>
    <w:rsid w:val="00271E72"/>
    <w:rsid w:val="0027536A"/>
    <w:rsid w:val="0027649E"/>
    <w:rsid w:val="0028352F"/>
    <w:rsid w:val="002F2003"/>
    <w:rsid w:val="00342B3A"/>
    <w:rsid w:val="003558FF"/>
    <w:rsid w:val="00374E44"/>
    <w:rsid w:val="00381FB4"/>
    <w:rsid w:val="00387D07"/>
    <w:rsid w:val="003A3834"/>
    <w:rsid w:val="003B1C09"/>
    <w:rsid w:val="003B23B0"/>
    <w:rsid w:val="003B3D77"/>
    <w:rsid w:val="003D4D23"/>
    <w:rsid w:val="003E4E4C"/>
    <w:rsid w:val="003F28AE"/>
    <w:rsid w:val="004239E0"/>
    <w:rsid w:val="00450499"/>
    <w:rsid w:val="00451673"/>
    <w:rsid w:val="00484950"/>
    <w:rsid w:val="00490999"/>
    <w:rsid w:val="004A5DE4"/>
    <w:rsid w:val="004A7F6E"/>
    <w:rsid w:val="004B7B42"/>
    <w:rsid w:val="004C1AAA"/>
    <w:rsid w:val="00504FB3"/>
    <w:rsid w:val="0051196E"/>
    <w:rsid w:val="00547A4E"/>
    <w:rsid w:val="005B340E"/>
    <w:rsid w:val="005B4498"/>
    <w:rsid w:val="005D215C"/>
    <w:rsid w:val="005E0DCE"/>
    <w:rsid w:val="005F029B"/>
    <w:rsid w:val="005F6520"/>
    <w:rsid w:val="00610C9C"/>
    <w:rsid w:val="0062561E"/>
    <w:rsid w:val="00641A2D"/>
    <w:rsid w:val="00652F37"/>
    <w:rsid w:val="0065688C"/>
    <w:rsid w:val="0066403D"/>
    <w:rsid w:val="00674F08"/>
    <w:rsid w:val="0067594A"/>
    <w:rsid w:val="006851D4"/>
    <w:rsid w:val="006943A5"/>
    <w:rsid w:val="006B1D6C"/>
    <w:rsid w:val="006C7CCC"/>
    <w:rsid w:val="006D410E"/>
    <w:rsid w:val="006E2A6B"/>
    <w:rsid w:val="007065D3"/>
    <w:rsid w:val="00716326"/>
    <w:rsid w:val="00727144"/>
    <w:rsid w:val="007335A8"/>
    <w:rsid w:val="007426B2"/>
    <w:rsid w:val="00744B42"/>
    <w:rsid w:val="007708A4"/>
    <w:rsid w:val="00782147"/>
    <w:rsid w:val="007C0595"/>
    <w:rsid w:val="00825DF0"/>
    <w:rsid w:val="00833B4C"/>
    <w:rsid w:val="00895857"/>
    <w:rsid w:val="00895EF0"/>
    <w:rsid w:val="008B3F1F"/>
    <w:rsid w:val="008B5770"/>
    <w:rsid w:val="008B6962"/>
    <w:rsid w:val="008D1036"/>
    <w:rsid w:val="008E0E16"/>
    <w:rsid w:val="008E2A1C"/>
    <w:rsid w:val="008E4B06"/>
    <w:rsid w:val="008F1A46"/>
    <w:rsid w:val="008F1A7E"/>
    <w:rsid w:val="0091641C"/>
    <w:rsid w:val="00916797"/>
    <w:rsid w:val="009417B6"/>
    <w:rsid w:val="009553F9"/>
    <w:rsid w:val="00960044"/>
    <w:rsid w:val="00971B00"/>
    <w:rsid w:val="009911CD"/>
    <w:rsid w:val="00991848"/>
    <w:rsid w:val="009A6EAE"/>
    <w:rsid w:val="009B6FBF"/>
    <w:rsid w:val="009D6A24"/>
    <w:rsid w:val="00A03654"/>
    <w:rsid w:val="00A04230"/>
    <w:rsid w:val="00A16A16"/>
    <w:rsid w:val="00A4601E"/>
    <w:rsid w:val="00A76A92"/>
    <w:rsid w:val="00A8306B"/>
    <w:rsid w:val="00A93444"/>
    <w:rsid w:val="00B12E1A"/>
    <w:rsid w:val="00B13D19"/>
    <w:rsid w:val="00B156E2"/>
    <w:rsid w:val="00B42BCA"/>
    <w:rsid w:val="00B5231C"/>
    <w:rsid w:val="00B725C2"/>
    <w:rsid w:val="00BB1BFC"/>
    <w:rsid w:val="00BC54FF"/>
    <w:rsid w:val="00BE04B8"/>
    <w:rsid w:val="00C61348"/>
    <w:rsid w:val="00C75982"/>
    <w:rsid w:val="00C809E9"/>
    <w:rsid w:val="00C84CBB"/>
    <w:rsid w:val="00C97C30"/>
    <w:rsid w:val="00CB1220"/>
    <w:rsid w:val="00CB311F"/>
    <w:rsid w:val="00CB3B6C"/>
    <w:rsid w:val="00CF7D86"/>
    <w:rsid w:val="00D24A6A"/>
    <w:rsid w:val="00D639C9"/>
    <w:rsid w:val="00DA13EB"/>
    <w:rsid w:val="00DC4669"/>
    <w:rsid w:val="00DE39DB"/>
    <w:rsid w:val="00DE5F65"/>
    <w:rsid w:val="00E1037B"/>
    <w:rsid w:val="00E1402C"/>
    <w:rsid w:val="00E231E5"/>
    <w:rsid w:val="00E31E07"/>
    <w:rsid w:val="00E3248A"/>
    <w:rsid w:val="00E74FC8"/>
    <w:rsid w:val="00E82D36"/>
    <w:rsid w:val="00EA40F9"/>
    <w:rsid w:val="00EB2C1D"/>
    <w:rsid w:val="00EC4D77"/>
    <w:rsid w:val="00EE72A5"/>
    <w:rsid w:val="00EF18A1"/>
    <w:rsid w:val="00F01F2E"/>
    <w:rsid w:val="00F313A9"/>
    <w:rsid w:val="00F4273F"/>
    <w:rsid w:val="00F45A15"/>
    <w:rsid w:val="00F620E3"/>
    <w:rsid w:val="00F73B41"/>
    <w:rsid w:val="00F740F3"/>
    <w:rsid w:val="00F9273D"/>
    <w:rsid w:val="00FC1E6E"/>
    <w:rsid w:val="00FF1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F5CE28F-D4B1-4172-AA7F-E77D3620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7592"/>
    <w:pPr>
      <w:ind w:left="720"/>
      <w:contextualSpacing/>
    </w:pPr>
  </w:style>
  <w:style w:type="table" w:styleId="a4">
    <w:name w:val="Table Grid"/>
    <w:basedOn w:val="a1"/>
    <w:uiPriority w:val="59"/>
    <w:rsid w:val="005B4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388A"/>
    <w:pPr>
      <w:autoSpaceDE w:val="0"/>
      <w:autoSpaceDN w:val="0"/>
      <w:adjustRightInd w:val="0"/>
    </w:pPr>
    <w:rPr>
      <w:rFonts w:ascii="Times New Roman" w:hAnsi="Times New Roman"/>
      <w:color w:val="000000"/>
      <w:sz w:val="24"/>
      <w:szCs w:val="24"/>
      <w:lang w:eastAsia="en-US"/>
    </w:rPr>
  </w:style>
  <w:style w:type="paragraph" w:customStyle="1" w:styleId="ConsPlusNormal">
    <w:name w:val="ConsPlusNormal"/>
    <w:link w:val="ConsPlusNormal0"/>
    <w:qFormat/>
    <w:rsid w:val="005F6520"/>
    <w:pPr>
      <w:widowControl w:val="0"/>
      <w:autoSpaceDE w:val="0"/>
      <w:autoSpaceDN w:val="0"/>
    </w:pPr>
    <w:rPr>
      <w:rFonts w:eastAsia="Times New Roman" w:cs="Calibri"/>
      <w:sz w:val="22"/>
    </w:rPr>
  </w:style>
  <w:style w:type="paragraph" w:styleId="a5">
    <w:name w:val="Balloon Text"/>
    <w:basedOn w:val="a"/>
    <w:link w:val="a6"/>
    <w:uiPriority w:val="99"/>
    <w:semiHidden/>
    <w:unhideWhenUsed/>
    <w:rsid w:val="00895EF0"/>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895EF0"/>
    <w:rPr>
      <w:rFonts w:ascii="Tahoma" w:hAnsi="Tahoma" w:cs="Tahoma"/>
      <w:sz w:val="16"/>
      <w:szCs w:val="16"/>
    </w:rPr>
  </w:style>
  <w:style w:type="paragraph" w:styleId="a7">
    <w:name w:val="header"/>
    <w:basedOn w:val="a"/>
    <w:link w:val="a8"/>
    <w:uiPriority w:val="99"/>
    <w:unhideWhenUsed/>
    <w:rsid w:val="006E2A6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2A6B"/>
  </w:style>
  <w:style w:type="paragraph" w:styleId="a9">
    <w:name w:val="footer"/>
    <w:basedOn w:val="a"/>
    <w:link w:val="aa"/>
    <w:uiPriority w:val="99"/>
    <w:unhideWhenUsed/>
    <w:rsid w:val="006E2A6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2A6B"/>
  </w:style>
  <w:style w:type="paragraph" w:styleId="ab">
    <w:name w:val="Normal (Web)"/>
    <w:basedOn w:val="a"/>
    <w:link w:val="ac"/>
    <w:uiPriority w:val="99"/>
    <w:unhideWhenUsed/>
    <w:rsid w:val="00FF1A2F"/>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Hyperlink"/>
    <w:uiPriority w:val="99"/>
    <w:unhideWhenUsed/>
    <w:rsid w:val="006D410E"/>
    <w:rPr>
      <w:color w:val="0000FF"/>
      <w:u w:val="single"/>
    </w:rPr>
  </w:style>
  <w:style w:type="paragraph" w:styleId="ae">
    <w:name w:val="No Spacing"/>
    <w:uiPriority w:val="1"/>
    <w:qFormat/>
    <w:rsid w:val="005F029B"/>
    <w:rPr>
      <w:sz w:val="22"/>
      <w:szCs w:val="22"/>
      <w:lang w:eastAsia="en-US"/>
    </w:rPr>
  </w:style>
  <w:style w:type="paragraph" w:customStyle="1" w:styleId="ConsPlusTitle">
    <w:name w:val="ConsPlusTitle"/>
    <w:rsid w:val="0051196E"/>
    <w:pPr>
      <w:widowControl w:val="0"/>
      <w:autoSpaceDE w:val="0"/>
      <w:autoSpaceDN w:val="0"/>
    </w:pPr>
    <w:rPr>
      <w:rFonts w:eastAsia="Times New Roman" w:cs="Calibri"/>
      <w:b/>
      <w:sz w:val="22"/>
    </w:rPr>
  </w:style>
  <w:style w:type="character" w:customStyle="1" w:styleId="ConsPlusNormal0">
    <w:name w:val="ConsPlusNormal Знак"/>
    <w:link w:val="ConsPlusNormal"/>
    <w:locked/>
    <w:rsid w:val="0051196E"/>
    <w:rPr>
      <w:rFonts w:ascii="Calibri" w:eastAsia="Times New Roman" w:hAnsi="Calibri" w:cs="Calibri"/>
      <w:szCs w:val="20"/>
      <w:lang w:eastAsia="ru-RU"/>
    </w:rPr>
  </w:style>
  <w:style w:type="paragraph" w:customStyle="1" w:styleId="af">
    <w:name w:val="Знак Знак Знак Знак"/>
    <w:basedOn w:val="a"/>
    <w:rsid w:val="0051196E"/>
    <w:pPr>
      <w:spacing w:after="160" w:line="240" w:lineRule="exact"/>
    </w:pPr>
    <w:rPr>
      <w:rFonts w:ascii="Verdana" w:eastAsia="Times New Roman" w:hAnsi="Verdana"/>
      <w:sz w:val="20"/>
      <w:szCs w:val="20"/>
      <w:lang w:val="en-US"/>
    </w:rPr>
  </w:style>
  <w:style w:type="character" w:customStyle="1" w:styleId="UnresolvedMention">
    <w:name w:val="Unresolved Mention"/>
    <w:uiPriority w:val="99"/>
    <w:semiHidden/>
    <w:unhideWhenUsed/>
    <w:rsid w:val="00127DB0"/>
    <w:rPr>
      <w:color w:val="605E5C"/>
      <w:shd w:val="clear" w:color="auto" w:fill="E1DFDD"/>
    </w:rPr>
  </w:style>
  <w:style w:type="character" w:customStyle="1" w:styleId="ac">
    <w:name w:val="Обычный (веб) Знак"/>
    <w:link w:val="ab"/>
    <w:uiPriority w:val="99"/>
    <w:locked/>
    <w:rsid w:val="007C05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026079">
      <w:bodyDiv w:val="1"/>
      <w:marLeft w:val="0"/>
      <w:marRight w:val="0"/>
      <w:marTop w:val="0"/>
      <w:marBottom w:val="0"/>
      <w:divBdr>
        <w:top w:val="none" w:sz="0" w:space="0" w:color="auto"/>
        <w:left w:val="none" w:sz="0" w:space="0" w:color="auto"/>
        <w:bottom w:val="none" w:sz="0" w:space="0" w:color="auto"/>
        <w:right w:val="none" w:sz="0" w:space="0" w:color="auto"/>
      </w:divBdr>
    </w:div>
    <w:div w:id="925193501">
      <w:bodyDiv w:val="1"/>
      <w:marLeft w:val="0"/>
      <w:marRight w:val="0"/>
      <w:marTop w:val="0"/>
      <w:marBottom w:val="0"/>
      <w:divBdr>
        <w:top w:val="none" w:sz="0" w:space="0" w:color="auto"/>
        <w:left w:val="none" w:sz="0" w:space="0" w:color="auto"/>
        <w:bottom w:val="none" w:sz="0" w:space="0" w:color="auto"/>
        <w:right w:val="none" w:sz="0" w:space="0" w:color="auto"/>
      </w:divBdr>
    </w:div>
    <w:div w:id="1388338551">
      <w:bodyDiv w:val="1"/>
      <w:marLeft w:val="0"/>
      <w:marRight w:val="0"/>
      <w:marTop w:val="0"/>
      <w:marBottom w:val="0"/>
      <w:divBdr>
        <w:top w:val="none" w:sz="0" w:space="0" w:color="auto"/>
        <w:left w:val="none" w:sz="0" w:space="0" w:color="auto"/>
        <w:bottom w:val="none" w:sz="0" w:space="0" w:color="auto"/>
        <w:right w:val="none" w:sz="0" w:space="0" w:color="auto"/>
      </w:divBdr>
    </w:div>
    <w:div w:id="1451899505">
      <w:bodyDiv w:val="1"/>
      <w:marLeft w:val="0"/>
      <w:marRight w:val="0"/>
      <w:marTop w:val="0"/>
      <w:marBottom w:val="0"/>
      <w:divBdr>
        <w:top w:val="none" w:sz="0" w:space="0" w:color="auto"/>
        <w:left w:val="none" w:sz="0" w:space="0" w:color="auto"/>
        <w:bottom w:val="none" w:sz="0" w:space="0" w:color="auto"/>
        <w:right w:val="none" w:sz="0" w:space="0" w:color="auto"/>
      </w:divBdr>
    </w:div>
    <w:div w:id="202947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5899&amp;dst=14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5899&amp;dst=14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72&amp;n=219170&amp;dst=1001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LAW072&amp;n=219170&amp;dst=100127" TargetMode="External"/><Relationship Id="rId4" Type="http://schemas.openxmlformats.org/officeDocument/2006/relationships/settings" Target="settings.xml"/><Relationship Id="rId9" Type="http://schemas.openxmlformats.org/officeDocument/2006/relationships/hyperlink" Target="https://login.consultant.ru/link/?req=doc&amp;base=RLAW072&amp;n=219170&amp;dst=10012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0024F-CD9C-4EA4-A87D-C3328D7A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6102</CharactersWithSpaces>
  <SharedDoc>false</SharedDoc>
  <HLinks>
    <vt:vector size="30" baseType="variant">
      <vt:variant>
        <vt:i4>786497</vt:i4>
      </vt:variant>
      <vt:variant>
        <vt:i4>12</vt:i4>
      </vt:variant>
      <vt:variant>
        <vt:i4>0</vt:i4>
      </vt:variant>
      <vt:variant>
        <vt:i4>5</vt:i4>
      </vt:variant>
      <vt:variant>
        <vt:lpwstr>https://login.consultant.ru/link/?req=doc&amp;base=LAW&amp;n=505899&amp;dst=1425</vt:lpwstr>
      </vt:variant>
      <vt:variant>
        <vt:lpwstr/>
      </vt:variant>
      <vt:variant>
        <vt:i4>655425</vt:i4>
      </vt:variant>
      <vt:variant>
        <vt:i4>9</vt:i4>
      </vt:variant>
      <vt:variant>
        <vt:i4>0</vt:i4>
      </vt:variant>
      <vt:variant>
        <vt:i4>5</vt:i4>
      </vt:variant>
      <vt:variant>
        <vt:lpwstr>https://login.consultant.ru/link/?req=doc&amp;base=LAW&amp;n=505899&amp;dst=1423</vt:lpwstr>
      </vt:variant>
      <vt:variant>
        <vt:lpwstr/>
      </vt:variant>
      <vt:variant>
        <vt:i4>3407934</vt:i4>
      </vt:variant>
      <vt:variant>
        <vt:i4>6</vt:i4>
      </vt:variant>
      <vt:variant>
        <vt:i4>0</vt:i4>
      </vt:variant>
      <vt:variant>
        <vt:i4>5</vt:i4>
      </vt:variant>
      <vt:variant>
        <vt:lpwstr>https://login.consultant.ru/link/?req=doc&amp;base=RLAW072&amp;n=219170&amp;dst=100117</vt:lpwstr>
      </vt:variant>
      <vt:variant>
        <vt:lpwstr/>
      </vt:variant>
      <vt:variant>
        <vt:i4>3407933</vt:i4>
      </vt:variant>
      <vt:variant>
        <vt:i4>3</vt:i4>
      </vt:variant>
      <vt:variant>
        <vt:i4>0</vt:i4>
      </vt:variant>
      <vt:variant>
        <vt:i4>5</vt:i4>
      </vt:variant>
      <vt:variant>
        <vt:lpwstr>https://login.consultant.ru/link/?req=doc&amp;base=RLAW072&amp;n=219170&amp;dst=100127</vt:lpwstr>
      </vt:variant>
      <vt:variant>
        <vt:lpwstr/>
      </vt:variant>
      <vt:variant>
        <vt:i4>3604541</vt:i4>
      </vt:variant>
      <vt:variant>
        <vt:i4>0</vt:i4>
      </vt:variant>
      <vt:variant>
        <vt:i4>0</vt:i4>
      </vt:variant>
      <vt:variant>
        <vt:i4>5</vt:i4>
      </vt:variant>
      <vt:variant>
        <vt:lpwstr>https://login.consultant.ru/link/?req=doc&amp;base=RLAW072&amp;n=219170&amp;dst=100124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DShtainer1</dc:creator>
  <cp:keywords/>
  <cp:lastModifiedBy>RePack by Diakov</cp:lastModifiedBy>
  <cp:revision>2</cp:revision>
  <cp:lastPrinted>2026-01-28T08:26:00Z</cp:lastPrinted>
  <dcterms:created xsi:type="dcterms:W3CDTF">2026-03-30T11:37:00Z</dcterms:created>
  <dcterms:modified xsi:type="dcterms:W3CDTF">2026-03-30T11:37:00Z</dcterms:modified>
</cp:coreProperties>
</file>