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8B526" w14:textId="77777777" w:rsidR="003F2F2C" w:rsidRPr="003E47A9" w:rsidRDefault="003F2F2C" w:rsidP="003F2F2C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AC16C9" w:rsidRPr="00AC16C9">
        <w:rPr>
          <w:b/>
          <w:noProof/>
          <w:szCs w:val="28"/>
          <w:lang w:eastAsia="ru-RU"/>
        </w:rPr>
        <w:pict w14:anchorId="18078B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9pt;visibility:visible">
            <v:imagedata r:id="rId5" o:title="Собинский р-н герб"/>
          </v:shape>
        </w:pict>
      </w:r>
    </w:p>
    <w:p w14:paraId="199A5E08" w14:textId="77777777" w:rsidR="003F2F2C" w:rsidRDefault="003F2F2C" w:rsidP="003F2F2C">
      <w:pPr>
        <w:keepNext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F2F2C"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5216099C" w14:textId="77777777" w:rsidR="003F2F2C" w:rsidRPr="003F2F2C" w:rsidRDefault="003F2F2C" w:rsidP="003F2F2C">
      <w:pPr>
        <w:keepNext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F2F2C">
        <w:rPr>
          <w:rFonts w:ascii="Times New Roman" w:hAnsi="Times New Roman"/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327B820F" w14:textId="77777777" w:rsidR="003F2F2C" w:rsidRPr="003F2F2C" w:rsidRDefault="003F2F2C" w:rsidP="003F2F2C">
      <w:pPr>
        <w:rPr>
          <w:rFonts w:ascii="Times New Roman" w:hAnsi="Times New Roman"/>
          <w:sz w:val="28"/>
          <w:szCs w:val="28"/>
        </w:rPr>
      </w:pPr>
    </w:p>
    <w:p w14:paraId="473951DD" w14:textId="77777777" w:rsidR="003F2F2C" w:rsidRPr="003F2F2C" w:rsidRDefault="003F2F2C" w:rsidP="003F2F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13.04.2026</w:t>
      </w:r>
      <w:r w:rsidRPr="003F2F2C">
        <w:rPr>
          <w:rFonts w:ascii="Times New Roman" w:hAnsi="Times New Roman"/>
          <w:sz w:val="28"/>
          <w:szCs w:val="28"/>
        </w:rPr>
        <w:tab/>
      </w:r>
      <w:r w:rsidRPr="003F2F2C">
        <w:rPr>
          <w:rFonts w:ascii="Times New Roman" w:hAnsi="Times New Roman"/>
          <w:sz w:val="28"/>
          <w:szCs w:val="28"/>
        </w:rPr>
        <w:tab/>
      </w:r>
      <w:r w:rsidRPr="003F2F2C">
        <w:rPr>
          <w:rFonts w:ascii="Times New Roman" w:hAnsi="Times New Roman"/>
          <w:sz w:val="28"/>
          <w:szCs w:val="28"/>
        </w:rPr>
        <w:tab/>
      </w:r>
      <w:r w:rsidRPr="003F2F2C">
        <w:rPr>
          <w:rFonts w:ascii="Times New Roman" w:hAnsi="Times New Roman"/>
          <w:sz w:val="28"/>
          <w:szCs w:val="28"/>
        </w:rPr>
        <w:tab/>
      </w:r>
      <w:r w:rsidRPr="003F2F2C">
        <w:rPr>
          <w:rFonts w:ascii="Times New Roman" w:hAnsi="Times New Roman"/>
          <w:sz w:val="28"/>
          <w:szCs w:val="28"/>
        </w:rPr>
        <w:tab/>
      </w:r>
      <w:r w:rsidRPr="003F2F2C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3F2F2C">
        <w:rPr>
          <w:rFonts w:ascii="Times New Roman" w:hAnsi="Times New Roman"/>
          <w:sz w:val="28"/>
          <w:szCs w:val="28"/>
        </w:rPr>
        <w:t xml:space="preserve">   №  </w:t>
      </w:r>
      <w:r>
        <w:rPr>
          <w:rFonts w:ascii="Times New Roman" w:hAnsi="Times New Roman"/>
          <w:sz w:val="28"/>
          <w:szCs w:val="28"/>
        </w:rPr>
        <w:t>640</w:t>
      </w:r>
      <w:r w:rsidRPr="003F2F2C">
        <w:rPr>
          <w:rFonts w:ascii="Times New Roman" w:hAnsi="Times New Roman"/>
          <w:sz w:val="28"/>
          <w:szCs w:val="28"/>
        </w:rPr>
        <w:t xml:space="preserve"> </w:t>
      </w:r>
    </w:p>
    <w:p w14:paraId="7D067202" w14:textId="77777777" w:rsidR="00872C04" w:rsidRPr="007769D4" w:rsidRDefault="00872C04" w:rsidP="007769D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69D4" w:rsidRPr="00AC16C9" w14:paraId="49DD24F1" w14:textId="77777777" w:rsidTr="007769D4">
        <w:tc>
          <w:tcPr>
            <w:tcW w:w="4672" w:type="dxa"/>
          </w:tcPr>
          <w:p w14:paraId="7B50B80D" w14:textId="77777777" w:rsidR="007769D4" w:rsidRPr="007769D4" w:rsidRDefault="007769D4" w:rsidP="007769D4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7769D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Об утверждении правил предоставления многодетным семьям социальных выплат на строительство индивидуального жилого дома или приобретение жилого помещения и их использования</w:t>
            </w:r>
          </w:p>
          <w:p w14:paraId="62B1B857" w14:textId="77777777" w:rsidR="007769D4" w:rsidRPr="007769D4" w:rsidRDefault="007769D4" w:rsidP="007769D4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6F9D7EB" w14:textId="77777777" w:rsidR="007769D4" w:rsidRPr="007769D4" w:rsidRDefault="007769D4" w:rsidP="007769D4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43DF11D5" w14:textId="77777777" w:rsidR="00526F5C" w:rsidRDefault="00526F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BC01E0" w14:textId="77777777" w:rsidR="007769D4" w:rsidRPr="007769D4" w:rsidRDefault="007769D4" w:rsidP="00872C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6F5C">
        <w:rPr>
          <w:rFonts w:ascii="Times New Roman" w:hAnsi="Times New Roman"/>
          <w:sz w:val="28"/>
          <w:szCs w:val="28"/>
        </w:rPr>
        <w:t xml:space="preserve">В </w:t>
      </w:r>
      <w:r w:rsidR="00526F5C">
        <w:rPr>
          <w:rFonts w:ascii="Times New Roman" w:hAnsi="Times New Roman"/>
          <w:sz w:val="28"/>
          <w:szCs w:val="28"/>
        </w:rPr>
        <w:t>соответствии с постановлением</w:t>
      </w:r>
      <w:r w:rsidRPr="00526F5C">
        <w:rPr>
          <w:rFonts w:ascii="Times New Roman" w:hAnsi="Times New Roman"/>
          <w:sz w:val="28"/>
          <w:szCs w:val="28"/>
        </w:rPr>
        <w:t xml:space="preserve"> </w:t>
      </w:r>
      <w:r w:rsidR="00526F5C" w:rsidRPr="00526F5C">
        <w:rPr>
          <w:rFonts w:ascii="Times New Roman" w:hAnsi="Times New Roman"/>
          <w:sz w:val="28"/>
          <w:szCs w:val="28"/>
        </w:rPr>
        <w:t xml:space="preserve">Губернатора </w:t>
      </w:r>
      <w:r w:rsidR="00526F5C">
        <w:rPr>
          <w:rFonts w:ascii="Times New Roman" w:hAnsi="Times New Roman"/>
          <w:sz w:val="28"/>
          <w:szCs w:val="28"/>
        </w:rPr>
        <w:t xml:space="preserve">Владимирской </w:t>
      </w:r>
      <w:r w:rsidR="00526F5C" w:rsidRPr="00526F5C">
        <w:rPr>
          <w:rFonts w:ascii="Times New Roman" w:hAnsi="Times New Roman"/>
          <w:sz w:val="28"/>
          <w:szCs w:val="28"/>
        </w:rPr>
        <w:t xml:space="preserve">области от 17.12.2013 </w:t>
      </w:r>
      <w:r w:rsidR="00526F5C">
        <w:rPr>
          <w:rFonts w:ascii="Times New Roman" w:hAnsi="Times New Roman"/>
          <w:sz w:val="28"/>
          <w:szCs w:val="28"/>
        </w:rPr>
        <w:t>№ 1390 «</w:t>
      </w:r>
      <w:r w:rsidR="00526F5C" w:rsidRPr="00526F5C">
        <w:rPr>
          <w:rFonts w:ascii="Times New Roman" w:hAnsi="Times New Roman"/>
          <w:sz w:val="28"/>
          <w:szCs w:val="28"/>
        </w:rPr>
        <w:t xml:space="preserve">О государственной </w:t>
      </w:r>
      <w:r w:rsidR="00526F5C">
        <w:rPr>
          <w:rFonts w:ascii="Times New Roman" w:hAnsi="Times New Roman"/>
          <w:sz w:val="28"/>
          <w:szCs w:val="28"/>
        </w:rPr>
        <w:t>программе Владимирской области «</w:t>
      </w:r>
      <w:r w:rsidR="00526F5C" w:rsidRPr="00526F5C">
        <w:rPr>
          <w:rFonts w:ascii="Times New Roman" w:hAnsi="Times New Roman"/>
          <w:sz w:val="28"/>
          <w:szCs w:val="28"/>
        </w:rPr>
        <w:t>Обеспечение доступным и комфортным жильем</w:t>
      </w:r>
      <w:r w:rsidR="00526F5C">
        <w:rPr>
          <w:rFonts w:ascii="Times New Roman" w:hAnsi="Times New Roman"/>
          <w:sz w:val="28"/>
          <w:szCs w:val="28"/>
        </w:rPr>
        <w:t xml:space="preserve"> населения Владимирской области», от </w:t>
      </w:r>
      <w:r w:rsidR="00526F5C" w:rsidRPr="00526F5C">
        <w:rPr>
          <w:rFonts w:ascii="Times New Roman" w:hAnsi="Times New Roman"/>
          <w:sz w:val="28"/>
          <w:szCs w:val="28"/>
        </w:rPr>
        <w:t xml:space="preserve">20.04.2022 </w:t>
      </w:r>
      <w:r w:rsidR="00526F5C">
        <w:rPr>
          <w:rFonts w:ascii="Times New Roman" w:hAnsi="Times New Roman"/>
          <w:sz w:val="28"/>
          <w:szCs w:val="28"/>
        </w:rPr>
        <w:t>№</w:t>
      </w:r>
      <w:r w:rsidR="00526F5C" w:rsidRPr="00526F5C">
        <w:rPr>
          <w:rFonts w:ascii="Times New Roman" w:hAnsi="Times New Roman"/>
          <w:sz w:val="28"/>
          <w:szCs w:val="28"/>
        </w:rPr>
        <w:t xml:space="preserve"> 260 </w:t>
      </w:r>
      <w:r w:rsidR="00526F5C">
        <w:rPr>
          <w:rFonts w:ascii="Times New Roman" w:hAnsi="Times New Roman"/>
          <w:sz w:val="28"/>
          <w:szCs w:val="28"/>
        </w:rPr>
        <w:t>«</w:t>
      </w:r>
      <w:r w:rsidR="00526F5C" w:rsidRPr="00526F5C">
        <w:rPr>
          <w:rFonts w:ascii="Times New Roman" w:hAnsi="Times New Roman"/>
          <w:sz w:val="28"/>
          <w:szCs w:val="28"/>
        </w:rPr>
        <w:t>Об утверждении Правил предоставления многодетным семьям социальных выплат на строительство индивидуального жилого дома или приобретение жило</w:t>
      </w:r>
      <w:r w:rsidR="00526F5C">
        <w:rPr>
          <w:rFonts w:ascii="Times New Roman" w:hAnsi="Times New Roman"/>
          <w:sz w:val="28"/>
          <w:szCs w:val="28"/>
        </w:rPr>
        <w:t>го помещения и их использования»,</w:t>
      </w:r>
      <w:r w:rsidR="00526F5C" w:rsidRPr="00526F5C">
        <w:rPr>
          <w:rFonts w:ascii="Times New Roman" w:hAnsi="Times New Roman"/>
          <w:sz w:val="28"/>
          <w:szCs w:val="28"/>
        </w:rPr>
        <w:t xml:space="preserve"> </w:t>
      </w:r>
      <w:r w:rsidRPr="007769D4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526F5C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7769D4">
        <w:rPr>
          <w:rFonts w:ascii="Times New Roman" w:hAnsi="Times New Roman"/>
          <w:sz w:val="28"/>
          <w:szCs w:val="28"/>
        </w:rPr>
        <w:t xml:space="preserve"> от </w:t>
      </w:r>
      <w:r w:rsidR="008424DD" w:rsidRPr="008424DD">
        <w:rPr>
          <w:rFonts w:ascii="Times New Roman" w:hAnsi="Times New Roman"/>
          <w:sz w:val="28"/>
          <w:szCs w:val="28"/>
        </w:rPr>
        <w:t>04.02.2025 № 169 «Об утверждении муниципальной программы «Обеспечение доступным и комфортным жильем населения Собинского муниципального округа»</w:t>
      </w:r>
      <w:r w:rsidRPr="008424DD">
        <w:rPr>
          <w:rFonts w:ascii="Times New Roman" w:hAnsi="Times New Roman"/>
          <w:sz w:val="28"/>
          <w:szCs w:val="28"/>
        </w:rPr>
        <w:t>,</w:t>
      </w:r>
      <w:r w:rsidRPr="007769D4">
        <w:rPr>
          <w:rFonts w:ascii="Times New Roman" w:hAnsi="Times New Roman"/>
          <w:sz w:val="28"/>
          <w:szCs w:val="28"/>
        </w:rPr>
        <w:t xml:space="preserve"> руководствуясь </w:t>
      </w:r>
      <w:hyperlink r:id="rId6">
        <w:r w:rsidRPr="007769D4">
          <w:rPr>
            <w:rFonts w:ascii="Times New Roman" w:hAnsi="Times New Roman"/>
            <w:sz w:val="28"/>
            <w:szCs w:val="28"/>
          </w:rPr>
          <w:t xml:space="preserve">статьей </w:t>
        </w:r>
        <w:r w:rsidR="00526F5C">
          <w:rPr>
            <w:rFonts w:ascii="Times New Roman" w:hAnsi="Times New Roman"/>
            <w:sz w:val="28"/>
            <w:szCs w:val="28"/>
          </w:rPr>
          <w:t>32</w:t>
        </w:r>
      </w:hyperlink>
      <w:r w:rsidRPr="007769D4">
        <w:rPr>
          <w:rFonts w:ascii="Times New Roman" w:hAnsi="Times New Roman"/>
          <w:sz w:val="28"/>
          <w:szCs w:val="28"/>
        </w:rPr>
        <w:t xml:space="preserve"> Устава </w:t>
      </w:r>
      <w:r w:rsidR="00526F5C">
        <w:rPr>
          <w:rFonts w:ascii="Times New Roman" w:hAnsi="Times New Roman"/>
          <w:sz w:val="28"/>
          <w:szCs w:val="28"/>
        </w:rPr>
        <w:t>округа</w:t>
      </w:r>
      <w:r w:rsidRPr="007769D4">
        <w:rPr>
          <w:rFonts w:ascii="Times New Roman" w:hAnsi="Times New Roman"/>
          <w:sz w:val="28"/>
          <w:szCs w:val="28"/>
        </w:rPr>
        <w:t xml:space="preserve">, администрация </w:t>
      </w:r>
      <w:r w:rsidR="00526F5C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526F5C" w:rsidRPr="007769D4">
        <w:rPr>
          <w:rFonts w:ascii="Times New Roman" w:hAnsi="Times New Roman"/>
          <w:sz w:val="28"/>
          <w:szCs w:val="28"/>
        </w:rPr>
        <w:t xml:space="preserve"> </w:t>
      </w:r>
      <w:r w:rsidRPr="007769D4">
        <w:rPr>
          <w:rFonts w:ascii="Times New Roman" w:hAnsi="Times New Roman"/>
          <w:sz w:val="28"/>
          <w:szCs w:val="28"/>
        </w:rPr>
        <w:t>постановляет:</w:t>
      </w:r>
    </w:p>
    <w:p w14:paraId="4AA0E4FC" w14:textId="77777777" w:rsidR="007769D4" w:rsidRPr="007769D4" w:rsidRDefault="007769D4" w:rsidP="00872C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D4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424DD">
        <w:rPr>
          <w:rFonts w:ascii="Times New Roman" w:hAnsi="Times New Roman" w:cs="Times New Roman"/>
          <w:sz w:val="28"/>
          <w:szCs w:val="28"/>
        </w:rPr>
        <w:t>П</w:t>
      </w:r>
      <w:r w:rsidR="008424DD" w:rsidRPr="008424DD">
        <w:rPr>
          <w:rFonts w:ascii="Times New Roman" w:hAnsi="Times New Roman" w:cs="Times New Roman"/>
          <w:sz w:val="28"/>
          <w:szCs w:val="28"/>
        </w:rPr>
        <w:t>равила предоставления многодетным семьям социальных выплат на строительство индивидуального жилого дома или приобретение жилог</w:t>
      </w:r>
      <w:r w:rsidR="008424DD">
        <w:rPr>
          <w:rFonts w:ascii="Times New Roman" w:hAnsi="Times New Roman" w:cs="Times New Roman"/>
          <w:sz w:val="28"/>
          <w:szCs w:val="28"/>
        </w:rPr>
        <w:t>о помещения и их использования</w:t>
      </w:r>
      <w:r w:rsidR="008424DD" w:rsidRPr="007769D4">
        <w:rPr>
          <w:rFonts w:ascii="Times New Roman" w:hAnsi="Times New Roman" w:cs="Times New Roman"/>
          <w:sz w:val="28"/>
          <w:szCs w:val="28"/>
        </w:rPr>
        <w:t xml:space="preserve"> </w:t>
      </w:r>
      <w:r w:rsidRPr="007769D4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197D85FE" w14:textId="77777777" w:rsidR="007769D4" w:rsidRPr="007769D4" w:rsidRDefault="007769D4" w:rsidP="00872C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D4">
        <w:rPr>
          <w:rFonts w:ascii="Times New Roman" w:hAnsi="Times New Roman" w:cs="Times New Roman"/>
          <w:sz w:val="28"/>
          <w:szCs w:val="28"/>
        </w:rPr>
        <w:t xml:space="preserve">2. </w:t>
      </w:r>
      <w:r w:rsidR="00872C04">
        <w:rPr>
          <w:rFonts w:ascii="Times New Roman" w:hAnsi="Times New Roman" w:cs="Times New Roman"/>
          <w:sz w:val="28"/>
          <w:szCs w:val="28"/>
        </w:rPr>
        <w:t>Признать</w:t>
      </w:r>
      <w:r w:rsidRPr="007769D4">
        <w:rPr>
          <w:rFonts w:ascii="Times New Roman" w:hAnsi="Times New Roman" w:cs="Times New Roman"/>
          <w:sz w:val="28"/>
          <w:szCs w:val="28"/>
        </w:rPr>
        <w:t xml:space="preserve"> утратившим силу </w:t>
      </w:r>
      <w:hyperlink r:id="rId7">
        <w:r w:rsidRPr="007769D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769D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72C04">
        <w:rPr>
          <w:rFonts w:ascii="Times New Roman" w:hAnsi="Times New Roman" w:cs="Times New Roman"/>
          <w:sz w:val="28"/>
          <w:szCs w:val="28"/>
        </w:rPr>
        <w:t xml:space="preserve">Собинского </w:t>
      </w:r>
      <w:r w:rsidRPr="007769D4">
        <w:rPr>
          <w:rFonts w:ascii="Times New Roman" w:hAnsi="Times New Roman" w:cs="Times New Roman"/>
          <w:sz w:val="28"/>
          <w:szCs w:val="28"/>
        </w:rPr>
        <w:t xml:space="preserve">района от </w:t>
      </w:r>
      <w:r w:rsidR="008424DD">
        <w:rPr>
          <w:rFonts w:ascii="Times New Roman" w:hAnsi="Times New Roman" w:cs="Times New Roman"/>
          <w:sz w:val="28"/>
          <w:szCs w:val="28"/>
        </w:rPr>
        <w:t>19.05.2022№</w:t>
      </w:r>
      <w:r w:rsidRPr="007769D4">
        <w:rPr>
          <w:rFonts w:ascii="Times New Roman" w:hAnsi="Times New Roman" w:cs="Times New Roman"/>
          <w:sz w:val="28"/>
          <w:szCs w:val="28"/>
        </w:rPr>
        <w:t xml:space="preserve"> </w:t>
      </w:r>
      <w:r w:rsidR="008424DD">
        <w:rPr>
          <w:rFonts w:ascii="Times New Roman" w:hAnsi="Times New Roman" w:cs="Times New Roman"/>
          <w:sz w:val="28"/>
          <w:szCs w:val="28"/>
        </w:rPr>
        <w:t>553 «Об утверждении П</w:t>
      </w:r>
      <w:r w:rsidRPr="007769D4">
        <w:rPr>
          <w:rFonts w:ascii="Times New Roman" w:hAnsi="Times New Roman" w:cs="Times New Roman"/>
          <w:sz w:val="28"/>
          <w:szCs w:val="28"/>
        </w:rPr>
        <w:t>равил предоставления многодетным семьям социальных выплат на строительство индивидуального</w:t>
      </w:r>
      <w:r w:rsidR="008424DD">
        <w:rPr>
          <w:rFonts w:ascii="Times New Roman" w:hAnsi="Times New Roman" w:cs="Times New Roman"/>
          <w:sz w:val="28"/>
          <w:szCs w:val="28"/>
        </w:rPr>
        <w:t xml:space="preserve"> жилого дома и их использования»</w:t>
      </w:r>
      <w:r w:rsidRPr="007769D4">
        <w:rPr>
          <w:rFonts w:ascii="Times New Roman" w:hAnsi="Times New Roman" w:cs="Times New Roman"/>
          <w:sz w:val="28"/>
          <w:szCs w:val="28"/>
        </w:rPr>
        <w:t>.</w:t>
      </w:r>
    </w:p>
    <w:p w14:paraId="7F8A3112" w14:textId="77777777" w:rsidR="007769D4" w:rsidRPr="007769D4" w:rsidRDefault="007769D4" w:rsidP="00872C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D4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73896A89" w14:textId="77777777" w:rsidR="007769D4" w:rsidRPr="007769D4" w:rsidRDefault="007769D4" w:rsidP="00872C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D4"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офици</w:t>
      </w:r>
      <w:r w:rsidR="008424DD">
        <w:rPr>
          <w:rFonts w:ascii="Times New Roman" w:hAnsi="Times New Roman" w:cs="Times New Roman"/>
          <w:sz w:val="28"/>
          <w:szCs w:val="28"/>
        </w:rPr>
        <w:t>ального опубликования в газете «Доверие»</w:t>
      </w:r>
      <w:r w:rsidRPr="007769D4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</w:t>
      </w:r>
      <w:r w:rsidR="008424DD">
        <w:rPr>
          <w:rFonts w:ascii="Times New Roman" w:hAnsi="Times New Roman" w:cs="Times New Roman"/>
          <w:sz w:val="28"/>
          <w:szCs w:val="28"/>
        </w:rPr>
        <w:t>Собинского муниципального округа Владимирской области</w:t>
      </w:r>
      <w:r w:rsidRPr="007769D4">
        <w:rPr>
          <w:rFonts w:ascii="Times New Roman" w:hAnsi="Times New Roman" w:cs="Times New Roman"/>
          <w:sz w:val="28"/>
          <w:szCs w:val="28"/>
        </w:rPr>
        <w:t>.</w:t>
      </w:r>
    </w:p>
    <w:p w14:paraId="79C8F24B" w14:textId="77777777" w:rsidR="007769D4" w:rsidRDefault="007769D4" w:rsidP="00872C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041012" w14:textId="77777777" w:rsidR="00872C04" w:rsidRPr="007769D4" w:rsidRDefault="00872C04" w:rsidP="00872C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E960E1" w14:textId="77777777" w:rsidR="007769D4" w:rsidRPr="007769D4" w:rsidRDefault="007769D4" w:rsidP="003F2F2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769D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424DD">
        <w:rPr>
          <w:rFonts w:ascii="Times New Roman" w:hAnsi="Times New Roman" w:cs="Times New Roman"/>
          <w:sz w:val="28"/>
          <w:szCs w:val="28"/>
        </w:rPr>
        <w:t>округа</w:t>
      </w:r>
      <w:r w:rsidR="008424DD">
        <w:rPr>
          <w:rFonts w:ascii="Times New Roman" w:hAnsi="Times New Roman" w:cs="Times New Roman"/>
          <w:sz w:val="28"/>
          <w:szCs w:val="28"/>
        </w:rPr>
        <w:tab/>
      </w:r>
      <w:r w:rsidR="008424DD">
        <w:rPr>
          <w:rFonts w:ascii="Times New Roman" w:hAnsi="Times New Roman" w:cs="Times New Roman"/>
          <w:sz w:val="28"/>
          <w:szCs w:val="28"/>
        </w:rPr>
        <w:tab/>
      </w:r>
      <w:r w:rsidR="008424DD">
        <w:rPr>
          <w:rFonts w:ascii="Times New Roman" w:hAnsi="Times New Roman" w:cs="Times New Roman"/>
          <w:sz w:val="28"/>
          <w:szCs w:val="28"/>
        </w:rPr>
        <w:tab/>
      </w:r>
      <w:r w:rsidR="008424DD">
        <w:rPr>
          <w:rFonts w:ascii="Times New Roman" w:hAnsi="Times New Roman" w:cs="Times New Roman"/>
          <w:sz w:val="28"/>
          <w:szCs w:val="28"/>
        </w:rPr>
        <w:tab/>
      </w:r>
      <w:r w:rsidR="008424DD">
        <w:rPr>
          <w:rFonts w:ascii="Times New Roman" w:hAnsi="Times New Roman" w:cs="Times New Roman"/>
          <w:sz w:val="28"/>
          <w:szCs w:val="28"/>
        </w:rPr>
        <w:tab/>
      </w:r>
      <w:r w:rsidR="008424DD">
        <w:rPr>
          <w:rFonts w:ascii="Times New Roman" w:hAnsi="Times New Roman" w:cs="Times New Roman"/>
          <w:sz w:val="28"/>
          <w:szCs w:val="28"/>
        </w:rPr>
        <w:tab/>
      </w:r>
      <w:r w:rsidR="008424DD">
        <w:rPr>
          <w:rFonts w:ascii="Times New Roman" w:hAnsi="Times New Roman" w:cs="Times New Roman"/>
          <w:sz w:val="28"/>
          <w:szCs w:val="28"/>
        </w:rPr>
        <w:tab/>
      </w:r>
      <w:r w:rsidR="008424DD">
        <w:rPr>
          <w:rFonts w:ascii="Times New Roman" w:hAnsi="Times New Roman" w:cs="Times New Roman"/>
          <w:sz w:val="28"/>
          <w:szCs w:val="28"/>
        </w:rPr>
        <w:tab/>
      </w:r>
      <w:r w:rsidR="008424DD">
        <w:rPr>
          <w:rFonts w:ascii="Times New Roman" w:hAnsi="Times New Roman" w:cs="Times New Roman"/>
          <w:sz w:val="28"/>
          <w:szCs w:val="28"/>
        </w:rPr>
        <w:tab/>
        <w:t xml:space="preserve">     А.В.Разов</w:t>
      </w:r>
    </w:p>
    <w:p w14:paraId="07363F28" w14:textId="77777777" w:rsidR="008424DD" w:rsidRPr="007769D4" w:rsidRDefault="008424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218379" w14:textId="77777777" w:rsidR="007769D4" w:rsidRPr="007769D4" w:rsidRDefault="007769D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769D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BBD9DA9" w14:textId="77777777" w:rsidR="007769D4" w:rsidRPr="007769D4" w:rsidRDefault="007769D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769D4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64563B07" w14:textId="77777777" w:rsidR="007769D4" w:rsidRPr="007769D4" w:rsidRDefault="008424DD" w:rsidP="008424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769D4" w:rsidRPr="007769D4">
        <w:rPr>
          <w:rFonts w:ascii="Times New Roman" w:hAnsi="Times New Roman" w:cs="Times New Roman"/>
          <w:sz w:val="28"/>
          <w:szCs w:val="28"/>
        </w:rPr>
        <w:t xml:space="preserve">Собинского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5B236544" w14:textId="77777777" w:rsidR="007769D4" w:rsidRPr="007769D4" w:rsidRDefault="007769D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769D4">
        <w:rPr>
          <w:rFonts w:ascii="Times New Roman" w:hAnsi="Times New Roman" w:cs="Times New Roman"/>
          <w:sz w:val="28"/>
          <w:szCs w:val="28"/>
        </w:rPr>
        <w:t xml:space="preserve">от </w:t>
      </w:r>
      <w:r w:rsidR="003F2F2C">
        <w:rPr>
          <w:rFonts w:ascii="Times New Roman" w:hAnsi="Times New Roman" w:cs="Times New Roman"/>
          <w:sz w:val="28"/>
          <w:szCs w:val="28"/>
        </w:rPr>
        <w:t>13.04.2026</w:t>
      </w:r>
      <w:r w:rsidRPr="007769D4">
        <w:rPr>
          <w:rFonts w:ascii="Times New Roman" w:hAnsi="Times New Roman" w:cs="Times New Roman"/>
          <w:sz w:val="28"/>
          <w:szCs w:val="28"/>
        </w:rPr>
        <w:t xml:space="preserve"> </w:t>
      </w:r>
      <w:r w:rsidR="008424DD">
        <w:rPr>
          <w:rFonts w:ascii="Times New Roman" w:hAnsi="Times New Roman" w:cs="Times New Roman"/>
          <w:sz w:val="28"/>
          <w:szCs w:val="28"/>
        </w:rPr>
        <w:t>№</w:t>
      </w:r>
      <w:r w:rsidR="003F2F2C">
        <w:rPr>
          <w:rFonts w:ascii="Times New Roman" w:hAnsi="Times New Roman" w:cs="Times New Roman"/>
          <w:sz w:val="28"/>
          <w:szCs w:val="28"/>
        </w:rPr>
        <w:t>640</w:t>
      </w:r>
    </w:p>
    <w:p w14:paraId="77F0C6DA" w14:textId="77777777" w:rsidR="007769D4" w:rsidRPr="007769D4" w:rsidRDefault="007769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09A1A3" w14:textId="77777777" w:rsidR="007769D4" w:rsidRDefault="008424DD" w:rsidP="00917D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0"/>
      <w:bookmarkEnd w:id="0"/>
      <w:r w:rsidRPr="008424DD">
        <w:rPr>
          <w:rFonts w:ascii="Times New Roman" w:hAnsi="Times New Roman" w:cs="Times New Roman"/>
          <w:b/>
          <w:sz w:val="28"/>
          <w:szCs w:val="28"/>
        </w:rPr>
        <w:t>ПРАВИЛА ПРЕДОСТАВЛЕНИЯ МНОГОДЕТНЫМ СЕМЬЯМ СОЦИАЛЬНЫХ ВЫПЛАТ НА СТРОИТЕЛЬСТВО ИНДИВИДУАЛЬНОГО ЖИЛОГО ДОМА ИЛИ ПРИОБРЕТЕНИЕ ЖИЛОГО ПОМЕЩЕНИЯ И ИХ ИСПОЛЬЗОВАНИЯ</w:t>
      </w:r>
    </w:p>
    <w:p w14:paraId="6B8AE193" w14:textId="77777777" w:rsidR="00917D39" w:rsidRDefault="00917D39" w:rsidP="00917D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CABE1" w14:textId="77777777" w:rsidR="00917D39" w:rsidRPr="00917D39" w:rsidRDefault="00917D39" w:rsidP="00917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917D39">
        <w:rPr>
          <w:rFonts w:ascii="Times New Roman" w:hAnsi="Times New Roman"/>
          <w:sz w:val="28"/>
          <w:szCs w:val="28"/>
        </w:rPr>
        <w:t xml:space="preserve">Настоящие Правила устанавливают порядок предоставления многодетным семьям социальных выплат на создание объекта индивидуального жилищного строительства или приобретение жилого помещения (далее - социальная выплата), а также использования таких выплат в рамках мероприятия по обеспечению жильем многодетных семей государственной </w:t>
      </w:r>
      <w:r>
        <w:rPr>
          <w:rFonts w:ascii="Times New Roman" w:hAnsi="Times New Roman"/>
          <w:sz w:val="28"/>
          <w:szCs w:val="28"/>
        </w:rPr>
        <w:t>программы Владимирской области «</w:t>
      </w:r>
      <w:r w:rsidRPr="00917D39">
        <w:rPr>
          <w:rFonts w:ascii="Times New Roman" w:hAnsi="Times New Roman"/>
          <w:sz w:val="28"/>
          <w:szCs w:val="28"/>
        </w:rPr>
        <w:t>Обеспечение доступным и комфортным жильем</w:t>
      </w:r>
      <w:r>
        <w:rPr>
          <w:rFonts w:ascii="Times New Roman" w:hAnsi="Times New Roman"/>
          <w:sz w:val="28"/>
          <w:szCs w:val="28"/>
        </w:rPr>
        <w:t xml:space="preserve"> населения Владимирской области»</w:t>
      </w:r>
      <w:r w:rsidRPr="00917D39">
        <w:rPr>
          <w:rFonts w:ascii="Times New Roman" w:hAnsi="Times New Roman"/>
          <w:sz w:val="28"/>
          <w:szCs w:val="28"/>
        </w:rPr>
        <w:t xml:space="preserve"> (далее - Правила, Мероприятие).</w:t>
      </w:r>
    </w:p>
    <w:p w14:paraId="7D5AAABB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2. Применительно к Мероприятию под многодетными семьями понимаются семьи, имеющие в своем составе трех и более детей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обучения, в которых дети и оба родителя или родитель в неполной семье являются гражданами Российской Федерации и постоянно проживают во Владимирской области. При этом к членам многодетной семьи не относятся дети-сироты и дети, оставшиеся без попечения родителей, а также лица из их числа, зарегистрированные в семье опекуна (попечителя), приемного родителя по месту временного пребывания и имеющие право на улучшение жилищных условий в соответствии с законодательством Владимирской области.</w:t>
      </w:r>
    </w:p>
    <w:p w14:paraId="1A54B987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Многодетные семьи, прибывшие на территорию Владимирской области для постоянного проживания из Донецкой Народной Республики, Луганской Народной Республики, Херсонской и Запорожской областей и Украины, не имеющие и не имевшие регистрации по месту жительства в иных субъектах Российской Федерации, могут подтвердить проживание во Владимирской области документом о регистрации по месту пребывания.</w:t>
      </w:r>
    </w:p>
    <w:p w14:paraId="3F5E319B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3. Социальная выплата используется для создания или реконструкции объекта индивидуального жилищного строительства, приобретения жилого помещения, отвечающего установленным санитарным и техническим требованиям, благоустроенного применительно к условиям населенного пункта, выбранного для постоянного проживания. Создаваемый (реконструируемый) объект индивидуального жилищного строительства или приобретаемое жилое помещение должны находиться на территории Владимирской области.</w:t>
      </w:r>
    </w:p>
    <w:p w14:paraId="1BA1DEAD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lastRenderedPageBreak/>
        <w:t>Социальная выплата предоставляется в безналичной форме и может быть направлена на:</w:t>
      </w:r>
    </w:p>
    <w:p w14:paraId="2BE864BF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а) оплату цены договора строительного подряда на строительство (реконструкцию) индивидуального жилого дома;</w:t>
      </w:r>
    </w:p>
    <w:p w14:paraId="0D6DBB52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б) оплату первоначального взноса при получении жилищного кредита, в том числе ипотечного (далее - жилищный кредит), на строительство (реконструкцию) индивидуального жилого дома;</w:t>
      </w:r>
    </w:p>
    <w:p w14:paraId="45B7FAA7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в) оплату строительства (реконструкции) индивидуального жилого дома, осуществляемого получателем социальной выплаты без привлечения подрядчика;</w:t>
      </w:r>
    </w:p>
    <w:p w14:paraId="3E17A58B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г) компенсацию затрат, понесенных многодетной семьей на строительство или реконструкцию объекта индивидуального жилищного строительства;</w:t>
      </w:r>
    </w:p>
    <w:p w14:paraId="2C36AD46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д) оплату цены договора купли-продажи жилого помещения - для семей, имеющих пять и более детей;</w:t>
      </w:r>
    </w:p>
    <w:p w14:paraId="48A21FDC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 xml:space="preserve">е) оплату цены договора участия в долевом строительстве, который предусматривает в качестве объекта долевого строительства жилое помещение, содержащего одно из условий привлечения денежных средств участников долевого строительства, установленных </w:t>
      </w:r>
      <w:hyperlink r:id="rId8" w:history="1">
        <w:r w:rsidRPr="00917D39">
          <w:rPr>
            <w:rFonts w:ascii="Times New Roman" w:hAnsi="Times New Roman"/>
            <w:sz w:val="28"/>
            <w:szCs w:val="28"/>
          </w:rPr>
          <w:t>пунктом 5 части 4 статьи 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«</w:t>
      </w:r>
      <w:r w:rsidRPr="00917D39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>
        <w:rPr>
          <w:rFonts w:ascii="Times New Roman" w:hAnsi="Times New Roman"/>
          <w:sz w:val="28"/>
          <w:szCs w:val="28"/>
        </w:rPr>
        <w:t>льные акты Российской Федерации»</w:t>
      </w:r>
      <w:r w:rsidRPr="00917D39">
        <w:rPr>
          <w:rFonts w:ascii="Times New Roman" w:hAnsi="Times New Roman"/>
          <w:sz w:val="28"/>
          <w:szCs w:val="28"/>
        </w:rPr>
        <w:t xml:space="preserve"> (далее - договор участия в долевом строительстве), или оплату цены договора уступки участником долевого строительства прав требований по договору участия в долевом строительстве (далее - договор уступки прав требований по договору участия в долевом строительстве) - для семей, имеющих пять и более детей;</w:t>
      </w:r>
    </w:p>
    <w:p w14:paraId="0EAD1510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ж) уплату первоначального взноса при получении жилищного кредита на приобретение жилого помещения или на уплату цены договора участия в долевом строительстве (цены договора уступки прав требований по договору участия в долевом строительстве) - для семей, имеющих пять и более детей.</w:t>
      </w:r>
    </w:p>
    <w:p w14:paraId="210DCDFF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 xml:space="preserve">4. Право многодетной семьи на получение социальной выплаты удостоверяется именным документом - </w:t>
      </w:r>
      <w:hyperlink r:id="rId9" w:history="1">
        <w:r w:rsidRPr="00D13232">
          <w:rPr>
            <w:rFonts w:ascii="Times New Roman" w:hAnsi="Times New Roman"/>
            <w:sz w:val="28"/>
            <w:szCs w:val="28"/>
          </w:rPr>
          <w:t>свидетельством</w:t>
        </w:r>
      </w:hyperlink>
      <w:r w:rsidRPr="00D13232">
        <w:rPr>
          <w:rFonts w:ascii="Times New Roman" w:hAnsi="Times New Roman"/>
          <w:sz w:val="28"/>
          <w:szCs w:val="28"/>
        </w:rPr>
        <w:t xml:space="preserve"> о </w:t>
      </w:r>
      <w:r w:rsidRPr="00917D39">
        <w:rPr>
          <w:rFonts w:ascii="Times New Roman" w:hAnsi="Times New Roman"/>
          <w:sz w:val="28"/>
          <w:szCs w:val="28"/>
        </w:rPr>
        <w:t xml:space="preserve">праве на получение социальной выплаты на строительство индивидуального жилого дома или приобретение жилого помещения (далее - свидетельство), по форме согласно приложению </w:t>
      </w:r>
      <w:r w:rsidR="00D13232">
        <w:rPr>
          <w:rFonts w:ascii="Times New Roman" w:hAnsi="Times New Roman"/>
          <w:sz w:val="28"/>
          <w:szCs w:val="28"/>
        </w:rPr>
        <w:t>№</w:t>
      </w:r>
      <w:r w:rsidRPr="00917D39">
        <w:rPr>
          <w:rFonts w:ascii="Times New Roman" w:hAnsi="Times New Roman"/>
          <w:sz w:val="28"/>
          <w:szCs w:val="28"/>
        </w:rPr>
        <w:t xml:space="preserve"> 1 к Правилам, которое не является ценной бумагой.</w:t>
      </w:r>
    </w:p>
    <w:p w14:paraId="29A4788B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 xml:space="preserve">5. Выдача свидетельства осуществляется администрацией </w:t>
      </w:r>
      <w:r w:rsidR="00D13232">
        <w:rPr>
          <w:rFonts w:ascii="Times New Roman" w:hAnsi="Times New Roman"/>
          <w:sz w:val="28"/>
          <w:szCs w:val="28"/>
        </w:rPr>
        <w:t xml:space="preserve">Собинского муниципального округа Владимирской области (далее – администрацией) </w:t>
      </w:r>
      <w:r w:rsidRPr="00917D39">
        <w:rPr>
          <w:rFonts w:ascii="Times New Roman" w:hAnsi="Times New Roman"/>
          <w:sz w:val="28"/>
          <w:szCs w:val="28"/>
        </w:rPr>
        <w:t>в соответствии со списком многодетных семей - претендентов на получение социальных выплат в соответствующем году.</w:t>
      </w:r>
    </w:p>
    <w:p w14:paraId="25B13C39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6. Срок действия свидетельства составляет не более 12 месяцев с даты выдачи, указанной в свидетельстве.</w:t>
      </w:r>
    </w:p>
    <w:p w14:paraId="1B601460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7. Участником Мероприятия может быть многодетная семья:</w:t>
      </w:r>
    </w:p>
    <w:p w14:paraId="4FFA6D28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 xml:space="preserve">- в которой на дату подачи заявления старший ребенок не достиг возраста 18 лет или возраста 23 лет при условии его обучения в организации, осуществляющей образовательную деятельность, по очной форме обучения. В случае достижения ребенком (детьми) возраста 18 лет право семьи на участие в Мероприятии сохраняется, если администрацией принято решение о предоставлении данной семье земельного участка под индивидуальное жилищное строительство в порядке, установленном </w:t>
      </w:r>
      <w:hyperlink r:id="rId10" w:history="1">
        <w:r w:rsidRPr="00801ABB">
          <w:rPr>
            <w:rFonts w:ascii="Times New Roman" w:hAnsi="Times New Roman"/>
            <w:sz w:val="28"/>
            <w:szCs w:val="28"/>
          </w:rPr>
          <w:t>Законом</w:t>
        </w:r>
      </w:hyperlink>
      <w:r w:rsidRPr="00801ABB">
        <w:rPr>
          <w:rFonts w:ascii="Times New Roman" w:hAnsi="Times New Roman"/>
          <w:sz w:val="28"/>
          <w:szCs w:val="28"/>
        </w:rPr>
        <w:t xml:space="preserve"> </w:t>
      </w:r>
      <w:r w:rsidRPr="00917D39">
        <w:rPr>
          <w:rFonts w:ascii="Times New Roman" w:hAnsi="Times New Roman"/>
          <w:sz w:val="28"/>
          <w:szCs w:val="28"/>
        </w:rPr>
        <w:t xml:space="preserve">Владимирской области </w:t>
      </w:r>
      <w:r w:rsidR="00801ABB">
        <w:rPr>
          <w:rFonts w:ascii="Times New Roman" w:hAnsi="Times New Roman"/>
          <w:sz w:val="28"/>
          <w:szCs w:val="28"/>
        </w:rPr>
        <w:t>«</w:t>
      </w:r>
      <w:r w:rsidRPr="00917D39">
        <w:rPr>
          <w:rFonts w:ascii="Times New Roman" w:hAnsi="Times New Roman"/>
          <w:sz w:val="28"/>
          <w:szCs w:val="28"/>
        </w:rPr>
        <w:t xml:space="preserve">О регулировании земельных отношений на </w:t>
      </w:r>
      <w:r w:rsidR="00801ABB">
        <w:rPr>
          <w:rFonts w:ascii="Times New Roman" w:hAnsi="Times New Roman"/>
          <w:sz w:val="28"/>
          <w:szCs w:val="28"/>
        </w:rPr>
        <w:t>территории Владимирской области»</w:t>
      </w:r>
      <w:r w:rsidRPr="00917D39">
        <w:rPr>
          <w:rFonts w:ascii="Times New Roman" w:hAnsi="Times New Roman"/>
          <w:sz w:val="28"/>
          <w:szCs w:val="28"/>
        </w:rPr>
        <w:t>;</w:t>
      </w:r>
    </w:p>
    <w:p w14:paraId="553A7FE8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01ABB">
        <w:rPr>
          <w:rFonts w:ascii="Times New Roman" w:hAnsi="Times New Roman"/>
          <w:sz w:val="28"/>
          <w:szCs w:val="28"/>
        </w:rPr>
        <w:t xml:space="preserve">- признанная нуждающейся в жилых помещениях в соответствии с </w:t>
      </w:r>
      <w:hyperlink w:anchor="Par23" w:history="1">
        <w:r w:rsidRPr="00801ABB">
          <w:rPr>
            <w:rFonts w:ascii="Times New Roman" w:hAnsi="Times New Roman"/>
            <w:sz w:val="28"/>
            <w:szCs w:val="28"/>
          </w:rPr>
          <w:t>пунктом 8</w:t>
        </w:r>
      </w:hyperlink>
      <w:r w:rsidRPr="00801ABB">
        <w:rPr>
          <w:rFonts w:ascii="Times New Roman" w:hAnsi="Times New Roman"/>
          <w:sz w:val="28"/>
          <w:szCs w:val="28"/>
        </w:rPr>
        <w:t xml:space="preserve"> </w:t>
      </w:r>
      <w:r w:rsidRPr="00917D39">
        <w:rPr>
          <w:rFonts w:ascii="Times New Roman" w:hAnsi="Times New Roman"/>
          <w:sz w:val="28"/>
          <w:szCs w:val="28"/>
        </w:rPr>
        <w:t>Правил;</w:t>
      </w:r>
    </w:p>
    <w:p w14:paraId="4049C218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- имеющая доходы либо иные денежные средства для оплаты расчетной (средней) стоимости жилого помещения в части, превышающей размер предоставляемой социальной выплаты;</w:t>
      </w:r>
    </w:p>
    <w:p w14:paraId="68A7F240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- имеющая земельный участок под индивидуальное жилищное строительство (для семей, направляющих средства социальной выплаты на строительство индивидуального жилого дома).</w:t>
      </w:r>
    </w:p>
    <w:p w14:paraId="0E0571CC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23"/>
      <w:bookmarkEnd w:id="1"/>
      <w:r w:rsidRPr="00917D39">
        <w:rPr>
          <w:rFonts w:ascii="Times New Roman" w:hAnsi="Times New Roman"/>
          <w:sz w:val="28"/>
          <w:szCs w:val="28"/>
        </w:rPr>
        <w:t xml:space="preserve">8. Применительно к Мероприятию под нуждающимися в жилых помещениях понимаются многодетные семьи, поставленные на учет в качестве нуждающихся в жилых помещениях до 1 марта 2005 г., а также многодетные семьи, признанные для цели участия в Мероприятии местными администрациями по месту их постоянного жительства нуждающимися в жилых помещениях после 1 марта 2005 года по тем же основаниям, которые </w:t>
      </w:r>
      <w:r w:rsidRPr="00801ABB">
        <w:rPr>
          <w:rFonts w:ascii="Times New Roman" w:hAnsi="Times New Roman"/>
          <w:sz w:val="28"/>
          <w:szCs w:val="28"/>
        </w:rPr>
        <w:t xml:space="preserve">установлены </w:t>
      </w:r>
      <w:hyperlink r:id="rId11" w:history="1">
        <w:r w:rsidRPr="00801ABB">
          <w:rPr>
            <w:rFonts w:ascii="Times New Roman" w:hAnsi="Times New Roman"/>
            <w:sz w:val="28"/>
            <w:szCs w:val="28"/>
          </w:rPr>
          <w:t>статьей 51</w:t>
        </w:r>
      </w:hyperlink>
      <w:r w:rsidRPr="00801ABB">
        <w:rPr>
          <w:rFonts w:ascii="Times New Roman" w:hAnsi="Times New Roman"/>
          <w:sz w:val="28"/>
          <w:szCs w:val="28"/>
        </w:rPr>
        <w:t xml:space="preserve"> Жилищного </w:t>
      </w:r>
      <w:r w:rsidRPr="00917D39">
        <w:rPr>
          <w:rFonts w:ascii="Times New Roman" w:hAnsi="Times New Roman"/>
          <w:sz w:val="28"/>
          <w:szCs w:val="28"/>
        </w:rPr>
        <w:t>кодекса Российской Федерации для признания граждан нуждающимися в жилых помещениях, предоставляемых по договорам социального найма, вне зависимости от того, поставлены ли они на учет в качестве нуждающихся в жилых помещениях.</w:t>
      </w:r>
    </w:p>
    <w:p w14:paraId="01EB4BD8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Многодетные семьи, намеренно ухудшившие жилищные условия, могут быть признаны нуждающимися в жилых помещениях не ранее чем через 5 лет со дня совершения указанных намеренных действий.</w:t>
      </w:r>
    </w:p>
    <w:p w14:paraId="3AC961CE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К намеренным действиям, повлекшим ухудшение жилищных условий, относятся следующие действия гражданина и (или) членов его семьи:</w:t>
      </w:r>
    </w:p>
    <w:p w14:paraId="5AB9E87D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а) обмен жилыми помещениями, повлекший возникновение права на получение социальной выплаты;</w:t>
      </w:r>
    </w:p>
    <w:p w14:paraId="2918ED49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б) невыполнение условий договора о пользовании жилым помещением, повлекшее выселение в судебном порядке;</w:t>
      </w:r>
    </w:p>
    <w:p w14:paraId="3C53D63F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в) вселение в жилое помещение иных лиц (за исключением вселения супруга (супруги), несовершеннолетних детей, детей старше 18 лет, ставших инвалидами до достижения ими возраста 18 лет, и временных жильцов);</w:t>
      </w:r>
    </w:p>
    <w:p w14:paraId="774F08B9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г) выделение доли в праве общей собственности на жилые помещения, повлекшее возникновение права на получение социальной выплаты;</w:t>
      </w:r>
    </w:p>
    <w:p w14:paraId="2E0E993E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д) отчуждение жилого помещения или частей жилого помещения, имеющихся в собственности гражданина и (или) членов его семьи.</w:t>
      </w:r>
    </w:p>
    <w:p w14:paraId="0119B911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 xml:space="preserve">9. </w:t>
      </w:r>
      <w:hyperlink r:id="rId12" w:history="1">
        <w:r w:rsidRPr="00801ABB">
          <w:rPr>
            <w:rFonts w:ascii="Times New Roman" w:hAnsi="Times New Roman"/>
            <w:sz w:val="28"/>
            <w:szCs w:val="28"/>
          </w:rPr>
          <w:t>Порядок</w:t>
        </w:r>
      </w:hyperlink>
      <w:r w:rsidRPr="00801ABB">
        <w:rPr>
          <w:rFonts w:ascii="Times New Roman" w:hAnsi="Times New Roman"/>
          <w:sz w:val="28"/>
          <w:szCs w:val="28"/>
        </w:rPr>
        <w:t xml:space="preserve"> </w:t>
      </w:r>
      <w:r w:rsidRPr="00917D39">
        <w:rPr>
          <w:rFonts w:ascii="Times New Roman" w:hAnsi="Times New Roman"/>
          <w:sz w:val="28"/>
          <w:szCs w:val="28"/>
        </w:rPr>
        <w:t xml:space="preserve">и условия признания многодетной семьи, имеющей достаточные доходы либо иные денежные средства для оплаты расчетной (средней) стоимости жилого помещения в части, превышающей размер предоставляемой социальной выплаты, определяются в соответствии с приложением </w:t>
      </w:r>
      <w:r w:rsidR="004B1377">
        <w:rPr>
          <w:rFonts w:ascii="Times New Roman" w:hAnsi="Times New Roman"/>
          <w:sz w:val="28"/>
          <w:szCs w:val="28"/>
        </w:rPr>
        <w:t>№</w:t>
      </w:r>
      <w:r w:rsidRPr="00917D39">
        <w:rPr>
          <w:rFonts w:ascii="Times New Roman" w:hAnsi="Times New Roman"/>
          <w:sz w:val="28"/>
          <w:szCs w:val="28"/>
        </w:rPr>
        <w:t xml:space="preserve"> 2 к Правилам.</w:t>
      </w:r>
    </w:p>
    <w:p w14:paraId="52DD76F9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10. Право на улучшение жилищных условий с использованием социальной выплаты предоставляется многодетной семье 1 раз. Участие в Мероприятии является добровольным.</w:t>
      </w:r>
    </w:p>
    <w:p w14:paraId="152A1856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11. Социальная выплата для семей, имеющих трех или четырех детей, предоставляется в размере не менее 35 процентов расчетной (средней) стоимости строительства индивидуального жилого дома, определяемой в соответствии с Правилами.</w:t>
      </w:r>
    </w:p>
    <w:p w14:paraId="0AF44D13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12. Социальная выплата для семей, имеющих пять и более детей, предоставляется:</w:t>
      </w:r>
    </w:p>
    <w:p w14:paraId="593D7D5C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а) в размере не менее 70 процентов расчетной (средней) стоимости жилого помещения, определяемой в соответствии с Правилами, на строительство индивидуального жилого дома или приобретение жилого помещения;</w:t>
      </w:r>
    </w:p>
    <w:p w14:paraId="26FF19C0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б) в размере не менее 35 процентов расчетной (средней) стоимости жилого помещения, определяемой в соответствии с Правилами, на реконструкцию индивидуального жилого дома.</w:t>
      </w:r>
    </w:p>
    <w:p w14:paraId="238BA0BC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13</w:t>
      </w:r>
      <w:bookmarkStart w:id="2" w:name="Par46"/>
      <w:bookmarkEnd w:id="2"/>
      <w:r w:rsidRPr="00917D39">
        <w:rPr>
          <w:rFonts w:ascii="Times New Roman" w:hAnsi="Times New Roman"/>
          <w:sz w:val="28"/>
          <w:szCs w:val="28"/>
        </w:rPr>
        <w:t>. Расчет размера социальной выплаты производится исходя из норматива 18 кв. метров общей площади жилого помещения на 1 члена многодетной семьи.</w:t>
      </w:r>
    </w:p>
    <w:p w14:paraId="3EA218CD" w14:textId="77777777" w:rsidR="00917D39" w:rsidRPr="00917D39" w:rsidRDefault="00D5078C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917D39" w:rsidRPr="00917D39">
        <w:rPr>
          <w:rFonts w:ascii="Times New Roman" w:hAnsi="Times New Roman"/>
          <w:sz w:val="28"/>
          <w:szCs w:val="28"/>
        </w:rPr>
        <w:t xml:space="preserve">. К членам многодетной семьи в целях расчета размера социальной выплаты относятся родители или родитель в неполной семье, дети в возрасте до 18 лет или до 23 лет при условии их обучения в организации, осуществляющей образовательную деятельность, по очной форме обучения. Кроме того, к членам многодетной семьи относятся дети, достигшие 18 лет, если местной администрацией в отношении семьи принято решение о предоставлении земельного участка под индивидуальное жилищное строительство в порядке, установленном </w:t>
      </w:r>
      <w:hyperlink r:id="rId13" w:history="1">
        <w:r w:rsidR="00917D39" w:rsidRPr="004B1377">
          <w:rPr>
            <w:rFonts w:ascii="Times New Roman" w:hAnsi="Times New Roman"/>
            <w:sz w:val="28"/>
            <w:szCs w:val="28"/>
          </w:rPr>
          <w:t>Законом</w:t>
        </w:r>
      </w:hyperlink>
      <w:r w:rsidR="00917D39" w:rsidRPr="004B1377">
        <w:rPr>
          <w:rFonts w:ascii="Times New Roman" w:hAnsi="Times New Roman"/>
          <w:sz w:val="28"/>
          <w:szCs w:val="28"/>
        </w:rPr>
        <w:t xml:space="preserve"> </w:t>
      </w:r>
      <w:r w:rsidR="004B1377">
        <w:rPr>
          <w:rFonts w:ascii="Times New Roman" w:hAnsi="Times New Roman"/>
          <w:sz w:val="28"/>
          <w:szCs w:val="28"/>
        </w:rPr>
        <w:t>Владимирской области «</w:t>
      </w:r>
      <w:r w:rsidR="00917D39" w:rsidRPr="00917D39">
        <w:rPr>
          <w:rFonts w:ascii="Times New Roman" w:hAnsi="Times New Roman"/>
          <w:sz w:val="28"/>
          <w:szCs w:val="28"/>
        </w:rPr>
        <w:t xml:space="preserve">О регулировании земельных отношений на </w:t>
      </w:r>
      <w:r w:rsidR="004B1377">
        <w:rPr>
          <w:rFonts w:ascii="Times New Roman" w:hAnsi="Times New Roman"/>
          <w:sz w:val="28"/>
          <w:szCs w:val="28"/>
        </w:rPr>
        <w:t>территории Владимирской области»</w:t>
      </w:r>
      <w:r w:rsidR="00917D39" w:rsidRPr="00917D39">
        <w:rPr>
          <w:rFonts w:ascii="Times New Roman" w:hAnsi="Times New Roman"/>
          <w:sz w:val="28"/>
          <w:szCs w:val="28"/>
        </w:rPr>
        <w:t>.</w:t>
      </w:r>
    </w:p>
    <w:p w14:paraId="6B9E3568" w14:textId="77777777" w:rsidR="00917D39" w:rsidRPr="00917D39" w:rsidRDefault="00D5078C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917D39" w:rsidRPr="00917D39">
        <w:rPr>
          <w:rFonts w:ascii="Times New Roman" w:hAnsi="Times New Roman"/>
          <w:sz w:val="28"/>
          <w:szCs w:val="28"/>
        </w:rPr>
        <w:t>. Расчет размера социальной выплаты производится исходя из норматива стоимости 1 кв. м общей площади жилья по муниципальному образованию, в котором гражданин включен в список участников Мероприятия. Норматив стоимости 1 кв. м общей площади жилья по муниципальному образованию для расчета размера социальной выплаты устанавливается местной администрацией. Указанный показатель не должен превышать определяемый в установленном порядке размер средней рыночной стоимости 1 кв. м общей площади жилья по Владимирской области.</w:t>
      </w:r>
    </w:p>
    <w:p w14:paraId="2F73B4D1" w14:textId="77777777" w:rsidR="00917D39" w:rsidRPr="00917D39" w:rsidRDefault="00D5078C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917D39" w:rsidRPr="00917D39">
        <w:rPr>
          <w:rFonts w:ascii="Times New Roman" w:hAnsi="Times New Roman"/>
          <w:sz w:val="28"/>
          <w:szCs w:val="28"/>
        </w:rPr>
        <w:t>. Расчетная (средняя) стоимость жилого помещения, используемая при расчете размера социальной выплаты, определяется по формуле:</w:t>
      </w:r>
    </w:p>
    <w:p w14:paraId="04EC8E45" w14:textId="77777777" w:rsidR="00917D39" w:rsidRPr="00917D39" w:rsidRDefault="00917D39" w:rsidP="00917D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21AA677" w14:textId="77777777" w:rsidR="00917D39" w:rsidRPr="00917D39" w:rsidRDefault="00917D39" w:rsidP="00917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СтЖ = Н x РЖ, где:</w:t>
      </w:r>
    </w:p>
    <w:p w14:paraId="5370DBF3" w14:textId="77777777" w:rsidR="00917D39" w:rsidRPr="00917D39" w:rsidRDefault="00917D39" w:rsidP="0091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B2E660" w14:textId="77777777" w:rsidR="00917D39" w:rsidRPr="00917D39" w:rsidRDefault="00917D39" w:rsidP="00917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Н - норматив стоимости 1 кв. метра общей площади жилья;</w:t>
      </w:r>
    </w:p>
    <w:p w14:paraId="093CCD57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 xml:space="preserve">РЖ - размер общей площади жилого помещения, определяемый в соответствии с </w:t>
      </w:r>
      <w:hyperlink w:anchor="Par46" w:history="1">
        <w:r w:rsidRPr="004B1377">
          <w:rPr>
            <w:rFonts w:ascii="Times New Roman" w:hAnsi="Times New Roman"/>
            <w:sz w:val="28"/>
            <w:szCs w:val="28"/>
          </w:rPr>
          <w:t>пунктом 14</w:t>
        </w:r>
      </w:hyperlink>
      <w:r w:rsidRPr="004B1377">
        <w:rPr>
          <w:rFonts w:ascii="Times New Roman" w:hAnsi="Times New Roman"/>
          <w:sz w:val="28"/>
          <w:szCs w:val="28"/>
        </w:rPr>
        <w:t xml:space="preserve"> Пра</w:t>
      </w:r>
      <w:r w:rsidRPr="00917D39">
        <w:rPr>
          <w:rFonts w:ascii="Times New Roman" w:hAnsi="Times New Roman"/>
          <w:sz w:val="28"/>
          <w:szCs w:val="28"/>
        </w:rPr>
        <w:t>вил.</w:t>
      </w:r>
    </w:p>
    <w:p w14:paraId="7C9E3B9F" w14:textId="77777777" w:rsidR="00917D39" w:rsidRPr="004B1377" w:rsidRDefault="00D5078C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917D39" w:rsidRPr="00917D39">
        <w:rPr>
          <w:rFonts w:ascii="Times New Roman" w:hAnsi="Times New Roman"/>
          <w:sz w:val="28"/>
          <w:szCs w:val="28"/>
        </w:rPr>
        <w:t xml:space="preserve">. Размер социальной выплаты рассчитывается исходя из норматива стоимости 1 кв. метра общей площади жилья, действующего на дату формирования списка многодетных семей, указанного </w:t>
      </w:r>
      <w:r w:rsidR="00917D39" w:rsidRPr="004B1377">
        <w:rPr>
          <w:rFonts w:ascii="Times New Roman" w:hAnsi="Times New Roman"/>
          <w:sz w:val="28"/>
          <w:szCs w:val="28"/>
        </w:rPr>
        <w:t xml:space="preserve">в </w:t>
      </w:r>
      <w:hyperlink r:id="rId14" w:history="1">
        <w:r w:rsidR="00917D39" w:rsidRPr="004B1377">
          <w:rPr>
            <w:rFonts w:ascii="Times New Roman" w:hAnsi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/>
            <w:sz w:val="28"/>
            <w:szCs w:val="28"/>
          </w:rPr>
          <w:t>22</w:t>
        </w:r>
      </w:hyperlink>
      <w:r w:rsidR="00917D39" w:rsidRPr="004B1377">
        <w:rPr>
          <w:rFonts w:ascii="Times New Roman" w:hAnsi="Times New Roman"/>
          <w:sz w:val="28"/>
          <w:szCs w:val="28"/>
        </w:rPr>
        <w:t>.</w:t>
      </w:r>
    </w:p>
    <w:p w14:paraId="5D624BBB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Размер социальной выплаты не может превышать стоимость строительства (реконструкции) индивидуального жилого дома, указанную в смете (расчете заявленной стоимости строительства (реконструкции) жилого дома), договоре купли-продажи или договоре участия в долевом строительстве (договоре уступки прав требований по договору участия в долевом строительстве).</w:t>
      </w:r>
    </w:p>
    <w:p w14:paraId="1F002046" w14:textId="77777777" w:rsidR="00917D39" w:rsidRPr="00917D39" w:rsidRDefault="00D5078C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917D39" w:rsidRPr="00917D39">
        <w:rPr>
          <w:rFonts w:ascii="Times New Roman" w:hAnsi="Times New Roman"/>
          <w:sz w:val="28"/>
          <w:szCs w:val="28"/>
        </w:rPr>
        <w:t>. Для участия в Мероприятии многодетная семья подает в администрацию по месту жительства следующие документы:</w:t>
      </w:r>
    </w:p>
    <w:p w14:paraId="62E2E103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 xml:space="preserve">а) </w:t>
      </w:r>
      <w:hyperlink r:id="rId15" w:history="1">
        <w:r w:rsidRPr="00F925EA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F925EA">
        <w:rPr>
          <w:rFonts w:ascii="Times New Roman" w:hAnsi="Times New Roman"/>
          <w:sz w:val="28"/>
          <w:szCs w:val="28"/>
        </w:rPr>
        <w:t xml:space="preserve"> </w:t>
      </w:r>
      <w:r w:rsidRPr="00917D39">
        <w:rPr>
          <w:rFonts w:ascii="Times New Roman" w:hAnsi="Times New Roman"/>
          <w:sz w:val="28"/>
          <w:szCs w:val="28"/>
        </w:rPr>
        <w:t xml:space="preserve">по форме, приведенной в приложении </w:t>
      </w:r>
      <w:r w:rsidR="00F925EA">
        <w:rPr>
          <w:rFonts w:ascii="Times New Roman" w:hAnsi="Times New Roman"/>
          <w:sz w:val="28"/>
          <w:szCs w:val="28"/>
        </w:rPr>
        <w:t>№</w:t>
      </w:r>
      <w:r w:rsidRPr="00917D39">
        <w:rPr>
          <w:rFonts w:ascii="Times New Roman" w:hAnsi="Times New Roman"/>
          <w:sz w:val="28"/>
          <w:szCs w:val="28"/>
        </w:rPr>
        <w:t xml:space="preserve"> 3 к Правилам, в 2 экземплярах (один экземпляр возвращается заявителю с указанием даты принятия заявления и приложенных к нему документов);</w:t>
      </w:r>
    </w:p>
    <w:p w14:paraId="34DF2A26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б) документы, удостоверяющие личность каждого члена семьи;</w:t>
      </w:r>
    </w:p>
    <w:p w14:paraId="7060C985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в) свидетельство о браке (за исключением неполной семьи) и свидетельства о рождении детей;</w:t>
      </w:r>
    </w:p>
    <w:p w14:paraId="4C1FEBBA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г) муниципальный правовой акт о постановке на учет в качестве нуждающихся в жилых помещениях до 1 марта 2005 г. либо о признании нуждающимися в жилых помещениях для цели участия в Мероприятии после 1 марта 2005 года;</w:t>
      </w:r>
    </w:p>
    <w:p w14:paraId="7FA31482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д) документы, подтверждающие наличие у семьи достаточных доходов для оплаты расчетной (средней) стоимости жилого помещения в части, превышающей размер предоставляемой социальной выплаты;</w:t>
      </w:r>
    </w:p>
    <w:p w14:paraId="2E56CC8B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е) правоустанавливающие документы на земельный участок под строительство индивидуального жилого дома (для семей, направляющих средства социальной выплаты на строительство (реконструкцию) индивидуального жилого дома);</w:t>
      </w:r>
    </w:p>
    <w:p w14:paraId="52F1BA26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ж) разрешение на строительство (реконструкцию) индивидуального жилого дома или уведомление о соответствии указанных в уведомлении о планируемом строительстве или реконструкции объекта индивидуального жилищного строительства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(для семей, направляющих средства социальной выплаты на строительство (реконструкцию) индивидуального жилого дома);</w:t>
      </w:r>
    </w:p>
    <w:p w14:paraId="1E7F32DA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 xml:space="preserve">з) </w:t>
      </w:r>
      <w:hyperlink r:id="rId16" w:history="1">
        <w:r w:rsidRPr="00F925EA">
          <w:rPr>
            <w:rFonts w:ascii="Times New Roman" w:hAnsi="Times New Roman"/>
            <w:sz w:val="28"/>
            <w:szCs w:val="28"/>
          </w:rPr>
          <w:t>согласие</w:t>
        </w:r>
      </w:hyperlink>
      <w:r w:rsidRPr="00F925EA">
        <w:rPr>
          <w:rFonts w:ascii="Times New Roman" w:hAnsi="Times New Roman"/>
          <w:sz w:val="28"/>
          <w:szCs w:val="28"/>
        </w:rPr>
        <w:t xml:space="preserve"> </w:t>
      </w:r>
      <w:r w:rsidRPr="00917D39">
        <w:rPr>
          <w:rFonts w:ascii="Times New Roman" w:hAnsi="Times New Roman"/>
          <w:sz w:val="28"/>
          <w:szCs w:val="28"/>
        </w:rPr>
        <w:t xml:space="preserve">всех членов семьи на обработку персональных данных по форме согласно приложению </w:t>
      </w:r>
      <w:r w:rsidR="00F925EA">
        <w:rPr>
          <w:rFonts w:ascii="Times New Roman" w:hAnsi="Times New Roman"/>
          <w:sz w:val="28"/>
          <w:szCs w:val="28"/>
        </w:rPr>
        <w:t>№</w:t>
      </w:r>
      <w:r w:rsidRPr="00917D39">
        <w:rPr>
          <w:rFonts w:ascii="Times New Roman" w:hAnsi="Times New Roman"/>
          <w:sz w:val="28"/>
          <w:szCs w:val="28"/>
        </w:rPr>
        <w:t xml:space="preserve"> 4 к Правилам;</w:t>
      </w:r>
    </w:p>
    <w:p w14:paraId="10CE9004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и) правоустанавливающие документы на объект индивидуального жилищного строительства в случае его реконструкции;</w:t>
      </w:r>
    </w:p>
    <w:p w14:paraId="5F77B37B" w14:textId="77777777" w:rsidR="00917D39" w:rsidRP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к) документы организации, осуществляющей образовательную деятельность, подтверждающие факт обучения ребенка, достигшего возраста 18 лет, по очной форме обучения.</w:t>
      </w:r>
    </w:p>
    <w:p w14:paraId="0E2D6136" w14:textId="77777777" w:rsidR="00917D39" w:rsidRDefault="00917D39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17D39">
        <w:rPr>
          <w:rFonts w:ascii="Times New Roman" w:hAnsi="Times New Roman"/>
          <w:sz w:val="28"/>
          <w:szCs w:val="28"/>
        </w:rPr>
        <w:t>Все документы предоставляются в копиях с одновременным предоставлением оригинала. Копия документа после проверки ее соответствия оригиналу заверяется лицом, принимающим документы. Оригиналы документов возвращаются гражданину.</w:t>
      </w:r>
    </w:p>
    <w:p w14:paraId="7DF6FAD4" w14:textId="77777777" w:rsidR="002C2FCC" w:rsidRDefault="002C2FCC" w:rsidP="002C2F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7018949" w14:textId="77777777" w:rsidR="002C2FCC" w:rsidRPr="002C2FCC" w:rsidRDefault="00D5078C" w:rsidP="002C2F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C2FCC" w:rsidRPr="002C2FCC">
        <w:rPr>
          <w:rFonts w:ascii="Times New Roman" w:hAnsi="Times New Roman"/>
          <w:sz w:val="28"/>
          <w:szCs w:val="28"/>
        </w:rPr>
        <w:t xml:space="preserve">. От имени многодетной семьи документы, предусмотренные </w:t>
      </w:r>
      <w:hyperlink r:id="rId17" w:history="1">
        <w:r w:rsidR="002C2FCC" w:rsidRPr="002C2FCC">
          <w:rPr>
            <w:rFonts w:ascii="Times New Roman" w:hAnsi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/>
            <w:sz w:val="28"/>
            <w:szCs w:val="28"/>
          </w:rPr>
          <w:t>18</w:t>
        </w:r>
      </w:hyperlink>
      <w:r w:rsidR="002C2FCC" w:rsidRPr="002C2FCC">
        <w:rPr>
          <w:rFonts w:ascii="Times New Roman" w:hAnsi="Times New Roman"/>
          <w:sz w:val="28"/>
          <w:szCs w:val="28"/>
        </w:rPr>
        <w:t xml:space="preserve"> Правил, могут быть поданы одним из ее совершеннолетних членов. Иным уполномоченным лицом заявление может быть подано при наличии надлежащим образом оформленных полномочий.</w:t>
      </w:r>
    </w:p>
    <w:p w14:paraId="60FC6925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2C2FCC" w:rsidRPr="002C2FCC">
        <w:rPr>
          <w:rFonts w:ascii="Times New Roman" w:hAnsi="Times New Roman"/>
          <w:sz w:val="28"/>
          <w:szCs w:val="28"/>
        </w:rPr>
        <w:t xml:space="preserve">. </w:t>
      </w:r>
      <w:r w:rsidR="002C2FCC">
        <w:rPr>
          <w:rFonts w:ascii="Times New Roman" w:hAnsi="Times New Roman"/>
          <w:sz w:val="28"/>
          <w:szCs w:val="28"/>
        </w:rPr>
        <w:t>А</w:t>
      </w:r>
      <w:r w:rsidR="002C2FCC" w:rsidRPr="002C2FCC">
        <w:rPr>
          <w:rFonts w:ascii="Times New Roman" w:hAnsi="Times New Roman"/>
          <w:sz w:val="28"/>
          <w:szCs w:val="28"/>
        </w:rPr>
        <w:t xml:space="preserve">дминистрация организует работу по проверке сведений, содержащихся в документах, предусмотренных </w:t>
      </w:r>
      <w:hyperlink r:id="rId18" w:history="1">
        <w:r w:rsidR="002C2FCC" w:rsidRPr="002C2FCC">
          <w:rPr>
            <w:rFonts w:ascii="Times New Roman" w:hAnsi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/>
            <w:sz w:val="28"/>
            <w:szCs w:val="28"/>
          </w:rPr>
          <w:t>18</w:t>
        </w:r>
      </w:hyperlink>
      <w:r w:rsidR="002C2FCC" w:rsidRPr="002C2FCC">
        <w:rPr>
          <w:rFonts w:ascii="Times New Roman" w:hAnsi="Times New Roman"/>
          <w:sz w:val="28"/>
          <w:szCs w:val="28"/>
        </w:rPr>
        <w:t xml:space="preserve"> Правил, и в течение 30 дней с даты их представления принимает решение о признании либо об отказе в признании многодетной семьи участницей Мероприятия. О принятом решении многодетная семья письменно уведомляется органом местного самоуправления в 5-дневный срок.</w:t>
      </w:r>
    </w:p>
    <w:p w14:paraId="4E5A900D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2C2FCC" w:rsidRPr="002C2FCC">
        <w:rPr>
          <w:rFonts w:ascii="Times New Roman" w:hAnsi="Times New Roman"/>
          <w:sz w:val="28"/>
          <w:szCs w:val="28"/>
        </w:rPr>
        <w:t>. Основаниями для отказа в признании многодетной семьи участницей Мероприятия являются:</w:t>
      </w:r>
    </w:p>
    <w:p w14:paraId="035513E0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а) несоответствие многодетной семьи требованиям, установленным </w:t>
      </w:r>
      <w:hyperlink r:id="rId19" w:history="1">
        <w:r w:rsidRPr="002C2FCC">
          <w:rPr>
            <w:rFonts w:ascii="Times New Roman" w:hAnsi="Times New Roman"/>
            <w:sz w:val="28"/>
            <w:szCs w:val="28"/>
          </w:rPr>
          <w:t>пунктом 7</w:t>
        </w:r>
      </w:hyperlink>
      <w:r w:rsidRPr="002C2FCC">
        <w:rPr>
          <w:rFonts w:ascii="Times New Roman" w:hAnsi="Times New Roman"/>
          <w:sz w:val="28"/>
          <w:szCs w:val="28"/>
        </w:rPr>
        <w:t xml:space="preserve"> Правил;</w:t>
      </w:r>
    </w:p>
    <w:p w14:paraId="71E820FC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б) непредставление или представление не всех документов, предусмотренных </w:t>
      </w:r>
      <w:hyperlink r:id="rId20" w:history="1">
        <w:r w:rsidRPr="002C2FCC">
          <w:rPr>
            <w:rFonts w:ascii="Times New Roman" w:hAnsi="Times New Roman"/>
            <w:sz w:val="28"/>
            <w:szCs w:val="28"/>
          </w:rPr>
          <w:t xml:space="preserve">пунктом </w:t>
        </w:r>
        <w:r w:rsidR="00D5078C">
          <w:rPr>
            <w:rFonts w:ascii="Times New Roman" w:hAnsi="Times New Roman"/>
            <w:sz w:val="28"/>
            <w:szCs w:val="28"/>
          </w:rPr>
          <w:t>18</w:t>
        </w:r>
      </w:hyperlink>
      <w:r w:rsidRPr="002C2FCC">
        <w:rPr>
          <w:rFonts w:ascii="Times New Roman" w:hAnsi="Times New Roman"/>
          <w:sz w:val="28"/>
          <w:szCs w:val="28"/>
        </w:rPr>
        <w:t xml:space="preserve"> Правил;</w:t>
      </w:r>
    </w:p>
    <w:p w14:paraId="71464E9E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в) недостоверность сведений, содержащихся в представленных документах;</w:t>
      </w:r>
    </w:p>
    <w:p w14:paraId="314309E5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г) ранее реализованное право на улучшение жилищных условий с использованием социальной выплаты, полученной в рамках Мероприятия.</w:t>
      </w:r>
    </w:p>
    <w:p w14:paraId="73DF71D3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Повторное обращение с заявлением об участии в Мероприятии допускается после устранения оснований для отказа, предусмотренных настоящим пунктом.</w:t>
      </w:r>
    </w:p>
    <w:p w14:paraId="5E1EB179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2C2FCC" w:rsidRPr="002C2FCC">
        <w:rPr>
          <w:rFonts w:ascii="Times New Roman" w:hAnsi="Times New Roman"/>
          <w:sz w:val="28"/>
          <w:szCs w:val="28"/>
        </w:rPr>
        <w:t xml:space="preserve">. </w:t>
      </w:r>
      <w:r w:rsidR="002C2FCC">
        <w:rPr>
          <w:rFonts w:ascii="Times New Roman" w:hAnsi="Times New Roman"/>
          <w:sz w:val="28"/>
          <w:szCs w:val="28"/>
        </w:rPr>
        <w:t>А</w:t>
      </w:r>
      <w:r w:rsidR="002C2FCC" w:rsidRPr="002C2FCC">
        <w:rPr>
          <w:rFonts w:ascii="Times New Roman" w:hAnsi="Times New Roman"/>
          <w:sz w:val="28"/>
          <w:szCs w:val="28"/>
        </w:rPr>
        <w:t>дминистрация, участвующая в Мероприятии, до 1 августа года, предшествующего планируемому, формирует список многодетных семей - участников Мероприятия (далее - список участников) и представляет его в Министерство архитектуры и строительства Владимирской области (далее - Министерство) в установленные им сроки.</w:t>
      </w:r>
    </w:p>
    <w:p w14:paraId="5A8B58AE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В случае внесения изменений администрация представляет в Министерство актуализированный список участников в течение 10 дней с момента внесения изменений.</w:t>
      </w:r>
    </w:p>
    <w:p w14:paraId="2ED5F05E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2C2FCC" w:rsidRPr="002C2FCC">
        <w:rPr>
          <w:rFonts w:ascii="Times New Roman" w:hAnsi="Times New Roman"/>
          <w:sz w:val="28"/>
          <w:szCs w:val="28"/>
        </w:rPr>
        <w:t xml:space="preserve">. </w:t>
      </w:r>
      <w:hyperlink r:id="rId21" w:history="1">
        <w:r w:rsidR="002C2FCC" w:rsidRPr="002C2FCC">
          <w:rPr>
            <w:rFonts w:ascii="Times New Roman" w:hAnsi="Times New Roman"/>
            <w:sz w:val="28"/>
            <w:szCs w:val="28"/>
          </w:rPr>
          <w:t>Порядок</w:t>
        </w:r>
      </w:hyperlink>
      <w:r w:rsidR="002C2FCC" w:rsidRPr="002C2FCC">
        <w:rPr>
          <w:rFonts w:ascii="Times New Roman" w:hAnsi="Times New Roman"/>
          <w:sz w:val="28"/>
          <w:szCs w:val="28"/>
        </w:rPr>
        <w:t xml:space="preserve"> формирования местной администрацией списков определен приложением </w:t>
      </w:r>
      <w:r w:rsidR="002C2FCC">
        <w:rPr>
          <w:rFonts w:ascii="Times New Roman" w:hAnsi="Times New Roman"/>
          <w:sz w:val="28"/>
          <w:szCs w:val="28"/>
        </w:rPr>
        <w:t>№</w:t>
      </w:r>
      <w:r w:rsidR="002C2FCC" w:rsidRPr="002C2FCC">
        <w:rPr>
          <w:rFonts w:ascii="Times New Roman" w:hAnsi="Times New Roman"/>
          <w:sz w:val="28"/>
          <w:szCs w:val="28"/>
        </w:rPr>
        <w:t xml:space="preserve"> 5 к Правилам.</w:t>
      </w:r>
    </w:p>
    <w:p w14:paraId="607301DD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2C2FCC" w:rsidRPr="002C2FCC">
        <w:rPr>
          <w:rFonts w:ascii="Times New Roman" w:hAnsi="Times New Roman"/>
          <w:sz w:val="28"/>
          <w:szCs w:val="28"/>
        </w:rPr>
        <w:t xml:space="preserve">. </w:t>
      </w:r>
      <w:r w:rsidR="00F61D1B">
        <w:rPr>
          <w:rFonts w:ascii="Times New Roman" w:hAnsi="Times New Roman"/>
          <w:sz w:val="28"/>
          <w:szCs w:val="28"/>
        </w:rPr>
        <w:t>А</w:t>
      </w:r>
      <w:r w:rsidR="002C2FCC" w:rsidRPr="002C2FCC">
        <w:rPr>
          <w:rFonts w:ascii="Times New Roman" w:hAnsi="Times New Roman"/>
          <w:sz w:val="28"/>
          <w:szCs w:val="28"/>
        </w:rPr>
        <w:t>дминистрация после получения уведомления по расчетам между бюджетами по межбюджетным трансфертам, предусмотренным на предоставление субсидий из областного бюджета на предоставление социальных выплат многодетным семьям, в течение 2 месяцев утверждает список многодетных семей - претендентов на получение социальных выплат в соответствующем году, производит оформление свидетельств и выдачу их многодетным семьям.</w:t>
      </w:r>
    </w:p>
    <w:p w14:paraId="371B7292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2C2FCC" w:rsidRPr="002C2FCC">
        <w:rPr>
          <w:rFonts w:ascii="Times New Roman" w:hAnsi="Times New Roman"/>
          <w:sz w:val="28"/>
          <w:szCs w:val="28"/>
        </w:rPr>
        <w:t xml:space="preserve">. В течение 30 рабочих дней с даты получения уведомления по расчетам между бюджетами по межбюджетным трансфертам способом, позволяющим подтвердить факт и дату оповещения, администрация уведомляет многодетные семьи, претендующие на получение социальной выплаты в соответствующем году, о необходимости представления заявления о получении свидетельства и документов, </w:t>
      </w:r>
      <w:r w:rsidR="002C2FCC" w:rsidRPr="00F61D1B">
        <w:rPr>
          <w:rFonts w:ascii="Times New Roman" w:hAnsi="Times New Roman"/>
          <w:sz w:val="28"/>
          <w:szCs w:val="28"/>
        </w:rPr>
        <w:t xml:space="preserve">предусмотренных </w:t>
      </w:r>
      <w:hyperlink r:id="rId22" w:history="1">
        <w:r w:rsidR="002C2FCC" w:rsidRPr="00F61D1B">
          <w:rPr>
            <w:rFonts w:ascii="Times New Roman" w:hAnsi="Times New Roman"/>
            <w:sz w:val="28"/>
            <w:szCs w:val="28"/>
          </w:rPr>
          <w:t>подпунктами "б"</w:t>
        </w:r>
      </w:hyperlink>
      <w:r w:rsidR="002C2FCC" w:rsidRPr="00F61D1B">
        <w:rPr>
          <w:rFonts w:ascii="Times New Roman" w:hAnsi="Times New Roman"/>
          <w:sz w:val="28"/>
          <w:szCs w:val="28"/>
        </w:rPr>
        <w:t xml:space="preserve">, </w:t>
      </w:r>
      <w:hyperlink r:id="rId23" w:history="1">
        <w:r w:rsidR="002C2FCC" w:rsidRPr="00F61D1B">
          <w:rPr>
            <w:rFonts w:ascii="Times New Roman" w:hAnsi="Times New Roman"/>
            <w:sz w:val="28"/>
            <w:szCs w:val="28"/>
          </w:rPr>
          <w:t>"в"</w:t>
        </w:r>
      </w:hyperlink>
      <w:r w:rsidR="002C2FCC" w:rsidRPr="00F61D1B">
        <w:rPr>
          <w:rFonts w:ascii="Times New Roman" w:hAnsi="Times New Roman"/>
          <w:sz w:val="28"/>
          <w:szCs w:val="28"/>
        </w:rPr>
        <w:t xml:space="preserve">, </w:t>
      </w:r>
      <w:hyperlink r:id="rId24" w:history="1">
        <w:r w:rsidR="002C2FCC" w:rsidRPr="00F61D1B">
          <w:rPr>
            <w:rFonts w:ascii="Times New Roman" w:hAnsi="Times New Roman"/>
            <w:sz w:val="28"/>
            <w:szCs w:val="28"/>
          </w:rPr>
          <w:t>"д"</w:t>
        </w:r>
      </w:hyperlink>
      <w:r w:rsidR="002C2FCC" w:rsidRPr="00F61D1B">
        <w:rPr>
          <w:rFonts w:ascii="Times New Roman" w:hAnsi="Times New Roman"/>
          <w:sz w:val="28"/>
          <w:szCs w:val="28"/>
        </w:rPr>
        <w:t xml:space="preserve"> и </w:t>
      </w:r>
      <w:hyperlink r:id="rId25" w:history="1">
        <w:r w:rsidR="002C2FCC" w:rsidRPr="00F61D1B">
          <w:rPr>
            <w:rFonts w:ascii="Times New Roman" w:hAnsi="Times New Roman"/>
            <w:sz w:val="28"/>
            <w:szCs w:val="28"/>
          </w:rPr>
          <w:t xml:space="preserve">"к" пункта </w:t>
        </w:r>
        <w:r>
          <w:rPr>
            <w:rFonts w:ascii="Times New Roman" w:hAnsi="Times New Roman"/>
            <w:sz w:val="28"/>
            <w:szCs w:val="28"/>
          </w:rPr>
          <w:t>18</w:t>
        </w:r>
      </w:hyperlink>
      <w:r w:rsidR="002C2FCC" w:rsidRPr="00F61D1B">
        <w:rPr>
          <w:rFonts w:ascii="Times New Roman" w:hAnsi="Times New Roman"/>
          <w:sz w:val="28"/>
          <w:szCs w:val="28"/>
        </w:rPr>
        <w:t xml:space="preserve"> Правил, а также разъясняет п</w:t>
      </w:r>
      <w:r w:rsidR="002C2FCC" w:rsidRPr="002C2FCC">
        <w:rPr>
          <w:rFonts w:ascii="Times New Roman" w:hAnsi="Times New Roman"/>
          <w:sz w:val="28"/>
          <w:szCs w:val="28"/>
        </w:rPr>
        <w:t>орядок и условия получения и использования социальной выплаты, предоставляемой по этому свидетельству.</w:t>
      </w:r>
    </w:p>
    <w:p w14:paraId="33072B79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2C2FCC" w:rsidRPr="002C2FCC">
        <w:rPr>
          <w:rFonts w:ascii="Times New Roman" w:hAnsi="Times New Roman"/>
          <w:sz w:val="28"/>
          <w:szCs w:val="28"/>
        </w:rPr>
        <w:t xml:space="preserve">. </w:t>
      </w:r>
      <w:r w:rsidR="00F61D1B">
        <w:rPr>
          <w:rFonts w:ascii="Times New Roman" w:hAnsi="Times New Roman"/>
          <w:sz w:val="28"/>
          <w:szCs w:val="28"/>
        </w:rPr>
        <w:t>А</w:t>
      </w:r>
      <w:r w:rsidR="002C2FCC" w:rsidRPr="002C2FCC">
        <w:rPr>
          <w:rFonts w:ascii="Times New Roman" w:hAnsi="Times New Roman"/>
          <w:sz w:val="28"/>
          <w:szCs w:val="28"/>
        </w:rPr>
        <w:t>дминистрация не включает в список претендентов на получение социальных выплат в соответствующем году многодетные семьи, которые:</w:t>
      </w:r>
    </w:p>
    <w:p w14:paraId="351B9208" w14:textId="77777777" w:rsidR="002C2FCC" w:rsidRPr="00F61D1B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61D1B">
        <w:rPr>
          <w:rFonts w:ascii="Times New Roman" w:hAnsi="Times New Roman"/>
          <w:sz w:val="28"/>
          <w:szCs w:val="28"/>
        </w:rPr>
        <w:t xml:space="preserve">- не представили в установленный </w:t>
      </w:r>
      <w:hyperlink w:anchor="Par21" w:history="1">
        <w:r w:rsidRPr="00F61D1B">
          <w:rPr>
            <w:rFonts w:ascii="Times New Roman" w:hAnsi="Times New Roman"/>
            <w:sz w:val="28"/>
            <w:szCs w:val="28"/>
          </w:rPr>
          <w:t xml:space="preserve">пунктом </w:t>
        </w:r>
        <w:r w:rsidR="00D5078C">
          <w:rPr>
            <w:rFonts w:ascii="Times New Roman" w:hAnsi="Times New Roman"/>
            <w:sz w:val="28"/>
            <w:szCs w:val="28"/>
          </w:rPr>
          <w:t>28</w:t>
        </w:r>
      </w:hyperlink>
      <w:r w:rsidRPr="00F61D1B">
        <w:rPr>
          <w:rFonts w:ascii="Times New Roman" w:hAnsi="Times New Roman"/>
          <w:sz w:val="28"/>
          <w:szCs w:val="28"/>
        </w:rPr>
        <w:t xml:space="preserve"> Правил срок заявление для получения свидетельства и документы, необходимые для получения свидетельства;</w:t>
      </w:r>
    </w:p>
    <w:p w14:paraId="7DBE04E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отказались от получения социальной выплаты (перенесли срок получения социальной выплаты на другой период);</w:t>
      </w:r>
    </w:p>
    <w:p w14:paraId="7DCF4DD6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получили свидетельство о праве на социальную выплату в текущем или предшествующем году, но не реализовали его по различным основаниям.</w:t>
      </w:r>
    </w:p>
    <w:p w14:paraId="14E9F9DD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2C2FCC" w:rsidRPr="002C2FCC">
        <w:rPr>
          <w:rFonts w:ascii="Times New Roman" w:hAnsi="Times New Roman"/>
          <w:sz w:val="28"/>
          <w:szCs w:val="28"/>
        </w:rPr>
        <w:t>. Для получения бланков свидетельств администрация представляет в Министерство: протокол заседания жилищной комиссии администрации об утверждении списка многодетных семей - претендентов на получение социальной выплаты и муниципальный правовой акт об утверждении протокола, расчет размера социальной выплаты.</w:t>
      </w:r>
    </w:p>
    <w:p w14:paraId="6F235525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Бланки свидетельств передаются </w:t>
      </w:r>
      <w:r w:rsidR="00F61D1B">
        <w:rPr>
          <w:rFonts w:ascii="Times New Roman" w:hAnsi="Times New Roman"/>
          <w:sz w:val="28"/>
          <w:szCs w:val="28"/>
        </w:rPr>
        <w:t>администрации</w:t>
      </w:r>
      <w:r w:rsidRPr="002C2FCC">
        <w:rPr>
          <w:rFonts w:ascii="Times New Roman" w:hAnsi="Times New Roman"/>
          <w:sz w:val="28"/>
          <w:szCs w:val="28"/>
        </w:rPr>
        <w:t xml:space="preserve"> в соответствии с количеством многодетных семей - претендентов на получение социальных выплат в соответствующем году.</w:t>
      </w:r>
    </w:p>
    <w:p w14:paraId="39865FAF" w14:textId="77777777" w:rsidR="002C2FCC" w:rsidRPr="00F61D1B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21"/>
      <w:bookmarkEnd w:id="3"/>
      <w:r>
        <w:rPr>
          <w:rFonts w:ascii="Times New Roman" w:hAnsi="Times New Roman"/>
          <w:sz w:val="28"/>
          <w:szCs w:val="28"/>
        </w:rPr>
        <w:t>28</w:t>
      </w:r>
      <w:r w:rsidR="002C2FCC" w:rsidRPr="002C2FCC">
        <w:rPr>
          <w:rFonts w:ascii="Times New Roman" w:hAnsi="Times New Roman"/>
          <w:sz w:val="28"/>
          <w:szCs w:val="28"/>
        </w:rPr>
        <w:t xml:space="preserve">. Для получения свидетельства многодетная семья - претендент на получение социальной выплаты в соответствующем году в течение 10 рабочих дней после получения уведомления направляет в администрацию по месту своего постоянного жительства заявление о выдаче свидетельства (в произвольной форме) и документы, предусмотренные </w:t>
      </w:r>
      <w:hyperlink r:id="rId26" w:history="1">
        <w:r w:rsidR="002C2FCC" w:rsidRPr="00F61D1B">
          <w:rPr>
            <w:rFonts w:ascii="Times New Roman" w:hAnsi="Times New Roman"/>
            <w:sz w:val="28"/>
            <w:szCs w:val="28"/>
          </w:rPr>
          <w:t>подпунктами "б"</w:t>
        </w:r>
      </w:hyperlink>
      <w:r w:rsidR="002C2FCC" w:rsidRPr="00F61D1B">
        <w:rPr>
          <w:rFonts w:ascii="Times New Roman" w:hAnsi="Times New Roman"/>
          <w:sz w:val="28"/>
          <w:szCs w:val="28"/>
        </w:rPr>
        <w:t xml:space="preserve">, </w:t>
      </w:r>
      <w:hyperlink r:id="rId27" w:history="1">
        <w:r w:rsidR="002C2FCC" w:rsidRPr="00F61D1B">
          <w:rPr>
            <w:rFonts w:ascii="Times New Roman" w:hAnsi="Times New Roman"/>
            <w:sz w:val="28"/>
            <w:szCs w:val="28"/>
          </w:rPr>
          <w:t>"в"</w:t>
        </w:r>
      </w:hyperlink>
      <w:r w:rsidR="002C2FCC" w:rsidRPr="00F61D1B">
        <w:rPr>
          <w:rFonts w:ascii="Times New Roman" w:hAnsi="Times New Roman"/>
          <w:sz w:val="28"/>
          <w:szCs w:val="28"/>
        </w:rPr>
        <w:t xml:space="preserve">, </w:t>
      </w:r>
      <w:hyperlink r:id="rId28" w:history="1">
        <w:r w:rsidR="002C2FCC" w:rsidRPr="00F61D1B">
          <w:rPr>
            <w:rFonts w:ascii="Times New Roman" w:hAnsi="Times New Roman"/>
            <w:sz w:val="28"/>
            <w:szCs w:val="28"/>
          </w:rPr>
          <w:t>"д"</w:t>
        </w:r>
      </w:hyperlink>
      <w:r w:rsidR="002C2FCC" w:rsidRPr="00F61D1B">
        <w:rPr>
          <w:rFonts w:ascii="Times New Roman" w:hAnsi="Times New Roman"/>
          <w:sz w:val="28"/>
          <w:szCs w:val="28"/>
        </w:rPr>
        <w:t xml:space="preserve"> и </w:t>
      </w:r>
      <w:hyperlink r:id="rId29" w:history="1">
        <w:r w:rsidR="002C2FCC" w:rsidRPr="00F61D1B">
          <w:rPr>
            <w:rFonts w:ascii="Times New Roman" w:hAnsi="Times New Roman"/>
            <w:sz w:val="28"/>
            <w:szCs w:val="28"/>
          </w:rPr>
          <w:t xml:space="preserve">"к" пункта </w:t>
        </w:r>
        <w:r>
          <w:rPr>
            <w:rFonts w:ascii="Times New Roman" w:hAnsi="Times New Roman"/>
            <w:sz w:val="28"/>
            <w:szCs w:val="28"/>
          </w:rPr>
          <w:t>18</w:t>
        </w:r>
      </w:hyperlink>
      <w:r w:rsidR="002C2FCC" w:rsidRPr="00F61D1B">
        <w:rPr>
          <w:rFonts w:ascii="Times New Roman" w:hAnsi="Times New Roman"/>
          <w:sz w:val="28"/>
          <w:szCs w:val="28"/>
        </w:rPr>
        <w:t xml:space="preserve"> Правил.</w:t>
      </w:r>
    </w:p>
    <w:p w14:paraId="73117E22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В заявлении многодетная семья дает письменное согласие на получение социальной выплаты в порядке и на условиях, которые указаны в уведомлении, а также информирует о цели использования социальной выплаты.</w:t>
      </w:r>
    </w:p>
    <w:p w14:paraId="0120DC16" w14:textId="77777777" w:rsidR="002C2FCC" w:rsidRPr="002C2FCC" w:rsidRDefault="00E96428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C2FCC" w:rsidRPr="002C2FCC">
        <w:rPr>
          <w:rFonts w:ascii="Times New Roman" w:hAnsi="Times New Roman"/>
          <w:sz w:val="28"/>
          <w:szCs w:val="28"/>
        </w:rPr>
        <w:t>дминистрация организует работу по проверке актуальности оснований, дающих право многодетной семье быть признанной нуждающейся в жилых помещениях на дату подачи заявления о выдаче свидетельства.</w:t>
      </w:r>
    </w:p>
    <w:p w14:paraId="64A7E3AC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96428">
        <w:rPr>
          <w:rFonts w:ascii="Times New Roman" w:hAnsi="Times New Roman"/>
          <w:sz w:val="28"/>
          <w:szCs w:val="28"/>
        </w:rPr>
        <w:t xml:space="preserve">В случае направления средств социальной выплаты в соответствии с </w:t>
      </w:r>
      <w:hyperlink r:id="rId30" w:history="1">
        <w:r w:rsidR="00E96428">
          <w:rPr>
            <w:rFonts w:ascii="Times New Roman" w:hAnsi="Times New Roman"/>
            <w:sz w:val="28"/>
            <w:szCs w:val="28"/>
          </w:rPr>
          <w:t xml:space="preserve">подпунктом «г» </w:t>
        </w:r>
        <w:r w:rsidRPr="00E96428">
          <w:rPr>
            <w:rFonts w:ascii="Times New Roman" w:hAnsi="Times New Roman"/>
            <w:sz w:val="28"/>
            <w:szCs w:val="28"/>
          </w:rPr>
          <w:t>пункта 3</w:t>
        </w:r>
      </w:hyperlink>
      <w:r w:rsidRPr="00E96428">
        <w:rPr>
          <w:rFonts w:ascii="Times New Roman" w:hAnsi="Times New Roman"/>
          <w:sz w:val="28"/>
          <w:szCs w:val="28"/>
        </w:rPr>
        <w:t xml:space="preserve"> Правил при проверке оснований, дающих право многодетной семье быть признанной нуждающейся в жилых помещениях, не учитывается объект индивидуального жилищного строительства, построенный (реконструированный) в соответствии с разрешением (уведомлением), представленным участником Мероприятия в соответствии с </w:t>
      </w:r>
      <w:hyperlink r:id="rId31" w:history="1">
        <w:r w:rsidR="00E96428">
          <w:rPr>
            <w:rFonts w:ascii="Times New Roman" w:hAnsi="Times New Roman"/>
            <w:sz w:val="28"/>
            <w:szCs w:val="28"/>
          </w:rPr>
          <w:t>подпунктом «ж»</w:t>
        </w:r>
        <w:r w:rsidRPr="00E96428">
          <w:rPr>
            <w:rFonts w:ascii="Times New Roman" w:hAnsi="Times New Roman"/>
            <w:sz w:val="28"/>
            <w:szCs w:val="28"/>
          </w:rPr>
          <w:t xml:space="preserve"> пункта </w:t>
        </w:r>
        <w:r w:rsidR="00D5078C">
          <w:rPr>
            <w:rFonts w:ascii="Times New Roman" w:hAnsi="Times New Roman"/>
            <w:sz w:val="28"/>
            <w:szCs w:val="28"/>
          </w:rPr>
          <w:t>18</w:t>
        </w:r>
      </w:hyperlink>
      <w:r w:rsidRPr="00E96428">
        <w:rPr>
          <w:rFonts w:ascii="Times New Roman" w:hAnsi="Times New Roman"/>
          <w:sz w:val="28"/>
          <w:szCs w:val="28"/>
        </w:rPr>
        <w:t xml:space="preserve"> Правил</w:t>
      </w:r>
      <w:r w:rsidRPr="002C2FCC">
        <w:rPr>
          <w:rFonts w:ascii="Times New Roman" w:hAnsi="Times New Roman"/>
          <w:sz w:val="28"/>
          <w:szCs w:val="28"/>
        </w:rPr>
        <w:t>, право собственности на которое возникло не ранее даты признания многодетной семьи участником Мероприятия.</w:t>
      </w:r>
    </w:p>
    <w:p w14:paraId="17D639B8" w14:textId="77777777" w:rsidR="002C2FCC" w:rsidRPr="002C2FCC" w:rsidRDefault="00D5078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2C2FCC" w:rsidRPr="002C2FCC">
        <w:rPr>
          <w:rFonts w:ascii="Times New Roman" w:hAnsi="Times New Roman"/>
          <w:sz w:val="28"/>
          <w:szCs w:val="28"/>
        </w:rPr>
        <w:t>.1. Основаниями для отказа в выдаче свидетельства являются:</w:t>
      </w:r>
    </w:p>
    <w:p w14:paraId="10710CEE" w14:textId="77777777" w:rsidR="002C2FCC" w:rsidRPr="00E96428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</w:t>
      </w:r>
      <w:r w:rsidRPr="00E96428">
        <w:rPr>
          <w:rFonts w:ascii="Times New Roman" w:hAnsi="Times New Roman"/>
          <w:sz w:val="28"/>
          <w:szCs w:val="28"/>
        </w:rPr>
        <w:t xml:space="preserve">нарушение установленного </w:t>
      </w:r>
      <w:hyperlink w:anchor="Par21" w:history="1">
        <w:r w:rsidRPr="00E96428">
          <w:rPr>
            <w:rFonts w:ascii="Times New Roman" w:hAnsi="Times New Roman"/>
            <w:sz w:val="28"/>
            <w:szCs w:val="28"/>
          </w:rPr>
          <w:t xml:space="preserve">пунктом </w:t>
        </w:r>
        <w:r w:rsidR="006E7CB8">
          <w:rPr>
            <w:rFonts w:ascii="Times New Roman" w:hAnsi="Times New Roman"/>
            <w:sz w:val="28"/>
            <w:szCs w:val="28"/>
          </w:rPr>
          <w:t>28</w:t>
        </w:r>
      </w:hyperlink>
      <w:r w:rsidRPr="00E96428">
        <w:rPr>
          <w:rFonts w:ascii="Times New Roman" w:hAnsi="Times New Roman"/>
          <w:sz w:val="28"/>
          <w:szCs w:val="28"/>
        </w:rPr>
        <w:t xml:space="preserve"> Правил срока представления заявления о получении свидетельства и документов, необходимых для получения свидетельства;</w:t>
      </w:r>
    </w:p>
    <w:p w14:paraId="5C09CC11" w14:textId="77777777" w:rsidR="002C2FCC" w:rsidRPr="00E96428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96428">
        <w:rPr>
          <w:rFonts w:ascii="Times New Roman" w:hAnsi="Times New Roman"/>
          <w:sz w:val="28"/>
          <w:szCs w:val="28"/>
        </w:rPr>
        <w:t xml:space="preserve">- несоответствие многодетной семьи требованиям, установленным </w:t>
      </w:r>
      <w:hyperlink r:id="rId32" w:history="1">
        <w:r w:rsidRPr="00E96428">
          <w:rPr>
            <w:rFonts w:ascii="Times New Roman" w:hAnsi="Times New Roman"/>
            <w:sz w:val="28"/>
            <w:szCs w:val="28"/>
          </w:rPr>
          <w:t>пунктом 7</w:t>
        </w:r>
      </w:hyperlink>
      <w:r w:rsidRPr="00E96428">
        <w:rPr>
          <w:rFonts w:ascii="Times New Roman" w:hAnsi="Times New Roman"/>
          <w:sz w:val="28"/>
          <w:szCs w:val="28"/>
        </w:rPr>
        <w:t xml:space="preserve"> Правил.</w:t>
      </w:r>
    </w:p>
    <w:p w14:paraId="7EE69E8F" w14:textId="77777777" w:rsidR="002C2FCC" w:rsidRPr="002C2FCC" w:rsidRDefault="006E7CB8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2C2FCC" w:rsidRPr="002C2FCC">
        <w:rPr>
          <w:rFonts w:ascii="Times New Roman" w:hAnsi="Times New Roman"/>
          <w:sz w:val="28"/>
          <w:szCs w:val="28"/>
        </w:rPr>
        <w:t>. При возникновении у многодетной семьи обстоятельств, потребовавших замены выданного свидетельства, семья представляет в администрацию заявление о его замене с указанием обстоятельств, потребовавших такой замены, и приложением подтверждающих документов.</w:t>
      </w:r>
    </w:p>
    <w:p w14:paraId="705DD3D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В течение 30 дней с даты получения заявления администрация выдает новое свидетельство, в котором указываются размер социальной выплаты, предусмотренный в замененном свидетельстве, и срок действия, соответствующий оставшемуся сроку действия ранее выданного свидетельства.</w:t>
      </w:r>
    </w:p>
    <w:p w14:paraId="5A952E6E" w14:textId="77777777" w:rsidR="002C2FCC" w:rsidRPr="002C2FCC" w:rsidRDefault="006E7CB8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2C2FCC" w:rsidRPr="002C2FCC">
        <w:rPr>
          <w:rFonts w:ascii="Times New Roman" w:hAnsi="Times New Roman"/>
          <w:sz w:val="28"/>
          <w:szCs w:val="28"/>
        </w:rPr>
        <w:t>. Общая площадь создаваемого (реконструируемого) объекта индивидуального жилищного строительства, приобретаемого жилого помещения (жилых помещений), в том числе по договору участия в долевом строительстве (договору уступки прав требований по договору участия в долевом строительстве), в расчете на каждого члена многодетной семьи, учтенного при расчете размера социальной выплаты, не может быть меньше учетной нормы площади жилого помещения, установленной администрацией в целях принятия граждан на учет в качестве нуждающихся в жилых помещениях в месте строительства (приобретения) жилого помещения.</w:t>
      </w:r>
    </w:p>
    <w:p w14:paraId="282322E1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В целях приобретения (строительства, реконструкции) жилого помещения многодетные семьи вправе привлекать собственные средства, средства материнского (семейного) капитала, в том числе областного материнского (семейного) капитала, а также средства жилищных кредитов.</w:t>
      </w:r>
    </w:p>
    <w:p w14:paraId="66FDE14F" w14:textId="77777777" w:rsidR="002C2FCC" w:rsidRPr="002C2FCC" w:rsidRDefault="006E7CB8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2C2FCC" w:rsidRPr="002C2FCC">
        <w:rPr>
          <w:rFonts w:ascii="Times New Roman" w:hAnsi="Times New Roman"/>
          <w:sz w:val="28"/>
          <w:szCs w:val="28"/>
        </w:rPr>
        <w:t xml:space="preserve">. </w:t>
      </w:r>
      <w:r w:rsidR="002C2FCC" w:rsidRPr="00154E2B">
        <w:rPr>
          <w:rFonts w:ascii="Times New Roman" w:hAnsi="Times New Roman"/>
          <w:sz w:val="28"/>
          <w:szCs w:val="28"/>
        </w:rPr>
        <w:t>Созданный (реконструированный) объект индивидуального жилищного строительства в течение трех лет с даты получения социальной выплаты оформляется в общую собственность всех членов многодетной семьи, указанных в свидетельстве.</w:t>
      </w:r>
    </w:p>
    <w:p w14:paraId="34B99028" w14:textId="77777777" w:rsidR="002C2FCC" w:rsidRPr="002C2FCC" w:rsidRDefault="00C35E10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C2FCC" w:rsidRPr="002C2FCC">
        <w:rPr>
          <w:rFonts w:ascii="Times New Roman" w:hAnsi="Times New Roman"/>
          <w:sz w:val="28"/>
          <w:szCs w:val="28"/>
        </w:rPr>
        <w:t>дминистрация вправе взыскать средства социальной выплаты с многодетной семьи, не исполнившей обязанность по оформлению построенного (реконструированного) с использованием средств социальной выплаты жилого дома в установленный настоящим постановлением срок.</w:t>
      </w:r>
    </w:p>
    <w:p w14:paraId="4DDC1D0E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Приобретаемое по договору купли-продажи или по договору участия в долевом строительстве (договору уступки прав требований по договору участия в долевом строительстве) жилое помещение оформляется в общую (долевую, совместную) собственность всех членов семьи, указанных в свидетельстве.</w:t>
      </w:r>
    </w:p>
    <w:p w14:paraId="105389B7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В случае использования средств социальной выплаты на уплату первоначального взноса при получении жилищного кредита допускается оформление жилого помещения в собственность (заключение договора участия в долевом строительстве (договора уступки прав требований по договору участия в долевом строительстве)) одного из супругов или обоих супругов. При этом лицо (лица), на чье имя оформлено право собственности на жилое помещение (заключен договор участия в долевом строительстве (договор уступки прав требований по договору участия в долевом строительстве)), представляет в администрацию нотариально заверенное обязательство переоформить жилое помещение в общую собственность всех членов семьи, указанных в свидетельстве, в течение 6 месяцев после снятия обременения с жилого помещения.</w:t>
      </w:r>
    </w:p>
    <w:p w14:paraId="6FD6ECF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Допускается приобретение двух жилых помещений. При этом договоры купли-продажи жилых помещений, договоры участия в долевом строительстве (договоры уступки прав требований по договору участия в долевом строительстве), прошедшие государственную регистрацию в установленном порядке, должны предоставляться одновременно.</w:t>
      </w:r>
    </w:p>
    <w:p w14:paraId="234DEED7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Социальная выплата не может быть использована на:</w:t>
      </w:r>
    </w:p>
    <w:p w14:paraId="7FD0749C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приобретение жилого помещения у близких родственников (супруга (супруги), дедушки (бабушки), внуков, родителей (в том числе усыновителей), детей (в том числе усыновленных), полнородных и неполнородных братьев и сестер), а также на приобретение жилого помещения, в котором члены многодетной семьи постоянно проживают;</w:t>
      </w:r>
    </w:p>
    <w:p w14:paraId="7B1681F3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приобретение жилого помещения, признанного непригодным для проживания, либо приобретение жилого помещения в многоквартирном жилом доме, признанном аварийным и подлежащим сносу или реконструкции;</w:t>
      </w:r>
    </w:p>
    <w:p w14:paraId="29843C18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на строительство индивидуального жилого дома на земельном участке, в отношении которого имеется обременение в пользу третьих лиц либо наложен арест, за исключением обременения в пользу кредитной организации, предоставившей членам многодетной семьи жилищный кредит на строительство индивидуального жилого дома;</w:t>
      </w:r>
    </w:p>
    <w:p w14:paraId="51021F16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на реконструкцию индивидуального жилого дома, в отношении которого имеется обременение в пользу третьих лиц либо наложен арест.</w:t>
      </w:r>
    </w:p>
    <w:p w14:paraId="596F7BF0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ar47"/>
      <w:bookmarkEnd w:id="4"/>
      <w:r w:rsidRPr="002C2FCC">
        <w:rPr>
          <w:rFonts w:ascii="Times New Roman" w:hAnsi="Times New Roman"/>
          <w:sz w:val="28"/>
          <w:szCs w:val="28"/>
        </w:rPr>
        <w:t>3</w:t>
      </w:r>
      <w:r w:rsidR="006E7CB8">
        <w:rPr>
          <w:rFonts w:ascii="Times New Roman" w:hAnsi="Times New Roman"/>
          <w:sz w:val="28"/>
          <w:szCs w:val="28"/>
        </w:rPr>
        <w:t>2</w:t>
      </w:r>
      <w:r w:rsidRPr="002C2FCC">
        <w:rPr>
          <w:rFonts w:ascii="Times New Roman" w:hAnsi="Times New Roman"/>
          <w:sz w:val="28"/>
          <w:szCs w:val="28"/>
        </w:rPr>
        <w:t xml:space="preserve">. Владелец свидетельства о праве на получение социальной выплаты в размере, </w:t>
      </w:r>
      <w:r w:rsidRPr="00D16E80">
        <w:rPr>
          <w:rFonts w:ascii="Times New Roman" w:hAnsi="Times New Roman"/>
          <w:sz w:val="28"/>
          <w:szCs w:val="28"/>
        </w:rPr>
        <w:t xml:space="preserve">предусмотренном </w:t>
      </w:r>
      <w:hyperlink r:id="rId33" w:history="1">
        <w:r w:rsidRPr="00D16E80">
          <w:rPr>
            <w:rFonts w:ascii="Times New Roman" w:hAnsi="Times New Roman"/>
            <w:sz w:val="28"/>
            <w:szCs w:val="28"/>
          </w:rPr>
          <w:t>пунктом 11</w:t>
        </w:r>
      </w:hyperlink>
      <w:r w:rsidRPr="00D16E80">
        <w:rPr>
          <w:rFonts w:ascii="Times New Roman" w:hAnsi="Times New Roman"/>
          <w:sz w:val="28"/>
          <w:szCs w:val="28"/>
        </w:rPr>
        <w:t xml:space="preserve"> и </w:t>
      </w:r>
      <w:hyperlink r:id="rId34" w:history="1">
        <w:r w:rsidRPr="00D16E80">
          <w:rPr>
            <w:rFonts w:ascii="Times New Roman" w:hAnsi="Times New Roman"/>
            <w:sz w:val="28"/>
            <w:szCs w:val="28"/>
          </w:rPr>
          <w:t>подпунктом "б" пункта 12</w:t>
        </w:r>
      </w:hyperlink>
      <w:r w:rsidRPr="00D16E80">
        <w:rPr>
          <w:rFonts w:ascii="Times New Roman" w:hAnsi="Times New Roman"/>
          <w:sz w:val="28"/>
          <w:szCs w:val="28"/>
        </w:rPr>
        <w:t xml:space="preserve"> Правил, в </w:t>
      </w:r>
      <w:r w:rsidRPr="002C2FCC">
        <w:rPr>
          <w:rFonts w:ascii="Times New Roman" w:hAnsi="Times New Roman"/>
          <w:sz w:val="28"/>
          <w:szCs w:val="28"/>
        </w:rPr>
        <w:t>течение срока его действия для перечисления средств социальной выплаты предъявляет в администрацию:</w:t>
      </w:r>
    </w:p>
    <w:p w14:paraId="24F28413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а) при использовании социальной выплаты для оплаты цены договора строительного подряда на строительство (реконструкцию) индивидуального жилого дома:</w:t>
      </w:r>
    </w:p>
    <w:p w14:paraId="06C1973C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свидетельство, </w:t>
      </w:r>
      <w:r w:rsidR="00154E2B">
        <w:rPr>
          <w:rFonts w:ascii="Times New Roman" w:hAnsi="Times New Roman"/>
          <w:sz w:val="28"/>
          <w:szCs w:val="28"/>
        </w:rPr>
        <w:t>которое в дальнейшем хранится в учетном деле</w:t>
      </w:r>
      <w:r w:rsidRPr="002C2FCC">
        <w:rPr>
          <w:rFonts w:ascii="Times New Roman" w:hAnsi="Times New Roman"/>
          <w:sz w:val="28"/>
          <w:szCs w:val="28"/>
        </w:rPr>
        <w:t>;</w:t>
      </w:r>
    </w:p>
    <w:p w14:paraId="4BD39377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копию договора подряда на строительство (реконструкцию) индивидуального жилого дома. В договоре подряда указываются реквизиты свидетельства (серия, номер, дата выдачи, орган, выдавший свидетельство), а также определяется порядок уплаты суммы, превышающей размер предоставляемой социальной выплаты;</w:t>
      </w:r>
    </w:p>
    <w:p w14:paraId="0ECD1EB1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правоустанавливающие документы на земельный участок под строительство индивидуального жилого дома;</w:t>
      </w:r>
    </w:p>
    <w:p w14:paraId="6E1F1356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смету на строительство (реконструкцию) индивидуального жилого дома;</w:t>
      </w:r>
    </w:p>
    <w:p w14:paraId="3935BC6F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копию </w:t>
      </w:r>
      <w:r w:rsidR="00D16E80" w:rsidRPr="002C2FCC">
        <w:rPr>
          <w:rFonts w:ascii="Times New Roman" w:hAnsi="Times New Roman"/>
          <w:sz w:val="28"/>
          <w:szCs w:val="28"/>
        </w:rPr>
        <w:t>плана,</w:t>
      </w:r>
      <w:r w:rsidRPr="002C2FCC">
        <w:rPr>
          <w:rFonts w:ascii="Times New Roman" w:hAnsi="Times New Roman"/>
          <w:sz w:val="28"/>
          <w:szCs w:val="28"/>
        </w:rPr>
        <w:t xml:space="preserve"> возводимого (реконструируемого) жилого дома с экспликацией помещений и указанием площади каждого из них;</w:t>
      </w:r>
    </w:p>
    <w:p w14:paraId="5D8AC145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</w:t>
      </w:r>
      <w:hyperlink r:id="rId35" w:history="1">
        <w:r w:rsidRPr="00D16E80">
          <w:rPr>
            <w:rFonts w:ascii="Times New Roman" w:hAnsi="Times New Roman"/>
            <w:sz w:val="28"/>
            <w:szCs w:val="28"/>
          </w:rPr>
          <w:t>обязательство</w:t>
        </w:r>
      </w:hyperlink>
      <w:r w:rsidRPr="00D16E80">
        <w:rPr>
          <w:rFonts w:ascii="Times New Roman" w:hAnsi="Times New Roman"/>
          <w:sz w:val="28"/>
          <w:szCs w:val="28"/>
        </w:rPr>
        <w:t xml:space="preserve"> </w:t>
      </w:r>
      <w:r w:rsidRPr="002C2FCC">
        <w:rPr>
          <w:rFonts w:ascii="Times New Roman" w:hAnsi="Times New Roman"/>
          <w:sz w:val="28"/>
          <w:szCs w:val="28"/>
        </w:rPr>
        <w:t xml:space="preserve">оформить построенный (реконструированный) объект индивидуального жилищного строительства в общую собственность всех членов семьи, указанных в свидетельстве (совершить действия, необходимые для государственного кадастрового учета изменений основных характеристик реконструируемого объекта индивидуального жилищного строительства и государственной регистрации прав), в течение 3 лет после получения социальной выплаты по форме согласно приложению </w:t>
      </w:r>
      <w:r w:rsidR="00D16E80">
        <w:rPr>
          <w:rFonts w:ascii="Times New Roman" w:hAnsi="Times New Roman"/>
          <w:sz w:val="28"/>
          <w:szCs w:val="28"/>
        </w:rPr>
        <w:t>№</w:t>
      </w:r>
      <w:r w:rsidRPr="002C2FCC">
        <w:rPr>
          <w:rFonts w:ascii="Times New Roman" w:hAnsi="Times New Roman"/>
          <w:sz w:val="28"/>
          <w:szCs w:val="28"/>
        </w:rPr>
        <w:t xml:space="preserve"> 6 к Правилам;</w:t>
      </w:r>
    </w:p>
    <w:p w14:paraId="2F2550D4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акт освидетельствования проведения основных работ (монтаж фундамента, возведение стен и кровли), оформленный в соответствии с </w:t>
      </w:r>
      <w:hyperlink w:anchor="Par139" w:history="1">
        <w:r w:rsidRPr="00D16E80">
          <w:rPr>
            <w:rFonts w:ascii="Times New Roman" w:hAnsi="Times New Roman"/>
            <w:sz w:val="28"/>
            <w:szCs w:val="28"/>
          </w:rPr>
          <w:t>пунктом 35</w:t>
        </w:r>
      </w:hyperlink>
      <w:r w:rsidRPr="00D16E80">
        <w:rPr>
          <w:rFonts w:ascii="Times New Roman" w:hAnsi="Times New Roman"/>
          <w:sz w:val="28"/>
          <w:szCs w:val="28"/>
        </w:rPr>
        <w:t xml:space="preserve"> </w:t>
      </w:r>
      <w:r w:rsidRPr="002C2FCC">
        <w:rPr>
          <w:rFonts w:ascii="Times New Roman" w:hAnsi="Times New Roman"/>
          <w:sz w:val="28"/>
          <w:szCs w:val="28"/>
        </w:rPr>
        <w:t>Правил;</w:t>
      </w:r>
    </w:p>
    <w:p w14:paraId="459AA9E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акты о приемке выполненных работ;</w:t>
      </w:r>
    </w:p>
    <w:p w14:paraId="597521C4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правоустанавливающие документы на объект индивидуального жилищного строительства в случае его реконструкции;</w:t>
      </w:r>
    </w:p>
    <w:p w14:paraId="7D9D390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б) при использовании социальной выплаты для уплаты первоначального взноса по жилищному кредиту, предоставляемому на строительство (реконструкцию) индивидуального жилого дома:</w:t>
      </w:r>
    </w:p>
    <w:p w14:paraId="13A2107F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свидетельство, </w:t>
      </w:r>
      <w:r w:rsidR="00154E2B">
        <w:rPr>
          <w:rFonts w:ascii="Times New Roman" w:hAnsi="Times New Roman"/>
          <w:sz w:val="28"/>
          <w:szCs w:val="28"/>
        </w:rPr>
        <w:t>которое в дальнейшем хранится в учетном деле</w:t>
      </w:r>
      <w:r w:rsidRPr="002C2FCC">
        <w:rPr>
          <w:rFonts w:ascii="Times New Roman" w:hAnsi="Times New Roman"/>
          <w:sz w:val="28"/>
          <w:szCs w:val="28"/>
        </w:rPr>
        <w:t>;</w:t>
      </w:r>
    </w:p>
    <w:p w14:paraId="4B5FA64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копию договора ипотечного, жилищного кредитования;</w:t>
      </w:r>
    </w:p>
    <w:p w14:paraId="2F7B29AB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копию договора подряда на строительство (реконструкцию) индивидуального жилого дома. В договоре подряда указываются реквизиты свидетельства (серия, номер, дата выдачи, орган, выдавший свидетельство), а также определяется порядок уплаты суммы, превышающей размер предоставляемой социальной выплаты;</w:t>
      </w:r>
    </w:p>
    <w:p w14:paraId="22FA553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правоустанавливающие документы на земельный участок под строительство индивидуального жилого дома;</w:t>
      </w:r>
    </w:p>
    <w:p w14:paraId="78A425D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копию плана возводимого жилого дома с экспликацией помещений и указанием площади каждого из них;</w:t>
      </w:r>
    </w:p>
    <w:p w14:paraId="4C4CF43C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нотариально заверенное обязательство оформить построенный с помощью социальной выплаты индивидуальный жилой дом в общую собственность всех членов семьи, указанных в свидетельстве (совершить действия, необходимые для государственного кадастрового учета изменений основных характеристик реконструируемого объекта индивидуального жилищного строительства и государственной регистрации прав), в течение 6 месяцев после снятия обременения;</w:t>
      </w:r>
    </w:p>
    <w:p w14:paraId="3F428C1F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правоустанавливающие документы на объект индивидуального жилищного строительства в случае его реконструкции;</w:t>
      </w:r>
    </w:p>
    <w:p w14:paraId="7706516F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в) при использовании социальной выплаты на строительство (реконструкцию) индивидуального жилого дома без привлечения подрядчика:</w:t>
      </w:r>
    </w:p>
    <w:p w14:paraId="486EF6CD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свидетельство, </w:t>
      </w:r>
      <w:r w:rsidR="00154E2B">
        <w:rPr>
          <w:rFonts w:ascii="Times New Roman" w:hAnsi="Times New Roman"/>
          <w:sz w:val="28"/>
          <w:szCs w:val="28"/>
        </w:rPr>
        <w:t>которое в дальнейшем хранится в учетном деле</w:t>
      </w:r>
      <w:r w:rsidRPr="002C2FCC">
        <w:rPr>
          <w:rFonts w:ascii="Times New Roman" w:hAnsi="Times New Roman"/>
          <w:sz w:val="28"/>
          <w:szCs w:val="28"/>
        </w:rPr>
        <w:t>;</w:t>
      </w:r>
    </w:p>
    <w:p w14:paraId="63FEEA77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документ, подтверждающий реквизиты счета, открытого получателем социальной выплаты в кредитной организации;</w:t>
      </w:r>
    </w:p>
    <w:p w14:paraId="4575C8D2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правоустанавливающие документы на земельный участок под строительство индивидуального жилого дома;</w:t>
      </w:r>
    </w:p>
    <w:p w14:paraId="52A60837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копию плана возводимого (реконструируемого) жилого дома с экспликацией помещений и указанием площади каждого из них;</w:t>
      </w:r>
    </w:p>
    <w:p w14:paraId="4695FD59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смету или расчет заявленной стоимости строительства (реконструкции) дома.</w:t>
      </w:r>
    </w:p>
    <w:p w14:paraId="0325113C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В случае выявления завышения стоимости многодетная семья вносит изменения в смету или расчет заявленной стоимости строительства (реконструкции);</w:t>
      </w:r>
    </w:p>
    <w:p w14:paraId="4012CC5D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</w:t>
      </w:r>
      <w:hyperlink r:id="rId36" w:history="1">
        <w:r w:rsidRPr="00D16E80">
          <w:rPr>
            <w:rFonts w:ascii="Times New Roman" w:hAnsi="Times New Roman"/>
            <w:sz w:val="28"/>
            <w:szCs w:val="28"/>
          </w:rPr>
          <w:t>обязательство</w:t>
        </w:r>
      </w:hyperlink>
      <w:r w:rsidRPr="00D16E80">
        <w:rPr>
          <w:rFonts w:ascii="Times New Roman" w:hAnsi="Times New Roman"/>
          <w:sz w:val="28"/>
          <w:szCs w:val="28"/>
        </w:rPr>
        <w:t xml:space="preserve"> </w:t>
      </w:r>
      <w:r w:rsidRPr="002C2FCC">
        <w:rPr>
          <w:rFonts w:ascii="Times New Roman" w:hAnsi="Times New Roman"/>
          <w:sz w:val="28"/>
          <w:szCs w:val="28"/>
        </w:rPr>
        <w:t xml:space="preserve">оформить построенный (реконструированный) объект индивидуального жилищного строительства в общую собственность всех членов семьи, указанных в свидетельстве (совершить действия, необходимые для государственного кадастрового учета изменений основных характеристик реконструируемого объекта индивидуального жилищного строительства и государственной регистрации прав), в течение 3 лет после получения социальной выплаты по форме согласно приложению </w:t>
      </w:r>
      <w:r w:rsidR="00D16E80">
        <w:rPr>
          <w:rFonts w:ascii="Times New Roman" w:hAnsi="Times New Roman"/>
          <w:sz w:val="28"/>
          <w:szCs w:val="28"/>
        </w:rPr>
        <w:t>№</w:t>
      </w:r>
      <w:r w:rsidRPr="002C2FCC">
        <w:rPr>
          <w:rFonts w:ascii="Times New Roman" w:hAnsi="Times New Roman"/>
          <w:sz w:val="28"/>
          <w:szCs w:val="28"/>
        </w:rPr>
        <w:t xml:space="preserve"> 6 к Правилам;</w:t>
      </w:r>
    </w:p>
    <w:p w14:paraId="2C36F404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акт освидетельствования проведения основных работ (монтаж фундамента, возведение стен и кровли), оформленный в соответствии с </w:t>
      </w:r>
      <w:hyperlink w:anchor="Par139" w:history="1">
        <w:r w:rsidRPr="00D16E80">
          <w:rPr>
            <w:rFonts w:ascii="Times New Roman" w:hAnsi="Times New Roman"/>
            <w:sz w:val="28"/>
            <w:szCs w:val="28"/>
          </w:rPr>
          <w:t>пунктом 3</w:t>
        </w:r>
        <w:r w:rsidR="006E7CB8">
          <w:rPr>
            <w:rFonts w:ascii="Times New Roman" w:hAnsi="Times New Roman"/>
            <w:sz w:val="28"/>
            <w:szCs w:val="28"/>
          </w:rPr>
          <w:t>4</w:t>
        </w:r>
      </w:hyperlink>
      <w:r w:rsidRPr="00D16E80">
        <w:rPr>
          <w:rFonts w:ascii="Times New Roman" w:hAnsi="Times New Roman"/>
          <w:sz w:val="28"/>
          <w:szCs w:val="28"/>
        </w:rPr>
        <w:t xml:space="preserve"> П</w:t>
      </w:r>
      <w:r w:rsidRPr="002C2FCC">
        <w:rPr>
          <w:rFonts w:ascii="Times New Roman" w:hAnsi="Times New Roman"/>
          <w:sz w:val="28"/>
          <w:szCs w:val="28"/>
        </w:rPr>
        <w:t>равил;</w:t>
      </w:r>
    </w:p>
    <w:p w14:paraId="533BFAF8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правоустанавливающие документы на объект индивидуального жилищного строительства в случае его реконструкции;</w:t>
      </w:r>
    </w:p>
    <w:p w14:paraId="3F17DACE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г) при использовании социальной выплаты на компенсацию затрат, понесенных на строительство или реконструкцию объекта индивидуального жилищного строительства:</w:t>
      </w:r>
    </w:p>
    <w:p w14:paraId="1131DB18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свидетельство, </w:t>
      </w:r>
      <w:r w:rsidR="00D5078C">
        <w:rPr>
          <w:rFonts w:ascii="Times New Roman" w:hAnsi="Times New Roman"/>
          <w:sz w:val="28"/>
          <w:szCs w:val="28"/>
        </w:rPr>
        <w:t>которое в дальнейшем хранится в учетном деле</w:t>
      </w:r>
      <w:r w:rsidRPr="002C2FCC">
        <w:rPr>
          <w:rFonts w:ascii="Times New Roman" w:hAnsi="Times New Roman"/>
          <w:sz w:val="28"/>
          <w:szCs w:val="28"/>
        </w:rPr>
        <w:t>;</w:t>
      </w:r>
    </w:p>
    <w:p w14:paraId="40AEDB6B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документ, подтверждающий реквизиты счета, открытого получателем социальной выплаты в кредитной организации;</w:t>
      </w:r>
    </w:p>
    <w:p w14:paraId="0F247E74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сведения о зарегистрированном в Едином государственном реестре недвижимости праве собственности лица, получившего свидетельство, и членов его семьи, указанных в свидетельстве, на индивидуальный жилой дом, построенный (реконструированный) в соответствии с разрешением (уведомлением), представленным участником Мероприятия в соответствии с </w:t>
      </w:r>
      <w:hyperlink r:id="rId37" w:history="1">
        <w:r w:rsidRPr="00D16E80">
          <w:rPr>
            <w:rFonts w:ascii="Times New Roman" w:hAnsi="Times New Roman"/>
            <w:sz w:val="28"/>
            <w:szCs w:val="28"/>
          </w:rPr>
          <w:t>подпунк</w:t>
        </w:r>
        <w:r w:rsidR="00D16E80">
          <w:rPr>
            <w:rFonts w:ascii="Times New Roman" w:hAnsi="Times New Roman"/>
            <w:sz w:val="28"/>
            <w:szCs w:val="28"/>
          </w:rPr>
          <w:t>том «ж»</w:t>
        </w:r>
        <w:r w:rsidRPr="00D16E80">
          <w:rPr>
            <w:rFonts w:ascii="Times New Roman" w:hAnsi="Times New Roman"/>
            <w:sz w:val="28"/>
            <w:szCs w:val="28"/>
          </w:rPr>
          <w:t xml:space="preserve"> пункта 19</w:t>
        </w:r>
      </w:hyperlink>
      <w:r w:rsidRPr="00D16E80">
        <w:rPr>
          <w:rFonts w:ascii="Times New Roman" w:hAnsi="Times New Roman"/>
          <w:sz w:val="28"/>
          <w:szCs w:val="28"/>
        </w:rPr>
        <w:t xml:space="preserve"> Правил</w:t>
      </w:r>
      <w:r w:rsidRPr="002C2FCC">
        <w:rPr>
          <w:rFonts w:ascii="Times New Roman" w:hAnsi="Times New Roman"/>
          <w:sz w:val="28"/>
          <w:szCs w:val="28"/>
        </w:rPr>
        <w:t>;</w:t>
      </w:r>
    </w:p>
    <w:p w14:paraId="0613CECF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смету или расчет заявленной стоимости строительства (реконструкции) дома.</w:t>
      </w:r>
    </w:p>
    <w:p w14:paraId="40F1842F" w14:textId="77777777" w:rsidR="002C2FCC" w:rsidRPr="00D16E80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83"/>
      <w:bookmarkEnd w:id="5"/>
      <w:r w:rsidRPr="002C2FCC">
        <w:rPr>
          <w:rFonts w:ascii="Times New Roman" w:hAnsi="Times New Roman"/>
          <w:sz w:val="28"/>
          <w:szCs w:val="28"/>
        </w:rPr>
        <w:t>3</w:t>
      </w:r>
      <w:r w:rsidR="006E7CB8">
        <w:rPr>
          <w:rFonts w:ascii="Times New Roman" w:hAnsi="Times New Roman"/>
          <w:sz w:val="28"/>
          <w:szCs w:val="28"/>
        </w:rPr>
        <w:t>3</w:t>
      </w:r>
      <w:r w:rsidRPr="002C2FCC">
        <w:rPr>
          <w:rFonts w:ascii="Times New Roman" w:hAnsi="Times New Roman"/>
          <w:sz w:val="28"/>
          <w:szCs w:val="28"/>
        </w:rPr>
        <w:t xml:space="preserve">. Владелец свидетельства о праве на получение социальной выплаты в размере, </w:t>
      </w:r>
      <w:r w:rsidRPr="00D16E80">
        <w:rPr>
          <w:rFonts w:ascii="Times New Roman" w:hAnsi="Times New Roman"/>
          <w:sz w:val="28"/>
          <w:szCs w:val="28"/>
        </w:rPr>
        <w:t xml:space="preserve">предусмотренном </w:t>
      </w:r>
      <w:hyperlink r:id="rId38" w:history="1">
        <w:r w:rsidR="00D16E80">
          <w:rPr>
            <w:rFonts w:ascii="Times New Roman" w:hAnsi="Times New Roman"/>
            <w:sz w:val="28"/>
            <w:szCs w:val="28"/>
          </w:rPr>
          <w:t>подпунктом «а»</w:t>
        </w:r>
        <w:r w:rsidRPr="00D16E80">
          <w:rPr>
            <w:rFonts w:ascii="Times New Roman" w:hAnsi="Times New Roman"/>
            <w:sz w:val="28"/>
            <w:szCs w:val="28"/>
          </w:rPr>
          <w:t xml:space="preserve"> пункта 12</w:t>
        </w:r>
      </w:hyperlink>
      <w:r w:rsidRPr="00D16E80">
        <w:rPr>
          <w:rFonts w:ascii="Times New Roman" w:hAnsi="Times New Roman"/>
          <w:sz w:val="28"/>
          <w:szCs w:val="28"/>
        </w:rPr>
        <w:t xml:space="preserve"> Правил, в течение срока его действия для перечисления средств социальной выплаты предъявляет в администрацию:</w:t>
      </w:r>
    </w:p>
    <w:p w14:paraId="0C68E6A1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а) при направлении части социальной выплаты в размере 50 процентов от суммы, указанной в свидетельстве, на оплату цены договора строительного подряда на строительство индивидуального жилого дома:</w:t>
      </w:r>
    </w:p>
    <w:p w14:paraId="2F646304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свидетельство, подшиваемое администрацией в учетное дело;</w:t>
      </w:r>
    </w:p>
    <w:p w14:paraId="39375098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копию договора подряда на строительство индивидуального жилого дома. В договоре подряда указываются реквизиты свидетельства (серия, номер, дата выдачи, орган, выдавший свидетельство), а также определяется порядок уплаты суммы, превышающей размер предоставляемой социальной выплаты;</w:t>
      </w:r>
    </w:p>
    <w:p w14:paraId="1A1B9D48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правоустанавливающие документы на земельный участок под строительство индивидуального жилого дома;</w:t>
      </w:r>
    </w:p>
    <w:p w14:paraId="306D8044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смету на строительство индивидуального жилого дома;</w:t>
      </w:r>
    </w:p>
    <w:p w14:paraId="73DE7183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копию плана возводимого жилого дома с экспликацией помещений и указанием площади каждого из них;</w:t>
      </w:r>
    </w:p>
    <w:p w14:paraId="37B5B35D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оформить построенный объект индивидуального жилищного строительства в общую собственность всех членов семьи, указанных в свидетельстве, в течение 3 лет после получения социальной выплаты по форме </w:t>
      </w:r>
      <w:r w:rsidRPr="00D16E80">
        <w:rPr>
          <w:rFonts w:ascii="Times New Roman" w:hAnsi="Times New Roman"/>
          <w:sz w:val="28"/>
          <w:szCs w:val="28"/>
        </w:rPr>
        <w:t xml:space="preserve">согласно </w:t>
      </w:r>
      <w:hyperlink r:id="rId39" w:history="1">
        <w:r w:rsidRPr="00D16E80">
          <w:rPr>
            <w:rFonts w:ascii="Times New Roman" w:hAnsi="Times New Roman"/>
            <w:sz w:val="28"/>
            <w:szCs w:val="28"/>
          </w:rPr>
          <w:t xml:space="preserve">приложению </w:t>
        </w:r>
        <w:r w:rsidR="00D16E80" w:rsidRPr="00D16E80">
          <w:rPr>
            <w:rFonts w:ascii="Times New Roman" w:hAnsi="Times New Roman"/>
            <w:sz w:val="28"/>
            <w:szCs w:val="28"/>
          </w:rPr>
          <w:t>№</w:t>
        </w:r>
        <w:r w:rsidRPr="00D16E80">
          <w:rPr>
            <w:rFonts w:ascii="Times New Roman" w:hAnsi="Times New Roman"/>
            <w:sz w:val="28"/>
            <w:szCs w:val="28"/>
          </w:rPr>
          <w:t xml:space="preserve"> 6</w:t>
        </w:r>
      </w:hyperlink>
      <w:r w:rsidRPr="00D16E80">
        <w:rPr>
          <w:rFonts w:ascii="Times New Roman" w:hAnsi="Times New Roman"/>
          <w:sz w:val="28"/>
          <w:szCs w:val="28"/>
        </w:rPr>
        <w:t xml:space="preserve"> к Правилам</w:t>
      </w:r>
      <w:r w:rsidRPr="002C2FCC">
        <w:rPr>
          <w:rFonts w:ascii="Times New Roman" w:hAnsi="Times New Roman"/>
          <w:sz w:val="28"/>
          <w:szCs w:val="28"/>
        </w:rPr>
        <w:t>;</w:t>
      </w:r>
    </w:p>
    <w:p w14:paraId="50AECB87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акт освидетельствования проведения работ по устройству фундамента, оформленный в соответствии с</w:t>
      </w:r>
      <w:r w:rsidRPr="00D16E80">
        <w:rPr>
          <w:rFonts w:ascii="Times New Roman" w:hAnsi="Times New Roman"/>
          <w:sz w:val="28"/>
          <w:szCs w:val="28"/>
        </w:rPr>
        <w:t xml:space="preserve"> </w:t>
      </w:r>
      <w:hyperlink w:anchor="Par139" w:history="1">
        <w:r w:rsidRPr="00D16E80">
          <w:rPr>
            <w:rFonts w:ascii="Times New Roman" w:hAnsi="Times New Roman"/>
            <w:sz w:val="28"/>
            <w:szCs w:val="28"/>
          </w:rPr>
          <w:t>пунктом 3</w:t>
        </w:r>
        <w:r w:rsidR="006E7CB8">
          <w:rPr>
            <w:rFonts w:ascii="Times New Roman" w:hAnsi="Times New Roman"/>
            <w:sz w:val="28"/>
            <w:szCs w:val="28"/>
          </w:rPr>
          <w:t>4</w:t>
        </w:r>
      </w:hyperlink>
      <w:r w:rsidRPr="002C2FCC">
        <w:rPr>
          <w:rFonts w:ascii="Times New Roman" w:hAnsi="Times New Roman"/>
          <w:sz w:val="28"/>
          <w:szCs w:val="28"/>
        </w:rPr>
        <w:t xml:space="preserve"> Правил;</w:t>
      </w:r>
    </w:p>
    <w:p w14:paraId="5CC2E497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акты о приемке выполненных работ.</w:t>
      </w:r>
    </w:p>
    <w:p w14:paraId="3BC859EF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Для перечисления части социальной выплаты, оставшейся после распоряжения ими, на те же цели:</w:t>
      </w:r>
    </w:p>
    <w:p w14:paraId="102F00F1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оформленный в соответствии с </w:t>
      </w:r>
      <w:hyperlink w:anchor="Par139" w:history="1">
        <w:r w:rsidRPr="00EF132A">
          <w:rPr>
            <w:rFonts w:ascii="Times New Roman" w:hAnsi="Times New Roman"/>
            <w:sz w:val="28"/>
            <w:szCs w:val="28"/>
          </w:rPr>
          <w:t>пунктом 35</w:t>
        </w:r>
      </w:hyperlink>
      <w:r w:rsidRPr="00EF132A">
        <w:rPr>
          <w:rFonts w:ascii="Times New Roman" w:hAnsi="Times New Roman"/>
          <w:sz w:val="28"/>
          <w:szCs w:val="28"/>
        </w:rPr>
        <w:t xml:space="preserve"> П</w:t>
      </w:r>
      <w:r w:rsidRPr="002C2FCC">
        <w:rPr>
          <w:rFonts w:ascii="Times New Roman" w:hAnsi="Times New Roman"/>
          <w:sz w:val="28"/>
          <w:szCs w:val="28"/>
        </w:rPr>
        <w:t>равил;</w:t>
      </w:r>
    </w:p>
    <w:p w14:paraId="7643CC3A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акты о приемке выполненных работ;</w:t>
      </w:r>
    </w:p>
    <w:p w14:paraId="21FED37E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б) при использовании социальной выплаты для уплаты первоначального взноса по жилищному кредиту, предоставляемому на строительство индивидуального жилого дома:</w:t>
      </w:r>
    </w:p>
    <w:p w14:paraId="48045D84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свидетельство, подшиваемое местной администрацией в учетное дело;</w:t>
      </w:r>
    </w:p>
    <w:p w14:paraId="6A847B80" w14:textId="77777777" w:rsidR="002C2FCC" w:rsidRPr="002C2FCC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>- копию договора ипотечного, жилищного кредитования;</w:t>
      </w:r>
    </w:p>
    <w:p w14:paraId="7782C293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C2FCC">
        <w:rPr>
          <w:rFonts w:ascii="Times New Roman" w:hAnsi="Times New Roman"/>
          <w:sz w:val="28"/>
          <w:szCs w:val="28"/>
        </w:rPr>
        <w:t xml:space="preserve">- копию договора подряда на строительство индивидуального жилого дома. </w:t>
      </w:r>
      <w:r w:rsidRPr="00EF132A">
        <w:rPr>
          <w:rFonts w:ascii="Times New Roman" w:hAnsi="Times New Roman"/>
          <w:sz w:val="28"/>
          <w:szCs w:val="28"/>
        </w:rPr>
        <w:t>В договоре подряда указываются реквизиты свидетельства (серия, номер, дата выдачи, орган, выдавший свидетельство), а также определяется порядок уплаты суммы, превышающей размер предоставляемой социальной выплаты;</w:t>
      </w:r>
    </w:p>
    <w:p w14:paraId="6E6F82E0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правоустанавливающие документы на земельный участок под строительство индивидуального жилого дома;</w:t>
      </w:r>
    </w:p>
    <w:p w14:paraId="46FCC6C8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плана возводимого жилого дома с экспликацией помещений и указанием площади каждого из них;</w:t>
      </w:r>
    </w:p>
    <w:p w14:paraId="6A62C6C9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нотариально заверенное обязательство оформить построенный с помощью социальной выплаты индивидуальный жилой дом в общую собственность всех членов семьи, указанных в свидетельстве, в течение 6 месяцев после снятия обременения;</w:t>
      </w:r>
    </w:p>
    <w:p w14:paraId="6A710EF1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в) при направлении социальной выплаты на строительство индивидуального жилого дома без привлечения подрядчика:</w:t>
      </w:r>
    </w:p>
    <w:p w14:paraId="0E573268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свидетельство, подшиваемое местной администрацией в учетное дело;</w:t>
      </w:r>
    </w:p>
    <w:p w14:paraId="4235871D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документ, подтверждающий реквизиты счета, открытого получателем социальной выплаты в кредитной организации;</w:t>
      </w:r>
    </w:p>
    <w:p w14:paraId="1A8D3A61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правоустанавливающие документы на земельный участок под строительство индивидуального жилого дома;</w:t>
      </w:r>
    </w:p>
    <w:p w14:paraId="370562B9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плана возводимого жилого дома с экспликацией помещений и указанием площади каждого из них;</w:t>
      </w:r>
    </w:p>
    <w:p w14:paraId="64A9119F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смету или расчет заявленной стоимости строительства дома.</w:t>
      </w:r>
    </w:p>
    <w:p w14:paraId="4515E65D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В случае выявления завышения стоимости многодетная семья вносит изменения в смету или расчет заявленной стоимости строительства;</w:t>
      </w:r>
    </w:p>
    <w:p w14:paraId="7433634F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 xml:space="preserve">- оформить построенный объект индивидуального жилищного строительства в общую собственность всех членов семьи, указанных в свидетельстве, в течение 3 лет после получения социальной выплаты по форме согласно </w:t>
      </w:r>
      <w:hyperlink r:id="rId40" w:history="1">
        <w:r w:rsidRPr="00EF132A">
          <w:rPr>
            <w:rFonts w:ascii="Times New Roman" w:hAnsi="Times New Roman"/>
            <w:sz w:val="28"/>
            <w:szCs w:val="28"/>
          </w:rPr>
          <w:t xml:space="preserve">приложению </w:t>
        </w:r>
        <w:r w:rsidR="00EF132A">
          <w:rPr>
            <w:rFonts w:ascii="Times New Roman" w:hAnsi="Times New Roman"/>
            <w:sz w:val="28"/>
            <w:szCs w:val="28"/>
          </w:rPr>
          <w:t>№</w:t>
        </w:r>
        <w:r w:rsidRPr="00EF132A">
          <w:rPr>
            <w:rFonts w:ascii="Times New Roman" w:hAnsi="Times New Roman"/>
            <w:sz w:val="28"/>
            <w:szCs w:val="28"/>
          </w:rPr>
          <w:t xml:space="preserve"> 6</w:t>
        </w:r>
      </w:hyperlink>
      <w:r w:rsidRPr="00EF132A">
        <w:rPr>
          <w:rFonts w:ascii="Times New Roman" w:hAnsi="Times New Roman"/>
          <w:sz w:val="28"/>
          <w:szCs w:val="28"/>
        </w:rPr>
        <w:t xml:space="preserve"> к Правилам;</w:t>
      </w:r>
    </w:p>
    <w:p w14:paraId="7275D29F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 xml:space="preserve">-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оформленный в соответствии с </w:t>
      </w:r>
      <w:hyperlink w:anchor="Par139" w:history="1">
        <w:r w:rsidRPr="007646F1">
          <w:rPr>
            <w:rFonts w:ascii="Times New Roman" w:hAnsi="Times New Roman"/>
            <w:sz w:val="28"/>
            <w:szCs w:val="28"/>
          </w:rPr>
          <w:t>пунктом 3</w:t>
        </w:r>
        <w:r w:rsidR="006E7CB8">
          <w:rPr>
            <w:rFonts w:ascii="Times New Roman" w:hAnsi="Times New Roman"/>
            <w:sz w:val="28"/>
            <w:szCs w:val="28"/>
          </w:rPr>
          <w:t>4</w:t>
        </w:r>
      </w:hyperlink>
      <w:r w:rsidRPr="007646F1">
        <w:rPr>
          <w:rFonts w:ascii="Times New Roman" w:hAnsi="Times New Roman"/>
          <w:sz w:val="28"/>
          <w:szCs w:val="28"/>
        </w:rPr>
        <w:t xml:space="preserve"> </w:t>
      </w:r>
      <w:r w:rsidRPr="00EF132A">
        <w:rPr>
          <w:rFonts w:ascii="Times New Roman" w:hAnsi="Times New Roman"/>
          <w:sz w:val="28"/>
          <w:szCs w:val="28"/>
        </w:rPr>
        <w:t>Правил;</w:t>
      </w:r>
    </w:p>
    <w:p w14:paraId="2D1E0098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г) при использовании социальной выплаты на компенсацию затрат, понесенных на строительство объекта индивидуального жилищного строительства:</w:t>
      </w:r>
    </w:p>
    <w:p w14:paraId="7309912C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свидетельство, подшиваемое местной администрацией в учетное дело;</w:t>
      </w:r>
    </w:p>
    <w:p w14:paraId="5113298A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документ, подтверждающий реквизиты счета, открытого получателем социальной выплаты в кредитной организации;</w:t>
      </w:r>
    </w:p>
    <w:p w14:paraId="672D63FA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 xml:space="preserve">- сведения о зарегистрированном в Едином государственном реестре недвижимости праве собственности лица, получившего свидетельство, и членов его семьи, указанных в свидетельстве, на индивидуальный жилой дом, построенный в соответствии с разрешением (уведомлением), представленным участником Мероприятия в </w:t>
      </w:r>
      <w:r w:rsidRPr="007646F1">
        <w:rPr>
          <w:rFonts w:ascii="Times New Roman" w:hAnsi="Times New Roman"/>
          <w:sz w:val="28"/>
          <w:szCs w:val="28"/>
        </w:rPr>
        <w:t xml:space="preserve">соответствии с </w:t>
      </w:r>
      <w:hyperlink r:id="rId41" w:history="1">
        <w:r w:rsidR="007646F1">
          <w:rPr>
            <w:rFonts w:ascii="Times New Roman" w:hAnsi="Times New Roman"/>
            <w:sz w:val="28"/>
            <w:szCs w:val="28"/>
          </w:rPr>
          <w:t>подпунктом «ж»</w:t>
        </w:r>
        <w:r w:rsidRPr="007646F1">
          <w:rPr>
            <w:rFonts w:ascii="Times New Roman" w:hAnsi="Times New Roman"/>
            <w:sz w:val="28"/>
            <w:szCs w:val="28"/>
          </w:rPr>
          <w:t xml:space="preserve"> пункта 1</w:t>
        </w:r>
        <w:r w:rsidR="006E7CB8">
          <w:rPr>
            <w:rFonts w:ascii="Times New Roman" w:hAnsi="Times New Roman"/>
            <w:sz w:val="28"/>
            <w:szCs w:val="28"/>
          </w:rPr>
          <w:t>8</w:t>
        </w:r>
      </w:hyperlink>
      <w:r w:rsidRPr="007646F1">
        <w:rPr>
          <w:rFonts w:ascii="Times New Roman" w:hAnsi="Times New Roman"/>
          <w:sz w:val="28"/>
          <w:szCs w:val="28"/>
        </w:rPr>
        <w:t xml:space="preserve"> Правил</w:t>
      </w:r>
      <w:r w:rsidRPr="00EF132A">
        <w:rPr>
          <w:rFonts w:ascii="Times New Roman" w:hAnsi="Times New Roman"/>
          <w:sz w:val="28"/>
          <w:szCs w:val="28"/>
        </w:rPr>
        <w:t>;</w:t>
      </w:r>
    </w:p>
    <w:p w14:paraId="53616DA6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смету или расчет заявленной стоимости строительства дома.</w:t>
      </w:r>
    </w:p>
    <w:p w14:paraId="5BB84E7F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В случае выявления завышения стоимости многодетная семья вносит изменения в смету или расчет заявленной стоимости строительства;</w:t>
      </w:r>
    </w:p>
    <w:p w14:paraId="48A84C22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Par125"/>
      <w:bookmarkEnd w:id="6"/>
      <w:r w:rsidRPr="00EF132A">
        <w:rPr>
          <w:rFonts w:ascii="Times New Roman" w:hAnsi="Times New Roman"/>
          <w:sz w:val="28"/>
          <w:szCs w:val="28"/>
        </w:rPr>
        <w:t>д) при направлении средств социальной выплаты на оплату цены договора купли-продажи жилого помещения:</w:t>
      </w:r>
    </w:p>
    <w:p w14:paraId="7B7D80B3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свидетельство, подшиваемое администрацией в учетное дело;</w:t>
      </w:r>
    </w:p>
    <w:p w14:paraId="18BF56C1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договора купли-продажи жилого помещения, прошедшего государственную регистрацию в установленном порядке;</w:t>
      </w:r>
    </w:p>
    <w:p w14:paraId="7F6FEA2C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документ, удостоверяющий проведенную государственную регистрацию прав на недвижимое имущество.</w:t>
      </w:r>
    </w:p>
    <w:p w14:paraId="0377A5CE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В договоре купли-продажи жилого помещения указываются реквизиты свидетельства (серия, номер, дата выдачи, орган, выдавший свидетельство), а также определяется порядок уплаты суммы, превышающей размер социальной выплаты;</w:t>
      </w:r>
    </w:p>
    <w:p w14:paraId="20208137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7" w:name="Par130"/>
      <w:bookmarkEnd w:id="7"/>
      <w:r w:rsidRPr="00EF132A">
        <w:rPr>
          <w:rFonts w:ascii="Times New Roman" w:hAnsi="Times New Roman"/>
          <w:sz w:val="28"/>
          <w:szCs w:val="28"/>
        </w:rPr>
        <w:t>е) при направлении средств социальной выплаты на оплату цены договора участия в долевом строительстве (договора уступки прав требований по договору участия в долевом строительстве);</w:t>
      </w:r>
    </w:p>
    <w:p w14:paraId="1A09E95C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свидетельство, подшиваемое администрацией в учетное дело;</w:t>
      </w:r>
    </w:p>
    <w:p w14:paraId="094A21C0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договора участия в долевом строительстве (копию договора уступки прав требований по договору участия в долевом строительстве и договор участия в долевом строительстве), прошедшего государственную регистрацию в установленном порядке.</w:t>
      </w:r>
    </w:p>
    <w:p w14:paraId="7BFD867B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В договоре участия в долевом строительстве (договоре уступки прав требований по договору участия в долевом строительстве) указываются реквизиты свидетельства (серия, номер, дата выдачи, орган, выдавший свидетельство), а также определяется порядок уплаты суммы, превышающей размер социальной выплаты;</w:t>
      </w:r>
    </w:p>
    <w:p w14:paraId="481D24AE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ж) при направлении средств социальной выплаты на уплату первоначального взноса при получении жилищного кредита на приобретение жилого помещения, в том числе по договору участия в долевом строительстве (договору уступки прав требований по договору участия в долевом строительстве):</w:t>
      </w:r>
    </w:p>
    <w:p w14:paraId="2114F4C4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свидетельство, подшиваемое администрацией в учетное дело;</w:t>
      </w:r>
    </w:p>
    <w:p w14:paraId="3BFEB69B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 xml:space="preserve">- при направлении средств социальной выплаты уплату первоначального взноса при получении жилищного кредита на приобретение жилого помещения - документы, предусмотренные </w:t>
      </w:r>
      <w:hyperlink w:anchor="Par125" w:history="1">
        <w:r w:rsidR="00AB3BE3" w:rsidRPr="00AB3BE3">
          <w:rPr>
            <w:rFonts w:ascii="Times New Roman" w:hAnsi="Times New Roman"/>
            <w:sz w:val="28"/>
            <w:szCs w:val="28"/>
          </w:rPr>
          <w:t>подпунктом «</w:t>
        </w:r>
        <w:r w:rsidRPr="00AB3BE3">
          <w:rPr>
            <w:rFonts w:ascii="Times New Roman" w:hAnsi="Times New Roman"/>
            <w:sz w:val="28"/>
            <w:szCs w:val="28"/>
          </w:rPr>
          <w:t>д</w:t>
        </w:r>
        <w:r w:rsidR="00AB3BE3" w:rsidRPr="00AB3BE3">
          <w:rPr>
            <w:rFonts w:ascii="Times New Roman" w:hAnsi="Times New Roman"/>
            <w:sz w:val="28"/>
            <w:szCs w:val="28"/>
          </w:rPr>
          <w:t>»</w:t>
        </w:r>
      </w:hyperlink>
      <w:r w:rsidRPr="00AB3BE3">
        <w:rPr>
          <w:rFonts w:ascii="Times New Roman" w:hAnsi="Times New Roman"/>
          <w:sz w:val="28"/>
          <w:szCs w:val="28"/>
        </w:rPr>
        <w:t xml:space="preserve"> н</w:t>
      </w:r>
      <w:r w:rsidRPr="00EF132A">
        <w:rPr>
          <w:rFonts w:ascii="Times New Roman" w:hAnsi="Times New Roman"/>
          <w:sz w:val="28"/>
          <w:szCs w:val="28"/>
        </w:rPr>
        <w:t>астоящего пункта;</w:t>
      </w:r>
    </w:p>
    <w:p w14:paraId="35B02303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 xml:space="preserve">- при направлении средств социальной выплаты на уплату первоначального взноса при получении жилищного кредита на оплату цены договора участия в долевом строительстве (договора уступки прав требований по договору участия в долевом строительстве), - документы, предусмотренные </w:t>
      </w:r>
      <w:hyperlink w:anchor="Par130" w:history="1">
        <w:r w:rsidRPr="00AB3BE3">
          <w:rPr>
            <w:rFonts w:ascii="Times New Roman" w:hAnsi="Times New Roman"/>
            <w:sz w:val="28"/>
            <w:szCs w:val="28"/>
          </w:rPr>
          <w:t xml:space="preserve">подпунктом </w:t>
        </w:r>
        <w:r w:rsidR="00AB3BE3">
          <w:rPr>
            <w:rFonts w:ascii="Times New Roman" w:hAnsi="Times New Roman"/>
            <w:sz w:val="28"/>
            <w:szCs w:val="28"/>
          </w:rPr>
          <w:t>«</w:t>
        </w:r>
        <w:r w:rsidRPr="00AB3BE3">
          <w:rPr>
            <w:rFonts w:ascii="Times New Roman" w:hAnsi="Times New Roman"/>
            <w:sz w:val="28"/>
            <w:szCs w:val="28"/>
          </w:rPr>
          <w:t>е</w:t>
        </w:r>
        <w:r w:rsidR="00AB3BE3">
          <w:rPr>
            <w:rFonts w:ascii="Times New Roman" w:hAnsi="Times New Roman"/>
            <w:sz w:val="28"/>
            <w:szCs w:val="28"/>
          </w:rPr>
          <w:t>»</w:t>
        </w:r>
      </w:hyperlink>
      <w:r w:rsidRPr="00AB3BE3">
        <w:rPr>
          <w:rFonts w:ascii="Times New Roman" w:hAnsi="Times New Roman"/>
          <w:sz w:val="28"/>
          <w:szCs w:val="28"/>
        </w:rPr>
        <w:t xml:space="preserve"> настояще</w:t>
      </w:r>
      <w:r w:rsidRPr="00EF132A">
        <w:rPr>
          <w:rFonts w:ascii="Times New Roman" w:hAnsi="Times New Roman"/>
          <w:sz w:val="28"/>
          <w:szCs w:val="28"/>
        </w:rPr>
        <w:t>го пункта;</w:t>
      </w:r>
    </w:p>
    <w:p w14:paraId="413C079A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договора жилищного кредита.</w:t>
      </w:r>
    </w:p>
    <w:p w14:paraId="36FC6CCC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8" w:name="Par139"/>
      <w:bookmarkEnd w:id="8"/>
      <w:r w:rsidRPr="00EF132A">
        <w:rPr>
          <w:rFonts w:ascii="Times New Roman" w:hAnsi="Times New Roman"/>
          <w:sz w:val="28"/>
          <w:szCs w:val="28"/>
        </w:rPr>
        <w:t>3</w:t>
      </w:r>
      <w:r w:rsidR="006E7CB8">
        <w:rPr>
          <w:rFonts w:ascii="Times New Roman" w:hAnsi="Times New Roman"/>
          <w:sz w:val="28"/>
          <w:szCs w:val="28"/>
        </w:rPr>
        <w:t>4</w:t>
      </w:r>
      <w:r w:rsidRPr="00EF132A">
        <w:rPr>
          <w:rFonts w:ascii="Times New Roman" w:hAnsi="Times New Roman"/>
          <w:sz w:val="28"/>
          <w:szCs w:val="28"/>
        </w:rPr>
        <w:t xml:space="preserve">. Акт освидетельствования проведения основных работ по строительству объекта индивидуального жилищного строительства или акт освидетельствования проведения работ по устройству фундамента (в случае использования части средств социальной выплаты, предоставленной в размере, </w:t>
      </w:r>
      <w:r w:rsidRPr="00AB3BE3">
        <w:rPr>
          <w:rFonts w:ascii="Times New Roman" w:hAnsi="Times New Roman"/>
          <w:sz w:val="28"/>
          <w:szCs w:val="28"/>
        </w:rPr>
        <w:t xml:space="preserve">предусмотренном </w:t>
      </w:r>
      <w:hyperlink r:id="rId42" w:history="1">
        <w:r w:rsidRPr="00AB3BE3">
          <w:rPr>
            <w:rFonts w:ascii="Times New Roman" w:hAnsi="Times New Roman"/>
            <w:sz w:val="28"/>
            <w:szCs w:val="28"/>
          </w:rPr>
          <w:t>пунктом 12</w:t>
        </w:r>
      </w:hyperlink>
      <w:r w:rsidRPr="00AB3BE3">
        <w:rPr>
          <w:rFonts w:ascii="Times New Roman" w:hAnsi="Times New Roman"/>
          <w:sz w:val="28"/>
          <w:szCs w:val="28"/>
        </w:rPr>
        <w:t xml:space="preserve"> Правил</w:t>
      </w:r>
      <w:r w:rsidRPr="00EF132A">
        <w:rPr>
          <w:rFonts w:ascii="Times New Roman" w:hAnsi="Times New Roman"/>
          <w:sz w:val="28"/>
          <w:szCs w:val="28"/>
        </w:rPr>
        <w:t>) оформляется органом, уполномоченным на выдачу разрешения на строительство (далее - акт освидетельствования, уполномоченный орган), на основании заявления лица, получившего разрешение на строительство (реконструкцию) индивидуального жилого дома, или уведомления о соответствии указанных в уведомлении о планируемом строительстве или реконструкции объекта индивидуального жилищного строительства, или его представителя.</w:t>
      </w:r>
    </w:p>
    <w:p w14:paraId="0CE69D63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Уполномоченный орган организует осмотр объекта индивидуального жилищного строительства в присутствии лица, подавшего заявление об обследовании объекта, или его представителя. При проведении осмотра могут осуществляться обмеры и обследования объекта.</w:t>
      </w:r>
    </w:p>
    <w:p w14:paraId="06309930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По результатам осмотра объекта индивидуального жилищного строительства составляется акт освидетельствования по форме, утвержденной уполномоченным органом.</w:t>
      </w:r>
    </w:p>
    <w:p w14:paraId="11717F16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Акт освидетельствования выдается уполномоченным органом лицу, подавшему заявление об обследовании объекта, или его представителю лично под расписку либо направляется заказным письмом с уведомлением в течение 10 рабочих дней со дня получения заявления.</w:t>
      </w:r>
    </w:p>
    <w:p w14:paraId="4A252EC2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 xml:space="preserve">Уполномоченный орган отказывает в выдаче акта освидетельствования в случае, если в ходе обследования объекта индивидуального жилищного строительства установлено, что такие работы по монтажу фундамента, возведению стен и кровли или устройству фундамента (в случае использования части средств социальной выплаты, предоставленной в размере, предусмотренном </w:t>
      </w:r>
      <w:hyperlink r:id="rId43" w:history="1">
        <w:r w:rsidRPr="00AB3BE3">
          <w:rPr>
            <w:rFonts w:ascii="Times New Roman" w:hAnsi="Times New Roman"/>
            <w:sz w:val="28"/>
            <w:szCs w:val="28"/>
          </w:rPr>
          <w:t>пунктом 12</w:t>
        </w:r>
      </w:hyperlink>
      <w:r w:rsidRPr="00AB3BE3">
        <w:rPr>
          <w:rFonts w:ascii="Times New Roman" w:hAnsi="Times New Roman"/>
          <w:sz w:val="28"/>
          <w:szCs w:val="28"/>
        </w:rPr>
        <w:t xml:space="preserve"> П</w:t>
      </w:r>
      <w:r w:rsidRPr="00EF132A">
        <w:rPr>
          <w:rFonts w:ascii="Times New Roman" w:hAnsi="Times New Roman"/>
          <w:sz w:val="28"/>
          <w:szCs w:val="28"/>
        </w:rPr>
        <w:t>равил) не выполнены в полном объеме.</w:t>
      </w:r>
    </w:p>
    <w:p w14:paraId="0F7F920F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Решение об отказе в выдаче акта освидетельствования может быть обжаловано в судебном порядке.</w:t>
      </w:r>
    </w:p>
    <w:p w14:paraId="2C130B2A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9" w:name="Par145"/>
      <w:bookmarkEnd w:id="9"/>
      <w:r w:rsidRPr="00EF132A">
        <w:rPr>
          <w:rFonts w:ascii="Times New Roman" w:hAnsi="Times New Roman"/>
          <w:sz w:val="28"/>
          <w:szCs w:val="28"/>
        </w:rPr>
        <w:t>3</w:t>
      </w:r>
      <w:r w:rsidR="006E7CB8">
        <w:rPr>
          <w:rFonts w:ascii="Times New Roman" w:hAnsi="Times New Roman"/>
          <w:sz w:val="28"/>
          <w:szCs w:val="28"/>
        </w:rPr>
        <w:t>5</w:t>
      </w:r>
      <w:r w:rsidRPr="00EF132A">
        <w:rPr>
          <w:rFonts w:ascii="Times New Roman" w:hAnsi="Times New Roman"/>
          <w:sz w:val="28"/>
          <w:szCs w:val="28"/>
        </w:rPr>
        <w:t xml:space="preserve">. </w:t>
      </w:r>
      <w:r w:rsidR="00AB3BE3">
        <w:rPr>
          <w:rFonts w:ascii="Times New Roman" w:hAnsi="Times New Roman"/>
          <w:sz w:val="28"/>
          <w:szCs w:val="28"/>
        </w:rPr>
        <w:t>А</w:t>
      </w:r>
      <w:r w:rsidRPr="00EF132A">
        <w:rPr>
          <w:rFonts w:ascii="Times New Roman" w:hAnsi="Times New Roman"/>
          <w:sz w:val="28"/>
          <w:szCs w:val="28"/>
        </w:rPr>
        <w:t xml:space="preserve">дминистрация в течение 10 рабочих дней с даты предоставления владельцем свидетельства документов, указанных в </w:t>
      </w:r>
      <w:hyperlink w:anchor="Par47" w:history="1">
        <w:r w:rsidRPr="00AB3BE3">
          <w:rPr>
            <w:rFonts w:ascii="Times New Roman" w:hAnsi="Times New Roman"/>
            <w:sz w:val="28"/>
            <w:szCs w:val="28"/>
          </w:rPr>
          <w:t>пунктах 3</w:t>
        </w:r>
        <w:r w:rsidR="006E7CB8">
          <w:rPr>
            <w:rFonts w:ascii="Times New Roman" w:hAnsi="Times New Roman"/>
            <w:sz w:val="28"/>
            <w:szCs w:val="28"/>
          </w:rPr>
          <w:t>2</w:t>
        </w:r>
      </w:hyperlink>
      <w:r w:rsidRPr="00AB3BE3">
        <w:rPr>
          <w:rFonts w:ascii="Times New Roman" w:hAnsi="Times New Roman"/>
          <w:sz w:val="28"/>
          <w:szCs w:val="28"/>
        </w:rPr>
        <w:t xml:space="preserve"> - </w:t>
      </w:r>
      <w:hyperlink w:anchor="Par83" w:history="1">
        <w:r w:rsidRPr="00AB3BE3">
          <w:rPr>
            <w:rFonts w:ascii="Times New Roman" w:hAnsi="Times New Roman"/>
            <w:sz w:val="28"/>
            <w:szCs w:val="28"/>
          </w:rPr>
          <w:t>3</w:t>
        </w:r>
        <w:r w:rsidR="006E7CB8">
          <w:rPr>
            <w:rFonts w:ascii="Times New Roman" w:hAnsi="Times New Roman"/>
            <w:sz w:val="28"/>
            <w:szCs w:val="28"/>
          </w:rPr>
          <w:t>3</w:t>
        </w:r>
      </w:hyperlink>
      <w:r w:rsidRPr="00AB3BE3">
        <w:rPr>
          <w:rFonts w:ascii="Times New Roman" w:hAnsi="Times New Roman"/>
          <w:sz w:val="28"/>
          <w:szCs w:val="28"/>
        </w:rPr>
        <w:t xml:space="preserve"> насто</w:t>
      </w:r>
      <w:r w:rsidRPr="00EF132A">
        <w:rPr>
          <w:rFonts w:ascii="Times New Roman" w:hAnsi="Times New Roman"/>
          <w:sz w:val="28"/>
          <w:szCs w:val="28"/>
        </w:rPr>
        <w:t>ящих Правил:</w:t>
      </w:r>
    </w:p>
    <w:p w14:paraId="71A00932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организует работу по их проверке;</w:t>
      </w:r>
    </w:p>
    <w:p w14:paraId="238DB32F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при направлении средств социальной выплаты на приобретение жилого помещения направляет запрос, в том числе с использованием единой системы межведомственного электронного взаимодействия, в администрации по месту нахождения жилого помещения об отсутствии или о наличии в отношении жилого помещения, приобретение которого планируется с использованием средств социальной выплаты, информации о признании данного жилого помещения непригодным для проживания и (или) о признании многоквартирного дома, в котором находится данное жилое помещение, аварийным и подлежащим сносу или реконструкции.</w:t>
      </w:r>
    </w:p>
    <w:p w14:paraId="0E1FDAD5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На основании представленных документов, а также информации, полученной местными администрациями по месту приобретения жилого помещения, проводится проверка соответствия жилого помещения требованиям, установленным настоящими Правилами.</w:t>
      </w:r>
    </w:p>
    <w:p w14:paraId="771ADF2A" w14:textId="77777777" w:rsidR="002C2FCC" w:rsidRPr="00EF132A" w:rsidRDefault="006E7CB8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</w:t>
      </w:r>
      <w:r w:rsidR="002C2FCC" w:rsidRPr="00EF132A">
        <w:rPr>
          <w:rFonts w:ascii="Times New Roman" w:hAnsi="Times New Roman"/>
          <w:sz w:val="28"/>
          <w:szCs w:val="28"/>
        </w:rPr>
        <w:t>.1. Основанием для отказа в предоставлении социальной выплаты (части социальной выплаты) является:</w:t>
      </w:r>
    </w:p>
    <w:p w14:paraId="5CF03A87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наличие в представленных документах недостоверных либо неполных сведений;</w:t>
      </w:r>
    </w:p>
    <w:p w14:paraId="07023905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несоответствие приобретенного (построенного) жилого помещения требованиям, установленным Правилами.</w:t>
      </w:r>
    </w:p>
    <w:p w14:paraId="7B521E79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В целях перечисления социальной выплаты (части социальной выплаты) администрация направляет в Министерство:</w:t>
      </w:r>
    </w:p>
    <w:p w14:paraId="186807DD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заявку на перечисление средств;</w:t>
      </w:r>
    </w:p>
    <w:p w14:paraId="6A025F28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свидетельства;</w:t>
      </w:r>
    </w:p>
    <w:p w14:paraId="7809725F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договора подряда (в случае использования социальной выплаты на строительство дома с привлечением подрядчика);</w:t>
      </w:r>
    </w:p>
    <w:p w14:paraId="1D75957C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договора ипотечного, жилищного кредитования (в случае использования социальной выплаты на оплату первоначального взноса при получении жилищного кредита на строительство индивидуального жилого дома);</w:t>
      </w:r>
    </w:p>
    <w:p w14:paraId="42F469F9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акт освидетельствования проведения основных работ по строительству объекта индивидуального жилищного строительства (акт освидетельствования не предоставляется в случаях строительства индивидуального жилого дома с использованием жилищного кредита и компенсации затрат, понесенных на строительство или реконструкцию индивидуального жилого дома);</w:t>
      </w:r>
    </w:p>
    <w:p w14:paraId="35924A94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 xml:space="preserve">- выписку из Единого государственного реестра недвижимости об основных характеристиках и зарегистрированных правах на индивидуальный жилой дом, построенный (реконструированный) в соответствии с разрешением (уведомлением), представленным участником Мероприятия в соответствии с </w:t>
      </w:r>
      <w:hyperlink r:id="rId44" w:history="1">
        <w:r w:rsidRPr="00316603">
          <w:rPr>
            <w:rFonts w:ascii="Times New Roman" w:hAnsi="Times New Roman"/>
            <w:sz w:val="28"/>
            <w:szCs w:val="28"/>
          </w:rPr>
          <w:t xml:space="preserve">подпунктом </w:t>
        </w:r>
        <w:r w:rsidR="00316603" w:rsidRPr="00316603">
          <w:rPr>
            <w:rFonts w:ascii="Times New Roman" w:hAnsi="Times New Roman"/>
            <w:sz w:val="28"/>
            <w:szCs w:val="28"/>
          </w:rPr>
          <w:t>«</w:t>
        </w:r>
        <w:r w:rsidRPr="00316603">
          <w:rPr>
            <w:rFonts w:ascii="Times New Roman" w:hAnsi="Times New Roman"/>
            <w:sz w:val="28"/>
            <w:szCs w:val="28"/>
          </w:rPr>
          <w:t>ж</w:t>
        </w:r>
        <w:r w:rsidR="00316603" w:rsidRPr="00316603">
          <w:rPr>
            <w:rFonts w:ascii="Times New Roman" w:hAnsi="Times New Roman"/>
            <w:sz w:val="28"/>
            <w:szCs w:val="28"/>
          </w:rPr>
          <w:t>»</w:t>
        </w:r>
        <w:r w:rsidRPr="00316603">
          <w:rPr>
            <w:rFonts w:ascii="Times New Roman" w:hAnsi="Times New Roman"/>
            <w:sz w:val="28"/>
            <w:szCs w:val="28"/>
          </w:rPr>
          <w:t xml:space="preserve"> пункта 1</w:t>
        </w:r>
        <w:r w:rsidR="006E7CB8">
          <w:rPr>
            <w:rFonts w:ascii="Times New Roman" w:hAnsi="Times New Roman"/>
            <w:sz w:val="28"/>
            <w:szCs w:val="28"/>
          </w:rPr>
          <w:t>8</w:t>
        </w:r>
      </w:hyperlink>
      <w:r w:rsidRPr="00316603">
        <w:rPr>
          <w:rFonts w:ascii="Times New Roman" w:hAnsi="Times New Roman"/>
          <w:sz w:val="28"/>
          <w:szCs w:val="28"/>
        </w:rPr>
        <w:t xml:space="preserve"> </w:t>
      </w:r>
      <w:r w:rsidRPr="00EF132A">
        <w:rPr>
          <w:rFonts w:ascii="Times New Roman" w:hAnsi="Times New Roman"/>
          <w:sz w:val="28"/>
          <w:szCs w:val="28"/>
        </w:rPr>
        <w:t>Правил (в случае использования социальной выплаты на компенсацию затрат, понесенных на строительство или реконструкцию индивидуального жилого дома);</w:t>
      </w:r>
    </w:p>
    <w:p w14:paraId="4843D06E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договора купли-продажи жилого помещения и документ, удостоверяющий проведенную государственную регистрацию прав на недвижимое имущество, в случае направления социальной выплаты на приобретение жилого помещения;</w:t>
      </w:r>
    </w:p>
    <w:p w14:paraId="6C9FDC6E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договора участия в долевом строительстве (копию договора уступки прав требований по договору участия в долевом строительстве и договор участия в долевом строительстве) в случае направления социальной выплаты на оплату цены договора участия в долевом строительстве (цены договора уступки прав требований по договору участия в долевом строительстве);</w:t>
      </w:r>
    </w:p>
    <w:p w14:paraId="4BD86B4F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копию договора жилищного кредита, а также копию договора купли-продажи и документ, удостоверяющий проведенную государственную регистрацию прав на недвижимое имущество, или копию договора участия в долевом строительстве (копию договора уступки прав требований по договору участия в долевом строительстве и договор участия в долевом строительстве) в случае использования социальной выплаты на приобретение жилого помещения с использованием средств жилищного кредита.</w:t>
      </w:r>
    </w:p>
    <w:p w14:paraId="48999F93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3</w:t>
      </w:r>
      <w:r w:rsidR="006E7CB8">
        <w:rPr>
          <w:rFonts w:ascii="Times New Roman" w:hAnsi="Times New Roman"/>
          <w:sz w:val="28"/>
          <w:szCs w:val="28"/>
        </w:rPr>
        <w:t>6</w:t>
      </w:r>
      <w:r w:rsidRPr="00EF132A">
        <w:rPr>
          <w:rFonts w:ascii="Times New Roman" w:hAnsi="Times New Roman"/>
          <w:sz w:val="28"/>
          <w:szCs w:val="28"/>
        </w:rPr>
        <w:t xml:space="preserve">. </w:t>
      </w:r>
      <w:r w:rsidR="00D5078C">
        <w:rPr>
          <w:rFonts w:ascii="Times New Roman" w:hAnsi="Times New Roman"/>
          <w:sz w:val="28"/>
          <w:szCs w:val="28"/>
        </w:rPr>
        <w:t>В соответствии с постановлением Губернатора Владимирской области от 20.04.2022 №260 «</w:t>
      </w:r>
      <w:r w:rsidR="00D5078C" w:rsidRPr="00526F5C">
        <w:rPr>
          <w:rFonts w:ascii="Times New Roman" w:hAnsi="Times New Roman"/>
          <w:sz w:val="28"/>
          <w:szCs w:val="28"/>
        </w:rPr>
        <w:t>Об утверждении Правил предоставления многодетным семьям социальных выплат на строительство индивидуального жилого дома или приобретение жило</w:t>
      </w:r>
      <w:r w:rsidR="00D5078C">
        <w:rPr>
          <w:rFonts w:ascii="Times New Roman" w:hAnsi="Times New Roman"/>
          <w:sz w:val="28"/>
          <w:szCs w:val="28"/>
        </w:rPr>
        <w:t>го помещения и их использования»,</w:t>
      </w:r>
      <w:r w:rsidR="00D5078C" w:rsidRPr="00526F5C">
        <w:rPr>
          <w:rFonts w:ascii="Times New Roman" w:hAnsi="Times New Roman"/>
          <w:sz w:val="28"/>
          <w:szCs w:val="28"/>
        </w:rPr>
        <w:t xml:space="preserve"> </w:t>
      </w:r>
      <w:r w:rsidRPr="00EF132A">
        <w:rPr>
          <w:rFonts w:ascii="Times New Roman" w:hAnsi="Times New Roman"/>
          <w:sz w:val="28"/>
          <w:szCs w:val="28"/>
        </w:rPr>
        <w:t xml:space="preserve">Министерство в срок, не превышающий 10 рабочих дней с даты получения документов, указанных в </w:t>
      </w:r>
      <w:hyperlink w:anchor="Par145" w:history="1">
        <w:r w:rsidRPr="00316603">
          <w:rPr>
            <w:rFonts w:ascii="Times New Roman" w:hAnsi="Times New Roman"/>
            <w:sz w:val="28"/>
            <w:szCs w:val="28"/>
          </w:rPr>
          <w:t>пункте 3</w:t>
        </w:r>
        <w:r w:rsidR="006E7CB8">
          <w:rPr>
            <w:rFonts w:ascii="Times New Roman" w:hAnsi="Times New Roman"/>
            <w:sz w:val="28"/>
            <w:szCs w:val="28"/>
          </w:rPr>
          <w:t>5</w:t>
        </w:r>
      </w:hyperlink>
      <w:r w:rsidRPr="00316603">
        <w:rPr>
          <w:rFonts w:ascii="Times New Roman" w:hAnsi="Times New Roman"/>
          <w:sz w:val="28"/>
          <w:szCs w:val="28"/>
        </w:rPr>
        <w:t xml:space="preserve"> </w:t>
      </w:r>
      <w:r w:rsidRPr="00EF132A">
        <w:rPr>
          <w:rFonts w:ascii="Times New Roman" w:hAnsi="Times New Roman"/>
          <w:sz w:val="28"/>
          <w:szCs w:val="28"/>
        </w:rPr>
        <w:t>Правил, перечисляет субсидию в бюджет муниципального образования.</w:t>
      </w:r>
    </w:p>
    <w:p w14:paraId="488B9721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3</w:t>
      </w:r>
      <w:r w:rsidR="006E7CB8">
        <w:rPr>
          <w:rFonts w:ascii="Times New Roman" w:hAnsi="Times New Roman"/>
          <w:sz w:val="28"/>
          <w:szCs w:val="28"/>
        </w:rPr>
        <w:t>7</w:t>
      </w:r>
      <w:r w:rsidRPr="00EF132A">
        <w:rPr>
          <w:rFonts w:ascii="Times New Roman" w:hAnsi="Times New Roman"/>
          <w:sz w:val="28"/>
          <w:szCs w:val="28"/>
        </w:rPr>
        <w:t>. Средства, поступившие на счет бюджета муниципального образования, перечисляются в течение 5 рабочих дней:</w:t>
      </w:r>
    </w:p>
    <w:p w14:paraId="2E31A6D4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в случае строительства дома с привлечением подрядчика - на банковский счет подрядчика по мере предоставления актов о приемке выполненных работ;</w:t>
      </w:r>
    </w:p>
    <w:p w14:paraId="41D9E4B0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в случае использования социальной выплаты на оплату первоначального взноса при получении жилищного кредита на строительство индивидуального жилого дома, приобретение жилого помещения, в том числе по договору участия в долевом строительстве (договора уступки прав требований по договору участия в долевом строительстве) - в соответствии с порядком, определенным договором кредитования;</w:t>
      </w:r>
    </w:p>
    <w:p w14:paraId="5F270D53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в случае строительства дома без привлечения подрядчика или компенсации затрат, понесенных на строительство или реконструкцию объекта индивидуального жилищного строительства, - на банковский счет гражданина - получателя социальной выплаты;</w:t>
      </w:r>
    </w:p>
    <w:p w14:paraId="78371DBD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в случае использования социальной выплаты на приобретение жилого помещения, - на банковский счет продавца;</w:t>
      </w:r>
    </w:p>
    <w:p w14:paraId="757CCDC6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- в случае использования социальной выплаты на оплату цены договора участия в долевом строительстве (договора уступки прав требований по договору участия в долевом строительстве) - в соответствии с порядком, установленным договором долевого участия в строительстве (договором уступки прав требований по договору участия в долевом строительстве).</w:t>
      </w:r>
    </w:p>
    <w:p w14:paraId="4FEF1758" w14:textId="77777777" w:rsidR="002C2FCC" w:rsidRPr="00EF132A" w:rsidRDefault="002C2FCC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F132A">
        <w:rPr>
          <w:rFonts w:ascii="Times New Roman" w:hAnsi="Times New Roman"/>
          <w:sz w:val="28"/>
          <w:szCs w:val="28"/>
        </w:rPr>
        <w:t>3</w:t>
      </w:r>
      <w:r w:rsidR="006E7CB8">
        <w:rPr>
          <w:rFonts w:ascii="Times New Roman" w:hAnsi="Times New Roman"/>
          <w:sz w:val="28"/>
          <w:szCs w:val="28"/>
        </w:rPr>
        <w:t>8</w:t>
      </w:r>
      <w:r w:rsidRPr="00EF132A">
        <w:rPr>
          <w:rFonts w:ascii="Times New Roman" w:hAnsi="Times New Roman"/>
          <w:sz w:val="28"/>
          <w:szCs w:val="28"/>
        </w:rPr>
        <w:t>. Социальная выплата считается предоставленной участнику Мероприятия с даты перечисления местной администрацией средств в счет оплаты строительства индивидуального жилого дома, оплаты первоначального взноса при получении жилищного кредита на строительство (приобретение) жилого помещения, оплаты цены договора купли-продажи или цены договора участия в долевом строительстве (договора уступки прав требований по договору участия в долевом строительстве).</w:t>
      </w:r>
    </w:p>
    <w:p w14:paraId="225F72E5" w14:textId="77777777" w:rsidR="002C2FCC" w:rsidRPr="00EF132A" w:rsidRDefault="006E7CB8" w:rsidP="002C2F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</w:t>
      </w:r>
      <w:r w:rsidR="002C2FCC" w:rsidRPr="00EF132A">
        <w:rPr>
          <w:rFonts w:ascii="Times New Roman" w:hAnsi="Times New Roman"/>
          <w:sz w:val="28"/>
          <w:szCs w:val="28"/>
        </w:rPr>
        <w:t>. После предоставления социальной выплаты администрация снимает многодетную семью с учета граждан в качестве нуждающихся в жилых помещениях.</w:t>
      </w:r>
    </w:p>
    <w:p w14:paraId="42C7928F" w14:textId="77777777" w:rsidR="002C2FCC" w:rsidRPr="00EF132A" w:rsidRDefault="002C2FCC" w:rsidP="002C2F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</w:rPr>
      </w:pPr>
    </w:p>
    <w:p w14:paraId="7D4E49D8" w14:textId="77777777" w:rsidR="002C2FCC" w:rsidRPr="00EF132A" w:rsidRDefault="002C2FCC" w:rsidP="002C2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F73D1C3" w14:textId="77777777" w:rsidR="002C2FCC" w:rsidRPr="00EF132A" w:rsidRDefault="002C2FCC" w:rsidP="002C2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9430E10" w14:textId="77777777" w:rsidR="00F925EA" w:rsidRPr="00EF132A" w:rsidRDefault="00F925EA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C7F6F0D" w14:textId="77777777" w:rsidR="00F925EA" w:rsidRPr="00EF132A" w:rsidRDefault="00F925EA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FD42D80" w14:textId="77777777" w:rsidR="00F925EA" w:rsidRPr="00EF132A" w:rsidRDefault="00F925EA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9E25101" w14:textId="77777777" w:rsidR="00F925EA" w:rsidRPr="00EF132A" w:rsidRDefault="00F925EA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A4A7479" w14:textId="77777777" w:rsidR="00F925EA" w:rsidRPr="00EF132A" w:rsidRDefault="00F925EA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5630904" w14:textId="77777777" w:rsidR="00F925EA" w:rsidRDefault="00F925EA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35DCE19" w14:textId="77777777" w:rsidR="00F925EA" w:rsidRDefault="00F925EA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0B86148" w14:textId="77777777" w:rsidR="006E7CB8" w:rsidRDefault="006E7CB8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C78FCF2" w14:textId="77777777" w:rsidR="006E7CB8" w:rsidRDefault="006E7CB8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88C9811" w14:textId="77777777" w:rsidR="006E7CB8" w:rsidRDefault="006E7CB8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4B2C14E" w14:textId="77777777" w:rsidR="006E7CB8" w:rsidRDefault="006E7CB8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8AEB437" w14:textId="77777777" w:rsidR="006E7CB8" w:rsidRDefault="006E7CB8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1446498" w14:textId="77777777" w:rsidR="006E7CB8" w:rsidRDefault="006E7CB8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7D3E10E" w14:textId="77777777" w:rsidR="00F925EA" w:rsidRDefault="00F925EA" w:rsidP="00917D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66D94A8" w14:textId="77777777" w:rsidR="00F925EA" w:rsidRDefault="00F925EA" w:rsidP="00EB7D9A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EC97D8" w14:textId="77777777" w:rsidR="00EB7D9A" w:rsidRDefault="00EB7D9A" w:rsidP="00EB7D9A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8A16C0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>Приложение N 1</w:t>
      </w:r>
    </w:p>
    <w:p w14:paraId="1397C96D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>к Правилам</w:t>
      </w:r>
    </w:p>
    <w:p w14:paraId="41170FDF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EB7D9A" w:rsidRPr="00AC16C9" w14:paraId="3B8A366D" w14:textId="77777777" w:rsidTr="00EB7D9A">
        <w:trPr>
          <w:trHeight w:val="777"/>
        </w:trPr>
        <w:tc>
          <w:tcPr>
            <w:tcW w:w="9056" w:type="dxa"/>
            <w:gridSpan w:val="16"/>
          </w:tcPr>
          <w:p w14:paraId="2CC8BD7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  <w:p w14:paraId="2C198E2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о праве на получение социальной выплаты</w:t>
            </w:r>
          </w:p>
          <w:p w14:paraId="6B6FDED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на строительство индивидуального жилого дома или приобретение</w:t>
            </w:r>
          </w:p>
          <w:p w14:paraId="3DC4A21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жилого помещения</w:t>
            </w:r>
          </w:p>
        </w:tc>
      </w:tr>
      <w:tr w:rsidR="00EB7D9A" w:rsidRPr="00AC16C9" w14:paraId="6E087EBB" w14:textId="77777777">
        <w:tc>
          <w:tcPr>
            <w:tcW w:w="1698" w:type="dxa"/>
            <w:gridSpan w:val="3"/>
          </w:tcPr>
          <w:p w14:paraId="4056BBA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СЕРИЯ "МН"</w:t>
            </w:r>
          </w:p>
        </w:tc>
        <w:tc>
          <w:tcPr>
            <w:tcW w:w="6792" w:type="dxa"/>
            <w:gridSpan w:val="12"/>
          </w:tcPr>
          <w:p w14:paraId="5A6AD20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4F0781B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</w:tr>
      <w:tr w:rsidR="00EB7D9A" w:rsidRPr="00AC16C9" w14:paraId="380A7504" w14:textId="77777777">
        <w:tc>
          <w:tcPr>
            <w:tcW w:w="9056" w:type="dxa"/>
            <w:gridSpan w:val="16"/>
          </w:tcPr>
          <w:p w14:paraId="56F2B4A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Настоящим свидетельством удостоверяется, что многодетной семье в составе:</w:t>
            </w:r>
          </w:p>
        </w:tc>
      </w:tr>
      <w:tr w:rsidR="00EB7D9A" w:rsidRPr="00AC16C9" w14:paraId="16805A2F" w14:textId="77777777">
        <w:tc>
          <w:tcPr>
            <w:tcW w:w="1132" w:type="dxa"/>
            <w:gridSpan w:val="2"/>
          </w:tcPr>
          <w:p w14:paraId="0437F35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7924" w:type="dxa"/>
            <w:gridSpan w:val="14"/>
            <w:tcBorders>
              <w:bottom w:val="single" w:sz="4" w:space="0" w:color="auto"/>
            </w:tcBorders>
          </w:tcPr>
          <w:p w14:paraId="717E549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4558CCA8" w14:textId="77777777">
        <w:tc>
          <w:tcPr>
            <w:tcW w:w="1132" w:type="dxa"/>
            <w:gridSpan w:val="2"/>
          </w:tcPr>
          <w:p w14:paraId="5510866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4" w:type="dxa"/>
            <w:gridSpan w:val="14"/>
            <w:tcBorders>
              <w:top w:val="single" w:sz="4" w:space="0" w:color="auto"/>
            </w:tcBorders>
          </w:tcPr>
          <w:p w14:paraId="7601FD2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7FFC6E1C" w14:textId="77777777">
        <w:tc>
          <w:tcPr>
            <w:tcW w:w="1132" w:type="dxa"/>
            <w:gridSpan w:val="2"/>
          </w:tcPr>
          <w:p w14:paraId="7AB011A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7924" w:type="dxa"/>
            <w:gridSpan w:val="14"/>
          </w:tcPr>
          <w:p w14:paraId="4FA1746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12BFA4B8" w14:textId="77777777">
        <w:tc>
          <w:tcPr>
            <w:tcW w:w="1132" w:type="dxa"/>
            <w:gridSpan w:val="2"/>
          </w:tcPr>
          <w:p w14:paraId="1219135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4" w:type="dxa"/>
            <w:gridSpan w:val="14"/>
          </w:tcPr>
          <w:p w14:paraId="6707010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7E8F13E7" w14:textId="77777777">
        <w:tc>
          <w:tcPr>
            <w:tcW w:w="1132" w:type="dxa"/>
            <w:gridSpan w:val="2"/>
          </w:tcPr>
          <w:p w14:paraId="5D1ED04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дети: 1)</w:t>
            </w:r>
          </w:p>
        </w:tc>
        <w:tc>
          <w:tcPr>
            <w:tcW w:w="7924" w:type="dxa"/>
            <w:gridSpan w:val="14"/>
            <w:tcBorders>
              <w:bottom w:val="single" w:sz="4" w:space="0" w:color="auto"/>
            </w:tcBorders>
          </w:tcPr>
          <w:p w14:paraId="02291EC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59ADCBE1" w14:textId="77777777">
        <w:tc>
          <w:tcPr>
            <w:tcW w:w="566" w:type="dxa"/>
          </w:tcPr>
          <w:p w14:paraId="51FB940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3B6AE54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4" w:type="dxa"/>
            <w:gridSpan w:val="14"/>
            <w:tcBorders>
              <w:top w:val="single" w:sz="4" w:space="0" w:color="auto"/>
            </w:tcBorders>
          </w:tcPr>
          <w:p w14:paraId="0EEA9DA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2ED11645" w14:textId="77777777">
        <w:tc>
          <w:tcPr>
            <w:tcW w:w="566" w:type="dxa"/>
          </w:tcPr>
          <w:p w14:paraId="7B735EE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8490" w:type="dxa"/>
            <w:gridSpan w:val="15"/>
            <w:tcBorders>
              <w:bottom w:val="single" w:sz="4" w:space="0" w:color="auto"/>
            </w:tcBorders>
          </w:tcPr>
          <w:p w14:paraId="140C16B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367A795B" w14:textId="77777777">
        <w:tc>
          <w:tcPr>
            <w:tcW w:w="566" w:type="dxa"/>
          </w:tcPr>
          <w:p w14:paraId="2650251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0" w:type="dxa"/>
            <w:gridSpan w:val="15"/>
            <w:tcBorders>
              <w:top w:val="single" w:sz="4" w:space="0" w:color="auto"/>
            </w:tcBorders>
          </w:tcPr>
          <w:p w14:paraId="6BABBCE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51F258D3" w14:textId="77777777">
        <w:tc>
          <w:tcPr>
            <w:tcW w:w="566" w:type="dxa"/>
          </w:tcPr>
          <w:p w14:paraId="138E5BB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3)</w:t>
            </w:r>
          </w:p>
        </w:tc>
        <w:tc>
          <w:tcPr>
            <w:tcW w:w="8490" w:type="dxa"/>
            <w:gridSpan w:val="15"/>
            <w:tcBorders>
              <w:bottom w:val="single" w:sz="4" w:space="0" w:color="auto"/>
            </w:tcBorders>
          </w:tcPr>
          <w:p w14:paraId="57617C8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2DF6F2A1" w14:textId="77777777">
        <w:tc>
          <w:tcPr>
            <w:tcW w:w="566" w:type="dxa"/>
          </w:tcPr>
          <w:p w14:paraId="5946691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0" w:type="dxa"/>
            <w:gridSpan w:val="15"/>
            <w:tcBorders>
              <w:top w:val="single" w:sz="4" w:space="0" w:color="auto"/>
            </w:tcBorders>
          </w:tcPr>
          <w:p w14:paraId="7D39D03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0ED395DA" w14:textId="77777777">
        <w:tc>
          <w:tcPr>
            <w:tcW w:w="566" w:type="dxa"/>
          </w:tcPr>
          <w:p w14:paraId="75C6DA2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4)</w:t>
            </w:r>
          </w:p>
        </w:tc>
        <w:tc>
          <w:tcPr>
            <w:tcW w:w="8490" w:type="dxa"/>
            <w:gridSpan w:val="15"/>
            <w:tcBorders>
              <w:bottom w:val="single" w:sz="4" w:space="0" w:color="auto"/>
            </w:tcBorders>
          </w:tcPr>
          <w:p w14:paraId="68AB4DC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0B881BE7" w14:textId="77777777" w:rsidTr="00EB7D9A">
        <w:trPr>
          <w:trHeight w:val="608"/>
        </w:trPr>
        <w:tc>
          <w:tcPr>
            <w:tcW w:w="566" w:type="dxa"/>
          </w:tcPr>
          <w:p w14:paraId="6628756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0" w:type="dxa"/>
            <w:gridSpan w:val="15"/>
            <w:tcBorders>
              <w:top w:val="single" w:sz="4" w:space="0" w:color="auto"/>
            </w:tcBorders>
          </w:tcPr>
          <w:p w14:paraId="392CECE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322F7C92" w14:textId="77777777">
        <w:tc>
          <w:tcPr>
            <w:tcW w:w="9056" w:type="dxa"/>
            <w:gridSpan w:val="16"/>
          </w:tcPr>
          <w:p w14:paraId="7FA32E2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являющейся участницей Мероприятия по обеспечению жильем многодетных семей государственной программы Владимирской области "Обеспечение доступным и комфортным жильем населения Владимирской области", в соответствии с условиями этого Мероприятия предоставляется социальная выплата в размере</w:t>
            </w:r>
          </w:p>
        </w:tc>
      </w:tr>
      <w:tr w:rsidR="00EB7D9A" w:rsidRPr="00AC16C9" w14:paraId="4DD203D5" w14:textId="77777777">
        <w:tc>
          <w:tcPr>
            <w:tcW w:w="5660" w:type="dxa"/>
            <w:gridSpan w:val="10"/>
            <w:tcBorders>
              <w:bottom w:val="single" w:sz="4" w:space="0" w:color="auto"/>
            </w:tcBorders>
          </w:tcPr>
          <w:p w14:paraId="62CAA93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6" w:type="dxa"/>
            <w:gridSpan w:val="6"/>
          </w:tcPr>
          <w:p w14:paraId="13CA2AA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рублей на строительство</w:t>
            </w:r>
          </w:p>
        </w:tc>
      </w:tr>
      <w:tr w:rsidR="00EB7D9A" w:rsidRPr="00AC16C9" w14:paraId="0CE1D05C" w14:textId="77777777">
        <w:tc>
          <w:tcPr>
            <w:tcW w:w="5660" w:type="dxa"/>
            <w:gridSpan w:val="10"/>
            <w:tcBorders>
              <w:top w:val="single" w:sz="4" w:space="0" w:color="auto"/>
            </w:tcBorders>
          </w:tcPr>
          <w:p w14:paraId="0CE9D5B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(цифрами и прописью)</w:t>
            </w:r>
          </w:p>
        </w:tc>
        <w:tc>
          <w:tcPr>
            <w:tcW w:w="3396" w:type="dxa"/>
            <w:gridSpan w:val="6"/>
          </w:tcPr>
          <w:p w14:paraId="01B80D4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6532864E" w14:textId="77777777">
        <w:tc>
          <w:tcPr>
            <w:tcW w:w="9056" w:type="dxa"/>
            <w:gridSpan w:val="16"/>
          </w:tcPr>
          <w:p w14:paraId="4E03070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(реконструкцию) индивидуального жилого дома или приобретение жилого помещения на территории Владимирской области.</w:t>
            </w:r>
          </w:p>
        </w:tc>
      </w:tr>
      <w:tr w:rsidR="00EB7D9A" w:rsidRPr="00AC16C9" w14:paraId="0504AEEA" w14:textId="77777777">
        <w:tc>
          <w:tcPr>
            <w:tcW w:w="3962" w:type="dxa"/>
            <w:gridSpan w:val="7"/>
          </w:tcPr>
          <w:p w14:paraId="5E57544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Свидетельство действительно до</w:t>
            </w:r>
          </w:p>
        </w:tc>
        <w:tc>
          <w:tcPr>
            <w:tcW w:w="566" w:type="dxa"/>
          </w:tcPr>
          <w:p w14:paraId="5748D78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080FE3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0FA4F88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698" w:type="dxa"/>
            <w:gridSpan w:val="3"/>
            <w:tcBorders>
              <w:bottom w:val="single" w:sz="4" w:space="0" w:color="auto"/>
            </w:tcBorders>
          </w:tcPr>
          <w:p w14:paraId="46DEC1C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6ABE049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6C28E9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40E3FA4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EB7D9A" w:rsidRPr="00AC16C9" w14:paraId="2D9856D5" w14:textId="77777777">
        <w:tc>
          <w:tcPr>
            <w:tcW w:w="2264" w:type="dxa"/>
            <w:gridSpan w:val="4"/>
          </w:tcPr>
          <w:p w14:paraId="1FB700E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(включительно).</w:t>
            </w:r>
          </w:p>
        </w:tc>
        <w:tc>
          <w:tcPr>
            <w:tcW w:w="6792" w:type="dxa"/>
            <w:gridSpan w:val="12"/>
          </w:tcPr>
          <w:p w14:paraId="4AAB6D9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0E1CDA5A" w14:textId="77777777">
        <w:tc>
          <w:tcPr>
            <w:tcW w:w="1698" w:type="dxa"/>
            <w:gridSpan w:val="3"/>
          </w:tcPr>
          <w:p w14:paraId="4847F17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566" w:type="dxa"/>
          </w:tcPr>
          <w:p w14:paraId="0B070BA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85763C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3B9ACBA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698" w:type="dxa"/>
            <w:gridSpan w:val="3"/>
            <w:tcBorders>
              <w:bottom w:val="single" w:sz="4" w:space="0" w:color="auto"/>
            </w:tcBorders>
          </w:tcPr>
          <w:p w14:paraId="3C8314F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0BC81F0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75AF41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1753A23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264" w:type="dxa"/>
            <w:gridSpan w:val="4"/>
          </w:tcPr>
          <w:p w14:paraId="7E834C8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5DC04A1F" w14:textId="77777777">
        <w:tc>
          <w:tcPr>
            <w:tcW w:w="9056" w:type="dxa"/>
            <w:gridSpan w:val="16"/>
          </w:tcPr>
          <w:p w14:paraId="03F15E6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4F7D6D2" w14:textId="77777777">
        <w:tc>
          <w:tcPr>
            <w:tcW w:w="3962" w:type="dxa"/>
            <w:gridSpan w:val="7"/>
          </w:tcPr>
          <w:p w14:paraId="34E86EE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Глава местной администрации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53F2DC5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26FB182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09DB166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0CD625DA" w14:textId="77777777">
        <w:tc>
          <w:tcPr>
            <w:tcW w:w="3962" w:type="dxa"/>
            <w:gridSpan w:val="7"/>
          </w:tcPr>
          <w:p w14:paraId="22F908D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14:paraId="46D5C03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(подпись, дата)</w:t>
            </w:r>
          </w:p>
        </w:tc>
        <w:tc>
          <w:tcPr>
            <w:tcW w:w="566" w:type="dxa"/>
          </w:tcPr>
          <w:p w14:paraId="113B746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14:paraId="30ECF09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EB7D9A" w:rsidRPr="00AC16C9" w14:paraId="718FAEDC" w14:textId="77777777">
        <w:tc>
          <w:tcPr>
            <w:tcW w:w="2264" w:type="dxa"/>
            <w:gridSpan w:val="4"/>
          </w:tcPr>
          <w:p w14:paraId="0E76C5A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14:paraId="7D889C7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660" w:type="dxa"/>
            <w:gridSpan w:val="10"/>
          </w:tcPr>
          <w:p w14:paraId="7CE8299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034329F" w14:textId="77777777" w:rsidR="006E7CB8" w:rsidRDefault="006E7CB8" w:rsidP="00EB7D9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D86CB9C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EB7D9A">
        <w:rPr>
          <w:rFonts w:ascii="Times New Roman" w:hAnsi="Times New Roman"/>
          <w:sz w:val="24"/>
          <w:szCs w:val="24"/>
        </w:rPr>
        <w:t xml:space="preserve"> 2</w:t>
      </w:r>
    </w:p>
    <w:p w14:paraId="173E1550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>к Правилам</w:t>
      </w:r>
    </w:p>
    <w:p w14:paraId="43C45848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E7BA12A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ПОРЯДОК</w:t>
      </w:r>
    </w:p>
    <w:p w14:paraId="47E2AE63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ПРИЗНАНИЯ МНОГОДЕТНЫХ СЕМЕЙ ИМЕЮЩИМИ ДОСТАТОЧНЫЕ ДОХОДЫ</w:t>
      </w:r>
    </w:p>
    <w:p w14:paraId="5E48D58B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ДЛЯ ОПЛАТЫ РАСЧЕТНОЙ СТОИМОСТИ СТРОИТЕЛЬСТВА ИНДИВИДУАЛЬНОГО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B7D9A">
        <w:rPr>
          <w:rFonts w:ascii="Times New Roman" w:hAnsi="Times New Roman"/>
          <w:b/>
          <w:bCs/>
          <w:sz w:val="28"/>
          <w:szCs w:val="28"/>
        </w:rPr>
        <w:t>ЖИЛОГО ДОМА ИЛИ ПРИОБРЕТЕНИЯ ЖИЛОГО ПОМЕЩЕНИЯ В ЧАСТИ,</w:t>
      </w:r>
    </w:p>
    <w:p w14:paraId="2B351D93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ПРЕВЫШАЮЩЕЙ РАЗМЕР СОЦИАЛЬНОЙ ВЫПЛАТЫ</w:t>
      </w:r>
    </w:p>
    <w:p w14:paraId="2FBC4F58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3CAC9F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1. Настоящий Порядок определяет правила и условия признания многодетной семьи имеющей достаточные доходы, позволяющие получить кредит либо иные денежные средства для оплаты расчетной (средней) стоимости строительства индивидуального жилого дома или приобретения жилого помещения в части, превышающей размер предоставляемой социальной выплаты.</w:t>
      </w:r>
    </w:p>
    <w:p w14:paraId="40B73ECE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2. Имеющими достаточные доходы или иные денежные средства для оплаты расчетной (средней) стоимости строительства индивидуального жилого дома или приобретения жилого помещения в части, превышающей размер предоставляемой социальной выплаты, признаются многодетные семьи при наличии:</w:t>
      </w:r>
    </w:p>
    <w:p w14:paraId="50F14604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денежных средств на лицевых счетах в кредитных организациях;</w:t>
      </w:r>
    </w:p>
    <w:p w14:paraId="5317F7D8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средств материнского (семейного) капитала;</w:t>
      </w:r>
    </w:p>
    <w:p w14:paraId="598C04FD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недвижимого имущества и транспортных средств в собственности многодетной семьи;</w:t>
      </w:r>
    </w:p>
    <w:p w14:paraId="6BA850D9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согласия соответствующей организации о предоставлении кредита;</w:t>
      </w:r>
    </w:p>
    <w:p w14:paraId="33328719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незавершенного строительством объекта индивидуального жилищного строительства, на котором проведены основные работы по строительству (реконструкции): возведение фундамента, стен и кровли.</w:t>
      </w:r>
    </w:p>
    <w:p w14:paraId="3475A412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При этом не учитывается имущество членов многодетной семьи, в отношении которого имеется обременение (ограничение) в пользу третьих лиц либо наложен арест, за исключением обременения в пользу кредитной организации, предоставившей членам многодетной семьи жилищный кредит на строительство индивидуального жилого дома.</w:t>
      </w:r>
    </w:p>
    <w:p w14:paraId="20242626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3. Доходы либо иные денежные средства, достаточные для оплаты расчетной (средней) стоимости строительства индивидуального жилого дома в части, превышающей размер предоставляемой социальной выплаты, подтверждаются следующими документами:</w:t>
      </w:r>
    </w:p>
    <w:p w14:paraId="25D850F4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справками о доходах супругов за последние шесть месяцев;</w:t>
      </w:r>
    </w:p>
    <w:p w14:paraId="76A66F9D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свидетельством о праве собственности на недвижимое имущество (транспортное средство) супругов (супруга) и документом о его рыночной стоимости;</w:t>
      </w:r>
    </w:p>
    <w:p w14:paraId="6A14C51B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актом освидетельствования проведения основных работ (монтаж фундамента, возведение стен и кровли - для семей, имеющих трех или четырех детей; монтаж фундамента - для семей, имеющих пять и более детей);</w:t>
      </w:r>
    </w:p>
    <w:p w14:paraId="39DA8C61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справкой банка или иной кредитной организации о наличии средств на лицевых счетах одного и (или) обоих супругов;</w:t>
      </w:r>
    </w:p>
    <w:p w14:paraId="10482A7A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сертификатом на материнский (семейный) капитал (сведениями из Фонда пенсионного и социального страхования Российской Федерации о размере средств материнского (семейного) капитала сроком не более двух месяце на дату предоставления);</w:t>
      </w:r>
    </w:p>
    <w:p w14:paraId="3B923781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согласием о предоставлении каждому из супругов либо одному из них кредита.</w:t>
      </w:r>
    </w:p>
    <w:p w14:paraId="736817A4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5FEF3A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697FA1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C520B32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84507C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9107E4A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C99D2C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9F74FB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5578C6A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B28013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E809E7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D0DB2D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3753BB8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380CABF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EEEF779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98C0FD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307031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4CF02E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2A6C928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80096F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F68B37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A47970B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7A6793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DE43F6D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8622E4F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9977454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567602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FA0D1C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8D5B19A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90B5742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1F51A0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38B2803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8AE078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6D24339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EB7D9A">
        <w:rPr>
          <w:rFonts w:ascii="Times New Roman" w:hAnsi="Times New Roman"/>
          <w:sz w:val="24"/>
          <w:szCs w:val="24"/>
        </w:rPr>
        <w:t xml:space="preserve"> 3</w:t>
      </w:r>
    </w:p>
    <w:p w14:paraId="6B699D46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>к Правилам</w:t>
      </w:r>
    </w:p>
    <w:p w14:paraId="4DC36FC7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66"/>
        <w:gridCol w:w="737"/>
        <w:gridCol w:w="680"/>
        <w:gridCol w:w="567"/>
        <w:gridCol w:w="566"/>
        <w:gridCol w:w="680"/>
        <w:gridCol w:w="567"/>
        <w:gridCol w:w="680"/>
        <w:gridCol w:w="624"/>
        <w:gridCol w:w="566"/>
        <w:gridCol w:w="566"/>
        <w:gridCol w:w="566"/>
        <w:gridCol w:w="566"/>
        <w:gridCol w:w="566"/>
      </w:tblGrid>
      <w:tr w:rsidR="00EB7D9A" w:rsidRPr="00AC16C9" w14:paraId="79BE7328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5DA40E1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E586FE5" w14:textId="77777777">
        <w:tc>
          <w:tcPr>
            <w:tcW w:w="9063" w:type="dxa"/>
            <w:gridSpan w:val="15"/>
            <w:tcBorders>
              <w:top w:val="single" w:sz="4" w:space="0" w:color="auto"/>
            </w:tcBorders>
          </w:tcPr>
          <w:p w14:paraId="1A54B2B4" w14:textId="77777777" w:rsidR="00EB7D9A" w:rsidRPr="00AC16C9" w:rsidRDefault="00EB7D9A" w:rsidP="00C57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(администрация муниципального образования)</w:t>
            </w:r>
          </w:p>
        </w:tc>
      </w:tr>
      <w:tr w:rsidR="00EB7D9A" w:rsidRPr="00AC16C9" w14:paraId="06D2CEAA" w14:textId="77777777">
        <w:tc>
          <w:tcPr>
            <w:tcW w:w="9063" w:type="dxa"/>
            <w:gridSpan w:val="15"/>
          </w:tcPr>
          <w:p w14:paraId="61C9692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51FF892F" w14:textId="77777777">
        <w:tc>
          <w:tcPr>
            <w:tcW w:w="9063" w:type="dxa"/>
            <w:gridSpan w:val="15"/>
          </w:tcPr>
          <w:p w14:paraId="604F01A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</w:tr>
      <w:tr w:rsidR="00EB7D9A" w:rsidRPr="00AC16C9" w14:paraId="27709784" w14:textId="77777777">
        <w:tc>
          <w:tcPr>
            <w:tcW w:w="9063" w:type="dxa"/>
            <w:gridSpan w:val="15"/>
          </w:tcPr>
          <w:p w14:paraId="533EB34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Прошу включить в состав участников мероприятия по обеспечению жильем многодетных семей государственной программы Владимирской области "Обеспечение доступным и комфортным жильем населения Владимирской области" многодетную семью в составе:</w:t>
            </w:r>
          </w:p>
        </w:tc>
      </w:tr>
      <w:tr w:rsidR="00EB7D9A" w:rsidRPr="00AC16C9" w14:paraId="2BA355DD" w14:textId="77777777">
        <w:tc>
          <w:tcPr>
            <w:tcW w:w="1132" w:type="dxa"/>
            <w:gridSpan w:val="2"/>
          </w:tcPr>
          <w:p w14:paraId="25716BE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7931" w:type="dxa"/>
            <w:gridSpan w:val="13"/>
            <w:tcBorders>
              <w:bottom w:val="single" w:sz="4" w:space="0" w:color="auto"/>
            </w:tcBorders>
          </w:tcPr>
          <w:p w14:paraId="0B46868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1A2AC2FE" w14:textId="77777777">
        <w:tc>
          <w:tcPr>
            <w:tcW w:w="1132" w:type="dxa"/>
            <w:gridSpan w:val="2"/>
          </w:tcPr>
          <w:p w14:paraId="3421C5F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1" w:type="dxa"/>
            <w:gridSpan w:val="13"/>
            <w:tcBorders>
              <w:top w:val="single" w:sz="4" w:space="0" w:color="auto"/>
            </w:tcBorders>
          </w:tcPr>
          <w:p w14:paraId="0EB3936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32C796D6" w14:textId="77777777">
        <w:tc>
          <w:tcPr>
            <w:tcW w:w="1869" w:type="dxa"/>
            <w:gridSpan w:val="3"/>
          </w:tcPr>
          <w:p w14:paraId="7587455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паспорт: серия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617B135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49A28FA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7C6DF4B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304" w:type="dxa"/>
            <w:gridSpan w:val="2"/>
          </w:tcPr>
          <w:p w14:paraId="21515A9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выданный</w:t>
            </w:r>
          </w:p>
        </w:tc>
        <w:tc>
          <w:tcPr>
            <w:tcW w:w="2830" w:type="dxa"/>
            <w:gridSpan w:val="5"/>
            <w:tcBorders>
              <w:bottom w:val="single" w:sz="4" w:space="0" w:color="auto"/>
            </w:tcBorders>
          </w:tcPr>
          <w:p w14:paraId="490DD59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424141B0" w14:textId="77777777">
        <w:tc>
          <w:tcPr>
            <w:tcW w:w="4362" w:type="dxa"/>
            <w:gridSpan w:val="7"/>
            <w:tcBorders>
              <w:bottom w:val="single" w:sz="4" w:space="0" w:color="auto"/>
            </w:tcBorders>
          </w:tcPr>
          <w:p w14:paraId="2DF2643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6FA541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C79ABB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2BE24E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9AE1C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7D44EA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16DB5CA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87F2F2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г.,</w:t>
            </w:r>
          </w:p>
        </w:tc>
      </w:tr>
      <w:tr w:rsidR="00EB7D9A" w:rsidRPr="00AC16C9" w14:paraId="12505FF0" w14:textId="77777777"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14:paraId="5C81D84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проживает по адресу:</w:t>
            </w:r>
          </w:p>
        </w:tc>
        <w:tc>
          <w:tcPr>
            <w:tcW w:w="6514" w:type="dxa"/>
            <w:gridSpan w:val="11"/>
            <w:tcBorders>
              <w:bottom w:val="single" w:sz="4" w:space="0" w:color="auto"/>
            </w:tcBorders>
          </w:tcPr>
          <w:p w14:paraId="7C52DF6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4CB26B6A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307D299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28388EB6" w14:textId="77777777"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73CF934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793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D5104F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23DCF2CD" w14:textId="77777777">
        <w:tc>
          <w:tcPr>
            <w:tcW w:w="1132" w:type="dxa"/>
            <w:gridSpan w:val="2"/>
          </w:tcPr>
          <w:p w14:paraId="1CC7B64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1" w:type="dxa"/>
            <w:gridSpan w:val="13"/>
            <w:tcBorders>
              <w:top w:val="single" w:sz="4" w:space="0" w:color="auto"/>
            </w:tcBorders>
          </w:tcPr>
          <w:p w14:paraId="34A7C92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3C058E72" w14:textId="77777777">
        <w:tc>
          <w:tcPr>
            <w:tcW w:w="1869" w:type="dxa"/>
            <w:gridSpan w:val="3"/>
          </w:tcPr>
          <w:p w14:paraId="6E5B723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паспорт: серия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4538CC3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2EFE608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6FC9BDA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304" w:type="dxa"/>
            <w:gridSpan w:val="2"/>
          </w:tcPr>
          <w:p w14:paraId="297DD31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выданный</w:t>
            </w:r>
          </w:p>
        </w:tc>
        <w:tc>
          <w:tcPr>
            <w:tcW w:w="2830" w:type="dxa"/>
            <w:gridSpan w:val="5"/>
            <w:tcBorders>
              <w:bottom w:val="single" w:sz="4" w:space="0" w:color="auto"/>
            </w:tcBorders>
          </w:tcPr>
          <w:p w14:paraId="5B17D2F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1D4BD37D" w14:textId="77777777">
        <w:tc>
          <w:tcPr>
            <w:tcW w:w="4362" w:type="dxa"/>
            <w:gridSpan w:val="7"/>
            <w:tcBorders>
              <w:bottom w:val="single" w:sz="4" w:space="0" w:color="auto"/>
            </w:tcBorders>
          </w:tcPr>
          <w:p w14:paraId="3C368C2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3AB546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ED137D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B58708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E1A5B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D9F199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1BA4E9F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0B00F6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г.,</w:t>
            </w:r>
          </w:p>
        </w:tc>
      </w:tr>
      <w:tr w:rsidR="00EB7D9A" w:rsidRPr="00AC16C9" w14:paraId="548A97BF" w14:textId="77777777"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14:paraId="00FD199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проживает по адресу:</w:t>
            </w:r>
          </w:p>
        </w:tc>
        <w:tc>
          <w:tcPr>
            <w:tcW w:w="6514" w:type="dxa"/>
            <w:gridSpan w:val="11"/>
            <w:tcBorders>
              <w:bottom w:val="single" w:sz="4" w:space="0" w:color="auto"/>
            </w:tcBorders>
          </w:tcPr>
          <w:p w14:paraId="08CA50C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7F23F749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63EC667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6E0E4A5F" w14:textId="77777777"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21D2A8B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дети: 1)</w:t>
            </w:r>
          </w:p>
        </w:tc>
        <w:tc>
          <w:tcPr>
            <w:tcW w:w="793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99FAF2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4377C3EE" w14:textId="77777777">
        <w:tc>
          <w:tcPr>
            <w:tcW w:w="566" w:type="dxa"/>
          </w:tcPr>
          <w:p w14:paraId="3547FFF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2634994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1" w:type="dxa"/>
            <w:gridSpan w:val="13"/>
            <w:tcBorders>
              <w:top w:val="single" w:sz="4" w:space="0" w:color="auto"/>
            </w:tcBorders>
          </w:tcPr>
          <w:p w14:paraId="4AE80E4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11EA7827" w14:textId="77777777">
        <w:tc>
          <w:tcPr>
            <w:tcW w:w="9063" w:type="dxa"/>
            <w:gridSpan w:val="15"/>
          </w:tcPr>
          <w:p w14:paraId="64A4660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свидетельство о рождении (паспорт для ребенка, достигшего 14 лет) (ненужное вычеркнуть):</w:t>
            </w:r>
          </w:p>
        </w:tc>
      </w:tr>
      <w:tr w:rsidR="00EB7D9A" w:rsidRPr="00AC16C9" w14:paraId="19BB5C50" w14:textId="77777777">
        <w:tc>
          <w:tcPr>
            <w:tcW w:w="1132" w:type="dxa"/>
            <w:gridSpan w:val="2"/>
          </w:tcPr>
          <w:p w14:paraId="6B103BB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68CEF91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37216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813" w:type="dxa"/>
            <w:gridSpan w:val="3"/>
            <w:tcBorders>
              <w:bottom w:val="single" w:sz="4" w:space="0" w:color="auto"/>
            </w:tcBorders>
          </w:tcPr>
          <w:p w14:paraId="490946C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3"/>
          </w:tcPr>
          <w:p w14:paraId="03ED42B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выданный(ое)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402655E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3644AA1" w14:textId="77777777">
        <w:tc>
          <w:tcPr>
            <w:tcW w:w="4362" w:type="dxa"/>
            <w:gridSpan w:val="7"/>
            <w:tcBorders>
              <w:bottom w:val="single" w:sz="4" w:space="0" w:color="auto"/>
            </w:tcBorders>
          </w:tcPr>
          <w:p w14:paraId="43D11C2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8324C7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CABC5C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4CF094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45A3EC8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CB56A6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16BEF0B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6248DE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г.,</w:t>
            </w:r>
          </w:p>
        </w:tc>
      </w:tr>
      <w:tr w:rsidR="00EB7D9A" w:rsidRPr="00AC16C9" w14:paraId="39D33B05" w14:textId="77777777"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14:paraId="298FE46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проживает по адресу:</w:t>
            </w:r>
          </w:p>
        </w:tc>
        <w:tc>
          <w:tcPr>
            <w:tcW w:w="6514" w:type="dxa"/>
            <w:gridSpan w:val="11"/>
            <w:tcBorders>
              <w:bottom w:val="single" w:sz="4" w:space="0" w:color="auto"/>
            </w:tcBorders>
          </w:tcPr>
          <w:p w14:paraId="103AC63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50C7D720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778BFF2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5E9E89E1" w14:textId="77777777">
        <w:tc>
          <w:tcPr>
            <w:tcW w:w="566" w:type="dxa"/>
            <w:tcBorders>
              <w:top w:val="single" w:sz="4" w:space="0" w:color="auto"/>
            </w:tcBorders>
          </w:tcPr>
          <w:p w14:paraId="1D94D8B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849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24BBCF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14FE9EC1" w14:textId="77777777">
        <w:tc>
          <w:tcPr>
            <w:tcW w:w="566" w:type="dxa"/>
          </w:tcPr>
          <w:p w14:paraId="031C77B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7628C44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02F2DAEC" w14:textId="77777777">
        <w:tc>
          <w:tcPr>
            <w:tcW w:w="9063" w:type="dxa"/>
            <w:gridSpan w:val="15"/>
          </w:tcPr>
          <w:p w14:paraId="071D1D1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свидетельство о рождении (паспорт для ребенка, достигшего 14 лет) (ненужное вычеркнуть):</w:t>
            </w:r>
          </w:p>
        </w:tc>
      </w:tr>
      <w:tr w:rsidR="00EB7D9A" w:rsidRPr="00AC16C9" w14:paraId="7355D330" w14:textId="77777777">
        <w:tc>
          <w:tcPr>
            <w:tcW w:w="1132" w:type="dxa"/>
            <w:gridSpan w:val="2"/>
          </w:tcPr>
          <w:p w14:paraId="39C54D1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612BAF3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EDE0D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813" w:type="dxa"/>
            <w:gridSpan w:val="3"/>
            <w:tcBorders>
              <w:bottom w:val="single" w:sz="4" w:space="0" w:color="auto"/>
            </w:tcBorders>
          </w:tcPr>
          <w:p w14:paraId="37D78EB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3"/>
          </w:tcPr>
          <w:p w14:paraId="638AF0E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выданный(ое)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644983E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6D3E281D" w14:textId="77777777">
        <w:tc>
          <w:tcPr>
            <w:tcW w:w="4362" w:type="dxa"/>
            <w:gridSpan w:val="7"/>
            <w:tcBorders>
              <w:bottom w:val="single" w:sz="4" w:space="0" w:color="auto"/>
            </w:tcBorders>
          </w:tcPr>
          <w:p w14:paraId="3E93C0F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55E863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64EE40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B90009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4E74A03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6B3235C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0045825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05A6DB7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г.,</w:t>
            </w:r>
          </w:p>
        </w:tc>
      </w:tr>
      <w:tr w:rsidR="00EB7D9A" w:rsidRPr="00AC16C9" w14:paraId="73842FA2" w14:textId="77777777"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14:paraId="0495DE7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проживает по адресу:</w:t>
            </w:r>
          </w:p>
        </w:tc>
        <w:tc>
          <w:tcPr>
            <w:tcW w:w="6514" w:type="dxa"/>
            <w:gridSpan w:val="11"/>
            <w:tcBorders>
              <w:bottom w:val="single" w:sz="4" w:space="0" w:color="auto"/>
            </w:tcBorders>
          </w:tcPr>
          <w:p w14:paraId="0484BE4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5B96D1B6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3124608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35522011" w14:textId="77777777">
        <w:tc>
          <w:tcPr>
            <w:tcW w:w="566" w:type="dxa"/>
            <w:tcBorders>
              <w:top w:val="single" w:sz="4" w:space="0" w:color="auto"/>
            </w:tcBorders>
          </w:tcPr>
          <w:p w14:paraId="43F80A5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3)</w:t>
            </w:r>
          </w:p>
        </w:tc>
        <w:tc>
          <w:tcPr>
            <w:tcW w:w="849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DB1493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110EBA19" w14:textId="77777777">
        <w:tc>
          <w:tcPr>
            <w:tcW w:w="566" w:type="dxa"/>
          </w:tcPr>
          <w:p w14:paraId="2AA4ED4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143003C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6DA43431" w14:textId="77777777">
        <w:tc>
          <w:tcPr>
            <w:tcW w:w="9063" w:type="dxa"/>
            <w:gridSpan w:val="15"/>
          </w:tcPr>
          <w:p w14:paraId="7D0616C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свидетельство о рождении (паспорт для ребенка, достигшего 14 лет) (ненужное вычеркнуть):</w:t>
            </w:r>
          </w:p>
        </w:tc>
      </w:tr>
      <w:tr w:rsidR="00EB7D9A" w:rsidRPr="00AC16C9" w14:paraId="6D0C6E5D" w14:textId="77777777">
        <w:tc>
          <w:tcPr>
            <w:tcW w:w="1132" w:type="dxa"/>
            <w:gridSpan w:val="2"/>
          </w:tcPr>
          <w:p w14:paraId="4F7337A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22B0B9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6948E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813" w:type="dxa"/>
            <w:gridSpan w:val="3"/>
            <w:tcBorders>
              <w:bottom w:val="single" w:sz="4" w:space="0" w:color="auto"/>
            </w:tcBorders>
          </w:tcPr>
          <w:p w14:paraId="1A1D6DC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3"/>
          </w:tcPr>
          <w:p w14:paraId="7608375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выданный(ое)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343EECB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237DAC00" w14:textId="77777777">
        <w:tc>
          <w:tcPr>
            <w:tcW w:w="4362" w:type="dxa"/>
            <w:gridSpan w:val="7"/>
            <w:tcBorders>
              <w:bottom w:val="single" w:sz="4" w:space="0" w:color="auto"/>
            </w:tcBorders>
          </w:tcPr>
          <w:p w14:paraId="10F2DAF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FC75F9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EAB1B9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54E53B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58EF320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6B5E40F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19EFB74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1C55D29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г.,</w:t>
            </w:r>
          </w:p>
        </w:tc>
      </w:tr>
      <w:tr w:rsidR="00EB7D9A" w:rsidRPr="00AC16C9" w14:paraId="3D394504" w14:textId="77777777"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14:paraId="273C431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проживает по адресу:</w:t>
            </w:r>
          </w:p>
        </w:tc>
        <w:tc>
          <w:tcPr>
            <w:tcW w:w="6514" w:type="dxa"/>
            <w:gridSpan w:val="11"/>
            <w:tcBorders>
              <w:bottom w:val="single" w:sz="4" w:space="0" w:color="auto"/>
            </w:tcBorders>
          </w:tcPr>
          <w:p w14:paraId="4DE74B1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446D91FA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59198E1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3D91B244" w14:textId="77777777">
        <w:tc>
          <w:tcPr>
            <w:tcW w:w="566" w:type="dxa"/>
            <w:tcBorders>
              <w:top w:val="single" w:sz="4" w:space="0" w:color="auto"/>
            </w:tcBorders>
          </w:tcPr>
          <w:p w14:paraId="3A85FA7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4)</w:t>
            </w:r>
          </w:p>
        </w:tc>
        <w:tc>
          <w:tcPr>
            <w:tcW w:w="849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0E573A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1A60A97D" w14:textId="77777777">
        <w:tc>
          <w:tcPr>
            <w:tcW w:w="566" w:type="dxa"/>
          </w:tcPr>
          <w:p w14:paraId="1970BF2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156337C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4A131793" w14:textId="77777777">
        <w:tc>
          <w:tcPr>
            <w:tcW w:w="9063" w:type="dxa"/>
            <w:gridSpan w:val="15"/>
          </w:tcPr>
          <w:p w14:paraId="0952D71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свидетельство о рождении (паспорт для ребенка, достигшего 14 лет) (ненужное вычеркнуть):</w:t>
            </w:r>
          </w:p>
        </w:tc>
      </w:tr>
      <w:tr w:rsidR="00EB7D9A" w:rsidRPr="00AC16C9" w14:paraId="6C6F277E" w14:textId="77777777">
        <w:tc>
          <w:tcPr>
            <w:tcW w:w="1132" w:type="dxa"/>
            <w:gridSpan w:val="2"/>
          </w:tcPr>
          <w:p w14:paraId="597C4A6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03F2FC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17CCE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813" w:type="dxa"/>
            <w:gridSpan w:val="3"/>
            <w:tcBorders>
              <w:bottom w:val="single" w:sz="4" w:space="0" w:color="auto"/>
            </w:tcBorders>
          </w:tcPr>
          <w:p w14:paraId="231C0F2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3"/>
          </w:tcPr>
          <w:p w14:paraId="067D700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выданный(ое)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1540A7B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602C6F4F" w14:textId="77777777">
        <w:tc>
          <w:tcPr>
            <w:tcW w:w="4362" w:type="dxa"/>
            <w:gridSpan w:val="7"/>
            <w:tcBorders>
              <w:bottom w:val="single" w:sz="4" w:space="0" w:color="auto"/>
            </w:tcBorders>
          </w:tcPr>
          <w:p w14:paraId="7F4AEAF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249F4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FFF64C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3C8DA4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7B6A253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2237A6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161B111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76B732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г.,</w:t>
            </w:r>
          </w:p>
        </w:tc>
      </w:tr>
      <w:tr w:rsidR="00EB7D9A" w:rsidRPr="00AC16C9" w14:paraId="633139A1" w14:textId="77777777"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14:paraId="23B71DF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проживает по адресу:</w:t>
            </w:r>
          </w:p>
        </w:tc>
        <w:tc>
          <w:tcPr>
            <w:tcW w:w="6514" w:type="dxa"/>
            <w:gridSpan w:val="11"/>
            <w:tcBorders>
              <w:bottom w:val="single" w:sz="4" w:space="0" w:color="auto"/>
            </w:tcBorders>
          </w:tcPr>
          <w:p w14:paraId="4306492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533B19E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727CB4D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21A87F95" w14:textId="77777777">
        <w:tc>
          <w:tcPr>
            <w:tcW w:w="566" w:type="dxa"/>
            <w:tcBorders>
              <w:top w:val="single" w:sz="4" w:space="0" w:color="auto"/>
            </w:tcBorders>
          </w:tcPr>
          <w:p w14:paraId="1B31D5B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5)</w:t>
            </w:r>
          </w:p>
        </w:tc>
        <w:tc>
          <w:tcPr>
            <w:tcW w:w="849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1E1773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08CD779C" w14:textId="77777777">
        <w:tc>
          <w:tcPr>
            <w:tcW w:w="566" w:type="dxa"/>
          </w:tcPr>
          <w:p w14:paraId="58334CD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4317F2E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363EEBDF" w14:textId="77777777">
        <w:tc>
          <w:tcPr>
            <w:tcW w:w="9063" w:type="dxa"/>
            <w:gridSpan w:val="15"/>
          </w:tcPr>
          <w:p w14:paraId="4D72554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свидетельство о рождении (паспорт для ребенка, достигшего 14 лет) (ненужное вычеркнуть):</w:t>
            </w:r>
          </w:p>
        </w:tc>
      </w:tr>
      <w:tr w:rsidR="00EB7D9A" w:rsidRPr="00AC16C9" w14:paraId="01AE36E6" w14:textId="77777777">
        <w:tc>
          <w:tcPr>
            <w:tcW w:w="1132" w:type="dxa"/>
            <w:gridSpan w:val="2"/>
          </w:tcPr>
          <w:p w14:paraId="26EBAAB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A0227F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C432F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813" w:type="dxa"/>
            <w:gridSpan w:val="3"/>
            <w:tcBorders>
              <w:bottom w:val="single" w:sz="4" w:space="0" w:color="auto"/>
            </w:tcBorders>
          </w:tcPr>
          <w:p w14:paraId="24E4918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3"/>
          </w:tcPr>
          <w:p w14:paraId="6FAF2F9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выданный(ое)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2EC2C93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63B32AD0" w14:textId="77777777">
        <w:tc>
          <w:tcPr>
            <w:tcW w:w="4362" w:type="dxa"/>
            <w:gridSpan w:val="7"/>
            <w:tcBorders>
              <w:bottom w:val="single" w:sz="4" w:space="0" w:color="auto"/>
            </w:tcBorders>
          </w:tcPr>
          <w:p w14:paraId="137CC8F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53629B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9EAF94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66990D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5AE6CB7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63179C7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1BDB83F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4F6152D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г.,</w:t>
            </w:r>
          </w:p>
        </w:tc>
      </w:tr>
      <w:tr w:rsidR="00EB7D9A" w:rsidRPr="00AC16C9" w14:paraId="7846F80F" w14:textId="77777777"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14:paraId="6B7E564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проживает по адресу:</w:t>
            </w:r>
          </w:p>
        </w:tc>
        <w:tc>
          <w:tcPr>
            <w:tcW w:w="6514" w:type="dxa"/>
            <w:gridSpan w:val="11"/>
            <w:tcBorders>
              <w:bottom w:val="single" w:sz="4" w:space="0" w:color="auto"/>
            </w:tcBorders>
          </w:tcPr>
          <w:p w14:paraId="68C2125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0ED4DF1D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55A750D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776A8075" w14:textId="77777777">
        <w:tc>
          <w:tcPr>
            <w:tcW w:w="566" w:type="dxa"/>
            <w:tcBorders>
              <w:top w:val="single" w:sz="4" w:space="0" w:color="auto"/>
            </w:tcBorders>
          </w:tcPr>
          <w:p w14:paraId="178005F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6)</w:t>
            </w:r>
          </w:p>
        </w:tc>
        <w:tc>
          <w:tcPr>
            <w:tcW w:w="849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570E76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68A74EF9" w14:textId="77777777">
        <w:tc>
          <w:tcPr>
            <w:tcW w:w="566" w:type="dxa"/>
          </w:tcPr>
          <w:p w14:paraId="4BCEF62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5DC4F99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EB7D9A" w:rsidRPr="00AC16C9" w14:paraId="5176EA29" w14:textId="77777777">
        <w:tc>
          <w:tcPr>
            <w:tcW w:w="9063" w:type="dxa"/>
            <w:gridSpan w:val="15"/>
          </w:tcPr>
          <w:p w14:paraId="758D86B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свидетельство о рождении (паспорт для ребенка, достигшего 14 лет) (ненужное вычеркнуть):</w:t>
            </w:r>
          </w:p>
        </w:tc>
      </w:tr>
      <w:tr w:rsidR="00EB7D9A" w:rsidRPr="00AC16C9" w14:paraId="3DECA6B5" w14:textId="77777777">
        <w:tc>
          <w:tcPr>
            <w:tcW w:w="1132" w:type="dxa"/>
            <w:gridSpan w:val="2"/>
          </w:tcPr>
          <w:p w14:paraId="5A01F72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8730E8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00FA7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813" w:type="dxa"/>
            <w:gridSpan w:val="3"/>
            <w:tcBorders>
              <w:bottom w:val="single" w:sz="4" w:space="0" w:color="auto"/>
            </w:tcBorders>
          </w:tcPr>
          <w:p w14:paraId="6D96055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3"/>
          </w:tcPr>
          <w:p w14:paraId="2F56DCF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выданный(ое)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32673F1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1F900A5F" w14:textId="77777777">
        <w:tc>
          <w:tcPr>
            <w:tcW w:w="4362" w:type="dxa"/>
            <w:gridSpan w:val="7"/>
            <w:tcBorders>
              <w:bottom w:val="single" w:sz="4" w:space="0" w:color="auto"/>
            </w:tcBorders>
          </w:tcPr>
          <w:p w14:paraId="3AC4349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42144B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B56EAF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081CE1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7ECB3A1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57F7A7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168ADED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6894626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г.,</w:t>
            </w:r>
          </w:p>
        </w:tc>
      </w:tr>
      <w:tr w:rsidR="00EB7D9A" w:rsidRPr="00AC16C9" w14:paraId="7E89C5CE" w14:textId="77777777">
        <w:tc>
          <w:tcPr>
            <w:tcW w:w="2549" w:type="dxa"/>
            <w:gridSpan w:val="4"/>
            <w:tcBorders>
              <w:top w:val="single" w:sz="4" w:space="0" w:color="auto"/>
            </w:tcBorders>
          </w:tcPr>
          <w:p w14:paraId="73EAA92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проживает по адресу:</w:t>
            </w:r>
          </w:p>
        </w:tc>
        <w:tc>
          <w:tcPr>
            <w:tcW w:w="6514" w:type="dxa"/>
            <w:gridSpan w:val="11"/>
            <w:tcBorders>
              <w:bottom w:val="single" w:sz="4" w:space="0" w:color="auto"/>
            </w:tcBorders>
          </w:tcPr>
          <w:p w14:paraId="0C67A0A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081CA850" w14:textId="77777777">
        <w:tc>
          <w:tcPr>
            <w:tcW w:w="9063" w:type="dxa"/>
            <w:gridSpan w:val="15"/>
            <w:tcBorders>
              <w:bottom w:val="single" w:sz="4" w:space="0" w:color="auto"/>
            </w:tcBorders>
          </w:tcPr>
          <w:p w14:paraId="06766C1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B7D9A" w:rsidRPr="00AC16C9" w14:paraId="216D7147" w14:textId="77777777">
        <w:tc>
          <w:tcPr>
            <w:tcW w:w="9063" w:type="dxa"/>
            <w:gridSpan w:val="15"/>
            <w:tcBorders>
              <w:top w:val="single" w:sz="4" w:space="0" w:color="auto"/>
            </w:tcBorders>
          </w:tcPr>
          <w:p w14:paraId="4E71BA4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Мне (нам) известно, что социальная выплата, предоставляемая в рамках Мероприятия, имеет целевой характер, может быть использована только на:</w:t>
            </w:r>
          </w:p>
          <w:p w14:paraId="7C0374D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- строительство (реконструкцию) индивидуального жилого дома (для семей, имеющих трех и более детей);</w:t>
            </w:r>
          </w:p>
          <w:p w14:paraId="2BA5D6B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- приобретение жилого помещения (жилых помещений) (для семей, имеющих пять и более детей).</w:t>
            </w:r>
          </w:p>
          <w:p w14:paraId="142ADAF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Мне (нам) известно, что право на улучшение жилищных условий с использованием социальной выплаты предоставляется многодетной семье только 1 раз.</w:t>
            </w:r>
          </w:p>
          <w:p w14:paraId="4B1ED6D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Мне (нам) известно, что после предоставления социальной выплаты администрация снимает многодетную семью с учета граждан в качестве нуждающихся в жилых помещениях.</w:t>
            </w:r>
          </w:p>
          <w:p w14:paraId="7925279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 условиями участия в Мероприятии по обеспечению жильем многодетных семей государственной программы Владимирской области "Обеспечение доступным и комфортным жильем населения Владимирской области" ознакомлен (ознакомлены) и обязуюсь (обязуемся) их выполнять.</w:t>
            </w:r>
          </w:p>
        </w:tc>
      </w:tr>
      <w:tr w:rsidR="00EB7D9A" w:rsidRPr="00AC16C9" w14:paraId="4596E890" w14:textId="77777777">
        <w:tc>
          <w:tcPr>
            <w:tcW w:w="9063" w:type="dxa"/>
            <w:gridSpan w:val="15"/>
          </w:tcPr>
          <w:p w14:paraId="7E9F6FF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12A87476" w14:textId="77777777">
        <w:tc>
          <w:tcPr>
            <w:tcW w:w="566" w:type="dxa"/>
          </w:tcPr>
          <w:p w14:paraId="4964BF2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1)</w:t>
            </w:r>
          </w:p>
        </w:tc>
        <w:tc>
          <w:tcPr>
            <w:tcW w:w="4363" w:type="dxa"/>
            <w:gridSpan w:val="7"/>
            <w:tcBorders>
              <w:bottom w:val="single" w:sz="4" w:space="0" w:color="auto"/>
            </w:tcBorders>
          </w:tcPr>
          <w:p w14:paraId="3905B85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14:paraId="2B7CFF6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bottom w:val="single" w:sz="4" w:space="0" w:color="auto"/>
            </w:tcBorders>
          </w:tcPr>
          <w:p w14:paraId="755DDAB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2C9BA9D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6ACE97F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0D3CDC98" w14:textId="77777777">
        <w:tc>
          <w:tcPr>
            <w:tcW w:w="566" w:type="dxa"/>
          </w:tcPr>
          <w:p w14:paraId="6388A06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3" w:type="dxa"/>
            <w:gridSpan w:val="7"/>
            <w:tcBorders>
              <w:top w:val="single" w:sz="4" w:space="0" w:color="auto"/>
            </w:tcBorders>
          </w:tcPr>
          <w:p w14:paraId="0B7F02A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 совершеннолетнего члена семьи)</w:t>
            </w:r>
          </w:p>
        </w:tc>
        <w:tc>
          <w:tcPr>
            <w:tcW w:w="680" w:type="dxa"/>
          </w:tcPr>
          <w:p w14:paraId="2294F1E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auto"/>
            </w:tcBorders>
          </w:tcPr>
          <w:p w14:paraId="4711A1E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</w:tcPr>
          <w:p w14:paraId="0A7C28F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583BE7E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  <w:tr w:rsidR="00EB7D9A" w:rsidRPr="00AC16C9" w14:paraId="4D8F51A8" w14:textId="77777777">
        <w:tc>
          <w:tcPr>
            <w:tcW w:w="566" w:type="dxa"/>
          </w:tcPr>
          <w:p w14:paraId="72E76BD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4363" w:type="dxa"/>
            <w:gridSpan w:val="7"/>
            <w:tcBorders>
              <w:bottom w:val="single" w:sz="4" w:space="0" w:color="auto"/>
            </w:tcBorders>
          </w:tcPr>
          <w:p w14:paraId="3321E36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14:paraId="361E232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bottom w:val="single" w:sz="4" w:space="0" w:color="auto"/>
            </w:tcBorders>
          </w:tcPr>
          <w:p w14:paraId="3D37CAF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20713A5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32D9188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7B61ADAE" w14:textId="77777777">
        <w:tc>
          <w:tcPr>
            <w:tcW w:w="566" w:type="dxa"/>
          </w:tcPr>
          <w:p w14:paraId="0E3C669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3" w:type="dxa"/>
            <w:gridSpan w:val="7"/>
            <w:tcBorders>
              <w:top w:val="single" w:sz="4" w:space="0" w:color="auto"/>
            </w:tcBorders>
          </w:tcPr>
          <w:p w14:paraId="3E393A9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(Ф.И.О. совершеннолетнего члена семьи)</w:t>
            </w:r>
          </w:p>
        </w:tc>
        <w:tc>
          <w:tcPr>
            <w:tcW w:w="680" w:type="dxa"/>
          </w:tcPr>
          <w:p w14:paraId="3488F35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auto"/>
            </w:tcBorders>
          </w:tcPr>
          <w:p w14:paraId="04EB431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</w:tcPr>
          <w:p w14:paraId="5078B87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4248BC0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  <w:tr w:rsidR="00EB7D9A" w:rsidRPr="00AC16C9" w14:paraId="551FE987" w14:textId="77777777">
        <w:tc>
          <w:tcPr>
            <w:tcW w:w="9063" w:type="dxa"/>
            <w:gridSpan w:val="15"/>
          </w:tcPr>
          <w:p w14:paraId="6D50F04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1E9C3DFA" w14:textId="77777777">
        <w:tc>
          <w:tcPr>
            <w:tcW w:w="9063" w:type="dxa"/>
            <w:gridSpan w:val="15"/>
          </w:tcPr>
          <w:p w14:paraId="444ED05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К заявлению прилагаются следующие документы:</w:t>
            </w:r>
          </w:p>
        </w:tc>
      </w:tr>
      <w:tr w:rsidR="00EB7D9A" w:rsidRPr="00AC16C9" w14:paraId="332060E8" w14:textId="77777777">
        <w:tc>
          <w:tcPr>
            <w:tcW w:w="566" w:type="dxa"/>
          </w:tcPr>
          <w:p w14:paraId="6B02708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1)</w:t>
            </w:r>
          </w:p>
        </w:tc>
        <w:tc>
          <w:tcPr>
            <w:tcW w:w="8497" w:type="dxa"/>
            <w:gridSpan w:val="14"/>
            <w:tcBorders>
              <w:bottom w:val="single" w:sz="4" w:space="0" w:color="auto"/>
            </w:tcBorders>
          </w:tcPr>
          <w:p w14:paraId="57A369D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5920CFF3" w14:textId="77777777">
        <w:tc>
          <w:tcPr>
            <w:tcW w:w="566" w:type="dxa"/>
          </w:tcPr>
          <w:p w14:paraId="7C326B2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3545FDA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(наименование и номер документа, кем и когда выдан)</w:t>
            </w:r>
          </w:p>
        </w:tc>
      </w:tr>
      <w:tr w:rsidR="00EB7D9A" w:rsidRPr="00AC16C9" w14:paraId="7B07AC93" w14:textId="77777777">
        <w:tc>
          <w:tcPr>
            <w:tcW w:w="566" w:type="dxa"/>
          </w:tcPr>
          <w:p w14:paraId="5AD686C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8497" w:type="dxa"/>
            <w:gridSpan w:val="14"/>
            <w:tcBorders>
              <w:bottom w:val="single" w:sz="4" w:space="0" w:color="auto"/>
            </w:tcBorders>
          </w:tcPr>
          <w:p w14:paraId="72FD508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01D296F5" w14:textId="77777777">
        <w:tc>
          <w:tcPr>
            <w:tcW w:w="566" w:type="dxa"/>
          </w:tcPr>
          <w:p w14:paraId="707479B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3F6E342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(наименование и номер документа, кем и когда выдан)</w:t>
            </w:r>
          </w:p>
        </w:tc>
      </w:tr>
      <w:tr w:rsidR="00EB7D9A" w:rsidRPr="00AC16C9" w14:paraId="0D6C5E6B" w14:textId="77777777">
        <w:tc>
          <w:tcPr>
            <w:tcW w:w="566" w:type="dxa"/>
          </w:tcPr>
          <w:p w14:paraId="06F5D4A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3)</w:t>
            </w:r>
          </w:p>
        </w:tc>
        <w:tc>
          <w:tcPr>
            <w:tcW w:w="8497" w:type="dxa"/>
            <w:gridSpan w:val="14"/>
            <w:tcBorders>
              <w:bottom w:val="single" w:sz="4" w:space="0" w:color="auto"/>
            </w:tcBorders>
          </w:tcPr>
          <w:p w14:paraId="1FEACAA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6460B221" w14:textId="77777777">
        <w:tc>
          <w:tcPr>
            <w:tcW w:w="566" w:type="dxa"/>
          </w:tcPr>
          <w:p w14:paraId="116EF49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68AA328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(наименование и номер документа, кем и когда выдан)</w:t>
            </w:r>
          </w:p>
        </w:tc>
      </w:tr>
      <w:tr w:rsidR="00EB7D9A" w:rsidRPr="00AC16C9" w14:paraId="7522B623" w14:textId="77777777">
        <w:tc>
          <w:tcPr>
            <w:tcW w:w="566" w:type="dxa"/>
          </w:tcPr>
          <w:p w14:paraId="6C9E78B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4)</w:t>
            </w:r>
          </w:p>
        </w:tc>
        <w:tc>
          <w:tcPr>
            <w:tcW w:w="8497" w:type="dxa"/>
            <w:gridSpan w:val="14"/>
            <w:tcBorders>
              <w:bottom w:val="single" w:sz="4" w:space="0" w:color="auto"/>
            </w:tcBorders>
          </w:tcPr>
          <w:p w14:paraId="168B32A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B7D9A" w:rsidRPr="00AC16C9" w14:paraId="3F8F3BD3" w14:textId="77777777">
        <w:tc>
          <w:tcPr>
            <w:tcW w:w="566" w:type="dxa"/>
          </w:tcPr>
          <w:p w14:paraId="4FB2408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4"/>
            <w:tcBorders>
              <w:top w:val="single" w:sz="4" w:space="0" w:color="auto"/>
            </w:tcBorders>
          </w:tcPr>
          <w:p w14:paraId="0462061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(наименование и номер документа, кем и когда выдан)</w:t>
            </w:r>
          </w:p>
        </w:tc>
      </w:tr>
      <w:tr w:rsidR="00EB7D9A" w:rsidRPr="00AC16C9" w14:paraId="3F15DEB4" w14:textId="77777777">
        <w:tc>
          <w:tcPr>
            <w:tcW w:w="9063" w:type="dxa"/>
            <w:gridSpan w:val="15"/>
          </w:tcPr>
          <w:p w14:paraId="74F6E75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21B90A8" w14:textId="77777777">
        <w:tc>
          <w:tcPr>
            <w:tcW w:w="9063" w:type="dxa"/>
            <w:gridSpan w:val="15"/>
          </w:tcPr>
          <w:p w14:paraId="450D810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Заявление и прилагаемые к нему согласно перечню документы приняты</w:t>
            </w:r>
          </w:p>
        </w:tc>
      </w:tr>
      <w:tr w:rsidR="00EB7D9A" w:rsidRPr="00AC16C9" w14:paraId="116D7DE1" w14:textId="77777777">
        <w:tc>
          <w:tcPr>
            <w:tcW w:w="566" w:type="dxa"/>
          </w:tcPr>
          <w:p w14:paraId="66894FD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CC846D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6A52833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7A81B2E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5CB8DF1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B52945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11055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4134" w:type="dxa"/>
            <w:gridSpan w:val="7"/>
          </w:tcPr>
          <w:p w14:paraId="2A0809D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425A66B" w14:textId="77777777">
        <w:tc>
          <w:tcPr>
            <w:tcW w:w="3682" w:type="dxa"/>
            <w:gridSpan w:val="6"/>
            <w:tcBorders>
              <w:bottom w:val="single" w:sz="4" w:space="0" w:color="auto"/>
            </w:tcBorders>
          </w:tcPr>
          <w:p w14:paraId="3082EA3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9612DA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14:paraId="102062E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457F744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459D071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29930794" w14:textId="77777777">
        <w:tc>
          <w:tcPr>
            <w:tcW w:w="3682" w:type="dxa"/>
            <w:gridSpan w:val="6"/>
            <w:tcBorders>
              <w:top w:val="single" w:sz="4" w:space="0" w:color="auto"/>
            </w:tcBorders>
          </w:tcPr>
          <w:p w14:paraId="236E1F0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(должность лица, принявшего заявление)</w:t>
            </w:r>
          </w:p>
        </w:tc>
        <w:tc>
          <w:tcPr>
            <w:tcW w:w="680" w:type="dxa"/>
          </w:tcPr>
          <w:p w14:paraId="52A9264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</w:tcBorders>
          </w:tcPr>
          <w:p w14:paraId="3E2F8B9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(подпись, дата)</w:t>
            </w:r>
          </w:p>
        </w:tc>
        <w:tc>
          <w:tcPr>
            <w:tcW w:w="566" w:type="dxa"/>
          </w:tcPr>
          <w:p w14:paraId="410A6F4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</w:tcBorders>
          </w:tcPr>
          <w:p w14:paraId="485CC23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08968592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18EEC7C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131E99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F89AD58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FCBFA09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F4408DB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148E60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FA6EA65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17ADF4A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D4CF02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C165140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F37CFB5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B2802DB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9027CEC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F7F6331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50D3994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7669018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B2E4CC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E005E85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F36EA30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EB7D9A">
        <w:rPr>
          <w:rFonts w:ascii="Times New Roman" w:hAnsi="Times New Roman"/>
          <w:sz w:val="24"/>
          <w:szCs w:val="24"/>
        </w:rPr>
        <w:t xml:space="preserve"> 4</w:t>
      </w:r>
    </w:p>
    <w:p w14:paraId="68C2ED0E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>к Правилам</w:t>
      </w:r>
    </w:p>
    <w:p w14:paraId="190D2614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66"/>
        <w:gridCol w:w="566"/>
        <w:gridCol w:w="566"/>
        <w:gridCol w:w="1132"/>
        <w:gridCol w:w="566"/>
        <w:gridCol w:w="566"/>
        <w:gridCol w:w="566"/>
        <w:gridCol w:w="566"/>
        <w:gridCol w:w="1132"/>
        <w:gridCol w:w="2264"/>
      </w:tblGrid>
      <w:tr w:rsidR="00EB7D9A" w:rsidRPr="00AC16C9" w14:paraId="741FF5FE" w14:textId="77777777">
        <w:tc>
          <w:tcPr>
            <w:tcW w:w="3396" w:type="dxa"/>
            <w:gridSpan w:val="5"/>
          </w:tcPr>
          <w:p w14:paraId="287A87A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0" w:type="dxa"/>
            <w:gridSpan w:val="6"/>
            <w:tcBorders>
              <w:bottom w:val="single" w:sz="4" w:space="0" w:color="auto"/>
            </w:tcBorders>
          </w:tcPr>
          <w:p w14:paraId="7FB23EC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7F7E020E" w14:textId="77777777">
        <w:tc>
          <w:tcPr>
            <w:tcW w:w="3396" w:type="dxa"/>
            <w:gridSpan w:val="5"/>
          </w:tcPr>
          <w:p w14:paraId="092D020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0" w:type="dxa"/>
            <w:gridSpan w:val="6"/>
            <w:tcBorders>
              <w:top w:val="single" w:sz="4" w:space="0" w:color="auto"/>
            </w:tcBorders>
          </w:tcPr>
          <w:p w14:paraId="1EB421B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(главе местной администрации муниципального образования)</w:t>
            </w:r>
          </w:p>
        </w:tc>
      </w:tr>
      <w:tr w:rsidR="00EB7D9A" w:rsidRPr="00AC16C9" w14:paraId="27C8EA24" w14:textId="77777777">
        <w:tc>
          <w:tcPr>
            <w:tcW w:w="3396" w:type="dxa"/>
            <w:gridSpan w:val="5"/>
          </w:tcPr>
          <w:p w14:paraId="2021C31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4"/>
          </w:tcPr>
          <w:p w14:paraId="4A46AB9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от гражданина(ки)</w:t>
            </w:r>
          </w:p>
        </w:tc>
        <w:tc>
          <w:tcPr>
            <w:tcW w:w="3396" w:type="dxa"/>
            <w:gridSpan w:val="2"/>
            <w:tcBorders>
              <w:bottom w:val="single" w:sz="4" w:space="0" w:color="auto"/>
            </w:tcBorders>
          </w:tcPr>
          <w:p w14:paraId="14309B7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11C5313E" w14:textId="77777777">
        <w:tc>
          <w:tcPr>
            <w:tcW w:w="3396" w:type="dxa"/>
            <w:gridSpan w:val="5"/>
          </w:tcPr>
          <w:p w14:paraId="61CB2C9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4"/>
          </w:tcPr>
          <w:p w14:paraId="4A7B4C1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</w:tcBorders>
          </w:tcPr>
          <w:p w14:paraId="7722EC0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(фамилия, имя и отчество)</w:t>
            </w:r>
          </w:p>
        </w:tc>
      </w:tr>
      <w:tr w:rsidR="00EB7D9A" w:rsidRPr="00AC16C9" w14:paraId="3ED947BA" w14:textId="77777777">
        <w:tc>
          <w:tcPr>
            <w:tcW w:w="3396" w:type="dxa"/>
            <w:gridSpan w:val="5"/>
          </w:tcPr>
          <w:p w14:paraId="54FEDEA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14:paraId="50AFAEC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паспорт</w:t>
            </w:r>
          </w:p>
        </w:tc>
        <w:tc>
          <w:tcPr>
            <w:tcW w:w="4528" w:type="dxa"/>
            <w:gridSpan w:val="4"/>
            <w:tcBorders>
              <w:bottom w:val="single" w:sz="4" w:space="0" w:color="auto"/>
            </w:tcBorders>
          </w:tcPr>
          <w:p w14:paraId="7ED14F3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4C1F6EAA" w14:textId="77777777">
        <w:tc>
          <w:tcPr>
            <w:tcW w:w="3396" w:type="dxa"/>
            <w:gridSpan w:val="5"/>
          </w:tcPr>
          <w:p w14:paraId="30A1748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14:paraId="3D001D3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8" w:type="dxa"/>
            <w:gridSpan w:val="4"/>
            <w:tcBorders>
              <w:top w:val="single" w:sz="4" w:space="0" w:color="auto"/>
            </w:tcBorders>
          </w:tcPr>
          <w:p w14:paraId="486E577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(серия и номер паспорта,</w:t>
            </w:r>
          </w:p>
        </w:tc>
      </w:tr>
      <w:tr w:rsidR="00EB7D9A" w:rsidRPr="00AC16C9" w14:paraId="308C25E8" w14:textId="77777777">
        <w:tc>
          <w:tcPr>
            <w:tcW w:w="3396" w:type="dxa"/>
            <w:gridSpan w:val="5"/>
          </w:tcPr>
          <w:p w14:paraId="6CE54D3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0" w:type="dxa"/>
            <w:gridSpan w:val="6"/>
            <w:tcBorders>
              <w:bottom w:val="single" w:sz="4" w:space="0" w:color="auto"/>
            </w:tcBorders>
          </w:tcPr>
          <w:p w14:paraId="33CF3E0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08709F91" w14:textId="77777777">
        <w:tc>
          <w:tcPr>
            <w:tcW w:w="3396" w:type="dxa"/>
            <w:gridSpan w:val="5"/>
          </w:tcPr>
          <w:p w14:paraId="0B96FD1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0" w:type="dxa"/>
            <w:gridSpan w:val="6"/>
            <w:tcBorders>
              <w:top w:val="single" w:sz="4" w:space="0" w:color="auto"/>
            </w:tcBorders>
          </w:tcPr>
          <w:p w14:paraId="3A77291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кем и когда выдан паспорт)</w:t>
            </w:r>
          </w:p>
        </w:tc>
      </w:tr>
      <w:tr w:rsidR="00EB7D9A" w:rsidRPr="00AC16C9" w14:paraId="3A6ECD20" w14:textId="77777777">
        <w:tc>
          <w:tcPr>
            <w:tcW w:w="3396" w:type="dxa"/>
            <w:gridSpan w:val="5"/>
          </w:tcPr>
          <w:p w14:paraId="63A63E5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6" w:type="dxa"/>
            <w:gridSpan w:val="5"/>
          </w:tcPr>
          <w:p w14:paraId="7BB2601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проживающего(ей) по адресу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051CBC4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2DD0F071" w14:textId="77777777">
        <w:tc>
          <w:tcPr>
            <w:tcW w:w="3396" w:type="dxa"/>
            <w:gridSpan w:val="5"/>
          </w:tcPr>
          <w:p w14:paraId="47C0115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0" w:type="dxa"/>
            <w:gridSpan w:val="6"/>
            <w:tcBorders>
              <w:bottom w:val="single" w:sz="4" w:space="0" w:color="auto"/>
            </w:tcBorders>
          </w:tcPr>
          <w:p w14:paraId="2E66838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4E91D08B" w14:textId="77777777">
        <w:tc>
          <w:tcPr>
            <w:tcW w:w="3396" w:type="dxa"/>
            <w:gridSpan w:val="5"/>
          </w:tcPr>
          <w:p w14:paraId="43A4F87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0" w:type="dxa"/>
            <w:gridSpan w:val="6"/>
            <w:tcBorders>
              <w:top w:val="single" w:sz="4" w:space="0" w:color="auto"/>
            </w:tcBorders>
          </w:tcPr>
          <w:p w14:paraId="2ADBD54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(адрес регистрации)</w:t>
            </w:r>
          </w:p>
        </w:tc>
      </w:tr>
      <w:tr w:rsidR="00EB7D9A" w:rsidRPr="00AC16C9" w14:paraId="00703EA6" w14:textId="77777777">
        <w:tc>
          <w:tcPr>
            <w:tcW w:w="9056" w:type="dxa"/>
            <w:gridSpan w:val="11"/>
          </w:tcPr>
          <w:p w14:paraId="4AFA56D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СОГЛАСИЕ</w:t>
            </w:r>
          </w:p>
          <w:p w14:paraId="00E230A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на обработку персональных данных</w:t>
            </w:r>
          </w:p>
        </w:tc>
      </w:tr>
      <w:tr w:rsidR="00EB7D9A" w:rsidRPr="00AC16C9" w14:paraId="3D9B6E49" w14:textId="77777777">
        <w:tc>
          <w:tcPr>
            <w:tcW w:w="566" w:type="dxa"/>
          </w:tcPr>
          <w:p w14:paraId="6D20159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Я,</w:t>
            </w:r>
          </w:p>
        </w:tc>
        <w:tc>
          <w:tcPr>
            <w:tcW w:w="8490" w:type="dxa"/>
            <w:gridSpan w:val="10"/>
            <w:tcBorders>
              <w:bottom w:val="single" w:sz="4" w:space="0" w:color="auto"/>
            </w:tcBorders>
          </w:tcPr>
          <w:p w14:paraId="02E8F21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3BE5F5E5" w14:textId="77777777">
        <w:tc>
          <w:tcPr>
            <w:tcW w:w="566" w:type="dxa"/>
          </w:tcPr>
          <w:p w14:paraId="0EE2C6E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0" w:type="dxa"/>
            <w:gridSpan w:val="10"/>
            <w:tcBorders>
              <w:top w:val="single" w:sz="4" w:space="0" w:color="auto"/>
            </w:tcBorders>
          </w:tcPr>
          <w:p w14:paraId="2CF486D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(фамилия, имя и отчество)</w:t>
            </w:r>
          </w:p>
        </w:tc>
      </w:tr>
      <w:tr w:rsidR="00EB7D9A" w:rsidRPr="00AC16C9" w14:paraId="52B69D52" w14:textId="77777777">
        <w:tc>
          <w:tcPr>
            <w:tcW w:w="1698" w:type="dxa"/>
            <w:gridSpan w:val="3"/>
          </w:tcPr>
          <w:p w14:paraId="00171B7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даю согласие</w:t>
            </w:r>
          </w:p>
        </w:tc>
        <w:tc>
          <w:tcPr>
            <w:tcW w:w="7358" w:type="dxa"/>
            <w:gridSpan w:val="8"/>
            <w:tcBorders>
              <w:bottom w:val="single" w:sz="4" w:space="0" w:color="auto"/>
            </w:tcBorders>
          </w:tcPr>
          <w:p w14:paraId="1185BD2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6DEE00B1" w14:textId="77777777">
        <w:tc>
          <w:tcPr>
            <w:tcW w:w="1698" w:type="dxa"/>
            <w:gridSpan w:val="3"/>
          </w:tcPr>
          <w:p w14:paraId="42BE289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8" w:type="dxa"/>
            <w:gridSpan w:val="8"/>
            <w:tcBorders>
              <w:top w:val="single" w:sz="4" w:space="0" w:color="auto"/>
            </w:tcBorders>
          </w:tcPr>
          <w:p w14:paraId="14286D1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(наименование и адрес местной администрации, подразделения)</w:t>
            </w:r>
          </w:p>
        </w:tc>
      </w:tr>
      <w:tr w:rsidR="00EB7D9A" w:rsidRPr="00AC16C9" w14:paraId="59133914" w14:textId="77777777">
        <w:tc>
          <w:tcPr>
            <w:tcW w:w="9056" w:type="dxa"/>
            <w:gridSpan w:val="11"/>
          </w:tcPr>
          <w:p w14:paraId="5E9D715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 xml:space="preserve">в соответствии со </w:t>
            </w:r>
            <w:hyperlink r:id="rId45" w:history="1">
              <w:r w:rsidRPr="00AC16C9">
                <w:rPr>
                  <w:rFonts w:ascii="Times New Roman" w:hAnsi="Times New Roman"/>
                  <w:color w:val="0000FF"/>
                  <w:sz w:val="20"/>
                  <w:szCs w:val="20"/>
                </w:rPr>
                <w:t>статьей 9</w:t>
              </w:r>
            </w:hyperlink>
            <w:r w:rsidRPr="00AC16C9">
              <w:rPr>
                <w:rFonts w:ascii="Times New Roman" w:hAnsi="Times New Roman"/>
                <w:sz w:val="20"/>
                <w:szCs w:val="20"/>
              </w:rPr>
              <w:t xml:space="preserve"> Федерального закона от 27.07.2006 N 152-ФЗ "О персональных данных" на автоматизированную, а также без использования средств автоматизации обработку моих персональных данных в целях участия в мероприятии по обеспечению жильем многодетных семей в рамках государственной программы Владимирской области "Обеспечение доступным и комфортным жильем населения Владимирской области", а именно на совершение действий, предусмотренных </w:t>
            </w:r>
            <w:hyperlink r:id="rId46" w:history="1">
              <w:r w:rsidRPr="00AC16C9">
                <w:rPr>
                  <w:rFonts w:ascii="Times New Roman" w:hAnsi="Times New Roman"/>
                  <w:color w:val="0000FF"/>
                  <w:sz w:val="20"/>
                  <w:szCs w:val="20"/>
                </w:rPr>
                <w:t>пунктом 3 статьи 3</w:t>
              </w:r>
            </w:hyperlink>
            <w:r w:rsidRPr="00AC16C9">
              <w:rPr>
                <w:rFonts w:ascii="Times New Roman" w:hAnsi="Times New Roman"/>
                <w:sz w:val="20"/>
                <w:szCs w:val="20"/>
              </w:rPr>
              <w:t xml:space="preserve"> Федерального закона "О персональных данных", со сведениями, представленными мной в</w:t>
            </w:r>
          </w:p>
        </w:tc>
      </w:tr>
      <w:tr w:rsidR="00EB7D9A" w:rsidRPr="00AC16C9" w14:paraId="74DEB4D4" w14:textId="77777777">
        <w:tc>
          <w:tcPr>
            <w:tcW w:w="9056" w:type="dxa"/>
            <w:gridSpan w:val="11"/>
            <w:tcBorders>
              <w:bottom w:val="single" w:sz="4" w:space="0" w:color="auto"/>
            </w:tcBorders>
          </w:tcPr>
          <w:p w14:paraId="51819FD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16A15A56" w14:textId="77777777">
        <w:tc>
          <w:tcPr>
            <w:tcW w:w="9056" w:type="dxa"/>
            <w:gridSpan w:val="11"/>
            <w:tcBorders>
              <w:top w:val="single" w:sz="4" w:space="0" w:color="auto"/>
            </w:tcBorders>
          </w:tcPr>
          <w:p w14:paraId="1ECC172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(наименование местной администрации, подразделения)</w:t>
            </w:r>
          </w:p>
        </w:tc>
      </w:tr>
      <w:tr w:rsidR="00EB7D9A" w:rsidRPr="00AC16C9" w14:paraId="4B3B1C9C" w14:textId="77777777">
        <w:tc>
          <w:tcPr>
            <w:tcW w:w="9056" w:type="dxa"/>
            <w:gridSpan w:val="11"/>
          </w:tcPr>
          <w:p w14:paraId="471351E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для участия в указанном мероприятии.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      </w:r>
          </w:p>
        </w:tc>
      </w:tr>
      <w:tr w:rsidR="00EB7D9A" w:rsidRPr="00AC16C9" w14:paraId="5260B4F4" w14:textId="77777777">
        <w:tc>
          <w:tcPr>
            <w:tcW w:w="1698" w:type="dxa"/>
            <w:gridSpan w:val="3"/>
            <w:tcBorders>
              <w:bottom w:val="single" w:sz="4" w:space="0" w:color="auto"/>
            </w:tcBorders>
          </w:tcPr>
          <w:p w14:paraId="35C55DE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6FAFF02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0" w:type="dxa"/>
            <w:gridSpan w:val="4"/>
            <w:tcBorders>
              <w:bottom w:val="single" w:sz="4" w:space="0" w:color="auto"/>
            </w:tcBorders>
          </w:tcPr>
          <w:p w14:paraId="4B9C2F4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2" w:type="dxa"/>
            <w:gridSpan w:val="3"/>
          </w:tcPr>
          <w:p w14:paraId="41CF8CF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73ACD046" w14:textId="77777777">
        <w:tc>
          <w:tcPr>
            <w:tcW w:w="1698" w:type="dxa"/>
            <w:gridSpan w:val="3"/>
            <w:tcBorders>
              <w:top w:val="single" w:sz="4" w:space="0" w:color="auto"/>
            </w:tcBorders>
          </w:tcPr>
          <w:p w14:paraId="630AD5D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</w:tcPr>
          <w:p w14:paraId="31B9C9A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0" w:type="dxa"/>
            <w:gridSpan w:val="4"/>
            <w:tcBorders>
              <w:top w:val="single" w:sz="4" w:space="0" w:color="auto"/>
            </w:tcBorders>
          </w:tcPr>
          <w:p w14:paraId="3F7B03B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(фамилия и инициалы)</w:t>
            </w:r>
          </w:p>
        </w:tc>
        <w:tc>
          <w:tcPr>
            <w:tcW w:w="3962" w:type="dxa"/>
            <w:gridSpan w:val="3"/>
          </w:tcPr>
          <w:p w14:paraId="6D4B0FD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07809158" w14:textId="77777777">
        <w:tc>
          <w:tcPr>
            <w:tcW w:w="9056" w:type="dxa"/>
            <w:gridSpan w:val="11"/>
          </w:tcPr>
          <w:p w14:paraId="47BF0DC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7C6326C4" w14:textId="77777777">
        <w:tc>
          <w:tcPr>
            <w:tcW w:w="566" w:type="dxa"/>
          </w:tcPr>
          <w:p w14:paraId="6A548EB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8F41A0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57989CE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</w:tcPr>
          <w:p w14:paraId="14C7E92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5448C04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60563B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17CE7FD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3962" w:type="dxa"/>
            <w:gridSpan w:val="3"/>
          </w:tcPr>
          <w:p w14:paraId="680AAB8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2A6A3EF0" w14:textId="77777777">
        <w:tc>
          <w:tcPr>
            <w:tcW w:w="566" w:type="dxa"/>
          </w:tcPr>
          <w:p w14:paraId="02D32D6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A81C08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5EC3DB6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14:paraId="1AC4DF9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66" w:type="dxa"/>
          </w:tcPr>
          <w:p w14:paraId="0DC2E0F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083D9BF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3E95B8C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2" w:type="dxa"/>
            <w:gridSpan w:val="3"/>
          </w:tcPr>
          <w:p w14:paraId="10DDDCB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9D27B49" w14:textId="77777777">
        <w:tc>
          <w:tcPr>
            <w:tcW w:w="9056" w:type="dxa"/>
            <w:gridSpan w:val="11"/>
          </w:tcPr>
          <w:p w14:paraId="48FD55D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Примечание. Согласие на обработку персональных данных несовершеннолетних лиц подписывают их законные представители.</w:t>
            </w:r>
          </w:p>
        </w:tc>
      </w:tr>
    </w:tbl>
    <w:p w14:paraId="5AD06E1E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91D637F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77EB682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EB7D9A">
        <w:rPr>
          <w:rFonts w:ascii="Times New Roman" w:hAnsi="Times New Roman"/>
          <w:sz w:val="24"/>
          <w:szCs w:val="24"/>
        </w:rPr>
        <w:t xml:space="preserve"> 5</w:t>
      </w:r>
    </w:p>
    <w:p w14:paraId="632C7BFB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7D9A">
        <w:rPr>
          <w:rFonts w:ascii="Times New Roman" w:hAnsi="Times New Roman"/>
          <w:sz w:val="24"/>
          <w:szCs w:val="24"/>
        </w:rPr>
        <w:t>к Правилам</w:t>
      </w:r>
    </w:p>
    <w:p w14:paraId="3C9D3575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618AB35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ПОРЯДОК</w:t>
      </w:r>
    </w:p>
    <w:p w14:paraId="2B6D0B10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ФОРМИРОВАНИЯ СПИСКОВ МНОГОДЕТНЫХ СЕМЕЙ - УЧАСТНИКОВ</w:t>
      </w:r>
    </w:p>
    <w:p w14:paraId="114E3391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МЕРОПРИЯТИЯ ПО ОБЕСПЕЧЕНИЮ ЖИЛЬЕМ МНОГОДЕТНЫХ СЕМЕЙ</w:t>
      </w:r>
    </w:p>
    <w:p w14:paraId="001CF17C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ГОСУДАРСТВЕННОЙ ПРОГРАММЫ ВЛАДИМИРСКОЙ ОБЛАСТИ</w:t>
      </w:r>
    </w:p>
    <w:p w14:paraId="7168D12D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"ОБЕСПЕЧЕНИЕ ДОСТУПНЫМ И КОМФОРТНЫМ ЖИЛЬЕМ</w:t>
      </w:r>
    </w:p>
    <w:p w14:paraId="5D2D8EDA" w14:textId="77777777" w:rsidR="00EB7D9A" w:rsidRPr="00EB7D9A" w:rsidRDefault="00EB7D9A" w:rsidP="00EB7D9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D9A">
        <w:rPr>
          <w:rFonts w:ascii="Times New Roman" w:hAnsi="Times New Roman"/>
          <w:b/>
          <w:bCs/>
          <w:sz w:val="28"/>
          <w:szCs w:val="28"/>
        </w:rPr>
        <w:t>НАСЕЛЕНИЯ ВЛАДИМИРСКОЙ ОБЛАСТИ"</w:t>
      </w:r>
    </w:p>
    <w:p w14:paraId="37CE31D0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59D29F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1. Настоящий порядок определяет правила формирования списка многодетных семей - участников Мероприятия по обеспечению жильем многодетных семей государственной программы Владимирской области "Обеспечение доступным и комфортным жильем населения Владимирской области" (далее - список участников) и списка многодетных семей - претендентов на получение социальных выплат в соответствующем году (далее - Порядок).</w:t>
      </w:r>
    </w:p>
    <w:p w14:paraId="1CF22AB4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2. Местные администрации самоуправления формируют список многодетных семей - участников Мероприятия.</w:t>
      </w:r>
    </w:p>
    <w:p w14:paraId="115D087F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 xml:space="preserve">3. В указанный список включаются многодетные семьи, соответствующие на дату их предоставления требованиям, установленным </w:t>
      </w:r>
      <w:hyperlink r:id="rId47" w:history="1">
        <w:r w:rsidRPr="00EB7D9A">
          <w:rPr>
            <w:rFonts w:ascii="Times New Roman" w:hAnsi="Times New Roman"/>
            <w:sz w:val="28"/>
            <w:szCs w:val="28"/>
          </w:rPr>
          <w:t>пунктом 7</w:t>
        </w:r>
      </w:hyperlink>
      <w:r w:rsidRPr="00EB7D9A">
        <w:rPr>
          <w:rFonts w:ascii="Times New Roman" w:hAnsi="Times New Roman"/>
          <w:sz w:val="28"/>
          <w:szCs w:val="28"/>
        </w:rPr>
        <w:t xml:space="preserve"> Правил предоставления многодетным семьям социальных выплат на строительство индивидуального жилого дома и их использования. Список формируется в хронологической последовательности в соответствии с датой признания многодетной семьи нуждающейся в жилых помещениях в соответствии с </w:t>
      </w:r>
      <w:hyperlink r:id="rId48" w:history="1">
        <w:r w:rsidRPr="00EB7D9A">
          <w:rPr>
            <w:rFonts w:ascii="Times New Roman" w:hAnsi="Times New Roman"/>
            <w:sz w:val="28"/>
            <w:szCs w:val="28"/>
          </w:rPr>
          <w:t>пунктом 8</w:t>
        </w:r>
      </w:hyperlink>
      <w:r w:rsidRPr="00EB7D9A">
        <w:rPr>
          <w:rFonts w:ascii="Times New Roman" w:hAnsi="Times New Roman"/>
          <w:sz w:val="28"/>
          <w:szCs w:val="28"/>
        </w:rPr>
        <w:t xml:space="preserve"> Правил, но не ранее установления статуса многодетной семьи.</w:t>
      </w:r>
    </w:p>
    <w:p w14:paraId="391BA017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4. В случае признания членов многодетной семьи нуждающимися в жилых помещениях в разное время датой признания многодетной семьи нуждающейся в жилых помещениях считается наиболее ранняя дата признания одного из членов семьи нуждающимся в жилых помещениях.</w:t>
      </w:r>
    </w:p>
    <w:p w14:paraId="73D975C8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5. Если члены многодетной семьи признаны нуждающимися в жилых помещениях в разных муниципальных образованиях области, датой признания многодетной семьи нуждающейся в жилых помещениях считается дата признания нуждающимся в жилых помещениях того члена семьи, по месту жительства которого подано заявление на участие в Мероприятии.</w:t>
      </w:r>
    </w:p>
    <w:p w14:paraId="78887B47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6. Список многодетных семей - претендентов на получение социальных выплат в соответствующем году (далее - список претендентов) формируется в пределах лимита предоставляемой из областного бюджета субсидии и размера бюджетных ассигнований из местного бюджета на софинансирование данного Мероприятия.</w:t>
      </w:r>
    </w:p>
    <w:p w14:paraId="26EE5C4A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В первую очередь в список претендентов включаются многодетные семьи:</w:t>
      </w:r>
    </w:p>
    <w:p w14:paraId="21574259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>- предоставившие акты освидетельствования проведения основных работ (монтаж фундамента, возведение стен и кровли) по строительству (реконструкции) индивидуального жилого дома;</w:t>
      </w:r>
    </w:p>
    <w:p w14:paraId="2B992467" w14:textId="77777777" w:rsidR="00EB7D9A" w:rsidRPr="00EB7D9A" w:rsidRDefault="00EB7D9A" w:rsidP="00EB7D9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7D9A">
        <w:rPr>
          <w:rFonts w:ascii="Times New Roman" w:hAnsi="Times New Roman"/>
          <w:sz w:val="28"/>
          <w:szCs w:val="28"/>
        </w:rPr>
        <w:t xml:space="preserve">- имеющие пятерых и более детей, не достигших на дату подачи заявления возраста 18 лет или возраста 23 лет при условии их обучения в организации, осуществляющей образовательную деятельность, по очной форме обучения. В случае достижения ребенком (детьми) возраста 18 лет право семьи на участие в Мероприятии сохраняется, если местной администрацией принято решение о предоставлении данной семье земельного участка под индивидуальное жилищное строительство в порядке, предусмотренном </w:t>
      </w:r>
      <w:hyperlink r:id="rId49" w:history="1">
        <w:r w:rsidRPr="00D52C03">
          <w:rPr>
            <w:rFonts w:ascii="Times New Roman" w:hAnsi="Times New Roman"/>
            <w:sz w:val="28"/>
            <w:szCs w:val="28"/>
          </w:rPr>
          <w:t>Законом</w:t>
        </w:r>
      </w:hyperlink>
      <w:r w:rsidRPr="00D52C03">
        <w:rPr>
          <w:rFonts w:ascii="Times New Roman" w:hAnsi="Times New Roman"/>
          <w:sz w:val="28"/>
          <w:szCs w:val="28"/>
        </w:rPr>
        <w:t xml:space="preserve"> </w:t>
      </w:r>
      <w:r w:rsidRPr="00EB7D9A">
        <w:rPr>
          <w:rFonts w:ascii="Times New Roman" w:hAnsi="Times New Roman"/>
          <w:sz w:val="28"/>
          <w:szCs w:val="28"/>
        </w:rPr>
        <w:t>Владимирской области "О регулировании земельных отношений на территории Владимирской области".</w:t>
      </w:r>
    </w:p>
    <w:p w14:paraId="2D16559E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DF4BD7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6D4ED9" w14:textId="77777777" w:rsid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576A935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4462FF1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3AA1AA6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CD33F0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E4E4BAA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CB98B8D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52B9569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0FBA49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A6A2D87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66177ED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427771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ED1AAB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24EC2F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E85ADA6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63ACC5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FE7D7E3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C51DC88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8628AA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D30B19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F5DBC57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A0F0B8E" w14:textId="77777777" w:rsidR="00607E08" w:rsidRDefault="00607E08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3B1808" w14:textId="77777777" w:rsidR="00607E08" w:rsidRDefault="00607E08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C15D5C1" w14:textId="77777777" w:rsidR="00607E08" w:rsidRDefault="00607E08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B627B3" w14:textId="77777777" w:rsidR="00607E08" w:rsidRDefault="00607E08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31DEF04" w14:textId="77777777" w:rsidR="00607E08" w:rsidRDefault="00607E08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E67695B" w14:textId="77777777" w:rsidR="00607E08" w:rsidRDefault="00607E08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041C078" w14:textId="77777777" w:rsidR="00607E08" w:rsidRDefault="00607E08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5819176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6B63BDA" w14:textId="77777777" w:rsidR="00D52C03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22E7D2" w14:textId="77777777" w:rsidR="00D52C03" w:rsidRPr="00EB7D9A" w:rsidRDefault="00D52C03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244405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5260C3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356F6B9" w14:textId="77777777" w:rsidR="00EB7D9A" w:rsidRPr="00D52C03" w:rsidRDefault="00EB7D9A" w:rsidP="00EB7D9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52C03">
        <w:rPr>
          <w:rFonts w:ascii="Times New Roman" w:hAnsi="Times New Roman"/>
          <w:sz w:val="24"/>
          <w:szCs w:val="24"/>
        </w:rPr>
        <w:t>Приложение N 6</w:t>
      </w:r>
    </w:p>
    <w:p w14:paraId="4A4407E6" w14:textId="77777777" w:rsidR="00EB7D9A" w:rsidRPr="00D52C03" w:rsidRDefault="00EB7D9A" w:rsidP="00EB7D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52C03">
        <w:rPr>
          <w:rFonts w:ascii="Times New Roman" w:hAnsi="Times New Roman"/>
          <w:sz w:val="24"/>
          <w:szCs w:val="24"/>
        </w:rPr>
        <w:t>к Правилам</w:t>
      </w:r>
    </w:p>
    <w:p w14:paraId="2EEFE397" w14:textId="77777777" w:rsidR="00EB7D9A" w:rsidRPr="00EB7D9A" w:rsidRDefault="00EB7D9A" w:rsidP="00EB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1265"/>
        <w:gridCol w:w="861"/>
        <w:gridCol w:w="574"/>
        <w:gridCol w:w="861"/>
        <w:gridCol w:w="1034"/>
        <w:gridCol w:w="460"/>
        <w:gridCol w:w="377"/>
        <w:gridCol w:w="460"/>
        <w:gridCol w:w="483"/>
        <w:gridCol w:w="550"/>
        <w:gridCol w:w="460"/>
        <w:gridCol w:w="705"/>
        <w:gridCol w:w="397"/>
      </w:tblGrid>
      <w:tr w:rsidR="00EB7D9A" w:rsidRPr="00AC16C9" w14:paraId="08A1DEAF" w14:textId="77777777">
        <w:tc>
          <w:tcPr>
            <w:tcW w:w="9061" w:type="dxa"/>
            <w:gridSpan w:val="14"/>
          </w:tcPr>
          <w:p w14:paraId="43FAD3F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ОБЯЗАТЕЛЬСТВО</w:t>
            </w:r>
          </w:p>
        </w:tc>
      </w:tr>
      <w:tr w:rsidR="00EB7D9A" w:rsidRPr="00AC16C9" w14:paraId="39BE7D1F" w14:textId="77777777">
        <w:tc>
          <w:tcPr>
            <w:tcW w:w="1839" w:type="dxa"/>
            <w:gridSpan w:val="2"/>
            <w:tcBorders>
              <w:bottom w:val="single" w:sz="4" w:space="0" w:color="auto"/>
            </w:tcBorders>
          </w:tcPr>
          <w:p w14:paraId="44E8850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0" w:type="dxa"/>
            <w:gridSpan w:val="4"/>
          </w:tcPr>
          <w:p w14:paraId="2744A39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14:paraId="0F44418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4892ACF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14:paraId="3E01454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033" w:type="dxa"/>
            <w:gridSpan w:val="2"/>
            <w:tcBorders>
              <w:bottom w:val="single" w:sz="4" w:space="0" w:color="auto"/>
            </w:tcBorders>
          </w:tcPr>
          <w:p w14:paraId="51CCC48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14:paraId="379C97A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0D71EFD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670B5B6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EB7D9A" w:rsidRPr="00AC16C9" w14:paraId="58E8A8A6" w14:textId="77777777">
        <w:tc>
          <w:tcPr>
            <w:tcW w:w="1839" w:type="dxa"/>
            <w:gridSpan w:val="2"/>
            <w:tcBorders>
              <w:top w:val="single" w:sz="4" w:space="0" w:color="auto"/>
            </w:tcBorders>
          </w:tcPr>
          <w:p w14:paraId="5BD2EE0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&lt;*&gt; Мы, гр.</w:t>
            </w:r>
          </w:p>
        </w:tc>
        <w:tc>
          <w:tcPr>
            <w:tcW w:w="7222" w:type="dxa"/>
            <w:gridSpan w:val="12"/>
            <w:tcBorders>
              <w:bottom w:val="single" w:sz="4" w:space="0" w:color="auto"/>
            </w:tcBorders>
          </w:tcPr>
          <w:p w14:paraId="460214E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754A92D5" w14:textId="77777777">
        <w:tc>
          <w:tcPr>
            <w:tcW w:w="1839" w:type="dxa"/>
            <w:gridSpan w:val="2"/>
          </w:tcPr>
          <w:p w14:paraId="709AD42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2" w:type="dxa"/>
            <w:gridSpan w:val="12"/>
            <w:tcBorders>
              <w:top w:val="single" w:sz="4" w:space="0" w:color="auto"/>
            </w:tcBorders>
          </w:tcPr>
          <w:p w14:paraId="7EC8B81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EB7D9A" w:rsidRPr="00AC16C9" w14:paraId="233C91A4" w14:textId="77777777">
        <w:tc>
          <w:tcPr>
            <w:tcW w:w="1839" w:type="dxa"/>
            <w:gridSpan w:val="2"/>
          </w:tcPr>
          <w:p w14:paraId="48EFDEC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паспорт серия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35434E3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721B80F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242F9BC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5177507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 выдан</w:t>
            </w:r>
          </w:p>
        </w:tc>
        <w:tc>
          <w:tcPr>
            <w:tcW w:w="3892" w:type="dxa"/>
            <w:gridSpan w:val="8"/>
            <w:tcBorders>
              <w:bottom w:val="single" w:sz="4" w:space="0" w:color="auto"/>
            </w:tcBorders>
          </w:tcPr>
          <w:p w14:paraId="6955FFA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7B010E9B" w14:textId="77777777">
        <w:tc>
          <w:tcPr>
            <w:tcW w:w="5169" w:type="dxa"/>
            <w:gridSpan w:val="6"/>
          </w:tcPr>
          <w:p w14:paraId="65AC055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2" w:type="dxa"/>
            <w:gridSpan w:val="8"/>
            <w:tcBorders>
              <w:top w:val="single" w:sz="4" w:space="0" w:color="auto"/>
            </w:tcBorders>
          </w:tcPr>
          <w:p w14:paraId="135690E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(кем, когда)</w:t>
            </w:r>
          </w:p>
        </w:tc>
      </w:tr>
      <w:tr w:rsidR="00EB7D9A" w:rsidRPr="00AC16C9" w14:paraId="08946D4D" w14:textId="77777777">
        <w:tc>
          <w:tcPr>
            <w:tcW w:w="3274" w:type="dxa"/>
            <w:gridSpan w:val="4"/>
          </w:tcPr>
          <w:p w14:paraId="729A4EB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зарегистрирован по адресу:</w:t>
            </w:r>
          </w:p>
        </w:tc>
        <w:tc>
          <w:tcPr>
            <w:tcW w:w="5787" w:type="dxa"/>
            <w:gridSpan w:val="10"/>
            <w:tcBorders>
              <w:bottom w:val="single" w:sz="4" w:space="0" w:color="auto"/>
            </w:tcBorders>
          </w:tcPr>
          <w:p w14:paraId="24CA867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05B9941A" w14:textId="77777777">
        <w:tc>
          <w:tcPr>
            <w:tcW w:w="574" w:type="dxa"/>
          </w:tcPr>
          <w:p w14:paraId="4131EB0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гр.</w:t>
            </w:r>
          </w:p>
        </w:tc>
        <w:tc>
          <w:tcPr>
            <w:tcW w:w="8487" w:type="dxa"/>
            <w:gridSpan w:val="13"/>
            <w:tcBorders>
              <w:bottom w:val="single" w:sz="4" w:space="0" w:color="auto"/>
            </w:tcBorders>
          </w:tcPr>
          <w:p w14:paraId="331347E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0CFFD0BE" w14:textId="77777777">
        <w:tc>
          <w:tcPr>
            <w:tcW w:w="574" w:type="dxa"/>
          </w:tcPr>
          <w:p w14:paraId="3B736B9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7" w:type="dxa"/>
            <w:gridSpan w:val="13"/>
            <w:tcBorders>
              <w:top w:val="single" w:sz="4" w:space="0" w:color="auto"/>
            </w:tcBorders>
          </w:tcPr>
          <w:p w14:paraId="55F4020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EB7D9A" w:rsidRPr="00AC16C9" w14:paraId="640B6117" w14:textId="77777777">
        <w:tc>
          <w:tcPr>
            <w:tcW w:w="1839" w:type="dxa"/>
            <w:gridSpan w:val="2"/>
          </w:tcPr>
          <w:p w14:paraId="4CF7D3F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паспорт серия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5A8B03B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2219852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4815F99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0E1405B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 выдан</w:t>
            </w:r>
          </w:p>
        </w:tc>
        <w:tc>
          <w:tcPr>
            <w:tcW w:w="3892" w:type="dxa"/>
            <w:gridSpan w:val="8"/>
            <w:tcBorders>
              <w:bottom w:val="single" w:sz="4" w:space="0" w:color="auto"/>
            </w:tcBorders>
          </w:tcPr>
          <w:p w14:paraId="312B453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3E727DC1" w14:textId="77777777">
        <w:tc>
          <w:tcPr>
            <w:tcW w:w="1839" w:type="dxa"/>
            <w:gridSpan w:val="2"/>
          </w:tcPr>
          <w:p w14:paraId="239890D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2EF947A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2C3E5FF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6FF4EE4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2653E2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2" w:type="dxa"/>
            <w:gridSpan w:val="8"/>
            <w:tcBorders>
              <w:top w:val="single" w:sz="4" w:space="0" w:color="auto"/>
            </w:tcBorders>
          </w:tcPr>
          <w:p w14:paraId="210E58D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(кем, когда)</w:t>
            </w:r>
          </w:p>
        </w:tc>
      </w:tr>
      <w:tr w:rsidR="00EB7D9A" w:rsidRPr="00AC16C9" w14:paraId="5DE951F3" w14:textId="77777777">
        <w:tc>
          <w:tcPr>
            <w:tcW w:w="3274" w:type="dxa"/>
            <w:gridSpan w:val="4"/>
          </w:tcPr>
          <w:p w14:paraId="494F2C8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зарегистрирован по адресу:</w:t>
            </w:r>
          </w:p>
        </w:tc>
        <w:tc>
          <w:tcPr>
            <w:tcW w:w="5787" w:type="dxa"/>
            <w:gridSpan w:val="10"/>
            <w:tcBorders>
              <w:bottom w:val="single" w:sz="4" w:space="0" w:color="auto"/>
            </w:tcBorders>
          </w:tcPr>
          <w:p w14:paraId="7D6D1C7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3A45C3F7" w14:textId="77777777">
        <w:tc>
          <w:tcPr>
            <w:tcW w:w="9061" w:type="dxa"/>
            <w:gridSpan w:val="14"/>
          </w:tcPr>
          <w:p w14:paraId="5AF9BFF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 связи с намерением воспользоваться правом направить средства социальной выплаты, предоставленной нам на основании Свидетельства о праве на получение социальной выплаты на строительство (реконструкцию) индивидуального жилого дома или приобретение жилого помещения</w:t>
            </w:r>
          </w:p>
        </w:tc>
      </w:tr>
      <w:tr w:rsidR="00EB7D9A" w:rsidRPr="00AC16C9" w14:paraId="5FCF1421" w14:textId="77777777">
        <w:tc>
          <w:tcPr>
            <w:tcW w:w="1839" w:type="dxa"/>
            <w:gridSpan w:val="2"/>
          </w:tcPr>
          <w:p w14:paraId="217BA9C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серия МН N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202D295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7F978D3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7412B54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gridSpan w:val="2"/>
          </w:tcPr>
          <w:p w14:paraId="0CC052C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 выданного</w:t>
            </w:r>
          </w:p>
        </w:tc>
        <w:tc>
          <w:tcPr>
            <w:tcW w:w="3432" w:type="dxa"/>
            <w:gridSpan w:val="7"/>
            <w:tcBorders>
              <w:bottom w:val="single" w:sz="4" w:space="0" w:color="auto"/>
            </w:tcBorders>
          </w:tcPr>
          <w:p w14:paraId="4933B5B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07A696FD" w14:textId="77777777">
        <w:tc>
          <w:tcPr>
            <w:tcW w:w="1839" w:type="dxa"/>
            <w:gridSpan w:val="2"/>
          </w:tcPr>
          <w:p w14:paraId="2644305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20FF919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078002E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54FB22B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gridSpan w:val="2"/>
          </w:tcPr>
          <w:p w14:paraId="4170A4E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2" w:type="dxa"/>
            <w:gridSpan w:val="7"/>
            <w:tcBorders>
              <w:top w:val="single" w:sz="4" w:space="0" w:color="auto"/>
            </w:tcBorders>
          </w:tcPr>
          <w:p w14:paraId="1973B9A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(наименование выдавшего органа)</w:t>
            </w:r>
          </w:p>
        </w:tc>
      </w:tr>
      <w:tr w:rsidR="00EB7D9A" w:rsidRPr="00AC16C9" w14:paraId="66652D02" w14:textId="77777777">
        <w:tc>
          <w:tcPr>
            <w:tcW w:w="9061" w:type="dxa"/>
            <w:gridSpan w:val="14"/>
          </w:tcPr>
          <w:p w14:paraId="1CFB0E6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 рамках мероприятия по обеспечению жильем многодетных семей государственной программы Владимирской области "Обеспечение доступным и комфортным жильем населения Владимирской области",</w:t>
            </w:r>
          </w:p>
        </w:tc>
      </w:tr>
      <w:tr w:rsidR="00EB7D9A" w:rsidRPr="00AC16C9" w14:paraId="1080E975" w14:textId="77777777">
        <w:tc>
          <w:tcPr>
            <w:tcW w:w="9061" w:type="dxa"/>
            <w:gridSpan w:val="14"/>
          </w:tcPr>
          <w:p w14:paraId="527C958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ОБЯЗУЕМСЯ:</w:t>
            </w:r>
          </w:p>
        </w:tc>
      </w:tr>
      <w:tr w:rsidR="00EB7D9A" w:rsidRPr="00AC16C9" w14:paraId="78024A30" w14:textId="77777777">
        <w:tc>
          <w:tcPr>
            <w:tcW w:w="9061" w:type="dxa"/>
            <w:gridSpan w:val="14"/>
          </w:tcPr>
          <w:p w14:paraId="3C88F4B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 течение трех лет после получения социальной выплаты оформить жилой дом, построенный (реконструированный) на земельном участке,</w:t>
            </w:r>
          </w:p>
          <w:p w14:paraId="6D1FCCD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с кадастровым номером ____________________,</w:t>
            </w:r>
          </w:p>
        </w:tc>
      </w:tr>
      <w:tr w:rsidR="00EB7D9A" w:rsidRPr="00AC16C9" w14:paraId="73F82DA3" w14:textId="77777777">
        <w:tc>
          <w:tcPr>
            <w:tcW w:w="3274" w:type="dxa"/>
            <w:gridSpan w:val="4"/>
          </w:tcPr>
          <w:p w14:paraId="0AE51DD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находящийся по адресу:</w:t>
            </w:r>
          </w:p>
        </w:tc>
        <w:tc>
          <w:tcPr>
            <w:tcW w:w="5787" w:type="dxa"/>
            <w:gridSpan w:val="10"/>
            <w:tcBorders>
              <w:bottom w:val="single" w:sz="4" w:space="0" w:color="auto"/>
            </w:tcBorders>
          </w:tcPr>
          <w:p w14:paraId="12B63AB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5F7F0E0C" w14:textId="77777777">
        <w:tc>
          <w:tcPr>
            <w:tcW w:w="9061" w:type="dxa"/>
            <w:gridSpan w:val="14"/>
          </w:tcPr>
          <w:p w14:paraId="12FBC34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(разрешение (уведомление) на строительство (реконструкцию)) ___________,</w:t>
            </w:r>
          </w:p>
        </w:tc>
      </w:tr>
      <w:tr w:rsidR="00EB7D9A" w:rsidRPr="00AC16C9" w14:paraId="5A0DF510" w14:textId="77777777">
        <w:tc>
          <w:tcPr>
            <w:tcW w:w="9061" w:type="dxa"/>
            <w:gridSpan w:val="14"/>
          </w:tcPr>
          <w:p w14:paraId="284AD65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 общую собственность всех членов семьи, указанных в свидетельстве, а именно:</w:t>
            </w:r>
          </w:p>
        </w:tc>
      </w:tr>
      <w:tr w:rsidR="00EB7D9A" w:rsidRPr="00AC16C9" w14:paraId="03BD175E" w14:textId="77777777">
        <w:tc>
          <w:tcPr>
            <w:tcW w:w="9061" w:type="dxa"/>
            <w:gridSpan w:val="14"/>
            <w:tcBorders>
              <w:bottom w:val="single" w:sz="4" w:space="0" w:color="auto"/>
            </w:tcBorders>
          </w:tcPr>
          <w:p w14:paraId="647F53C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1DD4DA92" w14:textId="77777777">
        <w:tc>
          <w:tcPr>
            <w:tcW w:w="906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836151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510418C0" w14:textId="77777777">
        <w:tc>
          <w:tcPr>
            <w:tcW w:w="9061" w:type="dxa"/>
            <w:gridSpan w:val="14"/>
            <w:tcBorders>
              <w:top w:val="single" w:sz="4" w:space="0" w:color="auto"/>
            </w:tcBorders>
          </w:tcPr>
          <w:p w14:paraId="09D1CF2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(указываются Ф.И.О. и дата рождения членов семьи, указанных в свидетельстве)</w:t>
            </w:r>
          </w:p>
        </w:tc>
      </w:tr>
      <w:tr w:rsidR="00EB7D9A" w:rsidRPr="00AC16C9" w14:paraId="3471437F" w14:textId="77777777">
        <w:tc>
          <w:tcPr>
            <w:tcW w:w="9061" w:type="dxa"/>
            <w:gridSpan w:val="14"/>
          </w:tcPr>
          <w:p w14:paraId="25366FF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 случае направления средств социальной выплаты на реконструкцию индивидуального жилого дома</w:t>
            </w:r>
          </w:p>
        </w:tc>
      </w:tr>
      <w:tr w:rsidR="00EB7D9A" w:rsidRPr="00AC16C9" w14:paraId="7A01BB72" w14:textId="77777777">
        <w:tc>
          <w:tcPr>
            <w:tcW w:w="9061" w:type="dxa"/>
            <w:gridSpan w:val="14"/>
          </w:tcPr>
          <w:p w14:paraId="78373BE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ОБЯЗУЕМСЯ:</w:t>
            </w:r>
          </w:p>
        </w:tc>
      </w:tr>
      <w:tr w:rsidR="00EB7D9A" w:rsidRPr="00AC16C9" w14:paraId="0275C057" w14:textId="77777777">
        <w:tc>
          <w:tcPr>
            <w:tcW w:w="9061" w:type="dxa"/>
            <w:gridSpan w:val="14"/>
          </w:tcPr>
          <w:p w14:paraId="2F80FCF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 течение трех лет после получения социальной выплаты совершить действия, необходимые для государственного кадастрового учета изменений основных характеристик реконструируемого объекта индивидуального жилищного строительства и государственной регистрации прав.</w:t>
            </w:r>
          </w:p>
        </w:tc>
      </w:tr>
      <w:tr w:rsidR="00EB7D9A" w:rsidRPr="00AC16C9" w14:paraId="344C589D" w14:textId="77777777">
        <w:tc>
          <w:tcPr>
            <w:tcW w:w="4135" w:type="dxa"/>
            <w:gridSpan w:val="5"/>
            <w:tcBorders>
              <w:bottom w:val="single" w:sz="4" w:space="0" w:color="auto"/>
            </w:tcBorders>
          </w:tcPr>
          <w:p w14:paraId="7A6081F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636637E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bottom w:val="single" w:sz="4" w:space="0" w:color="auto"/>
            </w:tcBorders>
          </w:tcPr>
          <w:p w14:paraId="637B3D4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09E9EA7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6DD58B4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4204B1F0" w14:textId="77777777">
        <w:tc>
          <w:tcPr>
            <w:tcW w:w="4135" w:type="dxa"/>
            <w:gridSpan w:val="5"/>
            <w:tcBorders>
              <w:top w:val="single" w:sz="4" w:space="0" w:color="auto"/>
            </w:tcBorders>
          </w:tcPr>
          <w:p w14:paraId="6FF05FC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 получателя выплаты)</w:t>
            </w:r>
          </w:p>
        </w:tc>
        <w:tc>
          <w:tcPr>
            <w:tcW w:w="1034" w:type="dxa"/>
          </w:tcPr>
          <w:p w14:paraId="7396CF2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</w:tcBorders>
          </w:tcPr>
          <w:p w14:paraId="7B95C2D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50" w:type="dxa"/>
          </w:tcPr>
          <w:p w14:paraId="3B608A7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01AC174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EB7D9A" w:rsidRPr="00AC16C9" w14:paraId="07A8F6DF" w14:textId="77777777">
        <w:tc>
          <w:tcPr>
            <w:tcW w:w="4135" w:type="dxa"/>
            <w:gridSpan w:val="5"/>
            <w:tcBorders>
              <w:bottom w:val="single" w:sz="4" w:space="0" w:color="auto"/>
            </w:tcBorders>
          </w:tcPr>
          <w:p w14:paraId="492B2D2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1870811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bottom w:val="single" w:sz="4" w:space="0" w:color="auto"/>
            </w:tcBorders>
          </w:tcPr>
          <w:p w14:paraId="2F15519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5FE78F2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516AC233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0BA2F68B" w14:textId="77777777">
        <w:tc>
          <w:tcPr>
            <w:tcW w:w="4135" w:type="dxa"/>
            <w:gridSpan w:val="5"/>
            <w:tcBorders>
              <w:top w:val="single" w:sz="4" w:space="0" w:color="auto"/>
            </w:tcBorders>
          </w:tcPr>
          <w:p w14:paraId="7813826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 получателя выплаты)</w:t>
            </w:r>
          </w:p>
        </w:tc>
        <w:tc>
          <w:tcPr>
            <w:tcW w:w="1034" w:type="dxa"/>
          </w:tcPr>
          <w:p w14:paraId="1F7EAED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</w:tcBorders>
          </w:tcPr>
          <w:p w14:paraId="5A074174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50" w:type="dxa"/>
          </w:tcPr>
          <w:p w14:paraId="6366F1E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7F5C1BC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EB7D9A" w:rsidRPr="00AC16C9" w14:paraId="3CF9DCA9" w14:textId="77777777">
        <w:tc>
          <w:tcPr>
            <w:tcW w:w="4135" w:type="dxa"/>
            <w:gridSpan w:val="5"/>
            <w:tcBorders>
              <w:bottom w:val="single" w:sz="4" w:space="0" w:color="auto"/>
            </w:tcBorders>
          </w:tcPr>
          <w:p w14:paraId="05D8E42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6CB6563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bottom w:val="single" w:sz="4" w:space="0" w:color="auto"/>
            </w:tcBorders>
          </w:tcPr>
          <w:p w14:paraId="2A17050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5027BCA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1F7DED0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633F4185" w14:textId="77777777">
        <w:tc>
          <w:tcPr>
            <w:tcW w:w="4135" w:type="dxa"/>
            <w:gridSpan w:val="5"/>
            <w:tcBorders>
              <w:top w:val="single" w:sz="4" w:space="0" w:color="auto"/>
            </w:tcBorders>
          </w:tcPr>
          <w:p w14:paraId="58931A0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 специалиста администрации)</w:t>
            </w:r>
          </w:p>
        </w:tc>
        <w:tc>
          <w:tcPr>
            <w:tcW w:w="1034" w:type="dxa"/>
          </w:tcPr>
          <w:p w14:paraId="1E5B830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</w:tcBorders>
          </w:tcPr>
          <w:p w14:paraId="37BF35C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50" w:type="dxa"/>
          </w:tcPr>
          <w:p w14:paraId="3D7F0C0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4DFC4DB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EB7D9A" w:rsidRPr="00AC16C9" w14:paraId="7677317B" w14:textId="77777777">
        <w:tc>
          <w:tcPr>
            <w:tcW w:w="9061" w:type="dxa"/>
            <w:gridSpan w:val="14"/>
          </w:tcPr>
          <w:p w14:paraId="0CC180C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</w:tr>
      <w:tr w:rsidR="00EB7D9A" w:rsidRPr="00AC16C9" w14:paraId="2DF3105A" w14:textId="77777777">
        <w:tc>
          <w:tcPr>
            <w:tcW w:w="9061" w:type="dxa"/>
            <w:gridSpan w:val="14"/>
          </w:tcPr>
          <w:p w14:paraId="55B222E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 случае невыполнения настоящего обязательства обязуемся возвратить предоставленную социальную выплату в соответствующие бюджеты бюджетной системы Российской Федерации.</w:t>
            </w:r>
          </w:p>
        </w:tc>
      </w:tr>
      <w:tr w:rsidR="00EB7D9A" w:rsidRPr="00AC16C9" w14:paraId="53D33F4B" w14:textId="77777777">
        <w:tc>
          <w:tcPr>
            <w:tcW w:w="9061" w:type="dxa"/>
            <w:gridSpan w:val="14"/>
          </w:tcPr>
          <w:p w14:paraId="60C72B4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Настоящее обязательство составлено в двух экземплярах, один из которых</w:t>
            </w:r>
          </w:p>
        </w:tc>
      </w:tr>
      <w:tr w:rsidR="00EB7D9A" w:rsidRPr="00AC16C9" w14:paraId="52A0E3CB" w14:textId="77777777">
        <w:tc>
          <w:tcPr>
            <w:tcW w:w="3274" w:type="dxa"/>
            <w:gridSpan w:val="4"/>
          </w:tcPr>
          <w:p w14:paraId="6A30028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находится в администрации</w:t>
            </w:r>
          </w:p>
        </w:tc>
        <w:tc>
          <w:tcPr>
            <w:tcW w:w="5787" w:type="dxa"/>
            <w:gridSpan w:val="10"/>
            <w:tcBorders>
              <w:bottom w:val="single" w:sz="4" w:space="0" w:color="auto"/>
            </w:tcBorders>
          </w:tcPr>
          <w:p w14:paraId="4EDEC10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B7D9A" w:rsidRPr="00AC16C9" w14:paraId="69DD655A" w14:textId="77777777">
        <w:tc>
          <w:tcPr>
            <w:tcW w:w="9061" w:type="dxa"/>
            <w:gridSpan w:val="14"/>
          </w:tcPr>
          <w:p w14:paraId="014FB4F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второй выдается получателю социальной выплаты.</w:t>
            </w:r>
          </w:p>
        </w:tc>
      </w:tr>
      <w:tr w:rsidR="00EB7D9A" w:rsidRPr="00AC16C9" w14:paraId="72DB1149" w14:textId="77777777">
        <w:tc>
          <w:tcPr>
            <w:tcW w:w="4135" w:type="dxa"/>
            <w:gridSpan w:val="5"/>
            <w:tcBorders>
              <w:bottom w:val="single" w:sz="4" w:space="0" w:color="auto"/>
            </w:tcBorders>
          </w:tcPr>
          <w:p w14:paraId="6D862BC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4F4B315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bottom w:val="single" w:sz="4" w:space="0" w:color="auto"/>
            </w:tcBorders>
          </w:tcPr>
          <w:p w14:paraId="12AF9BD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75F9348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74621C0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27C3FB6D" w14:textId="77777777">
        <w:tc>
          <w:tcPr>
            <w:tcW w:w="4135" w:type="dxa"/>
            <w:gridSpan w:val="5"/>
            <w:tcBorders>
              <w:top w:val="single" w:sz="4" w:space="0" w:color="auto"/>
            </w:tcBorders>
          </w:tcPr>
          <w:p w14:paraId="5933136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 получателя выплаты)</w:t>
            </w:r>
          </w:p>
        </w:tc>
        <w:tc>
          <w:tcPr>
            <w:tcW w:w="1034" w:type="dxa"/>
          </w:tcPr>
          <w:p w14:paraId="177B65C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</w:tcBorders>
          </w:tcPr>
          <w:p w14:paraId="73FD431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50" w:type="dxa"/>
          </w:tcPr>
          <w:p w14:paraId="5603861F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603D3916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EB7D9A" w:rsidRPr="00AC16C9" w14:paraId="2EF26421" w14:textId="77777777">
        <w:tc>
          <w:tcPr>
            <w:tcW w:w="4135" w:type="dxa"/>
            <w:gridSpan w:val="5"/>
            <w:tcBorders>
              <w:bottom w:val="single" w:sz="4" w:space="0" w:color="auto"/>
            </w:tcBorders>
          </w:tcPr>
          <w:p w14:paraId="249156C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76BB8D8C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bottom w:val="single" w:sz="4" w:space="0" w:color="auto"/>
            </w:tcBorders>
          </w:tcPr>
          <w:p w14:paraId="143231F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64B39F2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59EE885E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B1A9CC2" w14:textId="77777777">
        <w:tc>
          <w:tcPr>
            <w:tcW w:w="4135" w:type="dxa"/>
            <w:gridSpan w:val="5"/>
            <w:tcBorders>
              <w:top w:val="single" w:sz="4" w:space="0" w:color="auto"/>
            </w:tcBorders>
          </w:tcPr>
          <w:p w14:paraId="23F801A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 получателя выплаты)</w:t>
            </w:r>
          </w:p>
        </w:tc>
        <w:tc>
          <w:tcPr>
            <w:tcW w:w="1034" w:type="dxa"/>
          </w:tcPr>
          <w:p w14:paraId="7C636DC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</w:tcBorders>
          </w:tcPr>
          <w:p w14:paraId="0D785C6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50" w:type="dxa"/>
          </w:tcPr>
          <w:p w14:paraId="5D7D392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28074CD0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EB7D9A" w:rsidRPr="00AC16C9" w14:paraId="340CF1BB" w14:textId="77777777">
        <w:tc>
          <w:tcPr>
            <w:tcW w:w="4135" w:type="dxa"/>
            <w:gridSpan w:val="5"/>
            <w:tcBorders>
              <w:bottom w:val="single" w:sz="4" w:space="0" w:color="auto"/>
            </w:tcBorders>
          </w:tcPr>
          <w:p w14:paraId="06FC861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0B1AC87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bottom w:val="single" w:sz="4" w:space="0" w:color="auto"/>
            </w:tcBorders>
          </w:tcPr>
          <w:p w14:paraId="5B346E0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056E5BE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14:paraId="75C8D128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4EC5BD46" w14:textId="77777777">
        <w:tc>
          <w:tcPr>
            <w:tcW w:w="4135" w:type="dxa"/>
            <w:gridSpan w:val="5"/>
            <w:tcBorders>
              <w:top w:val="single" w:sz="4" w:space="0" w:color="auto"/>
            </w:tcBorders>
          </w:tcPr>
          <w:p w14:paraId="6FA252B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(подпись специалиста администрации)</w:t>
            </w:r>
          </w:p>
        </w:tc>
        <w:tc>
          <w:tcPr>
            <w:tcW w:w="1034" w:type="dxa"/>
          </w:tcPr>
          <w:p w14:paraId="414B669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</w:tcBorders>
          </w:tcPr>
          <w:p w14:paraId="04AC308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50" w:type="dxa"/>
          </w:tcPr>
          <w:p w14:paraId="5CCEC4A5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</w:tcBorders>
          </w:tcPr>
          <w:p w14:paraId="035AD5B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EB7D9A" w:rsidRPr="00AC16C9" w14:paraId="196CEC83" w14:textId="77777777">
        <w:tc>
          <w:tcPr>
            <w:tcW w:w="4135" w:type="dxa"/>
            <w:gridSpan w:val="5"/>
          </w:tcPr>
          <w:p w14:paraId="12FB009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034" w:type="dxa"/>
          </w:tcPr>
          <w:p w14:paraId="4251A839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4"/>
          </w:tcPr>
          <w:p w14:paraId="51AF5B9D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4F5A65C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14:paraId="59FEA781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395B31C2" w14:textId="77777777">
        <w:tc>
          <w:tcPr>
            <w:tcW w:w="9061" w:type="dxa"/>
            <w:gridSpan w:val="14"/>
          </w:tcPr>
          <w:p w14:paraId="02BA1F9B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&lt;*&gt; - обязательство предоставляется от всех совершеннолетних членов многодетной семьи, включенных в свидетельство о праве на получение социальной выплаты.</w:t>
            </w:r>
          </w:p>
        </w:tc>
      </w:tr>
      <w:tr w:rsidR="00EB7D9A" w:rsidRPr="00AC16C9" w14:paraId="1DFCB746" w14:textId="77777777">
        <w:tc>
          <w:tcPr>
            <w:tcW w:w="9061" w:type="dxa"/>
            <w:gridSpan w:val="14"/>
          </w:tcPr>
          <w:p w14:paraId="7A90BF02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7D9A" w:rsidRPr="00AC16C9" w14:paraId="0EA6CDE6" w14:textId="77777777">
        <w:tc>
          <w:tcPr>
            <w:tcW w:w="9061" w:type="dxa"/>
            <w:gridSpan w:val="14"/>
          </w:tcPr>
          <w:p w14:paraId="030FC28A" w14:textId="77777777" w:rsidR="00EB7D9A" w:rsidRPr="00AC16C9" w:rsidRDefault="00EB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C9">
              <w:rPr>
                <w:rFonts w:ascii="Times New Roman" w:hAnsi="Times New Roman"/>
                <w:sz w:val="20"/>
                <w:szCs w:val="20"/>
              </w:rPr>
              <w:t>Примечание. Каждая страница настоящего обязательства подписывается специалистом органа местного самоуправления и получателем социальной выплаты.</w:t>
            </w:r>
          </w:p>
        </w:tc>
      </w:tr>
    </w:tbl>
    <w:p w14:paraId="3035B904" w14:textId="77777777" w:rsidR="007769D4" w:rsidRPr="00EB7D9A" w:rsidRDefault="007769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769D4" w:rsidRPr="00EB7D9A" w:rsidSect="003F2F2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69D4"/>
    <w:rsid w:val="00154E2B"/>
    <w:rsid w:val="002647DD"/>
    <w:rsid w:val="002902D9"/>
    <w:rsid w:val="002C2FCC"/>
    <w:rsid w:val="002C3BF7"/>
    <w:rsid w:val="00306A3F"/>
    <w:rsid w:val="00316603"/>
    <w:rsid w:val="003F2F2C"/>
    <w:rsid w:val="004B1377"/>
    <w:rsid w:val="00526F5C"/>
    <w:rsid w:val="00607E08"/>
    <w:rsid w:val="006E7CB8"/>
    <w:rsid w:val="007646F1"/>
    <w:rsid w:val="007769D4"/>
    <w:rsid w:val="00801ABB"/>
    <w:rsid w:val="008424DD"/>
    <w:rsid w:val="00872C04"/>
    <w:rsid w:val="00917D39"/>
    <w:rsid w:val="00AB3BE3"/>
    <w:rsid w:val="00AC16C9"/>
    <w:rsid w:val="00C35E10"/>
    <w:rsid w:val="00C5758F"/>
    <w:rsid w:val="00D13232"/>
    <w:rsid w:val="00D16E80"/>
    <w:rsid w:val="00D3637E"/>
    <w:rsid w:val="00D5078C"/>
    <w:rsid w:val="00D52C03"/>
    <w:rsid w:val="00E13228"/>
    <w:rsid w:val="00E96428"/>
    <w:rsid w:val="00EB7D9A"/>
    <w:rsid w:val="00EF132A"/>
    <w:rsid w:val="00F61D1B"/>
    <w:rsid w:val="00F9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045F"/>
  <w15:chartTrackingRefBased/>
  <w15:docId w15:val="{C8B531D5-284B-4B35-A377-1768ACFA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6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769D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7769D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607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07E08"/>
    <w:rPr>
      <w:rFonts w:ascii="Segoe UI" w:hAnsi="Segoe UI" w:cs="Segoe UI"/>
      <w:sz w:val="18"/>
      <w:szCs w:val="18"/>
    </w:rPr>
  </w:style>
  <w:style w:type="paragraph" w:customStyle="1" w:styleId="a6">
    <w:name w:val="Знак Знак Знак Знак"/>
    <w:basedOn w:val="a"/>
    <w:rsid w:val="003F2F2C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2&amp;n=230156" TargetMode="External"/><Relationship Id="rId18" Type="http://schemas.openxmlformats.org/officeDocument/2006/relationships/hyperlink" Target="https://login.consultant.ru/link/?req=doc&amp;base=RLAW072&amp;n=215817&amp;dst=100439" TargetMode="External"/><Relationship Id="rId26" Type="http://schemas.openxmlformats.org/officeDocument/2006/relationships/hyperlink" Target="https://login.consultant.ru/link/?req=doc&amp;base=RLAW072&amp;n=215817&amp;dst=100441" TargetMode="External"/><Relationship Id="rId39" Type="http://schemas.openxmlformats.org/officeDocument/2006/relationships/hyperlink" Target="https://login.consultant.ru/link/?req=doc&amp;base=RLAW072&amp;n=215817&amp;dst=100705" TargetMode="External"/><Relationship Id="rId21" Type="http://schemas.openxmlformats.org/officeDocument/2006/relationships/hyperlink" Target="https://login.consultant.ru/link/?req=doc&amp;base=RLAW072&amp;n=215817&amp;dst=100694" TargetMode="External"/><Relationship Id="rId34" Type="http://schemas.openxmlformats.org/officeDocument/2006/relationships/hyperlink" Target="https://login.consultant.ru/link/?req=doc&amp;base=RLAW072&amp;n=215817&amp;dst=4" TargetMode="External"/><Relationship Id="rId42" Type="http://schemas.openxmlformats.org/officeDocument/2006/relationships/hyperlink" Target="https://login.consultant.ru/link/?req=doc&amp;base=RLAW072&amp;n=215817&amp;dst=100428" TargetMode="External"/><Relationship Id="rId47" Type="http://schemas.openxmlformats.org/officeDocument/2006/relationships/hyperlink" Target="https://login.consultant.ru/link/?req=doc&amp;base=RLAW072&amp;n=215817&amp;dst=100419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72&amp;n=1576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72&amp;n=215817&amp;dst=100685" TargetMode="External"/><Relationship Id="rId29" Type="http://schemas.openxmlformats.org/officeDocument/2006/relationships/hyperlink" Target="https://login.consultant.ru/link/?req=doc&amp;base=RLAW072&amp;n=215817&amp;dst=100751" TargetMode="External"/><Relationship Id="rId11" Type="http://schemas.openxmlformats.org/officeDocument/2006/relationships/hyperlink" Target="https://login.consultant.ru/link/?req=doc&amp;base=LAW&amp;n=511791&amp;dst=100361" TargetMode="External"/><Relationship Id="rId24" Type="http://schemas.openxmlformats.org/officeDocument/2006/relationships/hyperlink" Target="https://login.consultant.ru/link/?req=doc&amp;base=RLAW072&amp;n=215817&amp;dst=100444" TargetMode="External"/><Relationship Id="rId32" Type="http://schemas.openxmlformats.org/officeDocument/2006/relationships/hyperlink" Target="https://login.consultant.ru/link/?req=doc&amp;base=RLAW072&amp;n=215817&amp;dst=100419" TargetMode="External"/><Relationship Id="rId37" Type="http://schemas.openxmlformats.org/officeDocument/2006/relationships/hyperlink" Target="https://login.consultant.ru/link/?req=doc&amp;base=RLAW072&amp;n=215817&amp;dst=100446" TargetMode="External"/><Relationship Id="rId40" Type="http://schemas.openxmlformats.org/officeDocument/2006/relationships/hyperlink" Target="https://login.consultant.ru/link/?req=doc&amp;base=RLAW072&amp;n=215817&amp;dst=100705" TargetMode="External"/><Relationship Id="rId45" Type="http://schemas.openxmlformats.org/officeDocument/2006/relationships/hyperlink" Target="https://login.consultant.ru/link/?req=doc&amp;base=LAW&amp;n=499769&amp;dst=10027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072&amp;n=215817&amp;dst=100647" TargetMode="External"/><Relationship Id="rId23" Type="http://schemas.openxmlformats.org/officeDocument/2006/relationships/hyperlink" Target="https://login.consultant.ru/link/?req=doc&amp;base=RLAW072&amp;n=215817&amp;dst=100442" TargetMode="External"/><Relationship Id="rId28" Type="http://schemas.openxmlformats.org/officeDocument/2006/relationships/hyperlink" Target="https://login.consultant.ru/link/?req=doc&amp;base=RLAW072&amp;n=215817&amp;dst=100444" TargetMode="External"/><Relationship Id="rId36" Type="http://schemas.openxmlformats.org/officeDocument/2006/relationships/hyperlink" Target="https://login.consultant.ru/link/?req=doc&amp;base=RLAW072&amp;n=215817&amp;dst=100705" TargetMode="External"/><Relationship Id="rId49" Type="http://schemas.openxmlformats.org/officeDocument/2006/relationships/hyperlink" Target="https://login.consultant.ru/link/?req=doc&amp;base=RLAW072&amp;n=230156" TargetMode="External"/><Relationship Id="rId10" Type="http://schemas.openxmlformats.org/officeDocument/2006/relationships/hyperlink" Target="https://login.consultant.ru/link/?req=doc&amp;base=RLAW072&amp;n=230156" TargetMode="External"/><Relationship Id="rId19" Type="http://schemas.openxmlformats.org/officeDocument/2006/relationships/hyperlink" Target="https://login.consultant.ru/link/?req=doc&amp;base=RLAW072&amp;n=215817&amp;dst=100419" TargetMode="External"/><Relationship Id="rId31" Type="http://schemas.openxmlformats.org/officeDocument/2006/relationships/hyperlink" Target="https://login.consultant.ru/link/?req=doc&amp;base=RLAW072&amp;n=215817&amp;dst=100446" TargetMode="External"/><Relationship Id="rId44" Type="http://schemas.openxmlformats.org/officeDocument/2006/relationships/hyperlink" Target="https://login.consultant.ru/link/?req=doc&amp;base=RLAW072&amp;n=215817&amp;dst=1004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2&amp;n=215817&amp;dst=100608" TargetMode="External"/><Relationship Id="rId14" Type="http://schemas.openxmlformats.org/officeDocument/2006/relationships/hyperlink" Target="https://login.consultant.ru/link/?req=doc&amp;base=RLAW072&amp;n=215817&amp;dst=100458" TargetMode="External"/><Relationship Id="rId22" Type="http://schemas.openxmlformats.org/officeDocument/2006/relationships/hyperlink" Target="https://login.consultant.ru/link/?req=doc&amp;base=RLAW072&amp;n=215817&amp;dst=100441" TargetMode="External"/><Relationship Id="rId27" Type="http://schemas.openxmlformats.org/officeDocument/2006/relationships/hyperlink" Target="https://login.consultant.ru/link/?req=doc&amp;base=RLAW072&amp;n=215817&amp;dst=100442" TargetMode="External"/><Relationship Id="rId30" Type="http://schemas.openxmlformats.org/officeDocument/2006/relationships/hyperlink" Target="https://login.consultant.ru/link/?req=doc&amp;base=RLAW072&amp;n=215817&amp;dst=100412" TargetMode="External"/><Relationship Id="rId35" Type="http://schemas.openxmlformats.org/officeDocument/2006/relationships/hyperlink" Target="https://login.consultant.ru/link/?req=doc&amp;base=RLAW072&amp;n=215817&amp;dst=100705" TargetMode="External"/><Relationship Id="rId43" Type="http://schemas.openxmlformats.org/officeDocument/2006/relationships/hyperlink" Target="https://login.consultant.ru/link/?req=doc&amp;base=RLAW072&amp;n=215817&amp;dst=100428" TargetMode="External"/><Relationship Id="rId48" Type="http://schemas.openxmlformats.org/officeDocument/2006/relationships/hyperlink" Target="https://login.consultant.ru/link/?req=doc&amp;base=RLAW072&amp;n=215817&amp;dst=100424" TargetMode="External"/><Relationship Id="rId8" Type="http://schemas.openxmlformats.org/officeDocument/2006/relationships/hyperlink" Target="https://login.consultant.ru/link/?req=doc&amp;base=LAW&amp;n=512730&amp;dst=100848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72&amp;n=215817&amp;dst=100630" TargetMode="External"/><Relationship Id="rId17" Type="http://schemas.openxmlformats.org/officeDocument/2006/relationships/hyperlink" Target="https://login.consultant.ru/link/?req=doc&amp;base=RLAW072&amp;n=215817&amp;dst=100439" TargetMode="External"/><Relationship Id="rId25" Type="http://schemas.openxmlformats.org/officeDocument/2006/relationships/hyperlink" Target="https://login.consultant.ru/link/?req=doc&amp;base=RLAW072&amp;n=215817&amp;dst=100751" TargetMode="External"/><Relationship Id="rId33" Type="http://schemas.openxmlformats.org/officeDocument/2006/relationships/hyperlink" Target="https://login.consultant.ru/link/?req=doc&amp;base=RLAW072&amp;n=215817&amp;dst=100427" TargetMode="External"/><Relationship Id="rId38" Type="http://schemas.openxmlformats.org/officeDocument/2006/relationships/hyperlink" Target="https://login.consultant.ru/link/?req=doc&amp;base=RLAW072&amp;n=215817&amp;dst=3" TargetMode="External"/><Relationship Id="rId46" Type="http://schemas.openxmlformats.org/officeDocument/2006/relationships/hyperlink" Target="https://login.consultant.ru/link/?req=doc&amp;base=LAW&amp;n=499769&amp;dst=100239" TargetMode="External"/><Relationship Id="rId20" Type="http://schemas.openxmlformats.org/officeDocument/2006/relationships/hyperlink" Target="https://login.consultant.ru/link/?req=doc&amp;base=RLAW072&amp;n=215817&amp;dst=100439" TargetMode="External"/><Relationship Id="rId41" Type="http://schemas.openxmlformats.org/officeDocument/2006/relationships/hyperlink" Target="https://login.consultant.ru/link/?req=doc&amp;base=RLAW072&amp;n=215817&amp;dst=1004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72&amp;n=201983&amp;dst=1009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EB3CE-8ACE-45DC-BCDA-8303BAE6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9422</Words>
  <Characters>53706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63002</CharactersWithSpaces>
  <SharedDoc>false</SharedDoc>
  <HLinks>
    <vt:vector size="348" baseType="variant">
      <vt:variant>
        <vt:i4>6357036</vt:i4>
      </vt:variant>
      <vt:variant>
        <vt:i4>171</vt:i4>
      </vt:variant>
      <vt:variant>
        <vt:i4>0</vt:i4>
      </vt:variant>
      <vt:variant>
        <vt:i4>5</vt:i4>
      </vt:variant>
      <vt:variant>
        <vt:lpwstr>https://login.consultant.ru/link/?req=doc&amp;base=RLAW072&amp;n=230156</vt:lpwstr>
      </vt:variant>
      <vt:variant>
        <vt:lpwstr/>
      </vt:variant>
      <vt:variant>
        <vt:i4>3670067</vt:i4>
      </vt:variant>
      <vt:variant>
        <vt:i4>168</vt:i4>
      </vt:variant>
      <vt:variant>
        <vt:i4>0</vt:i4>
      </vt:variant>
      <vt:variant>
        <vt:i4>5</vt:i4>
      </vt:variant>
      <vt:variant>
        <vt:lpwstr>https://login.consultant.ru/link/?req=doc&amp;base=RLAW072&amp;n=215817&amp;dst=100424</vt:lpwstr>
      </vt:variant>
      <vt:variant>
        <vt:lpwstr/>
      </vt:variant>
      <vt:variant>
        <vt:i4>3473456</vt:i4>
      </vt:variant>
      <vt:variant>
        <vt:i4>165</vt:i4>
      </vt:variant>
      <vt:variant>
        <vt:i4>0</vt:i4>
      </vt:variant>
      <vt:variant>
        <vt:i4>5</vt:i4>
      </vt:variant>
      <vt:variant>
        <vt:lpwstr>https://login.consultant.ru/link/?req=doc&amp;base=RLAW072&amp;n=215817&amp;dst=100419</vt:lpwstr>
      </vt:variant>
      <vt:variant>
        <vt:lpwstr/>
      </vt:variant>
      <vt:variant>
        <vt:i4>3407990</vt:i4>
      </vt:variant>
      <vt:variant>
        <vt:i4>162</vt:i4>
      </vt:variant>
      <vt:variant>
        <vt:i4>0</vt:i4>
      </vt:variant>
      <vt:variant>
        <vt:i4>5</vt:i4>
      </vt:variant>
      <vt:variant>
        <vt:lpwstr>https://login.consultant.ru/link/?req=doc&amp;base=LAW&amp;n=499769&amp;dst=100239</vt:lpwstr>
      </vt:variant>
      <vt:variant>
        <vt:lpwstr/>
      </vt:variant>
      <vt:variant>
        <vt:i4>3473522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https://login.consultant.ru/link/?req=doc&amp;base=LAW&amp;n=499769&amp;dst=100278</vt:lpwstr>
      </vt:variant>
      <vt:variant>
        <vt:lpwstr/>
      </vt:variant>
      <vt:variant>
        <vt:i4>6619190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Par145</vt:lpwstr>
      </vt:variant>
      <vt:variant>
        <vt:i4>3801141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https://login.consultant.ru/link/?req=doc&amp;base=RLAW072&amp;n=215817&amp;dst=100446</vt:lpwstr>
      </vt:variant>
      <vt:variant>
        <vt:lpwstr/>
      </vt:variant>
      <vt:variant>
        <vt:i4>5832706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5570562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3407923</vt:i4>
      </vt:variant>
      <vt:variant>
        <vt:i4>144</vt:i4>
      </vt:variant>
      <vt:variant>
        <vt:i4>0</vt:i4>
      </vt:variant>
      <vt:variant>
        <vt:i4>5</vt:i4>
      </vt:variant>
      <vt:variant>
        <vt:lpwstr>https://login.consultant.ru/link/?req=doc&amp;base=RLAW072&amp;n=215817&amp;dst=100428</vt:lpwstr>
      </vt:variant>
      <vt:variant>
        <vt:lpwstr/>
      </vt:variant>
      <vt:variant>
        <vt:i4>3407923</vt:i4>
      </vt:variant>
      <vt:variant>
        <vt:i4>141</vt:i4>
      </vt:variant>
      <vt:variant>
        <vt:i4>0</vt:i4>
      </vt:variant>
      <vt:variant>
        <vt:i4>5</vt:i4>
      </vt:variant>
      <vt:variant>
        <vt:lpwstr>https://login.consultant.ru/link/?req=doc&amp;base=RLAW072&amp;n=215817&amp;dst=100428</vt:lpwstr>
      </vt:variant>
      <vt:variant>
        <vt:lpwstr/>
      </vt:variant>
      <vt:variant>
        <vt:i4>6291505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6619184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Par125</vt:lpwstr>
      </vt:variant>
      <vt:variant>
        <vt:i4>3801141</vt:i4>
      </vt:variant>
      <vt:variant>
        <vt:i4>132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https://login.consultant.ru/link/?req=doc&amp;base=RLAW072&amp;n=215817&amp;dst=100446</vt:lpwstr>
      </vt:variant>
      <vt:variant>
        <vt:lpwstr/>
      </vt:variant>
      <vt:variant>
        <vt:i4>6881329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Par139</vt:lpwstr>
      </vt:variant>
      <vt:variant>
        <vt:i4>3801137</vt:i4>
      </vt:variant>
      <vt:variant>
        <vt:i4>126</vt:i4>
      </vt:variant>
      <vt:variant>
        <vt:i4>0</vt:i4>
      </vt:variant>
      <vt:variant>
        <vt:i4>5</vt:i4>
      </vt:variant>
      <vt:variant>
        <vt:lpwstr>https://login.consultant.ru/link/?req=doc&amp;base=RLAW072&amp;n=215817&amp;dst=100705</vt:lpwstr>
      </vt:variant>
      <vt:variant>
        <vt:lpwstr/>
      </vt:variant>
      <vt:variant>
        <vt:i4>6881329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Par139</vt:lpwstr>
      </vt:variant>
      <vt:variant>
        <vt:i4>6881329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Par139</vt:lpwstr>
      </vt:variant>
      <vt:variant>
        <vt:i4>3801137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https://login.consultant.ru/link/?req=doc&amp;base=RLAW072&amp;n=215817&amp;dst=100705</vt:lpwstr>
      </vt:variant>
      <vt:variant>
        <vt:lpwstr/>
      </vt:variant>
      <vt:variant>
        <vt:i4>524288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https://login.consultant.ru/link/?req=doc&amp;base=RLAW072&amp;n=215817&amp;dst=3</vt:lpwstr>
      </vt:variant>
      <vt:variant>
        <vt:lpwstr/>
      </vt:variant>
      <vt:variant>
        <vt:i4>3801141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https://login.consultant.ru/link/?req=doc&amp;base=RLAW072&amp;n=215817&amp;dst=100446</vt:lpwstr>
      </vt:variant>
      <vt:variant>
        <vt:lpwstr/>
      </vt:variant>
      <vt:variant>
        <vt:i4>6881329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Par139</vt:lpwstr>
      </vt:variant>
      <vt:variant>
        <vt:i4>3801137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https://login.consultant.ru/link/?req=doc&amp;base=RLAW072&amp;n=215817&amp;dst=100705</vt:lpwstr>
      </vt:variant>
      <vt:variant>
        <vt:lpwstr/>
      </vt:variant>
      <vt:variant>
        <vt:i4>6881329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Par139</vt:lpwstr>
      </vt:variant>
      <vt:variant>
        <vt:i4>3801137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https://login.consultant.ru/link/?req=doc&amp;base=RLAW072&amp;n=215817&amp;dst=100705</vt:lpwstr>
      </vt:variant>
      <vt:variant>
        <vt:lpwstr/>
      </vt:variant>
      <vt:variant>
        <vt:i4>524288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https://login.consultant.ru/link/?req=doc&amp;base=RLAW072&amp;n=215817&amp;dst=4</vt:lpwstr>
      </vt:variant>
      <vt:variant>
        <vt:lpwstr/>
      </vt:variant>
      <vt:variant>
        <vt:i4>3866675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https://login.consultant.ru/link/?req=doc&amp;base=RLAW072&amp;n=215817&amp;dst=100427</vt:lpwstr>
      </vt:variant>
      <vt:variant>
        <vt:lpwstr/>
      </vt:variant>
      <vt:variant>
        <vt:i4>3473456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https://login.consultant.ru/link/?req=doc&amp;base=RLAW072&amp;n=215817&amp;dst=100419</vt:lpwstr>
      </vt:variant>
      <vt:variant>
        <vt:lpwstr/>
      </vt:variant>
      <vt:variant>
        <vt:i4>5439490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3801141</vt:i4>
      </vt:variant>
      <vt:variant>
        <vt:i4>84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https://login.consultant.ru/link/?req=doc&amp;base=RLAW072&amp;n=215817&amp;dst=100446</vt:lpwstr>
      </vt:variant>
      <vt:variant>
        <vt:lpwstr/>
      </vt:variant>
      <vt:variant>
        <vt:i4>4063280</vt:i4>
      </vt:variant>
      <vt:variant>
        <vt:i4>81</vt:i4>
      </vt:variant>
      <vt:variant>
        <vt:i4>0</vt:i4>
      </vt:variant>
      <vt:variant>
        <vt:i4>5</vt:i4>
      </vt:variant>
      <vt:variant>
        <vt:lpwstr>https://login.consultant.ru/link/?req=doc&amp;base=RLAW072&amp;n=215817&amp;dst=100412</vt:lpwstr>
      </vt:variant>
      <vt:variant>
        <vt:lpwstr/>
      </vt:variant>
      <vt:variant>
        <vt:i4>4063284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https://login.consultant.ru/link/?req=doc&amp;base=RLAW072&amp;n=215817&amp;dst=100751</vt:lpwstr>
      </vt:variant>
      <vt:variant>
        <vt:lpwstr/>
      </vt:variant>
      <vt:variant>
        <vt:i4>3670069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https://login.consultant.ru/link/?req=doc&amp;base=RLAW072&amp;n=215817&amp;dst=100444</vt:lpwstr>
      </vt:variant>
      <vt:variant>
        <vt:lpwstr/>
      </vt:variant>
      <vt:variant>
        <vt:i4>4063285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https://login.consultant.ru/link/?req=doc&amp;base=RLAW072&amp;n=215817&amp;dst=100442</vt:lpwstr>
      </vt:variant>
      <vt:variant>
        <vt:lpwstr/>
      </vt:variant>
      <vt:variant>
        <vt:i4>3997749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https://login.consultant.ru/link/?req=doc&amp;base=RLAW072&amp;n=215817&amp;dst=100441</vt:lpwstr>
      </vt:variant>
      <vt:variant>
        <vt:lpwstr/>
      </vt:variant>
      <vt:variant>
        <vt:i4>5439490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4063284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https://login.consultant.ru/link/?req=doc&amp;base=RLAW072&amp;n=215817&amp;dst=100751</vt:lpwstr>
      </vt:variant>
      <vt:variant>
        <vt:lpwstr/>
      </vt:variant>
      <vt:variant>
        <vt:i4>3670069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https://login.consultant.ru/link/?req=doc&amp;base=RLAW072&amp;n=215817&amp;dst=100444</vt:lpwstr>
      </vt:variant>
      <vt:variant>
        <vt:lpwstr/>
      </vt:variant>
      <vt:variant>
        <vt:i4>4063285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https://login.consultant.ru/link/?req=doc&amp;base=RLAW072&amp;n=215817&amp;dst=100442</vt:lpwstr>
      </vt:variant>
      <vt:variant>
        <vt:lpwstr/>
      </vt:variant>
      <vt:variant>
        <vt:i4>3997749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https://login.consultant.ru/link/?req=doc&amp;base=RLAW072&amp;n=215817&amp;dst=100441</vt:lpwstr>
      </vt:variant>
      <vt:variant>
        <vt:lpwstr/>
      </vt:variant>
      <vt:variant>
        <vt:i4>3801144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https://login.consultant.ru/link/?req=doc&amp;base=RLAW072&amp;n=215817&amp;dst=100694</vt:lpwstr>
      </vt:variant>
      <vt:variant>
        <vt:lpwstr/>
      </vt:variant>
      <vt:variant>
        <vt:i4>3473458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https://login.consultant.ru/link/?req=doc&amp;base=RLAW072&amp;n=215817&amp;dst=100439</vt:lpwstr>
      </vt:variant>
      <vt:variant>
        <vt:lpwstr/>
      </vt:variant>
      <vt:variant>
        <vt:i4>3473456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https://login.consultant.ru/link/?req=doc&amp;base=RLAW072&amp;n=215817&amp;dst=100419</vt:lpwstr>
      </vt:variant>
      <vt:variant>
        <vt:lpwstr/>
      </vt:variant>
      <vt:variant>
        <vt:i4>3473458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https://login.consultant.ru/link/?req=doc&amp;base=RLAW072&amp;n=215817&amp;dst=100439</vt:lpwstr>
      </vt:variant>
      <vt:variant>
        <vt:lpwstr/>
      </vt:variant>
      <vt:variant>
        <vt:i4>3473458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https://login.consultant.ru/link/?req=doc&amp;base=RLAW072&amp;n=215817&amp;dst=100439</vt:lpwstr>
      </vt:variant>
      <vt:variant>
        <vt:lpwstr/>
      </vt:variant>
      <vt:variant>
        <vt:i4>3866681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https://login.consultant.ru/link/?req=doc&amp;base=RLAW072&amp;n=215817&amp;dst=100685</vt:lpwstr>
      </vt:variant>
      <vt:variant>
        <vt:lpwstr/>
      </vt:variant>
      <vt:variant>
        <vt:i4>3735605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https://login.consultant.ru/link/?req=doc&amp;base=RLAW072&amp;n=215817&amp;dst=100647</vt:lpwstr>
      </vt:variant>
      <vt:variant>
        <vt:lpwstr/>
      </vt:variant>
      <vt:variant>
        <vt:i4>3407924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https://login.consultant.ru/link/?req=doc&amp;base=RLAW072&amp;n=215817&amp;dst=100458</vt:lpwstr>
      </vt:variant>
      <vt:variant>
        <vt:lpwstr/>
      </vt:variant>
      <vt:variant>
        <vt:i4>5570562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6357036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https://login.consultant.ru/link/?req=doc&amp;base=RLAW072&amp;n=230156</vt:lpwstr>
      </vt:variant>
      <vt:variant>
        <vt:lpwstr/>
      </vt:variant>
      <vt:variant>
        <vt:i4>4063282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https://login.consultant.ru/link/?req=doc&amp;base=RLAW072&amp;n=215817&amp;dst=100630</vt:lpwstr>
      </vt:variant>
      <vt:variant>
        <vt:lpwstr/>
      </vt:variant>
      <vt:variant>
        <vt:i4>3866739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https://login.consultant.ru/link/?req=doc&amp;base=LAW&amp;n=511791&amp;dst=100361</vt:lpwstr>
      </vt:variant>
      <vt:variant>
        <vt:lpwstr/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6357036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https://login.consultant.ru/link/?req=doc&amp;base=RLAW072&amp;n=230156</vt:lpwstr>
      </vt:variant>
      <vt:variant>
        <vt:lpwstr/>
      </vt:variant>
      <vt:variant>
        <vt:i4>3538993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https://login.consultant.ru/link/?req=doc&amp;base=RLAW072&amp;n=215817&amp;dst=100608</vt:lpwstr>
      </vt:variant>
      <vt:variant>
        <vt:lpwstr/>
      </vt:variant>
      <vt:variant>
        <vt:i4>3145840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https://login.consultant.ru/link/?req=doc&amp;base=LAW&amp;n=512730&amp;dst=100848</vt:lpwstr>
      </vt:variant>
      <vt:variant>
        <vt:lpwstr/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https://login.consultant.ru/link/?req=doc&amp;base=RLAW072&amp;n=157694</vt:lpwstr>
      </vt:variant>
      <vt:variant>
        <vt:lpwstr/>
      </vt:variant>
      <vt:variant>
        <vt:i4>4063292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https://login.consultant.ru/link/?req=doc&amp;base=RLAW072&amp;n=201983&amp;dst=100992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</cp:lastModifiedBy>
  <cp:revision>2</cp:revision>
  <cp:lastPrinted>2026-04-14T08:35:00Z</cp:lastPrinted>
  <dcterms:created xsi:type="dcterms:W3CDTF">2026-04-17T11:38:00Z</dcterms:created>
  <dcterms:modified xsi:type="dcterms:W3CDTF">2026-04-17T11:38:00Z</dcterms:modified>
</cp:coreProperties>
</file>