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1989" w14:textId="77777777" w:rsidR="00514A2D" w:rsidRDefault="00242DA9">
      <w:pPr>
        <w:ind w:left="4962" w:hanging="1134"/>
        <w:rPr>
          <w:rFonts w:ascii="Times New Roman" w:hAnsi="Times New Roman" w:cs="Times New Roman"/>
          <w:szCs w:val="28"/>
        </w:rPr>
      </w:pPr>
      <w:r>
        <w:rPr>
          <w:rFonts w:ascii="Times New Roman" w:hAnsi="Times New Roman" w:cs="Times New Roman"/>
          <w:b/>
          <w:szCs w:val="28"/>
        </w:rPr>
        <w:t xml:space="preserve">      </w:t>
      </w:r>
      <w:r w:rsidR="0011741E" w:rsidRPr="0091160D">
        <w:rPr>
          <w:noProof/>
        </w:rPr>
        <w:pict w14:anchorId="5ED22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08329780" o:spid="_x0000_i1025" type="#_x0000_t75" alt="Собинский р-н герб" style="width:47.8pt;height:59.35pt;visibility:visible">
            <v:imagedata r:id="rId8" o:title="Собинский р-н герб"/>
          </v:shape>
        </w:pict>
      </w:r>
    </w:p>
    <w:p w14:paraId="6C857D80" w14:textId="77777777" w:rsidR="00514A2D" w:rsidRDefault="00514A2D">
      <w:pPr>
        <w:rPr>
          <w:rFonts w:ascii="Times New Roman" w:hAnsi="Times New Roman" w:cs="Times New Roman"/>
          <w:szCs w:val="28"/>
        </w:rPr>
      </w:pPr>
    </w:p>
    <w:p w14:paraId="582C8472" w14:textId="77777777" w:rsidR="00514A2D" w:rsidRDefault="00242DA9">
      <w:pPr>
        <w:keepNext/>
        <w:jc w:val="center"/>
        <w:outlineLvl w:val="0"/>
        <w:rPr>
          <w:rFonts w:ascii="Times New Roman" w:hAnsi="Times New Roman" w:cs="Times New Roman"/>
          <w:b/>
          <w:sz w:val="32"/>
          <w:szCs w:val="32"/>
        </w:rPr>
      </w:pPr>
      <w:r>
        <w:rPr>
          <w:rFonts w:ascii="Times New Roman" w:hAnsi="Times New Roman" w:cs="Times New Roman"/>
          <w:b/>
          <w:sz w:val="32"/>
          <w:szCs w:val="32"/>
        </w:rPr>
        <w:t>П О С Т А Н О В Л Е Н И Е</w:t>
      </w:r>
    </w:p>
    <w:p w14:paraId="3EE1E773"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Администрации Собинского муниципального округа Владимирской области</w:t>
      </w:r>
    </w:p>
    <w:p w14:paraId="7B78FF0A" w14:textId="77777777" w:rsidR="00514A2D" w:rsidRDefault="00514A2D">
      <w:pPr>
        <w:rPr>
          <w:rFonts w:ascii="Times New Roman" w:hAnsi="Times New Roman" w:cs="Times New Roman"/>
          <w:szCs w:val="28"/>
        </w:rPr>
      </w:pPr>
    </w:p>
    <w:p w14:paraId="6BDD21C9" w14:textId="77777777" w:rsidR="00514A2D" w:rsidRDefault="00242DA9">
      <w:pPr>
        <w:rPr>
          <w:rFonts w:ascii="Times New Roman" w:hAnsi="Times New Roman" w:cs="Times New Roman"/>
          <w:sz w:val="28"/>
          <w:szCs w:val="28"/>
        </w:rPr>
      </w:pPr>
      <w:r>
        <w:rPr>
          <w:rFonts w:ascii="Times New Roman" w:hAnsi="Times New Roman" w:cs="Times New Roman"/>
          <w:sz w:val="28"/>
          <w:szCs w:val="28"/>
          <w:u w:val="single"/>
        </w:rPr>
        <w:t>13.04.2026</w:t>
      </w:r>
      <w:r>
        <w:rPr>
          <w:rFonts w:ascii="Times New Roman" w:hAnsi="Times New Roman" w:cs="Times New Roman"/>
          <w:sz w:val="28"/>
          <w:szCs w:val="28"/>
          <w:u w:val="single"/>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6</w:t>
      </w:r>
      <w:r>
        <w:rPr>
          <w:rFonts w:ascii="Times New Roman" w:hAnsi="Times New Roman" w:cs="Times New Roman"/>
          <w:sz w:val="28"/>
          <w:szCs w:val="28"/>
          <w:u w:val="single"/>
        </w:rPr>
        <w:t>44</w:t>
      </w:r>
    </w:p>
    <w:p w14:paraId="1D65FF4D" w14:textId="77777777" w:rsidR="00514A2D" w:rsidRDefault="00514A2D">
      <w:pPr>
        <w:rPr>
          <w:rFonts w:ascii="Times New Roman" w:hAnsi="Times New Roman" w:cs="Times New Roman"/>
          <w:sz w:val="28"/>
          <w:szCs w:val="28"/>
          <w:u w:val="single"/>
        </w:rPr>
      </w:pPr>
    </w:p>
    <w:tbl>
      <w:tblPr>
        <w:tblW w:w="9832" w:type="dxa"/>
        <w:jc w:val="center"/>
        <w:tblLayout w:type="fixed"/>
        <w:tblLook w:val="04A0" w:firstRow="1" w:lastRow="0" w:firstColumn="1" w:lastColumn="0" w:noHBand="0" w:noVBand="1"/>
      </w:tblPr>
      <w:tblGrid>
        <w:gridCol w:w="4905"/>
        <w:gridCol w:w="4927"/>
      </w:tblGrid>
      <w:tr w:rsidR="00514A2D" w14:paraId="1368CC57" w14:textId="77777777">
        <w:trPr>
          <w:jc w:val="center"/>
        </w:trPr>
        <w:tc>
          <w:tcPr>
            <w:tcW w:w="4905" w:type="dxa"/>
          </w:tcPr>
          <w:p w14:paraId="6CFFFA5F" w14:textId="77777777" w:rsidR="00514A2D" w:rsidRDefault="00242DA9">
            <w:pPr>
              <w:jc w:val="both"/>
              <w:rPr>
                <w:rFonts w:ascii="Times New Roman" w:hAnsi="Times New Roman" w:cs="Times New Roman"/>
                <w:i/>
                <w:iCs/>
              </w:rPr>
            </w:pPr>
            <w:r>
              <w:rPr>
                <w:rFonts w:ascii="Times New Roman" w:hAnsi="Times New Roman" w:cs="Times New Roman"/>
                <w:i/>
                <w:iCs/>
              </w:rPr>
              <w:t>О внесении изменений в постановление администрации округа от 17.01.2025               № 32 «Об  утверждении муниципальной программы «Развитие образования»</w:t>
            </w:r>
          </w:p>
        </w:tc>
        <w:tc>
          <w:tcPr>
            <w:tcW w:w="4926" w:type="dxa"/>
          </w:tcPr>
          <w:p w14:paraId="333500B4" w14:textId="77777777" w:rsidR="00514A2D" w:rsidRDefault="00514A2D">
            <w:pPr>
              <w:snapToGrid w:val="0"/>
              <w:rPr>
                <w:rFonts w:cs="Times New Roman"/>
                <w:i/>
              </w:rPr>
            </w:pPr>
          </w:p>
        </w:tc>
      </w:tr>
    </w:tbl>
    <w:p w14:paraId="3673DC01" w14:textId="77777777" w:rsidR="00514A2D" w:rsidRDefault="00514A2D">
      <w:pPr>
        <w:outlineLvl w:val="0"/>
        <w:rPr>
          <w:rFonts w:cs="Times New Roman"/>
          <w:i/>
        </w:rPr>
      </w:pPr>
    </w:p>
    <w:p w14:paraId="15CBE743" w14:textId="77777777" w:rsidR="00514A2D" w:rsidRDefault="00514A2D">
      <w:pPr>
        <w:ind w:firstLine="540"/>
        <w:rPr>
          <w:rFonts w:cs="Times New Roman"/>
          <w:i/>
          <w:szCs w:val="28"/>
        </w:rPr>
      </w:pPr>
    </w:p>
    <w:p w14:paraId="4A73A119" w14:textId="77777777" w:rsidR="00514A2D" w:rsidRDefault="00242DA9">
      <w:pPr>
        <w:widowControl/>
        <w:ind w:firstLine="720"/>
        <w:jc w:val="both"/>
      </w:pPr>
      <w:r>
        <w:rPr>
          <w:rFonts w:ascii="Times New Roman" w:eastAsia="Times New Roman" w:hAnsi="Times New Roman" w:cs="Times New Roman"/>
          <w:sz w:val="28"/>
          <w:szCs w:val="28"/>
        </w:rPr>
        <w:t xml:space="preserve"> В соответствии со статьей 179 Бюджетного кодекса Российской Федерации и    руководствуясь   статьей    32    Устава   округа, администрация Собинского муниципального округа п о с т а н о в л я е т:</w:t>
      </w:r>
    </w:p>
    <w:p w14:paraId="50F818EB" w14:textId="77777777" w:rsidR="00514A2D" w:rsidRDefault="00242DA9">
      <w:pPr>
        <w:pStyle w:val="aff3"/>
        <w:widowControl/>
        <w:numPr>
          <w:ilvl w:val="0"/>
          <w:numId w:val="24"/>
        </w:numPr>
        <w:tabs>
          <w:tab w:val="left" w:pos="0"/>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Внести изменения в приложение к постановлению администрации Собинского муниципального округа от 17.01.2025 № 32</w:t>
      </w:r>
      <w:r>
        <w:rPr>
          <w:rFonts w:ascii="Times New Roman" w:hAnsi="Times New Roman" w:cs="Times New Roman"/>
          <w:iCs/>
          <w:sz w:val="28"/>
          <w:szCs w:val="28"/>
        </w:rPr>
        <w:t xml:space="preserve"> «Об утверждении муниципальной программы «Развитие образования», изложив его в редакции согласно приложению к настоящему постановлению.</w:t>
      </w:r>
    </w:p>
    <w:p w14:paraId="58E0CB3B" w14:textId="77777777" w:rsidR="00514A2D" w:rsidRDefault="00242DA9">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Считать утратившим силу постановление администрации Собинского муниципального округа от 18.03.2026 № 444 «О внесении изменений в постановление администрации округа от 17.01.2025 № 32 «Об утверждении муниципальной программы «Развитие образования». </w:t>
      </w:r>
    </w:p>
    <w:p w14:paraId="42E18ACC" w14:textId="77777777" w:rsidR="00514A2D" w:rsidRDefault="00242DA9">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постановления возложить на заместителя главы администрации по социальным вопросам.</w:t>
      </w:r>
    </w:p>
    <w:p w14:paraId="61969152" w14:textId="77777777" w:rsidR="00514A2D" w:rsidRDefault="00242DA9">
      <w:pPr>
        <w:pStyle w:val="aff3"/>
        <w:widowControl/>
        <w:numPr>
          <w:ilvl w:val="0"/>
          <w:numId w:val="24"/>
        </w:numPr>
        <w:tabs>
          <w:tab w:val="left" w:pos="0"/>
          <w:tab w:val="left" w:pos="114"/>
          <w:tab w:val="left" w:pos="1194"/>
          <w:tab w:val="left" w:pos="126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6851CF21" w14:textId="77777777" w:rsidR="00514A2D" w:rsidRDefault="00514A2D">
      <w:pPr>
        <w:rPr>
          <w:rFonts w:ascii="Times New Roman" w:hAnsi="Times New Roman" w:cs="Times New Roman"/>
          <w:sz w:val="28"/>
          <w:szCs w:val="28"/>
        </w:rPr>
      </w:pPr>
    </w:p>
    <w:p w14:paraId="258404C0" w14:textId="77777777" w:rsidR="00514A2D" w:rsidRDefault="00514A2D">
      <w:pPr>
        <w:ind w:firstLine="720"/>
        <w:rPr>
          <w:rFonts w:ascii="Times New Roman" w:hAnsi="Times New Roman" w:cs="Times New Roman"/>
          <w:sz w:val="28"/>
          <w:szCs w:val="28"/>
        </w:rPr>
      </w:pPr>
    </w:p>
    <w:p w14:paraId="54B6F278" w14:textId="77777777" w:rsidR="00514A2D" w:rsidRDefault="00514A2D">
      <w:pPr>
        <w:ind w:firstLine="720"/>
        <w:rPr>
          <w:rFonts w:ascii="Times New Roman" w:hAnsi="Times New Roman" w:cs="Times New Roman"/>
          <w:sz w:val="28"/>
          <w:szCs w:val="28"/>
        </w:rPr>
      </w:pPr>
    </w:p>
    <w:p w14:paraId="0980D2B1" w14:textId="77777777" w:rsidR="00514A2D" w:rsidRDefault="00514A2D">
      <w:pPr>
        <w:ind w:firstLine="720"/>
        <w:rPr>
          <w:rFonts w:ascii="Times New Roman" w:hAnsi="Times New Roman" w:cs="Times New Roman"/>
          <w:sz w:val="28"/>
          <w:szCs w:val="28"/>
        </w:rPr>
      </w:pPr>
    </w:p>
    <w:p w14:paraId="2E1F95C3"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 xml:space="preserve">Глава округа                                                                            </w:t>
      </w:r>
      <w:r>
        <w:rPr>
          <w:rFonts w:ascii="Times New Roman" w:hAnsi="Times New Roman" w:cs="Times New Roman"/>
          <w:sz w:val="28"/>
          <w:szCs w:val="28"/>
        </w:rPr>
        <w:tab/>
        <w:t xml:space="preserve">   А.В. Разов</w:t>
      </w:r>
    </w:p>
    <w:p w14:paraId="0CC11BEE" w14:textId="77777777" w:rsidR="00514A2D" w:rsidRDefault="00514A2D">
      <w:pPr>
        <w:jc w:val="right"/>
        <w:rPr>
          <w:rFonts w:ascii="Times New Roman" w:hAnsi="Times New Roman" w:cs="Times New Roman"/>
          <w:sz w:val="28"/>
          <w:szCs w:val="28"/>
        </w:rPr>
      </w:pPr>
    </w:p>
    <w:p w14:paraId="675934E1" w14:textId="77777777" w:rsidR="00514A2D" w:rsidRDefault="00514A2D">
      <w:pPr>
        <w:jc w:val="right"/>
        <w:rPr>
          <w:rFonts w:ascii="Times New Roman" w:hAnsi="Times New Roman" w:cs="Times New Roman"/>
          <w:sz w:val="28"/>
          <w:szCs w:val="28"/>
        </w:rPr>
      </w:pPr>
    </w:p>
    <w:p w14:paraId="644E7726" w14:textId="77777777" w:rsidR="00514A2D" w:rsidRDefault="00514A2D">
      <w:pPr>
        <w:jc w:val="right"/>
        <w:rPr>
          <w:rFonts w:ascii="Times New Roman" w:hAnsi="Times New Roman" w:cs="Times New Roman"/>
          <w:sz w:val="28"/>
          <w:szCs w:val="28"/>
        </w:rPr>
      </w:pPr>
    </w:p>
    <w:p w14:paraId="313DDDB9" w14:textId="77777777" w:rsidR="00514A2D" w:rsidRDefault="00514A2D">
      <w:pPr>
        <w:jc w:val="right"/>
        <w:rPr>
          <w:rFonts w:ascii="Times New Roman" w:hAnsi="Times New Roman" w:cs="Times New Roman"/>
          <w:sz w:val="28"/>
          <w:szCs w:val="28"/>
        </w:rPr>
      </w:pPr>
    </w:p>
    <w:p w14:paraId="2D6FD1C8" w14:textId="77777777" w:rsidR="00514A2D" w:rsidRDefault="00514A2D">
      <w:pPr>
        <w:jc w:val="right"/>
        <w:rPr>
          <w:rFonts w:ascii="Times New Roman" w:hAnsi="Times New Roman" w:cs="Times New Roman"/>
          <w:sz w:val="28"/>
          <w:szCs w:val="28"/>
        </w:rPr>
      </w:pPr>
    </w:p>
    <w:p w14:paraId="35CFBBC0" w14:textId="77777777" w:rsidR="00514A2D" w:rsidRDefault="00514A2D">
      <w:pPr>
        <w:jc w:val="right"/>
        <w:rPr>
          <w:rFonts w:ascii="Times New Roman" w:hAnsi="Times New Roman" w:cs="Times New Roman"/>
          <w:sz w:val="28"/>
          <w:szCs w:val="28"/>
        </w:rPr>
      </w:pPr>
    </w:p>
    <w:p w14:paraId="7D628345" w14:textId="77777777" w:rsidR="00514A2D" w:rsidRDefault="00514A2D">
      <w:pPr>
        <w:jc w:val="right"/>
        <w:rPr>
          <w:rFonts w:ascii="Times New Roman" w:hAnsi="Times New Roman" w:cs="Times New Roman"/>
          <w:sz w:val="28"/>
          <w:szCs w:val="28"/>
        </w:rPr>
      </w:pPr>
    </w:p>
    <w:p w14:paraId="4752FC0E" w14:textId="77777777" w:rsidR="00514A2D" w:rsidRDefault="00514A2D">
      <w:pPr>
        <w:jc w:val="right"/>
        <w:rPr>
          <w:rFonts w:ascii="Times New Roman" w:hAnsi="Times New Roman" w:cs="Times New Roman"/>
          <w:sz w:val="28"/>
          <w:szCs w:val="28"/>
        </w:rPr>
      </w:pPr>
    </w:p>
    <w:p w14:paraId="559C8704" w14:textId="77777777" w:rsidR="00514A2D" w:rsidRDefault="00514A2D">
      <w:pPr>
        <w:jc w:val="right"/>
        <w:rPr>
          <w:rFonts w:ascii="Times New Roman" w:hAnsi="Times New Roman" w:cs="Times New Roman"/>
          <w:sz w:val="28"/>
          <w:szCs w:val="28"/>
        </w:rPr>
      </w:pPr>
    </w:p>
    <w:p w14:paraId="70F48DCD" w14:textId="77777777" w:rsidR="00514A2D" w:rsidRDefault="00514A2D"/>
    <w:p w14:paraId="70F0DA25" w14:textId="77777777" w:rsidR="00514A2D" w:rsidRDefault="00514A2D">
      <w:pPr>
        <w:rPr>
          <w:rFonts w:ascii="Times New Roman" w:hAnsi="Times New Roman" w:cs="Times New Roman"/>
          <w:sz w:val="28"/>
          <w:szCs w:val="28"/>
        </w:rPr>
      </w:pPr>
    </w:p>
    <w:p w14:paraId="62EDB433" w14:textId="77777777" w:rsidR="00514A2D" w:rsidRDefault="00514A2D">
      <w:pPr>
        <w:jc w:val="right"/>
        <w:rPr>
          <w:rFonts w:ascii="Times New Roman" w:eastAsia="Liberation Serif;Times New Roma" w:hAnsi="Times New Roman" w:cs="Liberation Serif;Times New Roma"/>
          <w:sz w:val="28"/>
          <w:szCs w:val="28"/>
        </w:rPr>
      </w:pPr>
    </w:p>
    <w:p w14:paraId="542704FB" w14:textId="77777777" w:rsidR="00514A2D" w:rsidRDefault="00514A2D">
      <w:pPr>
        <w:jc w:val="right"/>
        <w:rPr>
          <w:rFonts w:ascii="Times New Roman" w:eastAsia="Liberation Serif;Times New Roma" w:hAnsi="Times New Roman" w:cs="Liberation Serif;Times New Roma"/>
          <w:sz w:val="28"/>
          <w:szCs w:val="28"/>
        </w:rPr>
      </w:pPr>
    </w:p>
    <w:p w14:paraId="77F70612" w14:textId="77777777" w:rsidR="00514A2D" w:rsidRDefault="00242DA9">
      <w:pPr>
        <w:jc w:val="right"/>
        <w:rPr>
          <w:rFonts w:ascii="Times New Roman" w:eastAsia="Liberation Serif;Times New Roma" w:hAnsi="Times New Roman" w:cs="Liberation Serif;Times New Roma"/>
          <w:sz w:val="28"/>
          <w:szCs w:val="28"/>
        </w:rPr>
      </w:pPr>
      <w:r>
        <w:rPr>
          <w:rFonts w:ascii="Times New Roman" w:eastAsia="Liberation Serif;Times New Roma" w:hAnsi="Times New Roman" w:cs="Liberation Serif;Times New Roma"/>
          <w:sz w:val="28"/>
          <w:szCs w:val="28"/>
        </w:rPr>
        <w:t>Приложение</w:t>
      </w:r>
    </w:p>
    <w:p w14:paraId="5AB0C82A" w14:textId="77777777" w:rsidR="00514A2D" w:rsidRDefault="00242DA9">
      <w:pPr>
        <w:jc w:val="right"/>
        <w:rPr>
          <w:rFonts w:ascii="Times New Roman" w:eastAsia="Liberation Serif;Times New Roma" w:hAnsi="Times New Roman" w:cs="Liberation Serif;Times New Roma"/>
          <w:sz w:val="28"/>
          <w:szCs w:val="28"/>
        </w:rPr>
      </w:pPr>
      <w:r>
        <w:rPr>
          <w:rFonts w:ascii="Times New Roman" w:eastAsia="Liberation Serif;Times New Roma" w:hAnsi="Times New Roman" w:cs="Liberation Serif;Times New Roma"/>
          <w:sz w:val="28"/>
          <w:szCs w:val="28"/>
        </w:rPr>
        <w:t>к постановлению администрации</w:t>
      </w:r>
    </w:p>
    <w:p w14:paraId="4AFBD530" w14:textId="77777777" w:rsidR="00514A2D" w:rsidRDefault="00242DA9">
      <w:pPr>
        <w:jc w:val="right"/>
        <w:rPr>
          <w:rFonts w:ascii="Times New Roman" w:eastAsia="Liberation Serif;Times New Roma" w:hAnsi="Times New Roman" w:cs="Liberation Serif;Times New Roma"/>
          <w:sz w:val="28"/>
          <w:szCs w:val="28"/>
        </w:rPr>
      </w:pPr>
      <w:r>
        <w:rPr>
          <w:rFonts w:ascii="Times New Roman" w:eastAsia="Times New Roman" w:hAnsi="Times New Roman" w:cs="Times New Roman"/>
          <w:sz w:val="28"/>
          <w:szCs w:val="28"/>
        </w:rPr>
        <w:t xml:space="preserve"> Собинского муниципального </w:t>
      </w:r>
      <w:r>
        <w:rPr>
          <w:rFonts w:ascii="Times New Roman" w:eastAsia="Liberation Serif;Times New Roma" w:hAnsi="Times New Roman" w:cs="Liberation Serif;Times New Roma"/>
          <w:sz w:val="28"/>
          <w:szCs w:val="28"/>
        </w:rPr>
        <w:t>округа</w:t>
      </w:r>
    </w:p>
    <w:p w14:paraId="3A2E7BCA" w14:textId="77777777" w:rsidR="00514A2D" w:rsidRDefault="00242DA9">
      <w:pPr>
        <w:jc w:val="right"/>
        <w:rPr>
          <w:rFonts w:ascii="Times New Roman" w:hAnsi="Times New Roman"/>
          <w:sz w:val="28"/>
          <w:szCs w:val="28"/>
          <w:u w:val="single"/>
        </w:rPr>
      </w:pPr>
      <w:r>
        <w:rPr>
          <w:rFonts w:ascii="Times New Roman" w:eastAsia="Liberation Serif;Times New Roma" w:hAnsi="Times New Roman" w:cs="Liberation Serif;Times New Roma"/>
          <w:sz w:val="28"/>
          <w:szCs w:val="28"/>
        </w:rPr>
        <w:t xml:space="preserve">                                                                                             </w:t>
      </w:r>
      <w:r>
        <w:rPr>
          <w:rFonts w:ascii="Times New Roman" w:eastAsia="Liberation Serif;Times New Roma" w:hAnsi="Times New Roman" w:cs="Liberation Serif;Times New Roma"/>
          <w:sz w:val="28"/>
          <w:szCs w:val="28"/>
          <w:u w:val="single"/>
        </w:rPr>
        <w:t xml:space="preserve"> от 13.04.2026 № 644 </w:t>
      </w:r>
    </w:p>
    <w:p w14:paraId="244FB6B2" w14:textId="77777777" w:rsidR="00514A2D" w:rsidRDefault="00514A2D">
      <w:pPr>
        <w:rPr>
          <w:rFonts w:ascii="Times New Roman" w:hAnsi="Times New Roman"/>
          <w:sz w:val="28"/>
          <w:szCs w:val="28"/>
        </w:rPr>
      </w:pPr>
    </w:p>
    <w:p w14:paraId="21209AFD" w14:textId="77777777" w:rsidR="00514A2D" w:rsidRDefault="00242DA9">
      <w:pPr>
        <w:jc w:val="center"/>
        <w:rPr>
          <w:rFonts w:ascii="Times New Roman" w:hAnsi="Times New Roman"/>
          <w:b/>
          <w:bCs/>
          <w:sz w:val="28"/>
          <w:szCs w:val="28"/>
        </w:rPr>
      </w:pPr>
      <w:r>
        <w:rPr>
          <w:rFonts w:ascii="Times New Roman" w:hAnsi="Times New Roman"/>
          <w:b/>
          <w:bCs/>
          <w:sz w:val="28"/>
          <w:szCs w:val="28"/>
        </w:rPr>
        <w:t>Паспорт</w:t>
      </w:r>
    </w:p>
    <w:p w14:paraId="7AE6AAF5" w14:textId="77777777" w:rsidR="00514A2D" w:rsidRDefault="00242DA9">
      <w:pPr>
        <w:jc w:val="center"/>
        <w:rPr>
          <w:rFonts w:ascii="Times New Roman" w:eastAsia="Arial" w:hAnsi="Times New Roman"/>
          <w:b/>
          <w:bCs/>
          <w:kern w:val="2"/>
          <w:sz w:val="28"/>
          <w:szCs w:val="28"/>
          <w:lang w:eastAsia="hi-IN" w:bidi="hi-IN"/>
        </w:rPr>
      </w:pPr>
      <w:r>
        <w:rPr>
          <w:rFonts w:ascii="Times New Roman" w:eastAsia="Arial" w:hAnsi="Times New Roman"/>
          <w:b/>
          <w:bCs/>
          <w:kern w:val="2"/>
          <w:sz w:val="28"/>
          <w:szCs w:val="28"/>
          <w:lang w:eastAsia="hi-IN" w:bidi="hi-IN"/>
        </w:rPr>
        <w:t>муниципальной программы Собинского муниципального округа</w:t>
      </w:r>
    </w:p>
    <w:p w14:paraId="7E396B0B" w14:textId="77777777" w:rsidR="00514A2D" w:rsidRDefault="00242DA9">
      <w:pPr>
        <w:jc w:val="center"/>
        <w:rPr>
          <w:rFonts w:ascii="Times New Roman" w:eastAsia="Arial" w:hAnsi="Times New Roman"/>
          <w:b/>
          <w:bCs/>
          <w:kern w:val="2"/>
          <w:sz w:val="28"/>
          <w:szCs w:val="28"/>
          <w:lang w:eastAsia="hi-IN" w:bidi="hi-IN"/>
        </w:rPr>
      </w:pPr>
      <w:r>
        <w:rPr>
          <w:rFonts w:ascii="Times New Roman" w:eastAsia="Arial" w:hAnsi="Times New Roman"/>
          <w:b/>
          <w:bCs/>
          <w:kern w:val="2"/>
          <w:sz w:val="28"/>
          <w:szCs w:val="28"/>
          <w:lang w:eastAsia="hi-IN" w:bidi="hi-IN"/>
        </w:rPr>
        <w:t>«Развитие образования»</w:t>
      </w:r>
    </w:p>
    <w:p w14:paraId="7BCC7084" w14:textId="77777777" w:rsidR="00514A2D" w:rsidRDefault="00514A2D">
      <w:pPr>
        <w:ind w:firstLine="720"/>
        <w:rPr>
          <w:rFonts w:ascii="Times New Roman" w:eastAsia="Arial" w:hAnsi="Times New Roman"/>
          <w:kern w:val="2"/>
          <w:szCs w:val="28"/>
          <w:lang w:eastAsia="hi-IN" w:bidi="hi-IN"/>
        </w:rPr>
      </w:pPr>
    </w:p>
    <w:tbl>
      <w:tblPr>
        <w:tblW w:w="9763" w:type="dxa"/>
        <w:tblInd w:w="155" w:type="dxa"/>
        <w:tblLayout w:type="fixed"/>
        <w:tblCellMar>
          <w:top w:w="75" w:type="dxa"/>
          <w:left w:w="75" w:type="dxa"/>
          <w:bottom w:w="75" w:type="dxa"/>
          <w:right w:w="75" w:type="dxa"/>
        </w:tblCellMar>
        <w:tblLook w:val="04A0" w:firstRow="1" w:lastRow="0" w:firstColumn="1" w:lastColumn="0" w:noHBand="0" w:noVBand="1"/>
      </w:tblPr>
      <w:tblGrid>
        <w:gridCol w:w="3242"/>
        <w:gridCol w:w="6521"/>
      </w:tblGrid>
      <w:tr w:rsidR="00514A2D" w14:paraId="16477F79" w14:textId="77777777">
        <w:trPr>
          <w:trHeight w:val="400"/>
        </w:trPr>
        <w:tc>
          <w:tcPr>
            <w:tcW w:w="3242" w:type="dxa"/>
            <w:tcBorders>
              <w:top w:val="single" w:sz="4" w:space="0" w:color="000000"/>
              <w:left w:val="single" w:sz="4" w:space="0" w:color="000000"/>
              <w:bottom w:val="single" w:sz="4" w:space="0" w:color="000000"/>
            </w:tcBorders>
          </w:tcPr>
          <w:p w14:paraId="6D056AF7"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Наименование               </w:t>
            </w:r>
            <w:r>
              <w:rPr>
                <w:rFonts w:ascii="Times New Roman" w:eastAsia="Arial" w:hAnsi="Times New Roman"/>
                <w:kern w:val="2"/>
                <w:szCs w:val="28"/>
                <w:lang w:eastAsia="hi-IN" w:bidi="hi-IN"/>
              </w:rPr>
              <w:br/>
              <w:t>муниципальной программы</w:t>
            </w:r>
          </w:p>
        </w:tc>
        <w:tc>
          <w:tcPr>
            <w:tcW w:w="6520" w:type="dxa"/>
            <w:tcBorders>
              <w:top w:val="single" w:sz="4" w:space="0" w:color="000000"/>
              <w:left w:val="single" w:sz="4" w:space="0" w:color="000000"/>
              <w:bottom w:val="single" w:sz="4" w:space="0" w:color="000000"/>
              <w:right w:val="single" w:sz="4" w:space="0" w:color="000000"/>
            </w:tcBorders>
          </w:tcPr>
          <w:p w14:paraId="03E57F0B" w14:textId="77777777" w:rsidR="00514A2D" w:rsidRDefault="00242DA9">
            <w:pPr>
              <w:shd w:val="clear" w:color="auto" w:fill="FFFFFF"/>
              <w:spacing w:line="326" w:lineRule="exact"/>
              <w:ind w:left="360" w:hanging="360"/>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образования»</w:t>
            </w:r>
          </w:p>
        </w:tc>
      </w:tr>
      <w:tr w:rsidR="00514A2D" w14:paraId="6678BA12" w14:textId="77777777">
        <w:trPr>
          <w:trHeight w:val="400"/>
        </w:trPr>
        <w:tc>
          <w:tcPr>
            <w:tcW w:w="3242" w:type="dxa"/>
            <w:tcBorders>
              <w:left w:val="single" w:sz="4" w:space="0" w:color="000000"/>
              <w:bottom w:val="single" w:sz="4" w:space="0" w:color="000000"/>
            </w:tcBorders>
          </w:tcPr>
          <w:p w14:paraId="4FF1FA75"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Ответственный исполнитель  </w:t>
            </w:r>
            <w:r>
              <w:rPr>
                <w:rFonts w:ascii="Times New Roman" w:eastAsia="Arial" w:hAnsi="Times New Roman"/>
                <w:kern w:val="2"/>
                <w:szCs w:val="28"/>
                <w:lang w:eastAsia="hi-IN" w:bidi="hi-IN"/>
              </w:rPr>
              <w:br/>
              <w:t>программы</w:t>
            </w:r>
          </w:p>
        </w:tc>
        <w:tc>
          <w:tcPr>
            <w:tcW w:w="6520" w:type="dxa"/>
            <w:tcBorders>
              <w:left w:val="single" w:sz="4" w:space="0" w:color="000000"/>
              <w:bottom w:val="single" w:sz="4" w:space="0" w:color="000000"/>
              <w:right w:val="single" w:sz="4" w:space="0" w:color="000000"/>
            </w:tcBorders>
          </w:tcPr>
          <w:p w14:paraId="11222882"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Управление  образования администрации  Собинского муниципального округа</w:t>
            </w:r>
          </w:p>
        </w:tc>
      </w:tr>
      <w:tr w:rsidR="00514A2D" w14:paraId="4038E6C6" w14:textId="77777777">
        <w:trPr>
          <w:trHeight w:val="600"/>
        </w:trPr>
        <w:tc>
          <w:tcPr>
            <w:tcW w:w="3242" w:type="dxa"/>
            <w:tcBorders>
              <w:left w:val="single" w:sz="4" w:space="0" w:color="000000"/>
              <w:bottom w:val="single" w:sz="4" w:space="0" w:color="000000"/>
            </w:tcBorders>
          </w:tcPr>
          <w:p w14:paraId="4087433E"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Соисполнители программы</w:t>
            </w:r>
          </w:p>
        </w:tc>
        <w:tc>
          <w:tcPr>
            <w:tcW w:w="6520" w:type="dxa"/>
            <w:tcBorders>
              <w:left w:val="single" w:sz="4" w:space="0" w:color="000000"/>
              <w:bottom w:val="single" w:sz="4" w:space="0" w:color="000000"/>
              <w:right w:val="single" w:sz="4" w:space="0" w:color="000000"/>
            </w:tcBorders>
          </w:tcPr>
          <w:p w14:paraId="202B8149" w14:textId="77777777" w:rsidR="00514A2D" w:rsidRDefault="00242DA9">
            <w:pPr>
              <w:shd w:val="clear" w:color="auto" w:fill="FFFFFF"/>
              <w:tabs>
                <w:tab w:val="left" w:pos="287"/>
              </w:tabs>
              <w:spacing w:line="240" w:lineRule="atLeast"/>
              <w:jc w:val="both"/>
              <w:rPr>
                <w:rFonts w:ascii="Times New Roman" w:hAnsi="Times New Roman" w:cs="Times New Roman"/>
                <w:sz w:val="28"/>
                <w:szCs w:val="28"/>
              </w:rPr>
            </w:pPr>
            <w:r>
              <w:rPr>
                <w:rFonts w:ascii="Times New Roman" w:hAnsi="Times New Roman" w:cs="Times New Roman"/>
                <w:sz w:val="28"/>
                <w:szCs w:val="28"/>
              </w:rPr>
              <w:t>- муниципальные образовательные организации;</w:t>
            </w:r>
          </w:p>
          <w:p w14:paraId="400B863E" w14:textId="77777777" w:rsidR="00514A2D" w:rsidRDefault="00242DA9">
            <w:pPr>
              <w:shd w:val="clear" w:color="auto" w:fill="FFFFFF"/>
              <w:spacing w:line="240" w:lineRule="atLeast"/>
              <w:jc w:val="both"/>
              <w:rPr>
                <w:rFonts w:ascii="Times New Roman" w:hAnsi="Times New Roman"/>
              </w:rPr>
            </w:pPr>
            <w:r>
              <w:rPr>
                <w:rFonts w:ascii="Times New Roman" w:hAnsi="Times New Roman" w:cs="Times New Roman"/>
                <w:sz w:val="28"/>
                <w:szCs w:val="28"/>
              </w:rPr>
              <w:t xml:space="preserve">- </w:t>
            </w:r>
            <w:r>
              <w:rPr>
                <w:rFonts w:ascii="Times New Roman" w:eastAsia="SimSun;宋体" w:hAnsi="Times New Roman" w:cs="Times New Roman"/>
                <w:kern w:val="2"/>
                <w:sz w:val="28"/>
                <w:szCs w:val="28"/>
                <w:lang w:eastAsia="zh-CN" w:bidi="hi-IN"/>
              </w:rPr>
              <w:t>Администрация Собинского муниципального округа;</w:t>
            </w:r>
          </w:p>
          <w:p w14:paraId="1529BF42" w14:textId="77777777" w:rsidR="00514A2D" w:rsidRDefault="00242DA9">
            <w:pPr>
              <w:shd w:val="clear" w:color="auto" w:fill="FFFFFF"/>
              <w:spacing w:line="240" w:lineRule="atLeast"/>
              <w:jc w:val="both"/>
              <w:rPr>
                <w:rFonts w:ascii="Times New Roman" w:eastAsia="SimSun;宋体" w:hAnsi="Times New Roman" w:cs="Times New Roman"/>
                <w:kern w:val="2"/>
                <w:sz w:val="28"/>
                <w:szCs w:val="28"/>
                <w:lang w:eastAsia="zh-CN" w:bidi="hi-IN"/>
              </w:rPr>
            </w:pPr>
            <w:r>
              <w:rPr>
                <w:rFonts w:ascii="Times New Roman" w:eastAsia="SimSun;宋体" w:hAnsi="Times New Roman" w:cs="Times New Roman"/>
                <w:kern w:val="2"/>
                <w:sz w:val="28"/>
                <w:szCs w:val="28"/>
                <w:lang w:eastAsia="zh-CN" w:bidi="hi-IN"/>
              </w:rPr>
              <w:t>- Муниципальное казённое учреждение   «Управление жилищно-коммунального комплекса и строительства Собинского муниципального округа»;</w:t>
            </w:r>
          </w:p>
          <w:p w14:paraId="7D9B0C6F" w14:textId="77777777" w:rsidR="00514A2D" w:rsidRDefault="00242DA9">
            <w:pPr>
              <w:shd w:val="clear" w:color="auto" w:fill="FFFFFF"/>
              <w:spacing w:line="240" w:lineRule="atLeast"/>
              <w:jc w:val="both"/>
              <w:rPr>
                <w:rFonts w:ascii="Times New Roman" w:hAnsi="Times New Roman"/>
              </w:rPr>
            </w:pPr>
            <w:r>
              <w:rPr>
                <w:rFonts w:ascii="Times New Roman" w:eastAsia="SimSun;宋体" w:hAnsi="Times New Roman" w:cs="Times New Roman"/>
                <w:kern w:val="2"/>
                <w:sz w:val="28"/>
                <w:szCs w:val="28"/>
                <w:lang w:eastAsia="zh-CN" w:bidi="hi-IN"/>
              </w:rPr>
              <w:t>- Муниципальное казенное учреждение «Управление по культуре, физической культуре и спорту, туризму и молодежной политики»</w:t>
            </w:r>
          </w:p>
        </w:tc>
      </w:tr>
      <w:tr w:rsidR="00514A2D" w14:paraId="1EDB3374" w14:textId="77777777">
        <w:trPr>
          <w:trHeight w:val="600"/>
        </w:trPr>
        <w:tc>
          <w:tcPr>
            <w:tcW w:w="3242" w:type="dxa"/>
            <w:tcBorders>
              <w:left w:val="single" w:sz="4" w:space="0" w:color="000000"/>
              <w:bottom w:val="single" w:sz="4" w:space="0" w:color="000000"/>
            </w:tcBorders>
          </w:tcPr>
          <w:p w14:paraId="61FA1BDC"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Перечень подпрограмм</w:t>
            </w:r>
          </w:p>
        </w:tc>
        <w:tc>
          <w:tcPr>
            <w:tcW w:w="6520" w:type="dxa"/>
            <w:tcBorders>
              <w:left w:val="single" w:sz="4" w:space="0" w:color="000000"/>
              <w:bottom w:val="single" w:sz="4" w:space="0" w:color="000000"/>
              <w:right w:val="single" w:sz="4" w:space="0" w:color="000000"/>
            </w:tcBorders>
          </w:tcPr>
          <w:p w14:paraId="530BB045"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1 «Развитие дошкольного, общего и дополнительного образования детей»;</w:t>
            </w:r>
          </w:p>
          <w:p w14:paraId="02762FBF"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2 «Обеспечение защиты прав и интересов детей – сирот и детей, оставшихся без попечения родителей»;</w:t>
            </w:r>
          </w:p>
          <w:p w14:paraId="0B125C5A"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3 «Обеспечение реализации муниципальной программы»;</w:t>
            </w:r>
          </w:p>
          <w:p w14:paraId="5A6D9162"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4 «Модернизация школьных систем образования»;</w:t>
            </w:r>
          </w:p>
          <w:p w14:paraId="386F3F46"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Подпрограмма 5 «Создание новых мест в муниципальных образовательных организациях»</w:t>
            </w:r>
          </w:p>
        </w:tc>
      </w:tr>
      <w:tr w:rsidR="00514A2D" w14:paraId="4CB9C47F" w14:textId="77777777">
        <w:trPr>
          <w:trHeight w:val="400"/>
        </w:trPr>
        <w:tc>
          <w:tcPr>
            <w:tcW w:w="3242" w:type="dxa"/>
            <w:tcBorders>
              <w:left w:val="single" w:sz="4" w:space="0" w:color="000000"/>
              <w:bottom w:val="single" w:sz="4" w:space="0" w:color="000000"/>
            </w:tcBorders>
          </w:tcPr>
          <w:p w14:paraId="5A51A681"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Цели муниципальной    </w:t>
            </w:r>
            <w:r>
              <w:rPr>
                <w:rFonts w:ascii="Times New Roman" w:eastAsia="Arial" w:hAnsi="Times New Roman"/>
                <w:kern w:val="2"/>
                <w:szCs w:val="28"/>
                <w:lang w:eastAsia="hi-IN" w:bidi="hi-IN"/>
              </w:rPr>
              <w:br/>
              <w:t>программы</w:t>
            </w:r>
          </w:p>
        </w:tc>
        <w:tc>
          <w:tcPr>
            <w:tcW w:w="6520" w:type="dxa"/>
            <w:tcBorders>
              <w:left w:val="single" w:sz="4" w:space="0" w:color="000000"/>
              <w:bottom w:val="single" w:sz="4" w:space="0" w:color="000000"/>
              <w:right w:val="single" w:sz="4" w:space="0" w:color="000000"/>
            </w:tcBorders>
          </w:tcPr>
          <w:p w14:paraId="096D9A01" w14:textId="77777777" w:rsidR="00514A2D" w:rsidRDefault="00242DA9">
            <w:pPr>
              <w:pStyle w:val="ConsPlusNormal0"/>
              <w:jc w:val="both"/>
              <w:rPr>
                <w:rFonts w:ascii="Times New Roman" w:hAnsi="Times New Roman"/>
                <w:shd w:val="clear" w:color="auto" w:fill="FFFF00"/>
              </w:rPr>
            </w:pPr>
            <w:r>
              <w:rPr>
                <w:rFonts w:ascii="Times New Roman" w:hAnsi="Times New Roman" w:cs="Times New Roman"/>
                <w:sz w:val="28"/>
                <w:szCs w:val="28"/>
              </w:rPr>
              <w:t>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w:t>
            </w:r>
          </w:p>
        </w:tc>
      </w:tr>
      <w:tr w:rsidR="00514A2D" w14:paraId="19950C95" w14:textId="77777777">
        <w:trPr>
          <w:trHeight w:val="400"/>
        </w:trPr>
        <w:tc>
          <w:tcPr>
            <w:tcW w:w="3242" w:type="dxa"/>
            <w:tcBorders>
              <w:top w:val="single" w:sz="4" w:space="0" w:color="000000"/>
              <w:left w:val="single" w:sz="4" w:space="0" w:color="000000"/>
              <w:bottom w:val="single" w:sz="4" w:space="0" w:color="000000"/>
            </w:tcBorders>
          </w:tcPr>
          <w:p w14:paraId="0DB41574"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Задачи муниципальной     </w:t>
            </w:r>
            <w:r>
              <w:rPr>
                <w:rFonts w:ascii="Times New Roman" w:eastAsia="Arial" w:hAnsi="Times New Roman"/>
                <w:kern w:val="2"/>
                <w:szCs w:val="28"/>
                <w:lang w:eastAsia="hi-IN" w:bidi="hi-IN"/>
              </w:rPr>
              <w:br/>
              <w:t>программы</w:t>
            </w:r>
          </w:p>
        </w:tc>
        <w:tc>
          <w:tcPr>
            <w:tcW w:w="6520" w:type="dxa"/>
            <w:tcBorders>
              <w:top w:val="single" w:sz="4" w:space="0" w:color="000000"/>
              <w:left w:val="single" w:sz="4" w:space="0" w:color="000000"/>
              <w:bottom w:val="single" w:sz="4" w:space="0" w:color="000000"/>
              <w:right w:val="single" w:sz="4" w:space="0" w:color="000000"/>
            </w:tcBorders>
          </w:tcPr>
          <w:p w14:paraId="50A7CA66" w14:textId="77777777" w:rsidR="00514A2D" w:rsidRDefault="00242DA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инфраструктуры и организационно-экономических механизмов, обеспечивающих максимальную доступность и качество услуг дошкольного образования.</w:t>
            </w:r>
          </w:p>
          <w:p w14:paraId="500C7AED" w14:textId="77777777" w:rsidR="00514A2D" w:rsidRDefault="00242DA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Модернизация общего образования, </w:t>
            </w:r>
            <w:r>
              <w:rPr>
                <w:rFonts w:ascii="Times New Roman" w:hAnsi="Times New Roman" w:cs="Times New Roman"/>
                <w:sz w:val="28"/>
                <w:szCs w:val="28"/>
              </w:rPr>
              <w:lastRenderedPageBreak/>
              <w:t>обеспечивающая равную доступность и современное качество учебных результатов.</w:t>
            </w:r>
          </w:p>
          <w:p w14:paraId="09D4C811" w14:textId="77777777" w:rsidR="00514A2D" w:rsidRDefault="00242DA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Развитие системы воспитания и дополнительного образования детей, создание условий для сохранения и укрепления здоровья обучающихся, воспитания здорового образа жизни.</w:t>
            </w:r>
          </w:p>
          <w:p w14:paraId="430BF237" w14:textId="77777777" w:rsidR="00514A2D" w:rsidRDefault="00242DA9">
            <w:pPr>
              <w:numPr>
                <w:ilvl w:val="0"/>
                <w:numId w:val="23"/>
              </w:numPr>
              <w:shd w:val="clear" w:color="auto" w:fill="FFFFFF"/>
              <w:tabs>
                <w:tab w:val="left" w:pos="216"/>
              </w:tabs>
              <w:spacing w:line="240" w:lineRule="atLeast"/>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Создание нормативно-правовых и организационных условий, способствующих формированию педагогических кадров с высоким уровнем квалификации, несущих высокую социальную ответственность за качество результатов образования.</w:t>
            </w:r>
          </w:p>
          <w:p w14:paraId="3C58111B" w14:textId="77777777" w:rsidR="00514A2D" w:rsidRDefault="00242DA9">
            <w:pPr>
              <w:numPr>
                <w:ilvl w:val="0"/>
                <w:numId w:val="23"/>
              </w:numPr>
              <w:shd w:val="clear" w:color="auto" w:fill="FFFFFF"/>
              <w:tabs>
                <w:tab w:val="left" w:pos="216"/>
              </w:tabs>
              <w:spacing w:line="240" w:lineRule="atLeast"/>
              <w:jc w:val="both"/>
              <w:rPr>
                <w:rFonts w:ascii="Times New Roman" w:hAnsi="Times New Roman"/>
                <w:shd w:val="clear" w:color="auto" w:fill="FFFF00"/>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Обеспечение безопасности учащихся, воспитанников и работников образовательных учреждений всех типов и видов во время их трудовой и учебной деятельности.</w:t>
            </w:r>
          </w:p>
        </w:tc>
      </w:tr>
      <w:tr w:rsidR="00514A2D" w14:paraId="5135EDF2" w14:textId="77777777">
        <w:trPr>
          <w:trHeight w:val="600"/>
        </w:trPr>
        <w:tc>
          <w:tcPr>
            <w:tcW w:w="3242" w:type="dxa"/>
            <w:tcBorders>
              <w:left w:val="single" w:sz="4" w:space="0" w:color="000000"/>
              <w:bottom w:val="single" w:sz="4" w:space="0" w:color="000000"/>
            </w:tcBorders>
          </w:tcPr>
          <w:p w14:paraId="06106675"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lastRenderedPageBreak/>
              <w:t xml:space="preserve">Целевые индикаторы и       </w:t>
            </w:r>
            <w:r>
              <w:rPr>
                <w:rFonts w:ascii="Times New Roman" w:eastAsia="Arial" w:hAnsi="Times New Roman"/>
                <w:kern w:val="2"/>
                <w:szCs w:val="28"/>
                <w:lang w:eastAsia="hi-IN" w:bidi="hi-IN"/>
              </w:rPr>
              <w:br/>
              <w:t xml:space="preserve">показатели муниципальной </w:t>
            </w:r>
            <w:r>
              <w:rPr>
                <w:rFonts w:ascii="Times New Roman" w:eastAsia="Arial" w:hAnsi="Times New Roman"/>
                <w:kern w:val="2"/>
                <w:szCs w:val="28"/>
                <w:lang w:eastAsia="hi-IN" w:bidi="hi-IN"/>
              </w:rPr>
              <w:br/>
              <w:t>программы</w:t>
            </w:r>
          </w:p>
        </w:tc>
        <w:tc>
          <w:tcPr>
            <w:tcW w:w="6520" w:type="dxa"/>
            <w:tcBorders>
              <w:left w:val="single" w:sz="4" w:space="0" w:color="000000"/>
              <w:bottom w:val="single" w:sz="4" w:space="0" w:color="000000"/>
              <w:right w:val="single" w:sz="4" w:space="0" w:color="000000"/>
            </w:tcBorders>
          </w:tcPr>
          <w:p w14:paraId="3E373E11" w14:textId="77777777" w:rsidR="00514A2D" w:rsidRDefault="00242DA9">
            <w:pPr>
              <w:shd w:val="clear" w:color="auto" w:fill="FFFFFF"/>
              <w:tabs>
                <w:tab w:val="left" w:pos="638"/>
              </w:tabs>
              <w:spacing w:line="317" w:lineRule="exact"/>
              <w:jc w:val="both"/>
              <w:rPr>
                <w:rFonts w:ascii="Times New Roman" w:hAnsi="Times New Roman" w:cs="Times New Roman"/>
                <w:sz w:val="28"/>
                <w:szCs w:val="28"/>
              </w:rPr>
            </w:pPr>
            <w:r>
              <w:rPr>
                <w:rFonts w:ascii="Times New Roman" w:hAnsi="Times New Roman" w:cs="Times New Roman"/>
                <w:sz w:val="28"/>
                <w:szCs w:val="28"/>
              </w:rPr>
              <w:t>1.Удельный вес численности населения в возрасте 5-18 лет, охваченного образованием, в общей численности населения в возрасте 5-18 лет (2030 год - 99,6 %).</w:t>
            </w:r>
          </w:p>
          <w:p w14:paraId="6854E86B" w14:textId="77777777" w:rsidR="00514A2D" w:rsidRDefault="00242DA9">
            <w:pPr>
              <w:shd w:val="clear" w:color="auto" w:fill="FFFFFF"/>
              <w:tabs>
                <w:tab w:val="left" w:pos="638"/>
              </w:tabs>
              <w:spacing w:line="317" w:lineRule="exact"/>
              <w:jc w:val="both"/>
              <w:rPr>
                <w:rFonts w:ascii="Times New Roman" w:hAnsi="Times New Roman"/>
              </w:rPr>
            </w:pPr>
            <w:r>
              <w:rPr>
                <w:rFonts w:ascii="Times New Roman" w:eastAsia="Times New Roman" w:hAnsi="Times New Roman" w:cs="Times New Roman"/>
                <w:sz w:val="28"/>
                <w:szCs w:val="28"/>
              </w:rPr>
              <w:t>2.</w:t>
            </w:r>
            <w:r>
              <w:rPr>
                <w:rFonts w:ascii="Times New Roman" w:hAnsi="Times New Roman" w:cs="Times New Roman"/>
                <w:sz w:val="28"/>
                <w:szCs w:val="28"/>
              </w:rPr>
              <w:t>Отношение численности детей 2-7 лет, которым предоставлена возможность получать услуги дошкольного образования, к общей численности детей в возрасте 3-7 лет (2030 год - 100 %).</w:t>
            </w:r>
          </w:p>
          <w:p w14:paraId="1C652D56" w14:textId="77777777" w:rsidR="00514A2D" w:rsidRDefault="00242DA9">
            <w:pPr>
              <w:shd w:val="clear" w:color="auto" w:fill="FFFFFF"/>
              <w:tabs>
                <w:tab w:val="left" w:pos="638"/>
              </w:tabs>
              <w:spacing w:line="317" w:lineRule="exact"/>
              <w:jc w:val="both"/>
              <w:rPr>
                <w:rFonts w:ascii="Times New Roman" w:hAnsi="Times New Roman"/>
              </w:rPr>
            </w:pPr>
            <w:r>
              <w:rPr>
                <w:rFonts w:ascii="Times New Roman" w:eastAsia="Times New Roman" w:hAnsi="Times New Roman" w:cs="Times New Roman"/>
                <w:sz w:val="28"/>
                <w:szCs w:val="28"/>
              </w:rPr>
              <w:t>3.</w:t>
            </w:r>
            <w:r>
              <w:rPr>
                <w:rFonts w:ascii="Times New Roman" w:hAnsi="Times New Roman" w:cs="Times New Roman"/>
                <w:sz w:val="28"/>
                <w:szCs w:val="28"/>
              </w:rPr>
              <w:t>Удельный вес численности обучающихся государственных (муниципальных) общеобразовательных учреждений, которым предоставлена возможность обучаться в условиях, соответствующих требованиям федеральных государственных образовательных стандартов, в общей численности обучающихся (2030 год - 100 %).</w:t>
            </w:r>
          </w:p>
          <w:p w14:paraId="7088F543" w14:textId="77777777" w:rsidR="00514A2D" w:rsidRDefault="00242DA9">
            <w:pPr>
              <w:shd w:val="clear" w:color="auto" w:fill="FFFFFF"/>
              <w:tabs>
                <w:tab w:val="left" w:pos="638"/>
              </w:tabs>
              <w:spacing w:line="317" w:lineRule="exact"/>
              <w:jc w:val="both"/>
              <w:rPr>
                <w:rFonts w:ascii="Times New Roman" w:hAnsi="Times New Roman"/>
              </w:rPr>
            </w:pPr>
            <w:r>
              <w:rPr>
                <w:rFonts w:ascii="Times New Roman" w:hAnsi="Times New Roman" w:cs="Times New Roman"/>
                <w:sz w:val="28"/>
                <w:szCs w:val="28"/>
              </w:rPr>
              <w:t>4. Удовлетворенность населения качеством образования (2030 год - 90 %)</w:t>
            </w:r>
          </w:p>
        </w:tc>
      </w:tr>
      <w:tr w:rsidR="00514A2D" w14:paraId="16114D3A" w14:textId="77777777">
        <w:trPr>
          <w:trHeight w:val="400"/>
        </w:trPr>
        <w:tc>
          <w:tcPr>
            <w:tcW w:w="3242" w:type="dxa"/>
            <w:tcBorders>
              <w:left w:val="single" w:sz="4" w:space="0" w:color="000000"/>
              <w:bottom w:val="single" w:sz="4" w:space="0" w:color="000000"/>
            </w:tcBorders>
          </w:tcPr>
          <w:p w14:paraId="1CF63841"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Этапы и сроки реализации   </w:t>
            </w:r>
            <w:r>
              <w:rPr>
                <w:rFonts w:ascii="Times New Roman" w:eastAsia="Arial" w:hAnsi="Times New Roman"/>
                <w:kern w:val="2"/>
                <w:szCs w:val="28"/>
                <w:lang w:eastAsia="hi-IN" w:bidi="hi-IN"/>
              </w:rPr>
              <w:br/>
              <w:t>муниципальной программы</w:t>
            </w:r>
          </w:p>
        </w:tc>
        <w:tc>
          <w:tcPr>
            <w:tcW w:w="6520" w:type="dxa"/>
            <w:tcBorders>
              <w:left w:val="single" w:sz="4" w:space="0" w:color="000000"/>
              <w:bottom w:val="single" w:sz="4" w:space="0" w:color="000000"/>
              <w:right w:val="single" w:sz="4" w:space="0" w:color="000000"/>
            </w:tcBorders>
          </w:tcPr>
          <w:p w14:paraId="2CD8D933" w14:textId="77777777" w:rsidR="00514A2D" w:rsidRDefault="00242DA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Срок реализации программы:  2025-2030 годы</w:t>
            </w:r>
          </w:p>
        </w:tc>
      </w:tr>
      <w:tr w:rsidR="00514A2D" w14:paraId="22832D06" w14:textId="77777777">
        <w:trPr>
          <w:trHeight w:val="1200"/>
        </w:trPr>
        <w:tc>
          <w:tcPr>
            <w:tcW w:w="3242" w:type="dxa"/>
            <w:tcBorders>
              <w:top w:val="single" w:sz="4" w:space="0" w:color="000000"/>
              <w:left w:val="single" w:sz="4" w:space="0" w:color="000000"/>
              <w:bottom w:val="single" w:sz="4" w:space="0" w:color="000000"/>
            </w:tcBorders>
          </w:tcPr>
          <w:p w14:paraId="30CC596D" w14:textId="77777777" w:rsidR="00514A2D" w:rsidRDefault="00242DA9">
            <w:pPr>
              <w:shd w:val="clear" w:color="auto" w:fill="FFFFFF"/>
              <w:spacing w:line="240" w:lineRule="atLeast"/>
              <w:rPr>
                <w:rFonts w:ascii="Times New Roman" w:hAnsi="Times New Roman" w:cs="Times New Roman"/>
              </w:rPr>
            </w:pPr>
            <w:r>
              <w:rPr>
                <w:rFonts w:ascii="Times New Roman" w:hAnsi="Times New Roman" w:cs="Times New Roman"/>
              </w:rPr>
              <w:t>Объемы ресурсов на реализацию  муниципальной программы</w:t>
            </w:r>
          </w:p>
        </w:tc>
        <w:tc>
          <w:tcPr>
            <w:tcW w:w="6520" w:type="dxa"/>
            <w:tcBorders>
              <w:top w:val="single" w:sz="4" w:space="0" w:color="000000"/>
              <w:left w:val="single" w:sz="4" w:space="0" w:color="000000"/>
              <w:bottom w:val="single" w:sz="4" w:space="0" w:color="000000"/>
              <w:right w:val="single" w:sz="4" w:space="0" w:color="000000"/>
            </w:tcBorders>
          </w:tcPr>
          <w:p w14:paraId="2A8F7CA5"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муниципальной программы –  9066888,07935 тыс. рублей, </w:t>
            </w:r>
          </w:p>
          <w:p w14:paraId="5DAD9BCF"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в том числе:                     </w:t>
            </w:r>
          </w:p>
          <w:p w14:paraId="683F342E" w14:textId="77777777" w:rsidR="00514A2D" w:rsidRDefault="00242DA9">
            <w:pPr>
              <w:shd w:val="clear" w:color="auto" w:fill="FFFFFF"/>
            </w:pPr>
            <w:r>
              <w:rPr>
                <w:rFonts w:ascii="Times New Roman" w:hAnsi="Times New Roman" w:cs="Times New Roman"/>
                <w:sz w:val="28"/>
                <w:szCs w:val="28"/>
              </w:rPr>
              <w:t>бюджет Собинского муниципального округа – 3101904,49148</w:t>
            </w:r>
            <w:r>
              <w:rPr>
                <w:rFonts w:ascii="Times New Roman" w:eastAsia="Times New Roman" w:hAnsi="Times New Roman" w:cs="Times New Roman"/>
                <w:sz w:val="28"/>
                <w:szCs w:val="28"/>
              </w:rPr>
              <w:t xml:space="preserve"> </w:t>
            </w:r>
            <w:r>
              <w:rPr>
                <w:rFonts w:ascii="Times New Roman" w:hAnsi="Times New Roman" w:cs="Times New Roman"/>
                <w:sz w:val="28"/>
                <w:szCs w:val="28"/>
              </w:rPr>
              <w:t>тыс. рублей, из них</w:t>
            </w:r>
          </w:p>
          <w:p w14:paraId="5BC1BCB3"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541657,85363 тыс. руб.,</w:t>
            </w:r>
          </w:p>
          <w:p w14:paraId="3270FFC3"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560989,53785 тыс.руб.,</w:t>
            </w:r>
          </w:p>
          <w:p w14:paraId="3410A26C"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499963,00000 тыс. руб.,</w:t>
            </w:r>
          </w:p>
          <w:p w14:paraId="7D33E71E"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500184,70000 тыс. руб.,</w:t>
            </w:r>
          </w:p>
          <w:p w14:paraId="4B365A97"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499554,70000  тыс. руб.,</w:t>
            </w:r>
          </w:p>
          <w:p w14:paraId="7F3E33E2"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2030 год -  499554,70000 тыс. руб.   </w:t>
            </w:r>
            <w:r>
              <w:rPr>
                <w:rFonts w:ascii="Times New Roman" w:hAnsi="Times New Roman" w:cs="Times New Roman"/>
                <w:sz w:val="28"/>
                <w:szCs w:val="28"/>
              </w:rPr>
              <w:br/>
              <w:t>Областной бюджет  - 4952846,05696 тыс. руб.,</w:t>
            </w:r>
          </w:p>
          <w:p w14:paraId="10596DE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из них</w:t>
            </w:r>
          </w:p>
          <w:p w14:paraId="51DAC449"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832372,66175 тыс. руб.,</w:t>
            </w:r>
          </w:p>
          <w:p w14:paraId="50A8FE48"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818002,29521 тыс.руб.,</w:t>
            </w:r>
          </w:p>
          <w:p w14:paraId="7E300138"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820239,30000 тыс. руб.,</w:t>
            </w:r>
          </w:p>
          <w:p w14:paraId="12ABC538"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829790,60000 тыс. руб.,</w:t>
            </w:r>
          </w:p>
          <w:p w14:paraId="62B9C331"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826220,60000 тыс. руб.,</w:t>
            </w:r>
          </w:p>
          <w:p w14:paraId="0B822471"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826220,60000 тыс. руб.</w:t>
            </w:r>
          </w:p>
          <w:p w14:paraId="1ABCBD46"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Федеральный бюджет - 473597,33281 тыс.руб.,</w:t>
            </w:r>
          </w:p>
          <w:p w14:paraId="55B5DF13"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из них</w:t>
            </w:r>
          </w:p>
          <w:p w14:paraId="3D3BC208"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130246,73281 тыс. руб.,</w:t>
            </w:r>
          </w:p>
          <w:p w14:paraId="388F767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69675,00000 тыс.руб.,</w:t>
            </w:r>
          </w:p>
          <w:p w14:paraId="72C15B1F"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69800,70000 тыс. руб.,</w:t>
            </w:r>
          </w:p>
          <w:p w14:paraId="7ED19990"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67958,30000 тыс. руб.,</w:t>
            </w:r>
          </w:p>
          <w:p w14:paraId="49FD1954"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67958,30000 тыс. руб.,</w:t>
            </w:r>
          </w:p>
          <w:p w14:paraId="0DC19AA3"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67958,30000 тыс. руб.</w:t>
            </w:r>
          </w:p>
          <w:p w14:paraId="57562100" w14:textId="77777777" w:rsidR="00514A2D" w:rsidRDefault="00242DA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Внебюджетные средства – 538540,19810 тыс.руб., из них</w:t>
            </w:r>
          </w:p>
          <w:p w14:paraId="1E3CE946"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92404,77030 тыс. руб.,</w:t>
            </w:r>
          </w:p>
          <w:p w14:paraId="21CDE7F7"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92318,92980 тыс.руб.,</w:t>
            </w:r>
          </w:p>
          <w:p w14:paraId="7348B7C8"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88454,12450 тыс. руб.,</w:t>
            </w:r>
          </w:p>
          <w:p w14:paraId="47BF77AE"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88454,12450 тыс. руб.,</w:t>
            </w:r>
          </w:p>
          <w:p w14:paraId="175F2A27"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88454,12450 тыс. руб.,</w:t>
            </w:r>
          </w:p>
          <w:p w14:paraId="38E0C8C6"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88454,12450 тыс. руб.</w:t>
            </w:r>
          </w:p>
        </w:tc>
      </w:tr>
      <w:tr w:rsidR="00514A2D" w14:paraId="059E5FD8" w14:textId="77777777">
        <w:trPr>
          <w:trHeight w:val="600"/>
        </w:trPr>
        <w:tc>
          <w:tcPr>
            <w:tcW w:w="3242" w:type="dxa"/>
            <w:tcBorders>
              <w:top w:val="single" w:sz="4" w:space="0" w:color="000000"/>
              <w:left w:val="single" w:sz="4" w:space="0" w:color="000000"/>
              <w:bottom w:val="single" w:sz="4" w:space="0" w:color="000000"/>
            </w:tcBorders>
          </w:tcPr>
          <w:p w14:paraId="1D62F189" w14:textId="77777777" w:rsidR="00514A2D" w:rsidRDefault="00242DA9">
            <w:pPr>
              <w:snapToGrid w:val="0"/>
              <w:rPr>
                <w:rFonts w:ascii="Times New Roman" w:eastAsia="Arial" w:hAnsi="Times New Roman"/>
                <w:kern w:val="2"/>
                <w:szCs w:val="28"/>
                <w:lang w:eastAsia="hi-IN" w:bidi="hi-IN"/>
              </w:rPr>
            </w:pPr>
            <w:r>
              <w:rPr>
                <w:rFonts w:ascii="Times New Roman" w:eastAsia="Arial" w:hAnsi="Times New Roman"/>
                <w:kern w:val="2"/>
                <w:szCs w:val="28"/>
                <w:lang w:eastAsia="hi-IN" w:bidi="hi-IN"/>
              </w:rPr>
              <w:t xml:space="preserve">Ожидаемые результаты       </w:t>
            </w:r>
            <w:r>
              <w:rPr>
                <w:rFonts w:ascii="Times New Roman" w:eastAsia="Arial" w:hAnsi="Times New Roman"/>
                <w:kern w:val="2"/>
                <w:szCs w:val="28"/>
                <w:lang w:eastAsia="hi-IN" w:bidi="hi-IN"/>
              </w:rPr>
              <w:br/>
              <w:t xml:space="preserve">реализации муниципальной </w:t>
            </w:r>
            <w:r>
              <w:rPr>
                <w:rFonts w:ascii="Times New Roman" w:eastAsia="Arial" w:hAnsi="Times New Roman"/>
                <w:kern w:val="2"/>
                <w:szCs w:val="28"/>
                <w:lang w:eastAsia="hi-IN" w:bidi="hi-IN"/>
              </w:rPr>
              <w:br/>
              <w:t>программы</w:t>
            </w:r>
          </w:p>
        </w:tc>
        <w:tc>
          <w:tcPr>
            <w:tcW w:w="6520" w:type="dxa"/>
            <w:tcBorders>
              <w:top w:val="single" w:sz="4" w:space="0" w:color="000000"/>
              <w:left w:val="single" w:sz="4" w:space="0" w:color="000000"/>
              <w:bottom w:val="single" w:sz="4" w:space="0" w:color="000000"/>
              <w:right w:val="single" w:sz="4" w:space="0" w:color="000000"/>
            </w:tcBorders>
          </w:tcPr>
          <w:p w14:paraId="77D8CAA4" w14:textId="77777777" w:rsidR="00514A2D" w:rsidRDefault="00242DA9">
            <w:pPr>
              <w:pStyle w:val="10"/>
              <w:snapToGrid w:val="0"/>
              <w:spacing w:line="240" w:lineRule="auto"/>
            </w:pPr>
            <w:r>
              <w:rPr>
                <w:rStyle w:val="22"/>
                <w:sz w:val="28"/>
                <w:szCs w:val="28"/>
              </w:rPr>
              <w:t>В системе дошкольного образования</w:t>
            </w:r>
            <w:r>
              <w:rPr>
                <w:rStyle w:val="22"/>
                <w:i w:val="0"/>
                <w:iCs w:val="0"/>
                <w:sz w:val="28"/>
                <w:szCs w:val="28"/>
              </w:rPr>
              <w:t>:</w:t>
            </w:r>
          </w:p>
          <w:p w14:paraId="52E2E66B" w14:textId="77777777" w:rsidR="00514A2D" w:rsidRDefault="00242DA9">
            <w:pPr>
              <w:pStyle w:val="ConsPlusNormal0"/>
              <w:jc w:val="both"/>
              <w:rPr>
                <w:rFonts w:ascii="Times New Roman" w:hAnsi="Times New Roman"/>
              </w:rPr>
            </w:pPr>
            <w:r>
              <w:rPr>
                <w:rFonts w:ascii="Times New Roman" w:hAnsi="Times New Roman" w:cs="Times New Roman"/>
                <w:sz w:val="28"/>
                <w:szCs w:val="28"/>
              </w:rPr>
              <w:t xml:space="preserve"> - будут ликвидированы очереди на зачисление детей в возрасте от двух месяцев до семи лет в дошкольные образовательные организации.</w:t>
            </w:r>
          </w:p>
          <w:p w14:paraId="65AE85FD" w14:textId="77777777" w:rsidR="00514A2D" w:rsidRDefault="00514A2D">
            <w:pPr>
              <w:pStyle w:val="10"/>
              <w:snapToGrid w:val="0"/>
              <w:spacing w:line="240" w:lineRule="auto"/>
              <w:jc w:val="both"/>
              <w:rPr>
                <w:rStyle w:val="22"/>
                <w:sz w:val="28"/>
                <w:szCs w:val="28"/>
              </w:rPr>
            </w:pPr>
          </w:p>
          <w:p w14:paraId="7357230F" w14:textId="77777777" w:rsidR="00514A2D" w:rsidRDefault="00242DA9">
            <w:pPr>
              <w:pStyle w:val="10"/>
              <w:snapToGrid w:val="0"/>
              <w:spacing w:line="240" w:lineRule="auto"/>
              <w:jc w:val="both"/>
              <w:rPr>
                <w:rStyle w:val="22"/>
                <w:sz w:val="28"/>
                <w:szCs w:val="28"/>
              </w:rPr>
            </w:pPr>
            <w:r>
              <w:rPr>
                <w:rStyle w:val="22"/>
                <w:sz w:val="28"/>
                <w:szCs w:val="28"/>
              </w:rPr>
              <w:t>В системе общего образования:</w:t>
            </w:r>
          </w:p>
          <w:p w14:paraId="70E8E2B8" w14:textId="77777777" w:rsidR="00514A2D" w:rsidRDefault="00242DA9">
            <w:pPr>
              <w:pStyle w:val="10"/>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314E98D1"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2F495A07" w14:textId="77777777" w:rsidR="00514A2D" w:rsidRDefault="00514A2D">
            <w:pPr>
              <w:pStyle w:val="10"/>
              <w:snapToGrid w:val="0"/>
              <w:spacing w:line="240" w:lineRule="auto"/>
              <w:jc w:val="both"/>
              <w:rPr>
                <w:rStyle w:val="30"/>
                <w:b w:val="0"/>
                <w:bCs w:val="0"/>
                <w:sz w:val="28"/>
                <w:szCs w:val="28"/>
              </w:rPr>
            </w:pPr>
          </w:p>
          <w:p w14:paraId="2C0F78B0" w14:textId="77777777" w:rsidR="00514A2D" w:rsidRDefault="00242DA9">
            <w:pPr>
              <w:pStyle w:val="10"/>
              <w:snapToGrid w:val="0"/>
              <w:spacing w:line="240" w:lineRule="auto"/>
              <w:jc w:val="both"/>
            </w:pPr>
            <w:r>
              <w:rPr>
                <w:rStyle w:val="30"/>
                <w:b w:val="0"/>
                <w:bCs w:val="0"/>
                <w:sz w:val="28"/>
                <w:szCs w:val="28"/>
              </w:rPr>
              <w:t>В системе воспитания и дополнительного образования детей</w:t>
            </w:r>
          </w:p>
          <w:p w14:paraId="6895CFFA"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56589411" w14:textId="77777777" w:rsidR="00514A2D" w:rsidRDefault="00514A2D">
            <w:pPr>
              <w:pStyle w:val="ConsPlusNormal0"/>
              <w:rPr>
                <w:rFonts w:ascii="Times New Roman" w:hAnsi="Times New Roman" w:cs="Times New Roman"/>
                <w:sz w:val="28"/>
                <w:szCs w:val="28"/>
              </w:rPr>
            </w:pPr>
          </w:p>
          <w:p w14:paraId="1F353FBF" w14:textId="77777777" w:rsidR="00514A2D" w:rsidRDefault="00242DA9">
            <w:pPr>
              <w:pStyle w:val="ConsPlusNormal0"/>
              <w:jc w:val="both"/>
              <w:rPr>
                <w:rFonts w:ascii="Times New Roman" w:hAnsi="Times New Roman" w:cs="Times New Roman"/>
                <w:i/>
                <w:sz w:val="28"/>
                <w:szCs w:val="28"/>
              </w:rPr>
            </w:pPr>
            <w:r>
              <w:rPr>
                <w:rFonts w:ascii="Times New Roman" w:hAnsi="Times New Roman" w:cs="Times New Roman"/>
                <w:i/>
                <w:sz w:val="28"/>
                <w:szCs w:val="28"/>
              </w:rPr>
              <w:t>В обеспечении защиты прав и интересов детей-сирот и детей, оставшихся без попечения родителей:</w:t>
            </w:r>
          </w:p>
          <w:p w14:paraId="58DB479F"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уменьшится доля детей-сирот и детей, оставшихся без попечения родителей, в общей численности детского населения;</w:t>
            </w:r>
          </w:p>
          <w:p w14:paraId="6F57724E"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08C9087C"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23573120" w14:textId="77777777" w:rsidR="00514A2D" w:rsidRDefault="00514A2D">
            <w:pPr>
              <w:pStyle w:val="ConsPlusNormal0"/>
              <w:jc w:val="both"/>
              <w:rPr>
                <w:rFonts w:ascii="Times New Roman" w:hAnsi="Times New Roman" w:cs="Times New Roman"/>
                <w:sz w:val="28"/>
                <w:szCs w:val="28"/>
              </w:rPr>
            </w:pPr>
          </w:p>
          <w:p w14:paraId="63045551" w14:textId="77777777" w:rsidR="00514A2D" w:rsidRDefault="00242DA9">
            <w:pPr>
              <w:pStyle w:val="ConsPlusNormal0"/>
              <w:jc w:val="both"/>
              <w:rPr>
                <w:rFonts w:ascii="Times New Roman" w:hAnsi="Times New Roman" w:cs="Times New Roman"/>
                <w:i/>
                <w:sz w:val="28"/>
                <w:szCs w:val="28"/>
              </w:rPr>
            </w:pPr>
            <w:r>
              <w:rPr>
                <w:rFonts w:ascii="Times New Roman" w:hAnsi="Times New Roman" w:cs="Times New Roman"/>
                <w:i/>
                <w:sz w:val="28"/>
                <w:szCs w:val="28"/>
              </w:rPr>
              <w:t>В обеспечении эффективности системы образования:</w:t>
            </w:r>
          </w:p>
          <w:p w14:paraId="3849E336" w14:textId="77777777" w:rsidR="00514A2D" w:rsidRDefault="00242DA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Собинского округа  качеством услуг в сфере дошкольного, общего, дополнительного и профессионального образования составит не менее 90%</w:t>
            </w:r>
          </w:p>
        </w:tc>
      </w:tr>
    </w:tbl>
    <w:p w14:paraId="27CF910D" w14:textId="77777777" w:rsidR="00514A2D" w:rsidRDefault="00514A2D">
      <w:pPr>
        <w:ind w:firstLine="720"/>
        <w:rPr>
          <w:rFonts w:ascii="Times New Roman" w:eastAsia="Arial" w:hAnsi="Times New Roman"/>
          <w:kern w:val="2"/>
          <w:szCs w:val="28"/>
          <w:lang w:eastAsia="hi-IN" w:bidi="hi-IN"/>
        </w:rPr>
      </w:pPr>
    </w:p>
    <w:p w14:paraId="60FC604F" w14:textId="77777777" w:rsidR="00514A2D" w:rsidRDefault="00514A2D">
      <w:pPr>
        <w:jc w:val="right"/>
        <w:rPr>
          <w:rStyle w:val="a6"/>
          <w:rFonts w:ascii="Times New Roman" w:hAnsi="Times New Roman"/>
          <w:sz w:val="28"/>
          <w:szCs w:val="28"/>
        </w:rPr>
      </w:pPr>
    </w:p>
    <w:p w14:paraId="4D07A691" w14:textId="77777777" w:rsidR="00514A2D" w:rsidRDefault="00242DA9">
      <w:pPr>
        <w:pStyle w:val="ConsPlusTitle"/>
        <w:jc w:val="center"/>
        <w:outlineLvl w:val="1"/>
        <w:rPr>
          <w:sz w:val="28"/>
          <w:szCs w:val="28"/>
        </w:rPr>
      </w:pPr>
      <w:r>
        <w:rPr>
          <w:sz w:val="28"/>
          <w:szCs w:val="28"/>
        </w:rPr>
        <w:t>I. Общая характеристика сферы реализации Муниципальной</w:t>
      </w:r>
    </w:p>
    <w:p w14:paraId="398DE9C9" w14:textId="77777777" w:rsidR="00514A2D" w:rsidRDefault="00242DA9">
      <w:pPr>
        <w:pStyle w:val="ConsPlusTitle"/>
        <w:jc w:val="center"/>
        <w:rPr>
          <w:sz w:val="28"/>
          <w:szCs w:val="28"/>
        </w:rPr>
      </w:pPr>
      <w:r>
        <w:rPr>
          <w:sz w:val="28"/>
          <w:szCs w:val="28"/>
        </w:rPr>
        <w:t>программы, формулировки основных проблем в указанной сфере</w:t>
      </w:r>
    </w:p>
    <w:p w14:paraId="144E8715" w14:textId="77777777" w:rsidR="00514A2D" w:rsidRDefault="00242DA9">
      <w:pPr>
        <w:pStyle w:val="ConsPlusTitle"/>
        <w:jc w:val="center"/>
        <w:rPr>
          <w:sz w:val="28"/>
          <w:szCs w:val="28"/>
        </w:rPr>
      </w:pPr>
      <w:r>
        <w:rPr>
          <w:sz w:val="28"/>
          <w:szCs w:val="28"/>
        </w:rPr>
        <w:t>и прогноз ее развития</w:t>
      </w:r>
    </w:p>
    <w:p w14:paraId="23A0F9E9" w14:textId="77777777" w:rsidR="00514A2D" w:rsidRDefault="00514A2D">
      <w:pPr>
        <w:pStyle w:val="ConsPlusNormal0"/>
        <w:jc w:val="both"/>
        <w:rPr>
          <w:rFonts w:ascii="Times New Roman" w:hAnsi="Times New Roman" w:cs="Times New Roman"/>
          <w:sz w:val="28"/>
          <w:szCs w:val="28"/>
        </w:rPr>
      </w:pPr>
    </w:p>
    <w:p w14:paraId="71A02BD8"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программа Собинского муниципального округа Владимирской области «Развитие образования» (далее - Программа) - система мероприятий (взаимоувязанных по задачам, срокам осуществления и ресурсам) и инструментов муниципальной политики, обеспечивающих в рамках реализации ключевых функций системы образования округа достижение приоритетов и целей муниципальной  политики в сфере образования округа.</w:t>
      </w:r>
    </w:p>
    <w:p w14:paraId="28BEF34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Программа сформирована во взаимосвязи с государственной </w:t>
      </w:r>
      <w:hyperlink r:id="rId9">
        <w:r>
          <w:rPr>
            <w:rFonts w:ascii="Times New Roman" w:hAnsi="Times New Roman" w:cs="Times New Roman"/>
            <w:sz w:val="28"/>
            <w:szCs w:val="28"/>
          </w:rPr>
          <w:t>программой</w:t>
        </w:r>
      </w:hyperlink>
      <w:r>
        <w:rPr>
          <w:rFonts w:ascii="Times New Roman" w:hAnsi="Times New Roman" w:cs="Times New Roman"/>
          <w:sz w:val="28"/>
          <w:szCs w:val="28"/>
        </w:rPr>
        <w:t xml:space="preserve"> Владимирской области  «Развитие образования», утвержденной постановлением администрации Владимирской области  от 31.01.2019 № 48.</w:t>
      </w:r>
    </w:p>
    <w:p w14:paraId="4086F322" w14:textId="77777777" w:rsidR="00514A2D" w:rsidRDefault="00514A2D">
      <w:pPr>
        <w:pStyle w:val="ConsPlusNormal0"/>
        <w:jc w:val="both"/>
        <w:rPr>
          <w:rFonts w:ascii="Times New Roman" w:hAnsi="Times New Roman" w:cs="Times New Roman"/>
          <w:sz w:val="28"/>
          <w:szCs w:val="28"/>
        </w:rPr>
      </w:pPr>
    </w:p>
    <w:p w14:paraId="142A361F" w14:textId="77777777" w:rsidR="00514A2D" w:rsidRDefault="00242DA9">
      <w:pPr>
        <w:pStyle w:val="ConsPlusTitle"/>
        <w:jc w:val="center"/>
        <w:outlineLvl w:val="2"/>
        <w:rPr>
          <w:sz w:val="28"/>
          <w:szCs w:val="28"/>
        </w:rPr>
      </w:pPr>
      <w:r>
        <w:rPr>
          <w:sz w:val="28"/>
          <w:szCs w:val="28"/>
        </w:rPr>
        <w:t>1.1. Характеристика текущего состояния сферы образования округа</w:t>
      </w:r>
    </w:p>
    <w:p w14:paraId="326B03C7" w14:textId="77777777" w:rsidR="00514A2D" w:rsidRDefault="00514A2D">
      <w:pPr>
        <w:pStyle w:val="ConsPlusNormal0"/>
        <w:jc w:val="both"/>
        <w:rPr>
          <w:rFonts w:ascii="Times New Roman" w:hAnsi="Times New Roman" w:cs="Times New Roman"/>
          <w:sz w:val="28"/>
          <w:szCs w:val="28"/>
        </w:rPr>
      </w:pPr>
    </w:p>
    <w:p w14:paraId="4E7CABD4"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Главной целью стратегии социального и экономического развития Собинского муниципального округа  на период до 2030 года является формирование такой территориальной социально-экономической системы, которая обеспечивала бы высокий жизненный уровень и качество жизни населения для реализации геополитической задачи закрепления населения в округе, на основе формирования и развития высококонкурентной экономики.</w:t>
      </w:r>
    </w:p>
    <w:p w14:paraId="1FD8C93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реализации стратегических целей развития экономики округа потребуется человеческий потенциал высокого качества с мотивацией на достижение результатов, с высокой «личной капитализацией».</w:t>
      </w:r>
    </w:p>
    <w:p w14:paraId="5AAD389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Общероссийские и региональные тенденции в области демографии, процессы внутренней миграции от периферии к центру, а также возрастающая тенденция к внешней миграции наглядно демонстрируют динамику дефицита трудового капитала Собинского муниципального округа. Эти процессы указывают на назревшую необходимость изменения подхода к системе образования не только как к социальной системе, но и как к важному участнику социально-экономического развития территории. При этом ключевыми характеристиками эффективности ее работы становятся показатели качества образовательной деятельности и качество всей системы образования в целом.</w:t>
      </w:r>
    </w:p>
    <w:p w14:paraId="42602C3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Таким образом, ключевая проблема, на решение которой будет направлена Программа, заключается в разрыве между необходимостью развития человеческого потенциала как фактора инновационного социально ориентированного развития округа, с одной стороны, и наличным состоянием системы образования, направленным на решение ведомственных задач, с другой стороны.</w:t>
      </w:r>
    </w:p>
    <w:p w14:paraId="7E8CA7B2" w14:textId="77777777" w:rsidR="00514A2D" w:rsidRDefault="00514A2D">
      <w:pPr>
        <w:pStyle w:val="ConsPlusNormal0"/>
        <w:jc w:val="both"/>
        <w:rPr>
          <w:rFonts w:ascii="Times New Roman" w:hAnsi="Times New Roman" w:cs="Times New Roman"/>
          <w:sz w:val="28"/>
          <w:szCs w:val="28"/>
        </w:rPr>
      </w:pPr>
    </w:p>
    <w:p w14:paraId="750A4B93" w14:textId="77777777" w:rsidR="00514A2D" w:rsidRDefault="00242DA9">
      <w:pPr>
        <w:pStyle w:val="ConsPlusTitle"/>
        <w:jc w:val="center"/>
        <w:outlineLvl w:val="3"/>
        <w:rPr>
          <w:sz w:val="28"/>
          <w:szCs w:val="28"/>
        </w:rPr>
      </w:pPr>
      <w:r>
        <w:rPr>
          <w:sz w:val="28"/>
          <w:szCs w:val="28"/>
        </w:rPr>
        <w:t>В системе дошкольного образования</w:t>
      </w:r>
    </w:p>
    <w:p w14:paraId="2702469B"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Система дошкольного образования рассматривается как важнейший фактор улучшения демографической ситуации, направленный на прирост населения, укрепление и сохранение здоровья детей, преемственность ступеней образования.</w:t>
      </w:r>
    </w:p>
    <w:p w14:paraId="1D5B7A0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течение последнего времени ключевым направлением развития системы образования Собинского муниципального округа  являлась модернизация дошкольного образования, в первую очередь, в целях обеспечения полной доступности дошкольного образования для детей в возрасте от 3 до 7 лет.</w:t>
      </w:r>
    </w:p>
    <w:p w14:paraId="59664B7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округе проводятся мероприятия по реорганизации образовательных организаций путем присоединения к ним малокомплектных ДОУ. Проводимые мероприятия позволили оптимизировать дошкольную образовательную сеть, обеспечив необходимое качество образования.</w:t>
      </w:r>
    </w:p>
    <w:p w14:paraId="44691E8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целом по округу созданная сеть образовательных организаций позволяет обеспечивать полную доступность дошкольного образования для детей в возрасте от 3 до 7 лет.</w:t>
      </w:r>
    </w:p>
    <w:p w14:paraId="0FC4A07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Сеть образовательных организаций составила 23 дошкольных организации и 3 общеобразовательные организации с дошкольными группами. 18.09.2024 года завершен процесс реорганизации МБОУ Кишлеевская ООШ путем присоединения к МБОУ Толпуховская ООШ. Дети из дошкольной группы МБОУ Кишлеевская ООШ были зачислены в МБДОУ детский сад № 18 «Колокольчик» д. Толпухово. МБДОУ детский сад № 6 «Радуга» реорганизован путем присоединения к нему МБДОУ детского сада № 9 «Родничок» д. Вышманово. МБДОУ детский сад № 18 «Колокольчик» реорганизован путем присоединения к нему МБДОУ детского сада № 22 «Ручеек» с. Волосово.</w:t>
      </w:r>
    </w:p>
    <w:p w14:paraId="054BFDE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 01.01.2025 года численность детей, посещающих дошкольные организации составила 2306 детей: с 1-3 лет — 488 детей, с 3-7 лет — 1818 детей.  Вариативность дошкольного образования представлена 4 направлениями: приоритетным познавательно — речевым развитием (2 организации), приоритетным художественно — эстетическим развитием (3 организации), приоритетным физкультурно — оздоровительным развитие (1 организация), комбинированного вида (1 организация).</w:t>
      </w:r>
    </w:p>
    <w:p w14:paraId="4F57204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Охват детей дошкольным образованием в возрасте от 1 года до 7 лет составляет 80,3%.</w:t>
      </w:r>
    </w:p>
    <w:p w14:paraId="5C7E8D4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Детей с ограниченными возможностями здоровья — 143 ребенка. За последние 5 лет происходит увеличение детей данной категории. 116 детей посещают компенсирующие группы ( группы с нарушениями речи, с задержкой психического развития, с расстройством аутистического спектра), 27 детей посещают общеразвивающие группы. </w:t>
      </w:r>
    </w:p>
    <w:p w14:paraId="7DFEA0D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30 детей — инвалидов посещают дошкольные организации. 8 детей получают дошкольное образование в форме семейного образования. </w:t>
      </w:r>
    </w:p>
    <w:p w14:paraId="2C6CBC2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Родительская плата за присмотр и уход  в среднем составила 166, 08 р. Льготы по оплате за присмотр и уход за детьми в дошкольных организациях  получают 763 ребенка (дети — инвалиды, дети — сироты, дети из многодетных семей, дети сотрудников, дети из малообеспеченных семей, дети, родители которых на СВО, дети, погибших родителей в военных действиях).</w:t>
      </w:r>
    </w:p>
    <w:p w14:paraId="627B2DF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Посещаемость детьми дошкольных организаций составила 82%, число дней пропущенных одним ребенком составила 23,4 детодня, заболеваемость составила 6 детодней.</w:t>
      </w:r>
    </w:p>
    <w:p w14:paraId="2A9F11A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Анализ выполнения натуральных норм питания по основным видам продуктов (мясо, рыба, молоко, творог, овощи, фрукты, крупа) показал, все дошкольные организации в пределах допустимой номы выполнения.</w:t>
      </w:r>
    </w:p>
    <w:p w14:paraId="3374307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Удовлетворенность родителей качеством дошкольного образования составила 97,2%.</w:t>
      </w:r>
    </w:p>
    <w:p w14:paraId="0B74436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дошкольных организация работают 205 педагогов: из них 150 воспитатели, 10 старших воспитателей, 16 музыкальных руководителей, 7 инструкторов по физвоспитанию, 15  учителей -логопедов, 3 учителя — дефектолога, 3 педагога — психолога, 1 педагог дополнительного образования. </w:t>
      </w:r>
    </w:p>
    <w:p w14:paraId="064AE87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132 педагога имеют высшее образования, из них 105 педагогическое, 84 педагога имеют среднее профессиональное образование, из них 76 педагогов имеют педагогическое образование. По возрасту педагоги на   категории: до  30  лет — 15 педагогов, до 40 лет — 57 педагогов, до 50 лет — 59 детей,  до 60 лет — 46 педагогов, старше 60 лет — 28 педагогов.</w:t>
      </w:r>
    </w:p>
    <w:p w14:paraId="02C5D8FB" w14:textId="77777777" w:rsidR="00514A2D" w:rsidRDefault="00514A2D">
      <w:pPr>
        <w:jc w:val="center"/>
        <w:rPr>
          <w:rFonts w:ascii="Times New Roman" w:hAnsi="Times New Roman" w:cs="Times New Roman"/>
          <w:b/>
          <w:sz w:val="28"/>
          <w:szCs w:val="28"/>
        </w:rPr>
      </w:pPr>
    </w:p>
    <w:p w14:paraId="7B21D94A"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В системе общего образования</w:t>
      </w:r>
    </w:p>
    <w:p w14:paraId="5C99F05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системы общего образования Собинского муниципального округа  осуществляется в соответствии с основными направлениями Указа Президента Российской Федерации от 07.05.2025 г. № 309 «</w:t>
      </w:r>
      <w:r>
        <w:rPr>
          <w:rFonts w:ascii="Times New Roman" w:hAnsi="Times New Roman" w:cs="Times New Roman"/>
          <w:color w:val="020C22"/>
          <w:sz w:val="28"/>
          <w:szCs w:val="28"/>
          <w:shd w:val="clear" w:color="auto" w:fill="FEFEFE"/>
        </w:rPr>
        <w:t xml:space="preserve">О национальных целях развития Российской Федерации на период до 2030 года и на перспективу до 2036 года», </w:t>
      </w:r>
      <w:r>
        <w:rPr>
          <w:rFonts w:ascii="Times New Roman" w:hAnsi="Times New Roman" w:cs="Times New Roman"/>
          <w:sz w:val="28"/>
          <w:szCs w:val="28"/>
        </w:rPr>
        <w:t xml:space="preserve">через реализацию мероприятий государственной </w:t>
      </w:r>
      <w:hyperlink r:id="rId10">
        <w:r>
          <w:rPr>
            <w:rStyle w:val="a5"/>
            <w:rFonts w:ascii="Times New Roman" w:hAnsi="Times New Roman"/>
            <w:sz w:val="28"/>
            <w:szCs w:val="28"/>
          </w:rPr>
          <w:t>программ</w:t>
        </w:r>
      </w:hyperlink>
      <w:r>
        <w:rPr>
          <w:rFonts w:ascii="Times New Roman" w:hAnsi="Times New Roman" w:cs="Times New Roman"/>
          <w:sz w:val="28"/>
          <w:szCs w:val="28"/>
        </w:rPr>
        <w:t>ы Владимирской области  «Развитие образования», утвержденной постановлением администрации Владимирской области  от   31.01.2019 № 48 (с</w:t>
      </w:r>
      <w:r>
        <w:rPr>
          <w:rFonts w:ascii="Times New Roman" w:hAnsi="Times New Roman" w:cs="Times New Roman"/>
          <w:sz w:val="28"/>
          <w:szCs w:val="28"/>
          <w:shd w:val="clear" w:color="auto" w:fill="FFFFFF"/>
        </w:rPr>
        <w:t xml:space="preserve"> изменениями на 26 августа 2024 года)</w:t>
      </w:r>
      <w:r>
        <w:rPr>
          <w:rFonts w:ascii="Times New Roman" w:hAnsi="Times New Roman" w:cs="Times New Roman"/>
          <w:sz w:val="28"/>
          <w:szCs w:val="28"/>
        </w:rPr>
        <w:t>.</w:t>
      </w:r>
    </w:p>
    <w:p w14:paraId="18A6C960"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Современное школьное образование находится в стадии обновления:  реализация  новых федеральных стандартов образования, введение новых учебных предметов, внедрение перспективных педагогических технологий, цифровизация образования.</w:t>
      </w:r>
    </w:p>
    <w:p w14:paraId="51881415"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Перед системой общего образования стоит ряд задач, в том числе:</w:t>
      </w:r>
    </w:p>
    <w:p w14:paraId="6C7749E9"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реализация потенциала каждого человека развитие его талантов воспитание патриотичной и социально ответственной личности; создание условий для самореализации личности;</w:t>
      </w:r>
    </w:p>
    <w:p w14:paraId="375B5925"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14:paraId="4677B0B1"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активизация и совершенствование профориентационной работы с обучающимися, в том числе с инвалидностью и с ограниченными возможностями здоровья;</w:t>
      </w:r>
    </w:p>
    <w:p w14:paraId="78C23E61"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эффективной системы выявления, поддержки и развития способностей и талантов у обучающихся, основанной на принципах справедливости, всеобщности и направленной на самоопределение и профессиональную ориентацию всех обучающихся;</w:t>
      </w:r>
    </w:p>
    <w:p w14:paraId="4EE00566"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целостного научного мировоззрения, экологической культуры, создание предпосылок для вхождения в открытое информационно-образовательное пространство;</w:t>
      </w:r>
    </w:p>
    <w:p w14:paraId="033C0522"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целенаправленное создание условий для формирования предметно-развивающей среды в соответствии с ФГОС для детей в соответствии с их возрастными и индивидуальными особенностями, в т.ч. детей с ограниченными возможностями здоровья;</w:t>
      </w:r>
    </w:p>
    <w:p w14:paraId="309D8C1F"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последовательное совершенствование условий, обеспечивающих охрану и укрепление физического и психического здоровья детей и безопасность пребывания их в образовательной организации;</w:t>
      </w:r>
    </w:p>
    <w:p w14:paraId="27153F88"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 развитие интереса и мотивации к изучению предметов и естественно-научной и математической направленности; </w:t>
      </w:r>
    </w:p>
    <w:p w14:paraId="75330CB6"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повышение качества образования, прежде всего в школах с низкими результатами и (или) функционирующих в неблагоприятных социальных условиях;</w:t>
      </w:r>
    </w:p>
    <w:p w14:paraId="427B86D2"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организация образовательной деятельности в соответствии с новыми федеральными государственными образовательными стандартами на всех уровнях образования;</w:t>
      </w:r>
    </w:p>
    <w:p w14:paraId="17F004ED"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продолжение создания в образовательных организациях Собинского муниципального округа доступной среды для детей-инвалидов, детей с ограниченными возможностями здоровья</w:t>
      </w:r>
    </w:p>
    <w:p w14:paraId="6DF9BB61" w14:textId="77777777" w:rsidR="00514A2D" w:rsidRDefault="00514A2D">
      <w:pPr>
        <w:pStyle w:val="ConsPlusTitle"/>
        <w:jc w:val="center"/>
        <w:outlineLvl w:val="3"/>
        <w:rPr>
          <w:sz w:val="28"/>
          <w:szCs w:val="28"/>
        </w:rPr>
      </w:pPr>
    </w:p>
    <w:p w14:paraId="20967CCA" w14:textId="77777777" w:rsidR="00514A2D" w:rsidRDefault="00242DA9">
      <w:pPr>
        <w:pStyle w:val="ConsPlusTitle"/>
        <w:jc w:val="center"/>
        <w:outlineLvl w:val="3"/>
        <w:rPr>
          <w:sz w:val="28"/>
          <w:szCs w:val="28"/>
        </w:rPr>
      </w:pPr>
      <w:r>
        <w:rPr>
          <w:sz w:val="28"/>
          <w:szCs w:val="28"/>
        </w:rPr>
        <w:t>В системе воспитания и дополнительного образования детей</w:t>
      </w:r>
    </w:p>
    <w:p w14:paraId="483E114C" w14:textId="77777777" w:rsidR="00514A2D" w:rsidRDefault="00514A2D">
      <w:pPr>
        <w:pStyle w:val="ConsPlusNormal0"/>
        <w:jc w:val="both"/>
        <w:rPr>
          <w:rFonts w:ascii="Times New Roman" w:hAnsi="Times New Roman" w:cs="Times New Roman"/>
          <w:sz w:val="28"/>
          <w:szCs w:val="28"/>
        </w:rPr>
      </w:pPr>
    </w:p>
    <w:p w14:paraId="102A6821"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 системе образования округа функционируют 2 образовательных учреждения дополнительного образования детей, на базе которых обучаются 1476 человек по программам дополнительного образования. Всего с учетом дополнительного образования в общеобразовательных учреждениях, учреждениях культуры и спорта, охват детей и подростков от 5 до 18 лет дополнительным образованием составляет 61%.</w:t>
      </w:r>
    </w:p>
    <w:p w14:paraId="45E9737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связи с возрастающим интересом детей к новым направлениям науки и техники, с целью расширения возможностей дополнительного образования, разностороннего развития, самореализации подрастающего поколения в округе ведется работа по поиску и внедрению новых форм работы в данной системе.</w:t>
      </w:r>
    </w:p>
    <w:p w14:paraId="27FF358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округе действует система поиска и отбора талантливых детей, сформированная через организацию олимпиад и конкурсов различной направленности. </w:t>
      </w:r>
    </w:p>
    <w:p w14:paraId="04B6719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Решая задачу равного доступа детей к дополнительному образованию, учреждения обеспечивают обучение 15 детей-сирот и детей, оставшихся без попечения родителей, 105 детей с ограниченными возможностями здоровья и   детей-инвалидов. В 2024 году охват этих категорий детей составляет 2,5%, поскольку в учреждениях в значительной мере отсутствуют условия для обучения детей с ограниченными возможностями здоровья и инвалидов, ощущается нехватка подготовленных специалистов, не созданы условия для беспрепятственного доступа инвалидов в образовательные учреждения, отсутствует специальный инвентарь и оборудование.</w:t>
      </w:r>
    </w:p>
    <w:p w14:paraId="662F672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Из общего числа объединений  платные объединения составляют 14%.</w:t>
      </w:r>
    </w:p>
    <w:p w14:paraId="4394DB5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Учебно-воспитательный процесс в системе дополнительного образования детей осуществляют 30 педагогических работника, из них 12 - внешние совместители, 14 - внутренние совместители. Анализ организации воспитательной деятельности говорит о необходимости повышения профессиональной компетентности специалистов, педагогических работников, снижения уровня их сменяемости.</w:t>
      </w:r>
    </w:p>
    <w:p w14:paraId="40B098B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Требует решения проблема недостаточной оснащенности воспитательного процесса современным оборудованием.</w:t>
      </w:r>
    </w:p>
    <w:p w14:paraId="51DE753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Препятствующими факторами дальнейшего совершенствования и развития системы выявления, поддержки и последовательного сопровождения одаренных детей являются:</w:t>
      </w:r>
    </w:p>
    <w:p w14:paraId="5E43EB0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зависимость развития системы поддержки одаренных детей от уровня финансирования;</w:t>
      </w:r>
    </w:p>
    <w:p w14:paraId="6E9BD41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недостаточный уровень межведомственного взаимодействия и координации действий разных ведомств (спорта, культуры и др.);</w:t>
      </w:r>
    </w:p>
    <w:p w14:paraId="6B2455D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недостаточность нормативного оформления и закрепления экономических механизмов обеспечения работы с одаренными детьми.</w:t>
      </w:r>
    </w:p>
    <w:p w14:paraId="6BFCF649" w14:textId="77777777" w:rsidR="00514A2D" w:rsidRDefault="00242DA9">
      <w:pPr>
        <w:widowControl/>
        <w:tabs>
          <w:tab w:val="left" w:pos="0"/>
          <w:tab w:val="left" w:pos="709"/>
          <w:tab w:val="left" w:pos="1260"/>
        </w:tabs>
        <w:jc w:val="both"/>
        <w:rPr>
          <w:rStyle w:val="a6"/>
          <w:rFonts w:cs="Courier New"/>
          <w:sz w:val="24"/>
          <w:szCs w:val="24"/>
        </w:rPr>
      </w:pPr>
      <w:r>
        <w:rPr>
          <w:rStyle w:val="a6"/>
          <w:rFonts w:ascii="Times New Roman" w:hAnsi="Times New Roman"/>
          <w:sz w:val="28"/>
          <w:szCs w:val="28"/>
        </w:rPr>
        <w:tab/>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года №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 1642, Указом Президента Российской Федерации от 01.06.2012 № 761, Приказом Минпросвещения России от 03.09.2019 №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Собинском муниципальном округе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 189-ФЗ способа отбора исполнителей услуг в рамках персонифицированного финансирования дополнительного образования детей.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управление образования администрации Собинского муниципального округа Владимирской области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Собинском муниципальном округе.</w:t>
      </w:r>
    </w:p>
    <w:p w14:paraId="628133BF" w14:textId="77777777" w:rsidR="00514A2D" w:rsidRDefault="00514A2D">
      <w:pPr>
        <w:pStyle w:val="ConsPlusNormal0"/>
        <w:jc w:val="both"/>
        <w:rPr>
          <w:rFonts w:ascii="Times New Roman" w:hAnsi="Times New Roman" w:cs="Times New Roman"/>
          <w:sz w:val="28"/>
          <w:szCs w:val="28"/>
        </w:rPr>
      </w:pPr>
    </w:p>
    <w:p w14:paraId="11AB0F84" w14:textId="77777777" w:rsidR="00514A2D" w:rsidRDefault="00242DA9">
      <w:pPr>
        <w:pStyle w:val="ConsPlusTitle"/>
        <w:jc w:val="center"/>
        <w:outlineLvl w:val="3"/>
      </w:pPr>
      <w:r>
        <w:rPr>
          <w:sz w:val="28"/>
          <w:szCs w:val="28"/>
        </w:rPr>
        <w:t>В обеспечении защиты прав и интересов детей-сирот</w:t>
      </w:r>
    </w:p>
    <w:p w14:paraId="6A7EE85B" w14:textId="77777777" w:rsidR="00514A2D" w:rsidRDefault="00242DA9">
      <w:pPr>
        <w:pStyle w:val="ConsPlusTitle"/>
        <w:jc w:val="center"/>
      </w:pPr>
      <w:r>
        <w:rPr>
          <w:sz w:val="28"/>
          <w:szCs w:val="28"/>
        </w:rPr>
        <w:t>и детей, оставшихся без попечения родителей</w:t>
      </w:r>
    </w:p>
    <w:p w14:paraId="21A4EE1C" w14:textId="77777777" w:rsidR="00514A2D" w:rsidRDefault="00514A2D">
      <w:pPr>
        <w:pStyle w:val="ConsPlusNormal0"/>
        <w:jc w:val="both"/>
        <w:rPr>
          <w:rFonts w:ascii="Times New Roman" w:hAnsi="Times New Roman" w:cs="Times New Roman"/>
          <w:sz w:val="28"/>
          <w:szCs w:val="28"/>
        </w:rPr>
      </w:pPr>
    </w:p>
    <w:p w14:paraId="4F4F7619" w14:textId="77777777" w:rsidR="00514A2D" w:rsidRDefault="00242DA9">
      <w:pPr>
        <w:pStyle w:val="ConsPlusNormal0"/>
        <w:ind w:firstLine="540"/>
        <w:jc w:val="both"/>
      </w:pPr>
      <w:r>
        <w:rPr>
          <w:rFonts w:ascii="Times New Roman" w:hAnsi="Times New Roman" w:cs="Times New Roman"/>
          <w:sz w:val="28"/>
          <w:szCs w:val="28"/>
        </w:rPr>
        <w:t xml:space="preserve">Системная работа по реализации </w:t>
      </w:r>
      <w:hyperlink r:id="rId11">
        <w:r>
          <w:rPr>
            <w:rFonts w:ascii="Times New Roman" w:hAnsi="Times New Roman" w:cs="Times New Roman"/>
            <w:sz w:val="28"/>
            <w:szCs w:val="28"/>
          </w:rPr>
          <w:t>Указа</w:t>
        </w:r>
      </w:hyperlink>
      <w:r>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за последние 3 года в округе  позволила достигнуть положительных результатов в сфере защиты прав и законных интересов детей-сирот и детей, оставшихся без попечения родителей, и обеспечения их основного права - жить и воспитываться в семье:</w:t>
      </w:r>
    </w:p>
    <w:p w14:paraId="36727353" w14:textId="77777777" w:rsidR="00514A2D" w:rsidRDefault="00242DA9">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детей-сирот в территории -1,4% (2023-год -1,45 %);</w:t>
      </w:r>
    </w:p>
    <w:p w14:paraId="5FBF139D" w14:textId="77777777" w:rsidR="00514A2D" w:rsidRDefault="00242DA9">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увеличилось количество детей-сирот в территории, выявленных первично  (2024 год -  23 чел);</w:t>
      </w:r>
    </w:p>
    <w:p w14:paraId="40604D6B" w14:textId="77777777" w:rsidR="00514A2D" w:rsidRDefault="00242DA9">
      <w:pPr>
        <w:pStyle w:val="a4"/>
        <w:spacing w:before="1"/>
        <w:ind w:right="-2" w:firstLine="567"/>
        <w:jc w:val="both"/>
        <w:rPr>
          <w:rFonts w:ascii="Times New Roman" w:hAnsi="Times New Roman" w:cs="Times New Roman"/>
          <w:sz w:val="28"/>
          <w:szCs w:val="28"/>
        </w:rPr>
      </w:pPr>
      <w:r>
        <w:rPr>
          <w:rFonts w:ascii="Times New Roman" w:hAnsi="Times New Roman" w:cs="Times New Roman"/>
          <w:sz w:val="28"/>
          <w:szCs w:val="28"/>
        </w:rPr>
        <w:t xml:space="preserve">- остается стабильным показатель, в отношении родителей, которые лишены (ограничены) в своих правах - 2024 – 14 человек, 2023 год - 14человек.  </w:t>
      </w:r>
    </w:p>
    <w:p w14:paraId="4986E47A" w14:textId="77777777" w:rsidR="00514A2D" w:rsidRDefault="00242DA9">
      <w:pPr>
        <w:pStyle w:val="a4"/>
        <w:spacing w:before="1"/>
        <w:ind w:right="125" w:firstLine="56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устройства в семью выявленных детей, оставшихся без попечения родителей: 70%;</w:t>
      </w:r>
    </w:p>
    <w:p w14:paraId="56F7F7A8" w14:textId="77777777" w:rsidR="00514A2D" w:rsidRDefault="00242DA9">
      <w:pPr>
        <w:pStyle w:val="a4"/>
        <w:spacing w:before="1"/>
        <w:ind w:right="125" w:firstLine="567"/>
        <w:jc w:val="both"/>
        <w:rPr>
          <w:rFonts w:ascii="Times New Roman" w:hAnsi="Times New Roman" w:cs="Times New Roman"/>
          <w:sz w:val="28"/>
          <w:szCs w:val="28"/>
        </w:rPr>
      </w:pPr>
      <w:r>
        <w:rPr>
          <w:rFonts w:ascii="Times New Roman" w:hAnsi="Times New Roman" w:cs="Times New Roman"/>
          <w:sz w:val="28"/>
          <w:szCs w:val="28"/>
        </w:rPr>
        <w:t xml:space="preserve">- с каждым годом не снижается уровень вовлечения опекаемых в организованный отдых и труд в каникулярное время; </w:t>
      </w:r>
    </w:p>
    <w:p w14:paraId="01E4D1FC" w14:textId="77777777" w:rsidR="00514A2D" w:rsidRDefault="00242DA9">
      <w:pPr>
        <w:pStyle w:val="a4"/>
        <w:spacing w:before="1"/>
        <w:ind w:right="125" w:firstLine="567"/>
        <w:jc w:val="both"/>
      </w:pPr>
      <w:r>
        <w:rPr>
          <w:rFonts w:ascii="Times New Roman" w:hAnsi="Times New Roman" w:cs="Times New Roman"/>
          <w:sz w:val="28"/>
          <w:szCs w:val="28"/>
        </w:rPr>
        <w:t>- возрастает количество опекаемых детей, продолжающих получать профессиональное образование.</w:t>
      </w:r>
    </w:p>
    <w:p w14:paraId="42585DE1" w14:textId="77777777" w:rsidR="00514A2D" w:rsidRDefault="00242DA9">
      <w:pPr>
        <w:pStyle w:val="a4"/>
        <w:spacing w:line="240" w:lineRule="auto"/>
        <w:ind w:right="118" w:firstLine="707"/>
        <w:jc w:val="both"/>
      </w:pPr>
      <w:r>
        <w:rPr>
          <w:rFonts w:ascii="Times New Roman" w:hAnsi="Times New Roman" w:cs="Times New Roman"/>
          <w:sz w:val="28"/>
          <w:szCs w:val="28"/>
        </w:rPr>
        <w:t>В настоящее время на территории округа проживает 145 детей, оставшихся без попечения родителей, из</w:t>
      </w:r>
      <w:r>
        <w:rPr>
          <w:rFonts w:ascii="Times New Roman" w:hAnsi="Times New Roman" w:cs="Times New Roman"/>
          <w:spacing w:val="-10"/>
          <w:sz w:val="28"/>
          <w:szCs w:val="28"/>
        </w:rPr>
        <w:t xml:space="preserve"> </w:t>
      </w:r>
      <w:r>
        <w:rPr>
          <w:rFonts w:ascii="Times New Roman" w:hAnsi="Times New Roman" w:cs="Times New Roman"/>
          <w:sz w:val="28"/>
          <w:szCs w:val="28"/>
        </w:rPr>
        <w:t>них: 56 – воспитываются в семьях опекунов (попечителей), 56 - в приемных семьях, 15 детей проживают в ГКУ ВО «Центр содействия семейному воспитанию и постинтернатного сопровождения».</w:t>
      </w:r>
    </w:p>
    <w:p w14:paraId="53165675" w14:textId="77777777" w:rsidR="00514A2D" w:rsidRDefault="00242DA9">
      <w:pPr>
        <w:pStyle w:val="a4"/>
        <w:spacing w:line="240" w:lineRule="auto"/>
        <w:ind w:right="118" w:firstLine="707"/>
        <w:jc w:val="both"/>
      </w:pPr>
      <w:r>
        <w:rPr>
          <w:rFonts w:ascii="Times New Roman" w:hAnsi="Times New Roman" w:cs="Times New Roman"/>
          <w:sz w:val="28"/>
          <w:szCs w:val="28"/>
        </w:rPr>
        <w:t>Достигнутые результаты стали возможными благодаря созданным в округе организационным механизмам: качественной подготовки потенциальных замещающих родителей и системного сопровождения семей специалистами.</w:t>
      </w:r>
    </w:p>
    <w:p w14:paraId="1AFFAF8E" w14:textId="77777777" w:rsidR="00514A2D" w:rsidRDefault="00242DA9">
      <w:pPr>
        <w:pStyle w:val="a4"/>
        <w:ind w:right="118" w:firstLine="707"/>
        <w:jc w:val="both"/>
      </w:pPr>
      <w:r>
        <w:rPr>
          <w:rFonts w:ascii="Times New Roman" w:hAnsi="Times New Roman" w:cs="Times New Roman"/>
          <w:sz w:val="28"/>
          <w:szCs w:val="28"/>
        </w:rPr>
        <w:t>Благодаря системной работе управления образования по поиску граждан, желающих принять детей на воспитание в свою семью, сохраняется положительная тенденция приоритетного устройства детей, оставшихся без попечения родителей, в семьи граждан. С 2012 года управлением образования с ГБУ ВО «Центр психолого-педагогической, медицинской и социальной помощи»  заключен Договор о безвозмездном оказании услуг по осуществлению подбора и подготовки граждан, выразивших желание стать опекунами или попечителями несовершеннолетних граждан на возмездной основе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Отбор кандидатов в приемные родители производится в соответствии с Правилами подбора, учета и подготовки граждан, желающих стать опекунами или попечителями, утвержденными Постановлением Правительства Российской Федерации от 18 мая 2009 года № 423, на основании характеризующего материала с места жительства и рекомендаций Центра усыновления, в соответствии с которыми решается вопрос постановки на учет в качестве кандидатов.</w:t>
      </w:r>
    </w:p>
    <w:p w14:paraId="5DFEA763" w14:textId="77777777" w:rsidR="00514A2D" w:rsidRDefault="00242DA9">
      <w:pPr>
        <w:pStyle w:val="ConsPlusNormal0"/>
        <w:spacing w:before="220"/>
        <w:ind w:firstLine="540"/>
        <w:jc w:val="both"/>
      </w:pPr>
      <w:r>
        <w:rPr>
          <w:rFonts w:ascii="Times New Roman" w:hAnsi="Times New Roman" w:cs="Times New Roman"/>
          <w:sz w:val="28"/>
          <w:szCs w:val="28"/>
        </w:rPr>
        <w:t>Первостепенное значение в деятельности органов опеки и попечительства имеют следующие направления:</w:t>
      </w:r>
    </w:p>
    <w:p w14:paraId="0D6861C7" w14:textId="77777777" w:rsidR="00514A2D" w:rsidRDefault="00242DA9">
      <w:pPr>
        <w:pStyle w:val="ConsPlusNormal0"/>
        <w:spacing w:before="220"/>
        <w:ind w:firstLine="540"/>
        <w:jc w:val="both"/>
      </w:pPr>
      <w:r>
        <w:rPr>
          <w:rFonts w:ascii="Times New Roman" w:hAnsi="Times New Roman" w:cs="Times New Roman"/>
          <w:sz w:val="28"/>
          <w:szCs w:val="28"/>
        </w:rPr>
        <w:t>- организация межведомственной социально-реабилитационной работы с родителями, временно поместившими детей в организации для детей-сирот, проведение специальных профилактических мероприятий, направленных на возвращение ребенка в кровную семью, путем подписания трехсторонних соглашений, отражающих права, обязанности, полномочия родителя, организации для детей-сирот и органа опеки и попечительства;</w:t>
      </w:r>
    </w:p>
    <w:p w14:paraId="787BB67A" w14:textId="77777777" w:rsidR="00514A2D" w:rsidRDefault="00242DA9">
      <w:pPr>
        <w:pStyle w:val="ConsPlusNormal0"/>
        <w:spacing w:before="220"/>
        <w:ind w:firstLine="540"/>
        <w:jc w:val="both"/>
      </w:pPr>
      <w:r>
        <w:rPr>
          <w:rFonts w:ascii="Times New Roman" w:hAnsi="Times New Roman" w:cs="Times New Roman"/>
          <w:sz w:val="28"/>
          <w:szCs w:val="28"/>
        </w:rPr>
        <w:t>- развитие механизмов, обеспечивающих качество подбора и подготовки замещающих родителей, организации эффективного сопровождения замещающих семей, оказания им своевременной и необходимой помощи, обеспечение преемственности программ подготовки и сопровождения;</w:t>
      </w:r>
    </w:p>
    <w:p w14:paraId="3D146673" w14:textId="77777777" w:rsidR="00514A2D" w:rsidRDefault="00242DA9">
      <w:pPr>
        <w:pStyle w:val="ConsPlusNormal0"/>
        <w:spacing w:before="220"/>
        <w:ind w:firstLine="540"/>
        <w:jc w:val="both"/>
      </w:pPr>
      <w:r>
        <w:rPr>
          <w:rFonts w:ascii="Times New Roman" w:hAnsi="Times New Roman" w:cs="Times New Roman"/>
          <w:sz w:val="28"/>
          <w:szCs w:val="28"/>
        </w:rPr>
        <w:t>- обеспечение повышения квалификации специалистов органов опеки и попечительства.</w:t>
      </w:r>
    </w:p>
    <w:p w14:paraId="52AB14A1" w14:textId="77777777" w:rsidR="00514A2D" w:rsidRDefault="00514A2D">
      <w:pPr>
        <w:jc w:val="center"/>
        <w:rPr>
          <w:rFonts w:ascii="Times New Roman" w:hAnsi="Times New Roman" w:cs="Times New Roman"/>
          <w:b/>
          <w:sz w:val="28"/>
          <w:szCs w:val="28"/>
        </w:rPr>
      </w:pPr>
    </w:p>
    <w:p w14:paraId="08434FF0"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В развитии кадрового потенциала</w:t>
      </w:r>
    </w:p>
    <w:p w14:paraId="195E6FCC" w14:textId="77777777" w:rsidR="00514A2D" w:rsidRDefault="00514A2D">
      <w:pPr>
        <w:jc w:val="center"/>
        <w:rPr>
          <w:rFonts w:ascii="Times New Roman" w:hAnsi="Times New Roman" w:cs="Times New Roman"/>
          <w:b/>
          <w:sz w:val="28"/>
          <w:szCs w:val="28"/>
        </w:rPr>
      </w:pPr>
    </w:p>
    <w:p w14:paraId="56F3B522"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sz w:val="28"/>
          <w:szCs w:val="28"/>
        </w:rPr>
        <w:t>По данным отчетов общеобразовательных организаций по форме статистического наблюдения ОО-1, в 2024/2025 учебном году в муниципальных общеобразовательных организациях трудятся 324 педагогических работника (в том числе 114 - в сельских школах), из которых 296 - учителя (в сельских школах - 105).</w:t>
      </w:r>
    </w:p>
    <w:p w14:paraId="5E78B2E4"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sz w:val="28"/>
          <w:szCs w:val="28"/>
        </w:rPr>
        <w:t>Потребность в квалифицированных педагогических кадрах в образовательных организациях округа восполняется за счет выпускников педагогических организаций высшего и среднего профессионального образования. К началу 2024/2025 учебного года в муниципальные общеобразовательные организации пришли 4 молодых специалиста, из них 3 выпускники вузов и 1 - педагогического колледжа, что  способствует  выполнению показателя «удельный вес численности учителей общеобразовательных организаций в возрасте до 35 лет в общей численности учителей общеобразовательных организаций» -  24,3% (2013-2024 уч. г. -  26,7%).</w:t>
      </w:r>
    </w:p>
    <w:p w14:paraId="5773B0FD"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доля педагогов, достигших возраста 60 и более лет составляет – 58 человек (18%)  (2023 г. -  18%), из них более 65 лет в школах работает  32 педагога (2023 г. – 29 человек). </w:t>
      </w:r>
    </w:p>
    <w:p w14:paraId="0C59C3CA"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Кадровый потенциал системы общего образования Собинского муниципального округа характеризуется высоким образовательным уровнем.  Имеют высшее профессиональное образование  86,1% педагогов (2023 г. – 84,2 %), из них учителей – 87,8%  (2023 г. – 85,8%). Имеют  квалификационную категорию – 74,7%  (2023 г. – 76,8%), из них учителей 74,8%, в том числе имеет высшую квалификационную категорию  каждый третий учитель – 35,5%.</w:t>
      </w:r>
    </w:p>
    <w:p w14:paraId="6AB8C2BE"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На начало 2024-2025 уч.г.  школы укомплектованы педагогическими кадрами, однако в ряде общеобразовательных организаций имеется высокая педагогическая нагрузка, учебные предметы преподают учителя – не специалисты из-за имеющихся педагогических вакансий: осталась потребность в  21 специальностях (2023 г. - 20), в том числе учителей иностранного (английского) языка - 9,  русского языка и литературы - 2, математики – 2, физики – 1, биологии – 1 , географии - 1, педагогов-психологов - 2, социальных педагогов - 2, педагогов дополнительного образования - 2. Ежегодно имеется потребность в учителях английского языка ( 2023 г. -  9 вакансий).</w:t>
      </w:r>
    </w:p>
    <w:p w14:paraId="4D13F33A"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sz w:val="28"/>
          <w:szCs w:val="28"/>
        </w:rPr>
        <w:t xml:space="preserve">С целью поиска специалистов для работы и прямого общения с потенциальным работниками руководители общеобразовательных организаций округа в 2024 году использовали в работе сервисы цифровой платформы «Работа в России», в том числе для заключения целевого договора с выпускниками и обучающимися педагогических учреждений профессионального образования.  </w:t>
      </w:r>
    </w:p>
    <w:p w14:paraId="1166C9BF"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и общеобразовательные организации представляют предложения на региональный отбор для участия в программе «Земский учитель».</w:t>
      </w:r>
    </w:p>
    <w:p w14:paraId="2F56576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Важным фактором, определяющим динамику обновления кадрового корпуса, является уровень заработной платы педагогов. По данным официальной статистики в 2024 году значение средней заработной платы педагогических работников образовательных учреждений отрасли «Образование» составило:</w:t>
      </w:r>
    </w:p>
    <w:p w14:paraId="1E644BB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учреждениях общего образования – 52976,9 руб., или 105,6% от значения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 (по данным статистики — 50154,0 руб.), при целевом значении 100%;</w:t>
      </w:r>
    </w:p>
    <w:p w14:paraId="08BA370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дошкольных образовательных учреждениях – 50880,0 руб., или 102,6% от прогнозного значения средней заработной платы в сфере общего образования во Владимирской области (по данным статистики – 49605,0 руб.), при целевом значении 100%;</w:t>
      </w:r>
    </w:p>
    <w:p w14:paraId="6ADEB9B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 муниципальных образовательных учреждениях дополнительного образования – 54051,9 руб., или 104,7% от значения средней заработной платы учителей во Владимирской области (51608,0 руб.), при целевом значении - 100%.</w:t>
      </w:r>
    </w:p>
    <w:p w14:paraId="7D86E8E8"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Кроме того, в целях привлечения педагогов в образовательные организации с 2013 года реализуются мероприятия по  социально-экономической поддержке молодых специалистов муниципальных образовательных организаций, включающие в себя единовременную выплату при устройстве на работу, ежемесячную доплату к заработной плате и компенсацию расходов на оплату коммунальных услуг молодым специалистам городских образовательных организаций. </w:t>
      </w:r>
    </w:p>
    <w:p w14:paraId="3BA2073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Наряду с положительными тенденциями существуют проблемы.</w:t>
      </w:r>
    </w:p>
    <w:p w14:paraId="51FC8BD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Качество кадрового потенциала отрасли образования остается невысоким, сохраняется тенденция старения педагогических работников (увеличение числа работающих пенсионеров, недостаточный приток молодых специалистов, неэффективная ротация управленческих кадров).</w:t>
      </w:r>
    </w:p>
    <w:p w14:paraId="608DD1C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Повышение квалификации не всегда реализуется как ресурс профессионального роста и повышения конкурентоспособности педагога и образовательного учреждения в целом; лучшие образцы опыта педагогов-лидеров и передовые практики не становятся новой профессиональной нормой в массовой практике; неэффективность управленческих решений и программ развития образовательных учреждений обусловлена недостаточным уровнем подготовки управленческих кадров. Кадровый резерв не получает современной подготовки в области лидерства и менеджмента. Действующая система повышения квалификации педагогов и их переподготовки нуждается в модернизации.</w:t>
      </w:r>
    </w:p>
    <w:p w14:paraId="3BB4D5B8" w14:textId="77777777" w:rsidR="00514A2D" w:rsidRDefault="00514A2D">
      <w:pPr>
        <w:pStyle w:val="ConsPlusNormal0"/>
        <w:jc w:val="both"/>
        <w:rPr>
          <w:rFonts w:ascii="Times New Roman" w:hAnsi="Times New Roman" w:cs="Times New Roman"/>
          <w:sz w:val="28"/>
          <w:szCs w:val="28"/>
        </w:rPr>
      </w:pPr>
    </w:p>
    <w:p w14:paraId="2377D04F" w14:textId="77777777" w:rsidR="00514A2D" w:rsidRDefault="00242DA9">
      <w:pPr>
        <w:pStyle w:val="ConsPlusTitle"/>
        <w:jc w:val="center"/>
        <w:outlineLvl w:val="3"/>
        <w:rPr>
          <w:sz w:val="28"/>
          <w:szCs w:val="28"/>
        </w:rPr>
      </w:pPr>
      <w:r>
        <w:rPr>
          <w:sz w:val="28"/>
          <w:szCs w:val="28"/>
        </w:rPr>
        <w:t>Финансирование образования</w:t>
      </w:r>
    </w:p>
    <w:p w14:paraId="467F1FB8" w14:textId="77777777" w:rsidR="00514A2D" w:rsidRDefault="00514A2D">
      <w:pPr>
        <w:pStyle w:val="ConsPlusNormal0"/>
        <w:jc w:val="both"/>
        <w:rPr>
          <w:rFonts w:ascii="Times New Roman" w:hAnsi="Times New Roman" w:cs="Times New Roman"/>
          <w:sz w:val="28"/>
          <w:szCs w:val="28"/>
        </w:rPr>
      </w:pPr>
    </w:p>
    <w:p w14:paraId="15F0B874"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Финансовое обеспечение реализации Программы осуществляется за счет средств федерального, областного бюджетов и бюджета Собинского муниципального округа. Распределение бюджетных ассигнований на реализацию Программы утверждается решением Совета народных депутатов Собинского муниципального округа о бюджете Собинского муниципального округа Владимирской области  на очередной финансовый год и плановый период.</w:t>
      </w:r>
    </w:p>
    <w:p w14:paraId="4EE0EF1D" w14:textId="77777777" w:rsidR="00514A2D" w:rsidRDefault="00514A2D">
      <w:pPr>
        <w:pStyle w:val="ConsPlusNormal0"/>
        <w:ind w:firstLine="540"/>
        <w:jc w:val="both"/>
        <w:rPr>
          <w:rFonts w:ascii="Times New Roman" w:hAnsi="Times New Roman" w:cs="Times New Roman"/>
          <w:sz w:val="28"/>
          <w:szCs w:val="28"/>
        </w:rPr>
      </w:pPr>
    </w:p>
    <w:p w14:paraId="2642157C" w14:textId="77777777" w:rsidR="00514A2D" w:rsidRDefault="00242DA9">
      <w:pPr>
        <w:pStyle w:val="ConsPlusTitle"/>
        <w:jc w:val="center"/>
        <w:outlineLvl w:val="2"/>
        <w:rPr>
          <w:sz w:val="28"/>
          <w:szCs w:val="28"/>
        </w:rPr>
      </w:pPr>
      <w:r>
        <w:rPr>
          <w:sz w:val="28"/>
          <w:szCs w:val="28"/>
        </w:rPr>
        <w:t>1.2. Прогноз развития сферы образования до 2030 года</w:t>
      </w:r>
    </w:p>
    <w:p w14:paraId="503F09BE" w14:textId="77777777" w:rsidR="00514A2D" w:rsidRDefault="00514A2D">
      <w:pPr>
        <w:pStyle w:val="ConsPlusNormal0"/>
        <w:jc w:val="both"/>
        <w:rPr>
          <w:rFonts w:ascii="Times New Roman" w:hAnsi="Times New Roman" w:cs="Times New Roman"/>
          <w:sz w:val="28"/>
          <w:szCs w:val="28"/>
        </w:rPr>
      </w:pPr>
    </w:p>
    <w:p w14:paraId="1D6593BE"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Прогноз состояния сферы образования базируется как на демографических прогнозах о количестве детей дошкольного, школьного возраста и молодежи, на прогнозах развития экономики, рынка труда, социальной сферы, представленных в </w:t>
      </w:r>
      <w:hyperlink r:id="rId12">
        <w:r>
          <w:rPr>
            <w:rFonts w:ascii="Times New Roman" w:hAnsi="Times New Roman" w:cs="Times New Roman"/>
            <w:sz w:val="28"/>
            <w:szCs w:val="28"/>
          </w:rPr>
          <w:t>Стратегии</w:t>
        </w:r>
      </w:hyperlink>
      <w:r>
        <w:rPr>
          <w:rFonts w:ascii="Times New Roman" w:hAnsi="Times New Roman" w:cs="Times New Roman"/>
          <w:sz w:val="28"/>
          <w:szCs w:val="28"/>
        </w:rPr>
        <w:t xml:space="preserve"> социально-экономического развития Собинского муниципального округа  на период до 2030 года, и на планируемых результатах реализации мероприятий, предусмотренных Программой.</w:t>
      </w:r>
    </w:p>
    <w:p w14:paraId="5CE1B212" w14:textId="77777777" w:rsidR="00514A2D" w:rsidRDefault="00242DA9">
      <w:pPr>
        <w:pStyle w:val="ConsPlusNormal0"/>
        <w:spacing w:before="120"/>
        <w:ind w:firstLine="539"/>
        <w:jc w:val="both"/>
        <w:rPr>
          <w:rFonts w:ascii="Times New Roman" w:hAnsi="Times New Roman" w:cs="Times New Roman"/>
          <w:sz w:val="28"/>
          <w:szCs w:val="28"/>
        </w:rPr>
      </w:pPr>
      <w:r>
        <w:rPr>
          <w:rFonts w:ascii="Times New Roman" w:hAnsi="Times New Roman" w:cs="Times New Roman"/>
          <w:sz w:val="28"/>
          <w:szCs w:val="28"/>
        </w:rPr>
        <w:t>Наиболее значимым эффектом от реализации Программы станет доступность качественного образования, соответствующего современным образовательным стандартам и требованиям инновационного социально ориентированного развития Собинского муниципального округа и Владимирской области, всем жителям округа независимо от их места жительства, социального, имущественного статуса и состояния здоровья.</w:t>
      </w:r>
    </w:p>
    <w:p w14:paraId="59793268" w14:textId="77777777" w:rsidR="00514A2D" w:rsidRDefault="00242DA9">
      <w:pPr>
        <w:pStyle w:val="ConsPlusNormal0"/>
        <w:spacing w:before="120"/>
        <w:ind w:firstLine="53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ожидается достижение следующих результатов.</w:t>
      </w:r>
    </w:p>
    <w:p w14:paraId="198F9FC4" w14:textId="77777777" w:rsidR="00514A2D" w:rsidRDefault="00514A2D">
      <w:pPr>
        <w:pStyle w:val="ConsPlusNormal0"/>
        <w:jc w:val="both"/>
        <w:rPr>
          <w:rFonts w:ascii="Times New Roman" w:hAnsi="Times New Roman" w:cs="Times New Roman"/>
          <w:sz w:val="28"/>
          <w:szCs w:val="28"/>
        </w:rPr>
      </w:pPr>
    </w:p>
    <w:p w14:paraId="35F0EFD4" w14:textId="77777777" w:rsidR="00514A2D" w:rsidRDefault="00242DA9">
      <w:pPr>
        <w:pStyle w:val="ConsPlusTitle"/>
        <w:jc w:val="center"/>
        <w:outlineLvl w:val="3"/>
        <w:rPr>
          <w:sz w:val="28"/>
          <w:szCs w:val="28"/>
        </w:rPr>
      </w:pPr>
      <w:r>
        <w:rPr>
          <w:sz w:val="28"/>
          <w:szCs w:val="28"/>
        </w:rPr>
        <w:t>В системе дошкольного образования:</w:t>
      </w:r>
    </w:p>
    <w:p w14:paraId="772D78BF" w14:textId="77777777" w:rsidR="00514A2D" w:rsidRDefault="00514A2D">
      <w:pPr>
        <w:pStyle w:val="ConsPlusNormal0"/>
        <w:jc w:val="both"/>
        <w:rPr>
          <w:rFonts w:ascii="Times New Roman" w:hAnsi="Times New Roman" w:cs="Times New Roman"/>
          <w:sz w:val="28"/>
          <w:szCs w:val="28"/>
        </w:rPr>
      </w:pPr>
    </w:p>
    <w:p w14:paraId="267E2456" w14:textId="77777777" w:rsidR="00514A2D" w:rsidRDefault="00242DA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будут ликвидированы очереди на зачисление детей в возрасте от двух месяцев до семи лет в дошкольные образовательные организации.</w:t>
      </w:r>
    </w:p>
    <w:p w14:paraId="5044AEEA" w14:textId="77777777" w:rsidR="00514A2D" w:rsidRDefault="00514A2D">
      <w:pPr>
        <w:pStyle w:val="ConsPlusNormal0"/>
        <w:ind w:firstLine="540"/>
        <w:jc w:val="both"/>
        <w:rPr>
          <w:rFonts w:ascii="Times New Roman" w:hAnsi="Times New Roman" w:cs="Times New Roman"/>
          <w:sz w:val="28"/>
          <w:szCs w:val="28"/>
        </w:rPr>
      </w:pPr>
    </w:p>
    <w:p w14:paraId="75F71F45" w14:textId="77777777" w:rsidR="00514A2D" w:rsidRDefault="00242DA9">
      <w:pPr>
        <w:pStyle w:val="10"/>
        <w:snapToGrid w:val="0"/>
        <w:spacing w:after="160" w:line="240" w:lineRule="auto"/>
        <w:jc w:val="center"/>
        <w:rPr>
          <w:rFonts w:ascii="Times New Roman" w:hAnsi="Times New Roman" w:cs="Times New Roman"/>
          <w:b/>
          <w:sz w:val="28"/>
          <w:szCs w:val="28"/>
        </w:rPr>
      </w:pPr>
      <w:r>
        <w:rPr>
          <w:rStyle w:val="22"/>
          <w:b/>
          <w:sz w:val="28"/>
          <w:szCs w:val="28"/>
        </w:rPr>
        <w:t>В системе общего образования:</w:t>
      </w:r>
    </w:p>
    <w:p w14:paraId="24779939" w14:textId="77777777" w:rsidR="00514A2D" w:rsidRDefault="00242DA9">
      <w:pPr>
        <w:pStyle w:val="10"/>
        <w:snapToGrid w:val="0"/>
        <w:spacing w:after="16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1B3DDCA0" w14:textId="77777777" w:rsidR="00514A2D" w:rsidRDefault="00242DA9">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будет сформирована и внедрена система мер, многоэтапных и разноуровневых конкурсных, олимпиадных и иных мероприятий для детей, что позволит увеличить до 50%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2F45B374" w14:textId="77777777" w:rsidR="00514A2D" w:rsidRDefault="00242DA9">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сохранится удельный вес численности учителей в возрасте до 35 лет общеобразовательных организаций в общей их численности на уровне 25% в 2030 году;</w:t>
      </w:r>
    </w:p>
    <w:p w14:paraId="20022E01" w14:textId="77777777" w:rsidR="00514A2D" w:rsidRDefault="00242DA9">
      <w:pPr>
        <w:pStyle w:val="ConsPlusNormal0"/>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доля общеобразовательных организаций, реализующих образовательные программы с использованием электронного обучения и дистанционных технологий, в общей численности общеобразовательных организаций составит не менее 50%;</w:t>
      </w:r>
    </w:p>
    <w:p w14:paraId="0EAB8D12" w14:textId="77777777" w:rsidR="00514A2D" w:rsidRDefault="00242DA9">
      <w:pPr>
        <w:pStyle w:val="ConsPlusNormal0"/>
        <w:spacing w:before="220"/>
        <w:ind w:firstLine="539"/>
        <w:contextualSpacing/>
        <w:jc w:val="both"/>
        <w:rPr>
          <w:rFonts w:ascii="Times New Roman" w:hAnsi="Times New Roman" w:cs="Times New Roman"/>
          <w:sz w:val="28"/>
          <w:szCs w:val="28"/>
        </w:rPr>
      </w:pPr>
      <w:r>
        <w:rPr>
          <w:rFonts w:ascii="Times New Roman" w:hAnsi="Times New Roman" w:cs="Times New Roman"/>
          <w:sz w:val="28"/>
          <w:szCs w:val="28"/>
        </w:rPr>
        <w:t>- 100% обратившихся родителей (законных представителей) детей-инвалидов, детей с ОВЗ, детей-сирот и детей, оставшихся без попечения родителей, получат консультативную, коррекционно-развивающую и методическую помощь;</w:t>
      </w:r>
    </w:p>
    <w:p w14:paraId="664FA18F" w14:textId="77777777" w:rsidR="00514A2D" w:rsidRDefault="00242DA9">
      <w:pPr>
        <w:pStyle w:val="ConsPlusNormal0"/>
        <w:spacing w:before="120"/>
        <w:ind w:firstLine="539"/>
        <w:contextualSpacing/>
        <w:jc w:val="both"/>
        <w:rPr>
          <w:rStyle w:val="30"/>
          <w:bCs w:val="0"/>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17F5E9BB" w14:textId="77777777" w:rsidR="00514A2D" w:rsidRDefault="00242DA9">
      <w:pPr>
        <w:pStyle w:val="10"/>
        <w:snapToGrid w:val="0"/>
        <w:spacing w:before="120" w:line="240" w:lineRule="auto"/>
        <w:jc w:val="center"/>
        <w:rPr>
          <w:rStyle w:val="30"/>
          <w:bCs w:val="0"/>
          <w:sz w:val="28"/>
          <w:szCs w:val="28"/>
        </w:rPr>
      </w:pPr>
      <w:r>
        <w:rPr>
          <w:rStyle w:val="30"/>
          <w:bCs w:val="0"/>
          <w:sz w:val="28"/>
          <w:szCs w:val="28"/>
        </w:rPr>
        <w:t>В системе воспитания и дополнительного образования детей</w:t>
      </w:r>
    </w:p>
    <w:p w14:paraId="50146B4C" w14:textId="77777777" w:rsidR="00514A2D" w:rsidRDefault="00514A2D">
      <w:pPr>
        <w:pStyle w:val="10"/>
        <w:snapToGrid w:val="0"/>
        <w:spacing w:before="120" w:line="240" w:lineRule="auto"/>
        <w:jc w:val="center"/>
        <w:rPr>
          <w:rStyle w:val="30"/>
          <w:bCs w:val="0"/>
          <w:sz w:val="28"/>
          <w:szCs w:val="28"/>
        </w:rPr>
      </w:pPr>
    </w:p>
    <w:p w14:paraId="3A651D93" w14:textId="77777777" w:rsidR="00514A2D" w:rsidRDefault="00242DA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542C578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охваченных дополнительными общеобразовательными программами технической и естественнонаучной направленности, составит не менее 6,5%;</w:t>
      </w:r>
    </w:p>
    <w:p w14:paraId="4425FE8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использующих сертификаты дополнительного образования в статусе сертификатов персонифицированного финансирования не менее 10%;</w:t>
      </w:r>
    </w:p>
    <w:p w14:paraId="00A254E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охват детей с ограниченными возможностями здоровья программами дополнительного образования, в том числе с использованием дистанционных технологий не менее 70% от общего числа детей указанной категории;</w:t>
      </w:r>
    </w:p>
    <w:p w14:paraId="6E9F6C1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на организацию отдыха детей в каникулярное время (к общему числу детей от 7 до 17 лет), будет на уровне не ниже 41%.</w:t>
      </w:r>
    </w:p>
    <w:p w14:paraId="7503AB10" w14:textId="77777777" w:rsidR="00514A2D" w:rsidRDefault="00514A2D">
      <w:pPr>
        <w:pStyle w:val="ConsPlusNormal0"/>
        <w:ind w:firstLine="720"/>
        <w:jc w:val="both"/>
        <w:rPr>
          <w:rFonts w:ascii="Times New Roman" w:hAnsi="Times New Roman" w:cs="Times New Roman"/>
          <w:sz w:val="28"/>
          <w:szCs w:val="28"/>
        </w:rPr>
      </w:pPr>
    </w:p>
    <w:p w14:paraId="28C68D69" w14:textId="77777777" w:rsidR="00514A2D" w:rsidRDefault="00242DA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защиты прав и интересов детей-сирот и детей, оставшихся без попечения родителей:</w:t>
      </w:r>
    </w:p>
    <w:p w14:paraId="642BADB7" w14:textId="77777777" w:rsidR="00514A2D" w:rsidRDefault="00514A2D">
      <w:pPr>
        <w:pStyle w:val="ConsPlusNormal0"/>
        <w:jc w:val="center"/>
        <w:rPr>
          <w:rFonts w:ascii="Times New Roman" w:hAnsi="Times New Roman" w:cs="Times New Roman"/>
          <w:b/>
          <w:i/>
          <w:sz w:val="28"/>
          <w:szCs w:val="28"/>
        </w:rPr>
      </w:pPr>
    </w:p>
    <w:p w14:paraId="7AB424A3" w14:textId="77777777" w:rsidR="00514A2D" w:rsidRDefault="00242DA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уменьшится доля детей-сирот и детей, оставшихся без попечения родителей, в общей численности детского населения;</w:t>
      </w:r>
    </w:p>
    <w:p w14:paraId="6BEE7547" w14:textId="77777777" w:rsidR="00514A2D" w:rsidRDefault="00242DA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36160C92" w14:textId="77777777" w:rsidR="00514A2D" w:rsidRDefault="00242DA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06ED068C" w14:textId="77777777" w:rsidR="00514A2D" w:rsidRDefault="00514A2D">
      <w:pPr>
        <w:pStyle w:val="ConsPlusNormal0"/>
        <w:rPr>
          <w:rFonts w:ascii="Times New Roman" w:hAnsi="Times New Roman" w:cs="Times New Roman"/>
          <w:sz w:val="28"/>
          <w:szCs w:val="28"/>
        </w:rPr>
      </w:pPr>
    </w:p>
    <w:p w14:paraId="4E20E39A" w14:textId="77777777" w:rsidR="00514A2D" w:rsidRDefault="00242DA9">
      <w:pPr>
        <w:pStyle w:val="ConsPlusNormal0"/>
        <w:spacing w:before="220"/>
        <w:ind w:firstLine="540"/>
        <w:jc w:val="center"/>
        <w:rPr>
          <w:rFonts w:ascii="Times New Roman" w:hAnsi="Times New Roman" w:cs="Times New Roman"/>
          <w:b/>
          <w:i/>
          <w:sz w:val="28"/>
          <w:szCs w:val="28"/>
        </w:rPr>
      </w:pPr>
      <w:r>
        <w:rPr>
          <w:rFonts w:ascii="Times New Roman" w:hAnsi="Times New Roman" w:cs="Times New Roman"/>
          <w:b/>
          <w:i/>
          <w:sz w:val="28"/>
          <w:szCs w:val="28"/>
        </w:rPr>
        <w:t>В развитии кадрового потенциала:</w:t>
      </w:r>
    </w:p>
    <w:p w14:paraId="5EC8745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соотношение средней заработной платы педагогических работников муниципальных образовательных организаций составит не менее 100% от заработной платы в зависимости от уровня образования при условии ее неснижения по сравнению с предыдущим годом.</w:t>
      </w:r>
    </w:p>
    <w:p w14:paraId="4B2529C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и нарастающее давление на недостаточно квалифицированных работников со стороны потребителей и профессионального сообщества приведут к обновлению состава и компетенций педагогических кадров. В образовании будет создана среда для карьерного роста и реализации творческой инициативы педагогов, что сделает его привлекательным для молодых и перспективных специалистов.</w:t>
      </w:r>
    </w:p>
    <w:p w14:paraId="6BC11CF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Таким образом, внедрение современных организационных и экономических механизмов управления развитием образования Собинского муниципального округа в последние годы позволило повысить уровень доступности, качества образования, эффективности деятельности системы.</w:t>
      </w:r>
    </w:p>
    <w:p w14:paraId="6A8065B3" w14:textId="77777777" w:rsidR="00514A2D" w:rsidRDefault="00514A2D">
      <w:pPr>
        <w:pStyle w:val="ConsPlusNormal0"/>
        <w:jc w:val="center"/>
        <w:rPr>
          <w:rFonts w:ascii="Times New Roman" w:hAnsi="Times New Roman" w:cs="Times New Roman"/>
          <w:b/>
          <w:i/>
          <w:sz w:val="28"/>
          <w:szCs w:val="28"/>
        </w:rPr>
      </w:pPr>
    </w:p>
    <w:p w14:paraId="5ACA728C" w14:textId="77777777" w:rsidR="00514A2D" w:rsidRDefault="00242DA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эффективности системы образования:</w:t>
      </w:r>
    </w:p>
    <w:p w14:paraId="23993BA1" w14:textId="77777777" w:rsidR="00514A2D" w:rsidRDefault="00514A2D">
      <w:pPr>
        <w:pStyle w:val="ConsPlusNormal0"/>
        <w:rPr>
          <w:rFonts w:ascii="Times New Roman" w:hAnsi="Times New Roman" w:cs="Times New Roman"/>
          <w:i/>
          <w:sz w:val="28"/>
          <w:szCs w:val="28"/>
        </w:rPr>
      </w:pPr>
    </w:p>
    <w:p w14:paraId="48915000" w14:textId="77777777" w:rsidR="00514A2D" w:rsidRDefault="00242DA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округа качеством услуг в сфере дошкольного, общего, дополнительного и профессионального образования составит не менее 80%</w:t>
      </w:r>
    </w:p>
    <w:p w14:paraId="09B6F8E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Дальнейшее развитие системы образования округа возможно при условии решения проблем, сформировавшихся как противоречия между существующим состоянием и уровнем развития системы, с одной стороны, и новыми социально-экономическими вызовами, с другой.</w:t>
      </w:r>
    </w:p>
    <w:p w14:paraId="4B7774C8" w14:textId="77777777" w:rsidR="00514A2D" w:rsidRDefault="00514A2D">
      <w:pPr>
        <w:pStyle w:val="ConsPlusNormal0"/>
        <w:jc w:val="both"/>
        <w:rPr>
          <w:rFonts w:ascii="Times New Roman" w:hAnsi="Times New Roman" w:cs="Times New Roman"/>
          <w:sz w:val="28"/>
          <w:szCs w:val="28"/>
        </w:rPr>
      </w:pPr>
    </w:p>
    <w:p w14:paraId="40C805B5" w14:textId="77777777" w:rsidR="00514A2D" w:rsidRDefault="00242DA9">
      <w:pPr>
        <w:pStyle w:val="ConsPlusTitle"/>
        <w:jc w:val="center"/>
        <w:outlineLvl w:val="1"/>
        <w:rPr>
          <w:sz w:val="28"/>
          <w:szCs w:val="28"/>
        </w:rPr>
      </w:pPr>
      <w:r>
        <w:rPr>
          <w:sz w:val="28"/>
          <w:szCs w:val="28"/>
        </w:rPr>
        <w:t>II. Приоритеты муниципальной политики в сфере реализации</w:t>
      </w:r>
    </w:p>
    <w:p w14:paraId="548FBD8E" w14:textId="77777777" w:rsidR="00514A2D" w:rsidRDefault="00242DA9">
      <w:pPr>
        <w:pStyle w:val="ConsPlusTitle"/>
        <w:jc w:val="center"/>
        <w:rPr>
          <w:sz w:val="28"/>
          <w:szCs w:val="28"/>
        </w:rPr>
      </w:pPr>
      <w:r>
        <w:rPr>
          <w:sz w:val="28"/>
          <w:szCs w:val="28"/>
        </w:rPr>
        <w:t>Муниципальной программы, цели, задачи и показатели (индикаторы)  достижения целей и решения задач; основные ожидаемые конечные результаты Муниципальной программы, сроки и этапы реализации Муниципальной программы</w:t>
      </w:r>
    </w:p>
    <w:p w14:paraId="2967D165" w14:textId="77777777" w:rsidR="00514A2D" w:rsidRDefault="00514A2D">
      <w:pPr>
        <w:pStyle w:val="ConsPlusNormal0"/>
        <w:jc w:val="both"/>
        <w:rPr>
          <w:rFonts w:ascii="Times New Roman" w:hAnsi="Times New Roman" w:cs="Times New Roman"/>
          <w:sz w:val="28"/>
          <w:szCs w:val="28"/>
        </w:rPr>
      </w:pPr>
    </w:p>
    <w:p w14:paraId="0ED8DD3F" w14:textId="77777777" w:rsidR="00514A2D" w:rsidRDefault="00242DA9">
      <w:pPr>
        <w:pStyle w:val="ConsPlusTitle"/>
        <w:jc w:val="center"/>
        <w:outlineLvl w:val="2"/>
        <w:rPr>
          <w:sz w:val="28"/>
          <w:szCs w:val="28"/>
        </w:rPr>
      </w:pPr>
      <w:r>
        <w:rPr>
          <w:sz w:val="28"/>
          <w:szCs w:val="28"/>
        </w:rPr>
        <w:t>2.1. Приоритеты муниципальной политики в сфере образования</w:t>
      </w:r>
    </w:p>
    <w:p w14:paraId="30AC6D4A" w14:textId="77777777" w:rsidR="00514A2D" w:rsidRDefault="00514A2D">
      <w:pPr>
        <w:rPr>
          <w:rFonts w:ascii="Times New Roman" w:hAnsi="Times New Roman" w:cs="Times New Roman"/>
          <w:sz w:val="28"/>
          <w:szCs w:val="28"/>
        </w:rPr>
      </w:pPr>
    </w:p>
    <w:p w14:paraId="61E97A96"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Приоритеты муниципальной политики в сфере образования на период до 2030 года сформированы с учетом целей и задач, представленных в следующих стратегических документах:</w:t>
      </w:r>
    </w:p>
    <w:p w14:paraId="5510AA0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13">
        <w:r>
          <w:rPr>
            <w:rFonts w:ascii="Times New Roman" w:hAnsi="Times New Roman" w:cs="Times New Roman"/>
            <w:sz w:val="28"/>
            <w:szCs w:val="28"/>
          </w:rPr>
          <w:t>закон</w:t>
        </w:r>
      </w:hyperlink>
      <w:r>
        <w:rPr>
          <w:rFonts w:ascii="Times New Roman" w:hAnsi="Times New Roman" w:cs="Times New Roman"/>
          <w:sz w:val="28"/>
          <w:szCs w:val="28"/>
        </w:rPr>
        <w:t xml:space="preserve"> от 29.12.2012 № 273-ФЗ «Об образовании в Российской Федерации»;</w:t>
      </w:r>
    </w:p>
    <w:p w14:paraId="7B56B636" w14:textId="77777777" w:rsidR="00514A2D" w:rsidRDefault="00BA753C">
      <w:pPr>
        <w:pStyle w:val="ConsPlusNormal0"/>
        <w:spacing w:before="220"/>
        <w:ind w:firstLine="540"/>
        <w:jc w:val="both"/>
        <w:rPr>
          <w:rFonts w:ascii="Times New Roman" w:hAnsi="Times New Roman" w:cs="Times New Roman"/>
          <w:sz w:val="28"/>
          <w:szCs w:val="28"/>
        </w:rPr>
      </w:pPr>
      <w:hyperlink r:id="rId14">
        <w:r w:rsidR="00242DA9">
          <w:rPr>
            <w:rFonts w:ascii="Times New Roman" w:hAnsi="Times New Roman" w:cs="Times New Roman"/>
            <w:sz w:val="28"/>
            <w:szCs w:val="28"/>
          </w:rPr>
          <w:t>Стратегия</w:t>
        </w:r>
      </w:hyperlink>
      <w:r w:rsidR="00242DA9">
        <w:rPr>
          <w:rFonts w:ascii="Times New Roman" w:hAnsi="Times New Roman" w:cs="Times New Roman"/>
          <w:sz w:val="28"/>
          <w:szCs w:val="28"/>
        </w:rPr>
        <w:t xml:space="preserve"> развития информационного общества в Российской Федерации на 2017 - 2030 годы (утверждена Указом Президента Российской Федерации от 09.05.2017 № 203);</w:t>
      </w:r>
    </w:p>
    <w:p w14:paraId="48992B41" w14:textId="77777777" w:rsidR="00514A2D" w:rsidRDefault="00BA753C">
      <w:pPr>
        <w:pStyle w:val="ConsPlusNormal0"/>
        <w:spacing w:before="220"/>
        <w:ind w:firstLine="540"/>
        <w:jc w:val="both"/>
        <w:rPr>
          <w:rFonts w:ascii="Times New Roman" w:hAnsi="Times New Roman" w:cs="Times New Roman"/>
          <w:sz w:val="28"/>
          <w:szCs w:val="28"/>
        </w:rPr>
      </w:pPr>
      <w:hyperlink r:id="rId15">
        <w:r w:rsidR="00242DA9">
          <w:rPr>
            <w:rFonts w:ascii="Times New Roman" w:hAnsi="Times New Roman" w:cs="Times New Roman"/>
            <w:sz w:val="28"/>
            <w:szCs w:val="28"/>
          </w:rPr>
          <w:t>Стратегия</w:t>
        </w:r>
      </w:hyperlink>
      <w:r w:rsidR="00242DA9">
        <w:rPr>
          <w:rFonts w:ascii="Times New Roman" w:hAnsi="Times New Roman" w:cs="Times New Roman"/>
          <w:sz w:val="28"/>
          <w:szCs w:val="28"/>
        </w:rPr>
        <w:t xml:space="preserve"> национальной безопасности Российской Федерации (утверждена Указом Президента Российской Федерации от 02.07.2021 № 400);</w:t>
      </w:r>
    </w:p>
    <w:p w14:paraId="371D3D5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w:t>
      </w:r>
      <w:hyperlink r:id="rId16">
        <w:r>
          <w:rPr>
            <w:rFonts w:ascii="Times New Roman" w:hAnsi="Times New Roman" w:cs="Times New Roman"/>
            <w:sz w:val="28"/>
            <w:szCs w:val="28"/>
          </w:rPr>
          <w:t>тратегия</w:t>
        </w:r>
      </w:hyperlink>
      <w:r>
        <w:rPr>
          <w:rFonts w:ascii="Times New Roman" w:hAnsi="Times New Roman" w:cs="Times New Roman"/>
          <w:sz w:val="28"/>
          <w:szCs w:val="28"/>
        </w:rPr>
        <w:t xml:space="preserve"> развития физической культуры и спорта в Российской Федерации на период до 2030 года (утверждена распоряжением Правительства Российской Федерации от 24.11.2020 № 3081-р);</w:t>
      </w:r>
    </w:p>
    <w:p w14:paraId="77C745E9" w14:textId="77777777" w:rsidR="00514A2D" w:rsidRDefault="00BA753C">
      <w:pPr>
        <w:pStyle w:val="ConsPlusNormal0"/>
        <w:spacing w:before="220"/>
        <w:ind w:firstLine="540"/>
        <w:jc w:val="both"/>
        <w:rPr>
          <w:rFonts w:ascii="Times New Roman" w:hAnsi="Times New Roman" w:cs="Times New Roman"/>
          <w:sz w:val="28"/>
          <w:szCs w:val="28"/>
        </w:rPr>
      </w:pPr>
      <w:hyperlink r:id="rId17">
        <w:r w:rsidR="00242DA9">
          <w:rPr>
            <w:rFonts w:ascii="Times New Roman" w:hAnsi="Times New Roman" w:cs="Times New Roman"/>
            <w:sz w:val="28"/>
            <w:szCs w:val="28"/>
          </w:rPr>
          <w:t>Стратегия</w:t>
        </w:r>
      </w:hyperlink>
      <w:r w:rsidR="00242DA9">
        <w:rPr>
          <w:rFonts w:ascii="Times New Roman" w:hAnsi="Times New Roman" w:cs="Times New Roman"/>
          <w:sz w:val="28"/>
          <w:szCs w:val="28"/>
        </w:rPr>
        <w:t xml:space="preserve"> развития воспитания в Российской Федерации на период до 2025 года (утверждена распоряжением Правительства Российской Федерации от 29.05.2015 № 996-р);</w:t>
      </w:r>
    </w:p>
    <w:p w14:paraId="32D1FFE5" w14:textId="77777777" w:rsidR="00514A2D" w:rsidRDefault="00BA753C">
      <w:pPr>
        <w:pStyle w:val="ConsPlusNormal0"/>
        <w:spacing w:before="220"/>
        <w:ind w:firstLine="540"/>
        <w:jc w:val="both"/>
        <w:rPr>
          <w:rFonts w:ascii="Times New Roman" w:hAnsi="Times New Roman" w:cs="Times New Roman"/>
          <w:sz w:val="28"/>
          <w:szCs w:val="28"/>
        </w:rPr>
      </w:pPr>
      <w:hyperlink r:id="rId18">
        <w:r w:rsidR="00242DA9">
          <w:rPr>
            <w:rFonts w:ascii="Times New Roman" w:hAnsi="Times New Roman" w:cs="Times New Roman"/>
            <w:sz w:val="28"/>
            <w:szCs w:val="28"/>
          </w:rPr>
          <w:t>Указ</w:t>
        </w:r>
      </w:hyperlink>
      <w:r w:rsidR="00242DA9">
        <w:rPr>
          <w:rFonts w:ascii="Times New Roman" w:hAnsi="Times New Roman" w:cs="Times New Roman"/>
          <w:sz w:val="28"/>
          <w:szCs w:val="28"/>
        </w:rPr>
        <w:t xml:space="preserve"> Президента Российской Федерации от 07.05.2012 № 597 «О мероприятиях по реализации государственной социальной политики»;</w:t>
      </w:r>
    </w:p>
    <w:p w14:paraId="3D52BE98" w14:textId="77777777" w:rsidR="00514A2D" w:rsidRDefault="00BA753C">
      <w:pPr>
        <w:pStyle w:val="ConsPlusNormal0"/>
        <w:spacing w:before="220"/>
        <w:ind w:firstLine="540"/>
        <w:jc w:val="both"/>
        <w:rPr>
          <w:rFonts w:ascii="Times New Roman" w:hAnsi="Times New Roman" w:cs="Times New Roman"/>
          <w:sz w:val="28"/>
          <w:szCs w:val="28"/>
        </w:rPr>
      </w:pPr>
      <w:hyperlink r:id="rId19">
        <w:r w:rsidR="00242DA9">
          <w:rPr>
            <w:rFonts w:ascii="Times New Roman" w:hAnsi="Times New Roman" w:cs="Times New Roman"/>
            <w:sz w:val="28"/>
            <w:szCs w:val="28"/>
          </w:rPr>
          <w:t>Указ</w:t>
        </w:r>
      </w:hyperlink>
      <w:r w:rsidR="00242DA9">
        <w:rPr>
          <w:rFonts w:ascii="Times New Roman" w:hAnsi="Times New Roman" w:cs="Times New Roman"/>
          <w:sz w:val="28"/>
          <w:szCs w:val="28"/>
        </w:rPr>
        <w:t xml:space="preserve"> Президента Российской Федерации от 07.05.2012 № 599 «О мерах по реализации государственной политики в области образования и науки»;</w:t>
      </w:r>
    </w:p>
    <w:p w14:paraId="2A66B539" w14:textId="77777777" w:rsidR="00514A2D" w:rsidRDefault="00BA753C">
      <w:pPr>
        <w:pStyle w:val="ConsPlusNormal0"/>
        <w:spacing w:before="220"/>
        <w:ind w:firstLine="540"/>
        <w:jc w:val="both"/>
        <w:rPr>
          <w:rFonts w:ascii="Times New Roman" w:hAnsi="Times New Roman" w:cs="Times New Roman"/>
          <w:sz w:val="28"/>
          <w:szCs w:val="28"/>
        </w:rPr>
      </w:pPr>
      <w:hyperlink r:id="rId20">
        <w:r w:rsidR="00242DA9">
          <w:rPr>
            <w:rFonts w:ascii="Times New Roman" w:hAnsi="Times New Roman" w:cs="Times New Roman"/>
            <w:sz w:val="28"/>
            <w:szCs w:val="28"/>
          </w:rPr>
          <w:t>Указ</w:t>
        </w:r>
      </w:hyperlink>
      <w:r w:rsidR="00242DA9">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w:t>
      </w:r>
    </w:p>
    <w:p w14:paraId="414303AE" w14:textId="77777777" w:rsidR="00514A2D" w:rsidRDefault="00BA753C">
      <w:pPr>
        <w:pStyle w:val="ConsPlusNormal0"/>
        <w:spacing w:before="220"/>
        <w:ind w:firstLine="540"/>
        <w:jc w:val="both"/>
        <w:rPr>
          <w:rFonts w:ascii="Times New Roman" w:hAnsi="Times New Roman" w:cs="Times New Roman"/>
          <w:sz w:val="28"/>
          <w:szCs w:val="28"/>
        </w:rPr>
      </w:pPr>
      <w:hyperlink r:id="rId21">
        <w:r w:rsidR="00242DA9">
          <w:rPr>
            <w:rFonts w:ascii="Times New Roman" w:hAnsi="Times New Roman" w:cs="Times New Roman"/>
            <w:sz w:val="28"/>
            <w:szCs w:val="28"/>
          </w:rPr>
          <w:t>Указ</w:t>
        </w:r>
      </w:hyperlink>
      <w:r w:rsidR="00242DA9">
        <w:rPr>
          <w:rFonts w:ascii="Times New Roman" w:hAnsi="Times New Roman" w:cs="Times New Roman"/>
          <w:sz w:val="28"/>
          <w:szCs w:val="28"/>
        </w:rPr>
        <w:t xml:space="preserve"> Президента Российской Федерации от 29.05.2017 № 240 «Об объявлении в Российской Федерации Десятилетия детства»;</w:t>
      </w:r>
    </w:p>
    <w:p w14:paraId="42F0F7FD" w14:textId="77777777" w:rsidR="00514A2D" w:rsidRDefault="00BA753C">
      <w:pPr>
        <w:pStyle w:val="ConsPlusNormal0"/>
        <w:spacing w:before="220"/>
        <w:ind w:firstLine="540"/>
        <w:jc w:val="both"/>
        <w:rPr>
          <w:rFonts w:ascii="Times New Roman" w:hAnsi="Times New Roman" w:cs="Times New Roman"/>
          <w:sz w:val="28"/>
          <w:szCs w:val="28"/>
        </w:rPr>
      </w:pPr>
      <w:hyperlink r:id="rId22">
        <w:r w:rsidR="00242DA9">
          <w:rPr>
            <w:rFonts w:ascii="Times New Roman" w:hAnsi="Times New Roman" w:cs="Times New Roman"/>
            <w:sz w:val="28"/>
            <w:szCs w:val="28"/>
          </w:rPr>
          <w:t>Указ</w:t>
        </w:r>
      </w:hyperlink>
      <w:r w:rsidR="00242DA9">
        <w:rPr>
          <w:rFonts w:ascii="Times New Roman" w:hAnsi="Times New Roman" w:cs="Times New Roman"/>
          <w:sz w:val="28"/>
          <w:szCs w:val="28"/>
        </w:rPr>
        <w:t xml:space="preserve"> Президента Российской Федерации от 07.05.2024 </w:t>
      </w:r>
      <w:hyperlink r:id="rId23">
        <w:r w:rsidR="00242DA9" w:rsidRPr="0011741E">
          <w:rPr>
            <w:rFonts w:ascii="Times New Roman" w:hAnsi="Times New Roman" w:cs="Times New Roman"/>
            <w:color w:val="000000"/>
            <w:sz w:val="28"/>
            <w:szCs w:val="28"/>
          </w:rPr>
          <w:t xml:space="preserve">№ </w:t>
        </w:r>
      </w:hyperlink>
      <w:r w:rsidR="00242DA9" w:rsidRPr="0011741E">
        <w:rPr>
          <w:rFonts w:ascii="Times New Roman" w:hAnsi="Times New Roman" w:cs="Times New Roman"/>
          <w:color w:val="000000"/>
          <w:sz w:val="28"/>
          <w:szCs w:val="28"/>
        </w:rPr>
        <w:t xml:space="preserve">309 </w:t>
      </w:r>
      <w:r w:rsidR="00242DA9">
        <w:rPr>
          <w:rFonts w:ascii="Times New Roman" w:hAnsi="Times New Roman" w:cs="Times New Roman"/>
          <w:sz w:val="28"/>
          <w:szCs w:val="28"/>
        </w:rPr>
        <w:t xml:space="preserve"> «О национальных целях развития Российской Федерации на период до 2030 года и на перспективу до 2036 года»;</w:t>
      </w:r>
    </w:p>
    <w:p w14:paraId="31666D3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Государственная </w:t>
      </w:r>
      <w:hyperlink r:id="rId24">
        <w:r>
          <w:rPr>
            <w:rFonts w:ascii="Times New Roman" w:hAnsi="Times New Roman" w:cs="Times New Roman"/>
            <w:sz w:val="28"/>
            <w:szCs w:val="28"/>
          </w:rPr>
          <w:t>программа</w:t>
        </w:r>
      </w:hyperlink>
      <w:r>
        <w:rPr>
          <w:rFonts w:ascii="Times New Roman" w:hAnsi="Times New Roman" w:cs="Times New Roman"/>
          <w:sz w:val="28"/>
          <w:szCs w:val="28"/>
        </w:rPr>
        <w:t xml:space="preserve"> Владимирской области «Развитие образования» (утверждена постановлением администрации Владимирской области  от 31.01.2019 № 48);</w:t>
      </w:r>
    </w:p>
    <w:p w14:paraId="4178BBAF" w14:textId="77777777" w:rsidR="00514A2D" w:rsidRDefault="00BA753C">
      <w:pPr>
        <w:pStyle w:val="ConsPlusNormal0"/>
        <w:spacing w:before="220"/>
        <w:ind w:firstLine="540"/>
        <w:jc w:val="both"/>
        <w:rPr>
          <w:rFonts w:ascii="Times New Roman" w:hAnsi="Times New Roman" w:cs="Times New Roman"/>
          <w:sz w:val="28"/>
          <w:szCs w:val="28"/>
        </w:rPr>
      </w:pPr>
      <w:hyperlink r:id="rId25">
        <w:r w:rsidR="00242DA9">
          <w:rPr>
            <w:rFonts w:ascii="Times New Roman" w:hAnsi="Times New Roman" w:cs="Times New Roman"/>
            <w:sz w:val="28"/>
            <w:szCs w:val="28"/>
          </w:rPr>
          <w:t>Стратегия</w:t>
        </w:r>
      </w:hyperlink>
      <w:r w:rsidR="00242DA9">
        <w:rPr>
          <w:rFonts w:ascii="Times New Roman" w:hAnsi="Times New Roman" w:cs="Times New Roman"/>
          <w:sz w:val="28"/>
          <w:szCs w:val="28"/>
        </w:rPr>
        <w:t xml:space="preserve"> социально-экономического развития Собинского муниципального округа  до 2030 года (утверждена постановлением администрации Собинского муниципального округа от 10.01.2025 № 15).</w:t>
      </w:r>
    </w:p>
    <w:p w14:paraId="4FC5073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Система образования в округе - неотъемлемая часть образовательного пространства Владимирской области, поэтому стратегия и направления ее развития определяются, с одной стороны, задачами социально-экономического развития округа в контексте стратегии перехода экономики Владимирской области на инновационную социально ориентированную модель развития, с другой стороны, стратегическими ориентирами муниципальной политики в области образования, особым образом реализующимися в условиях округа.</w:t>
      </w:r>
    </w:p>
    <w:p w14:paraId="54B265E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w:t>
      </w:r>
      <w:hyperlink r:id="rId26">
        <w:r>
          <w:rPr>
            <w:rFonts w:ascii="Times New Roman" w:hAnsi="Times New Roman" w:cs="Times New Roman"/>
            <w:sz w:val="28"/>
            <w:szCs w:val="28"/>
          </w:rPr>
          <w:t>Стратегией</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w:t>
      </w:r>
    </w:p>
    <w:p w14:paraId="5AFC2D1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Основными приоритетами муниципальной политики в сфере образования на среднесрочную перспективу должны стать:</w:t>
      </w:r>
    </w:p>
    <w:p w14:paraId="175B24A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условий для обеспечения доступного и качественного образования, отвечающего современным требованиям развития округа;</w:t>
      </w:r>
    </w:p>
    <w:p w14:paraId="1E99C4D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благоприятных условий и возможностей для умственного, нравственного, эмоционального и физического развития личности;</w:t>
      </w:r>
    </w:p>
    <w:p w14:paraId="0C21C32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роста удовлетворенности населения предоставляемыми образовательными организациями услугами;</w:t>
      </w:r>
    </w:p>
    <w:p w14:paraId="06486E7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воспитание гармонично развитой и социально ответственной личности;</w:t>
      </w:r>
    </w:p>
    <w:p w14:paraId="23C3512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комплексной цифровой инфраструктуры системы образования Собинского муниципального округа, организационных, кадровых, методических условий для реализации современных моделей организации обучения, внедрения новых методов обучения и воспитания, образовательных технологий, обеспечивающих освоение обучающимися цифровых навыков и умений;</w:t>
      </w:r>
    </w:p>
    <w:p w14:paraId="170E2C2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совершенствование профессионального уровня педагогических работников, повышение их заинтересованности в качестве своего труда;</w:t>
      </w:r>
    </w:p>
    <w:p w14:paraId="15C090D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развитие эффективной системы дополнительного образования детей, выявления и развития молодых талантов;</w:t>
      </w:r>
    </w:p>
    <w:p w14:paraId="178226B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расширение доступности образования для людей с ограниченными возможностями здоровья;</w:t>
      </w:r>
    </w:p>
    <w:p w14:paraId="7713BEF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успешная адаптация в обществе и на рынке труда детей-сирот и детей, оставшихся без попечения родителей, создание условий для их социальной мобильности.</w:t>
      </w:r>
    </w:p>
    <w:p w14:paraId="4B9252C3" w14:textId="77777777" w:rsidR="00514A2D" w:rsidRDefault="00514A2D">
      <w:pPr>
        <w:jc w:val="both"/>
        <w:rPr>
          <w:rFonts w:ascii="Times New Roman" w:hAnsi="Times New Roman" w:cs="Times New Roman"/>
          <w:sz w:val="28"/>
          <w:szCs w:val="28"/>
        </w:rPr>
      </w:pPr>
    </w:p>
    <w:p w14:paraId="477DE9DE" w14:textId="77777777" w:rsidR="00514A2D" w:rsidRDefault="00242DA9">
      <w:pPr>
        <w:pStyle w:val="ConsPlusTitle"/>
        <w:jc w:val="center"/>
        <w:outlineLvl w:val="2"/>
        <w:rPr>
          <w:sz w:val="28"/>
          <w:szCs w:val="28"/>
        </w:rPr>
      </w:pPr>
      <w:r>
        <w:rPr>
          <w:sz w:val="28"/>
          <w:szCs w:val="28"/>
        </w:rPr>
        <w:t>2.2. Основные цели и задачи Программы</w:t>
      </w:r>
    </w:p>
    <w:p w14:paraId="4481BA1F" w14:textId="77777777" w:rsidR="00514A2D" w:rsidRDefault="00514A2D">
      <w:pPr>
        <w:pStyle w:val="ConsPlusNormal0"/>
        <w:jc w:val="both"/>
        <w:rPr>
          <w:rFonts w:ascii="Times New Roman" w:hAnsi="Times New Roman" w:cs="Times New Roman"/>
          <w:sz w:val="28"/>
          <w:szCs w:val="28"/>
        </w:rPr>
      </w:pPr>
    </w:p>
    <w:p w14:paraId="3FCE1440"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Цели и задачи Программы сформулированы с учетом положений </w:t>
      </w:r>
      <w:hyperlink r:id="rId27">
        <w:r>
          <w:rPr>
            <w:rFonts w:ascii="Times New Roman" w:hAnsi="Times New Roman" w:cs="Times New Roman"/>
            <w:sz w:val="28"/>
            <w:szCs w:val="28"/>
          </w:rPr>
          <w:t>Стратегии</w:t>
        </w:r>
      </w:hyperlink>
      <w:r>
        <w:rPr>
          <w:rFonts w:ascii="Times New Roman" w:hAnsi="Times New Roman" w:cs="Times New Roman"/>
          <w:sz w:val="28"/>
          <w:szCs w:val="28"/>
        </w:rPr>
        <w:t xml:space="preserve"> социально-экономического развития Собинского муниципального округа до 2030 года, утвержденной администрации Собинского муниципального округа от 10.01.2025 № 15, и изменений, произошедших в системе образования за последние годы.</w:t>
      </w:r>
    </w:p>
    <w:p w14:paraId="5FEB9EA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Целями Программы являются:</w:t>
      </w:r>
    </w:p>
    <w:p w14:paraId="6D338BB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6D83099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5715109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обеспечивающей высокое качество и доступность образования всех видов и уровней</w:t>
      </w:r>
    </w:p>
    <w:p w14:paraId="5E299BF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Муниципальной программы:</w:t>
      </w:r>
    </w:p>
    <w:p w14:paraId="7D510DEC" w14:textId="77777777" w:rsidR="00514A2D" w:rsidRDefault="00242DA9">
      <w:pPr>
        <w:pStyle w:val="ConsPlusNormal0"/>
        <w:numPr>
          <w:ilvl w:val="0"/>
          <w:numId w:val="2"/>
        </w:numPr>
        <w:shd w:val="clear" w:color="auto" w:fill="FFFFFF"/>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в системе дошкольного образования детей равных возможностей для получения качественного образования.</w:t>
      </w:r>
    </w:p>
    <w:p w14:paraId="2990039B" w14:textId="77777777" w:rsidR="00514A2D" w:rsidRDefault="00242DA9">
      <w:pPr>
        <w:pStyle w:val="ConsPlusNormal0"/>
        <w:numPr>
          <w:ilvl w:val="0"/>
          <w:numId w:val="2"/>
        </w:numPr>
        <w:shd w:val="clear" w:color="auto" w:fill="FFFFFF"/>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14E7284E" w14:textId="77777777" w:rsidR="00514A2D" w:rsidRDefault="00242DA9">
      <w:pPr>
        <w:pStyle w:val="ConsPlusNormal0"/>
        <w:numPr>
          <w:ilvl w:val="0"/>
          <w:numId w:val="2"/>
        </w:numPr>
        <w:shd w:val="clear" w:color="auto" w:fill="FFFFFF"/>
        <w:tabs>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Создание комплексной цифровой инфраструктуры системы образования региона.</w:t>
      </w:r>
    </w:p>
    <w:p w14:paraId="0301E765" w14:textId="77777777" w:rsidR="00514A2D" w:rsidRDefault="00242DA9">
      <w:pPr>
        <w:pStyle w:val="ConsPlusNormal0"/>
        <w:numPr>
          <w:ilvl w:val="0"/>
          <w:numId w:val="2"/>
        </w:numPr>
        <w:shd w:val="clear" w:color="auto" w:fill="FFFFFF"/>
        <w:tabs>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Развитие инфраструктуры и организационно-экономических механизмов, обеспечивающих максимальную доступность услуг дошкольного, общего, дополнительного образования детей.</w:t>
      </w:r>
    </w:p>
    <w:p w14:paraId="7B16C3DC" w14:textId="77777777" w:rsidR="00514A2D" w:rsidRDefault="00242DA9">
      <w:pPr>
        <w:pStyle w:val="ConsPlusNormal0"/>
        <w:numPr>
          <w:ilvl w:val="0"/>
          <w:numId w:val="2"/>
        </w:numPr>
        <w:shd w:val="clear" w:color="auto" w:fill="FFFFFF"/>
        <w:tabs>
          <w:tab w:val="left" w:pos="216"/>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w:t>
      </w:r>
    </w:p>
    <w:p w14:paraId="3364DBA4" w14:textId="77777777" w:rsidR="00514A2D" w:rsidRDefault="00242DA9">
      <w:pPr>
        <w:pStyle w:val="ConsPlusNormal0"/>
        <w:numPr>
          <w:ilvl w:val="0"/>
          <w:numId w:val="2"/>
        </w:numPr>
        <w:shd w:val="clear" w:color="auto" w:fill="FFFFFF"/>
        <w:tabs>
          <w:tab w:val="left" w:pos="216"/>
          <w:tab w:val="left" w:pos="302"/>
        </w:tabs>
        <w:spacing w:before="220" w:line="240" w:lineRule="atLeast"/>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 государственных гарантий и мер социальной поддержки детям-сиротам, детям, оставшимся без попечения родителей.</w:t>
      </w:r>
    </w:p>
    <w:p w14:paraId="3F4AF1C7" w14:textId="77777777" w:rsidR="00514A2D" w:rsidRDefault="00242DA9">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Обеспечение семейного жизнеустройства детей-сирот, детей, оставшихся без попечения родителей.</w:t>
      </w:r>
    </w:p>
    <w:p w14:paraId="392A38E8" w14:textId="77777777" w:rsidR="00514A2D" w:rsidRDefault="00242DA9">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Повышение привлекательности работы в должности педагога в государственных и муниципальных образовательных организациях округа.</w:t>
      </w:r>
    </w:p>
    <w:p w14:paraId="23D5FF6A" w14:textId="77777777" w:rsidR="00514A2D" w:rsidRDefault="00242DA9">
      <w:pPr>
        <w:numPr>
          <w:ilvl w:val="0"/>
          <w:numId w:val="2"/>
        </w:numPr>
        <w:shd w:val="clear" w:color="auto" w:fill="FFFFFF"/>
        <w:tabs>
          <w:tab w:val="left" w:pos="216"/>
        </w:tabs>
        <w:snapToGrid w:val="0"/>
        <w:spacing w:after="16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муниципальной системы оценки и управления качеством образования</w:t>
      </w:r>
    </w:p>
    <w:p w14:paraId="63B444E5" w14:textId="77777777" w:rsidR="00514A2D" w:rsidRDefault="00242DA9">
      <w:pPr>
        <w:pStyle w:val="ConsPlusNormal0"/>
        <w:numPr>
          <w:ilvl w:val="0"/>
          <w:numId w:val="2"/>
        </w:numPr>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Обеспечение эффективной реализации муниципальной  программы «Развития образования».</w:t>
      </w:r>
    </w:p>
    <w:p w14:paraId="15C3F8A9" w14:textId="77777777" w:rsidR="00514A2D" w:rsidRDefault="00242DA9">
      <w:pPr>
        <w:pStyle w:val="ConsPlusNormal0"/>
        <w:shd w:val="clear" w:color="auto" w:fill="FFFFFF"/>
        <w:tabs>
          <w:tab w:val="left" w:pos="216"/>
          <w:tab w:val="left" w:pos="302"/>
        </w:tabs>
        <w:snapToGrid w:val="0"/>
        <w:spacing w:before="220" w:after="160"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Цели и задачи Программы взаимосвязаны с целями и задачами ряда муниципальных программ округа, </w:t>
      </w:r>
      <w:hyperlink r:id="rId28">
        <w:r>
          <w:rPr>
            <w:rFonts w:ascii="Times New Roman" w:hAnsi="Times New Roman" w:cs="Times New Roman"/>
            <w:sz w:val="28"/>
            <w:szCs w:val="28"/>
          </w:rPr>
          <w:t>перечень</w:t>
        </w:r>
      </w:hyperlink>
      <w:r>
        <w:rPr>
          <w:rFonts w:ascii="Times New Roman" w:hAnsi="Times New Roman" w:cs="Times New Roman"/>
          <w:sz w:val="28"/>
          <w:szCs w:val="28"/>
        </w:rPr>
        <w:t xml:space="preserve"> которых утвержден постановлением администрации Собинского муниципального округа Владимирской области от 10.01.2025 № 7 «Об утверждении Перечня муниципальных программ Собинского муниципального округа», а также с целями и задачами государственной программы Владимирской области «Развитие образования».</w:t>
      </w:r>
    </w:p>
    <w:p w14:paraId="1A271B5A" w14:textId="77777777" w:rsidR="00514A2D" w:rsidRDefault="00514A2D">
      <w:pPr>
        <w:pStyle w:val="ConsPlusNormal0"/>
        <w:jc w:val="both"/>
        <w:rPr>
          <w:rFonts w:ascii="Times New Roman" w:hAnsi="Times New Roman" w:cs="Times New Roman"/>
          <w:sz w:val="28"/>
          <w:szCs w:val="28"/>
        </w:rPr>
      </w:pPr>
    </w:p>
    <w:p w14:paraId="695108C2" w14:textId="77777777" w:rsidR="00514A2D" w:rsidRDefault="00242DA9">
      <w:pPr>
        <w:pStyle w:val="ConsPlusTitle"/>
        <w:jc w:val="center"/>
        <w:outlineLvl w:val="2"/>
        <w:rPr>
          <w:sz w:val="28"/>
          <w:szCs w:val="28"/>
        </w:rPr>
      </w:pPr>
      <w:r>
        <w:rPr>
          <w:sz w:val="28"/>
          <w:szCs w:val="28"/>
        </w:rPr>
        <w:t>2.3. Показатели (индикаторы) достижения целей и решения задач, описание основных ожидаемых конечных результатов Программы</w:t>
      </w:r>
    </w:p>
    <w:p w14:paraId="64C9FC1A" w14:textId="77777777" w:rsidR="00514A2D" w:rsidRDefault="00514A2D">
      <w:pPr>
        <w:pStyle w:val="ConsPlusNormal0"/>
        <w:jc w:val="both"/>
        <w:rPr>
          <w:rFonts w:ascii="Times New Roman" w:hAnsi="Times New Roman" w:cs="Times New Roman"/>
          <w:sz w:val="28"/>
          <w:szCs w:val="28"/>
        </w:rPr>
      </w:pPr>
    </w:p>
    <w:p w14:paraId="33D9546D" w14:textId="77777777" w:rsidR="00514A2D" w:rsidRDefault="00BA753C">
      <w:pPr>
        <w:pStyle w:val="ConsPlusNormal0"/>
        <w:ind w:firstLine="540"/>
        <w:jc w:val="both"/>
        <w:rPr>
          <w:rFonts w:ascii="Times New Roman" w:hAnsi="Times New Roman" w:cs="Times New Roman"/>
          <w:sz w:val="28"/>
          <w:szCs w:val="28"/>
        </w:rPr>
      </w:pPr>
      <w:hyperlink w:anchor="P6511">
        <w:r w:rsidR="00242DA9">
          <w:rPr>
            <w:rFonts w:ascii="Times New Roman" w:hAnsi="Times New Roman" w:cs="Times New Roman"/>
            <w:sz w:val="28"/>
            <w:szCs w:val="28"/>
          </w:rPr>
          <w:t>Сведения</w:t>
        </w:r>
      </w:hyperlink>
      <w:r w:rsidR="00242DA9">
        <w:rPr>
          <w:rFonts w:ascii="Times New Roman" w:hAnsi="Times New Roman" w:cs="Times New Roman"/>
          <w:sz w:val="28"/>
          <w:szCs w:val="28"/>
        </w:rPr>
        <w:t xml:space="preserve"> об индикаторах и показателях Муниципальной программы, подпрограммы и их значениях приведены в таблице  № 1 к Программе.</w:t>
      </w:r>
    </w:p>
    <w:p w14:paraId="3388B16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 характеризует степень удовлетворенности потребности населения в услугах дошкольного образования для детей в возрасте от 2 месяцев до 7 лет.</w:t>
      </w:r>
    </w:p>
    <w:p w14:paraId="1E0B04D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Базовый показатель определен по итогам деятельности общеобразовательных организаций и характеризует качество и безопасность условий реализации программ начального, основного, среднего общего образования для детей независимо от места их проживания.</w:t>
      </w:r>
    </w:p>
    <w:p w14:paraId="27C5F4C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3 «Доля детей в возрасте от 5 до 18 лет, охваченных дополнительным образованием, в общей численности детей в возрасте от 5 до 18 лет» характеризует доступность и востребованность услуг дополнительного образования детей. Конструкция показателя и методика его расчета включает как бесплатные, так и платные услуги дополнительного образования детей, что позволяет оценить эффективность предложенных в Программе сбалансированных мер по стимулированию предложения платных услуг дополнительного образования, в том числе со стороны негосударственного сектора, при гарантированной доступности услуг для детей из малообеспеченных семей.</w:t>
      </w:r>
    </w:p>
    <w:p w14:paraId="704BC74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«Доля детей-сирот и детей, оставшихся без попечения родителей, в общей численности детского населения области» определяет степень социального неблагополучия (благополучия) семей в Собинском муниципальном округе и позволяет оценить эффективность мер социальной поддержки, предоставляемых семьям, оказавшимся в трудной жизненной ситуации, эффективность работы по семейному жизнеустройству детей-сирот, эффективность деятельности по обеспечению основного права детей - жить и воспитываться в семье, эффективность деятельности муниципальных структур, обеспечивающих семейное жизнеустройство детей-сирот и детей, оставшихся без попечения родителей.</w:t>
      </w:r>
    </w:p>
    <w:p w14:paraId="262A262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5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характеризует степень освоения выпускниками основных общеобразовательных программ основного общего и среднего общего образования.</w:t>
      </w:r>
    </w:p>
    <w:p w14:paraId="3A07453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6 «Удовлетворенность населения услугами в сфере образования» отражает уровень удовлетворенности населения округа качеством услуг в сфере дошкольного, общего и дополнительного образования.</w:t>
      </w:r>
    </w:p>
    <w:p w14:paraId="43F74A03" w14:textId="77777777" w:rsidR="00514A2D" w:rsidRDefault="00514A2D">
      <w:pPr>
        <w:pStyle w:val="ConsPlusNormal0"/>
        <w:jc w:val="both"/>
        <w:rPr>
          <w:rFonts w:ascii="Times New Roman" w:hAnsi="Times New Roman" w:cs="Times New Roman"/>
          <w:sz w:val="28"/>
          <w:szCs w:val="28"/>
        </w:rPr>
      </w:pPr>
    </w:p>
    <w:p w14:paraId="00DF38AC" w14:textId="77777777" w:rsidR="00514A2D" w:rsidRDefault="00242DA9">
      <w:pPr>
        <w:pStyle w:val="ConsPlusTitle"/>
        <w:jc w:val="center"/>
        <w:outlineLvl w:val="2"/>
        <w:rPr>
          <w:sz w:val="28"/>
          <w:szCs w:val="28"/>
        </w:rPr>
      </w:pPr>
      <w:r>
        <w:rPr>
          <w:sz w:val="28"/>
          <w:szCs w:val="28"/>
        </w:rPr>
        <w:t>2.4. Сроки и этапы реализации Программы</w:t>
      </w:r>
    </w:p>
    <w:p w14:paraId="0E8DE153" w14:textId="77777777" w:rsidR="00514A2D" w:rsidRDefault="00514A2D">
      <w:pPr>
        <w:pStyle w:val="ConsPlusNormal0"/>
        <w:jc w:val="both"/>
        <w:rPr>
          <w:rFonts w:ascii="Times New Roman" w:hAnsi="Times New Roman" w:cs="Times New Roman"/>
          <w:sz w:val="28"/>
          <w:szCs w:val="28"/>
        </w:rPr>
      </w:pPr>
    </w:p>
    <w:p w14:paraId="7409E187"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будет осуществляться в период с 2025 по 2030 годы.</w:t>
      </w:r>
    </w:p>
    <w:p w14:paraId="3A1DDC1C" w14:textId="77777777" w:rsidR="00514A2D" w:rsidRDefault="00514A2D">
      <w:pPr>
        <w:pStyle w:val="ConsPlusNormal0"/>
        <w:ind w:firstLine="540"/>
        <w:jc w:val="both"/>
        <w:rPr>
          <w:rFonts w:ascii="Times New Roman" w:hAnsi="Times New Roman" w:cs="Times New Roman"/>
          <w:sz w:val="28"/>
          <w:szCs w:val="28"/>
        </w:rPr>
      </w:pPr>
    </w:p>
    <w:p w14:paraId="2691FB29" w14:textId="77777777" w:rsidR="00514A2D" w:rsidRDefault="00242DA9">
      <w:pPr>
        <w:pStyle w:val="ConsPlusTitle"/>
        <w:jc w:val="center"/>
        <w:outlineLvl w:val="1"/>
        <w:rPr>
          <w:sz w:val="28"/>
          <w:szCs w:val="28"/>
        </w:rPr>
      </w:pPr>
      <w:r>
        <w:rPr>
          <w:sz w:val="28"/>
          <w:szCs w:val="28"/>
        </w:rPr>
        <w:t>III. Обобщенная характеристика основных мероприятий Муниципальной программы и подпрограмм Муниципальной программы</w:t>
      </w:r>
    </w:p>
    <w:p w14:paraId="495D1754" w14:textId="77777777" w:rsidR="00514A2D" w:rsidRDefault="00514A2D">
      <w:pPr>
        <w:pStyle w:val="ConsPlusNormal0"/>
        <w:jc w:val="both"/>
        <w:rPr>
          <w:rFonts w:ascii="Times New Roman" w:hAnsi="Times New Roman" w:cs="Times New Roman"/>
          <w:sz w:val="28"/>
          <w:szCs w:val="28"/>
        </w:rPr>
      </w:pPr>
    </w:p>
    <w:p w14:paraId="1354DDA4"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Программа состоит из основных мероприятий, которые отражают актуальные и перспективные направления муниципальной политики, в сфере образования.</w:t>
      </w:r>
    </w:p>
    <w:p w14:paraId="39C7942D" w14:textId="77777777" w:rsidR="00514A2D" w:rsidRDefault="00242DA9">
      <w:pPr>
        <w:keepNext/>
        <w:keepLines/>
        <w:tabs>
          <w:tab w:val="left" w:pos="635"/>
        </w:tabs>
        <w:spacing w:line="331" w:lineRule="exact"/>
        <w:ind w:right="-186"/>
        <w:jc w:val="both"/>
        <w:rPr>
          <w:rStyle w:val="130"/>
          <w:sz w:val="28"/>
          <w:szCs w:val="28"/>
        </w:rPr>
      </w:pPr>
      <w:r>
        <w:rPr>
          <w:rStyle w:val="130"/>
          <w:sz w:val="28"/>
          <w:szCs w:val="28"/>
        </w:rPr>
        <w:tab/>
        <w:t>Муниципальная  программа «Развитие образования»  включает в себя 5 подпрограмм:</w:t>
      </w:r>
    </w:p>
    <w:p w14:paraId="388C53A5"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1 «Развитие дошкольного, общего и дополнительного образования детей» (Приложение № 1 к Программе);</w:t>
      </w:r>
    </w:p>
    <w:p w14:paraId="7A71BDD9"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2  «Обеспечение защиты прав и интересов детей – сирот и детей, оставшихся без попечения родителей» (Приложение № 2 к Программе);</w:t>
      </w:r>
    </w:p>
    <w:p w14:paraId="788D3706"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3 «Обеспечение реализации муниципальной программы» (Приложение № 3 к Программе);</w:t>
      </w:r>
    </w:p>
    <w:p w14:paraId="5C84D17F"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ab/>
        <w:t>Подпрограмма 4 «Модернизация школьных систем образования» (Приложение № 4 к Программе);</w:t>
      </w:r>
    </w:p>
    <w:p w14:paraId="6E65D9C3" w14:textId="77777777" w:rsidR="00514A2D" w:rsidRDefault="00242DA9">
      <w:pPr>
        <w:shd w:val="clear" w:color="auto" w:fill="FFFFFF"/>
        <w:spacing w:line="240" w:lineRule="atLeast"/>
        <w:jc w:val="both"/>
        <w:rPr>
          <w:rFonts w:ascii="Times New Roman" w:hAnsi="Times New Roman"/>
          <w:sz w:val="28"/>
          <w:szCs w:val="28"/>
        </w:rPr>
      </w:pPr>
      <w:r>
        <w:rPr>
          <w:rFonts w:ascii="Times New Roman" w:hAnsi="Times New Roman"/>
          <w:sz w:val="28"/>
          <w:szCs w:val="28"/>
        </w:rPr>
        <w:tab/>
        <w:t xml:space="preserve">Подпрограмма 5 «Создание новых мест в муниципальных образовательных организациях» </w:t>
      </w:r>
      <w:r>
        <w:rPr>
          <w:rFonts w:ascii="Times New Roman" w:hAnsi="Times New Roman" w:cs="Times New Roman"/>
          <w:sz w:val="28"/>
          <w:szCs w:val="28"/>
        </w:rPr>
        <w:t>(Приложение № 5 к Программе)</w:t>
      </w:r>
    </w:p>
    <w:p w14:paraId="54600BDE"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sz w:val="28"/>
          <w:szCs w:val="28"/>
        </w:rPr>
        <w:t>Перечень подпрограмм муниципальной программы и основных мероприятий подпрограмм  отражен в таблице № 2 к Программе.</w:t>
      </w:r>
    </w:p>
    <w:p w14:paraId="03B43192" w14:textId="77777777" w:rsidR="00514A2D" w:rsidRDefault="00514A2D">
      <w:pPr>
        <w:pStyle w:val="ConsPlusNormal0"/>
        <w:jc w:val="both"/>
        <w:rPr>
          <w:rFonts w:ascii="Times New Roman" w:hAnsi="Times New Roman" w:cs="Times New Roman"/>
          <w:sz w:val="28"/>
          <w:szCs w:val="28"/>
        </w:rPr>
      </w:pPr>
    </w:p>
    <w:p w14:paraId="32DE736C" w14:textId="77777777" w:rsidR="00514A2D" w:rsidRDefault="00242DA9">
      <w:pPr>
        <w:pStyle w:val="ConsPlusTitle"/>
        <w:jc w:val="center"/>
        <w:outlineLvl w:val="1"/>
        <w:rPr>
          <w:sz w:val="28"/>
          <w:szCs w:val="28"/>
        </w:rPr>
      </w:pPr>
      <w:bookmarkStart w:id="0" w:name="P437"/>
      <w:bookmarkEnd w:id="0"/>
      <w:r>
        <w:rPr>
          <w:sz w:val="28"/>
          <w:szCs w:val="28"/>
        </w:rPr>
        <w:t>IV. Ресурсное обеспечение Муниципальной программы</w:t>
      </w:r>
    </w:p>
    <w:p w14:paraId="1AFED7B8" w14:textId="77777777" w:rsidR="00514A2D" w:rsidRDefault="00514A2D">
      <w:pPr>
        <w:pStyle w:val="ConsPlusNormal0"/>
        <w:jc w:val="both"/>
        <w:rPr>
          <w:rFonts w:ascii="Times New Roman" w:hAnsi="Times New Roman" w:cs="Times New Roman"/>
          <w:sz w:val="28"/>
          <w:szCs w:val="28"/>
        </w:rPr>
      </w:pPr>
    </w:p>
    <w:p w14:paraId="3DA66D62" w14:textId="77777777" w:rsidR="00514A2D" w:rsidRDefault="00242DA9">
      <w:pPr>
        <w:pStyle w:val="ConsPlusNormal0"/>
        <w:ind w:firstLine="540"/>
        <w:jc w:val="both"/>
      </w:pPr>
      <w:r>
        <w:rPr>
          <w:rFonts w:ascii="Times New Roman" w:hAnsi="Times New Roman" w:cs="Times New Roman"/>
          <w:sz w:val="28"/>
          <w:szCs w:val="28"/>
        </w:rPr>
        <w:t>Финансовое обеспечение Программы осуществляется за счет средств федерального бюджета – 473597,33281 тыс. руб., областного бюджета – 4952846,05696 тыс. руб., бюджета Собинского муниципального округа – 3101904,49148 тыс. руб., внебюджетные средства – 538540,19810 тыс.руб.</w:t>
      </w:r>
    </w:p>
    <w:p w14:paraId="34BF23A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Расчет финансового обеспечения мероприятий Программы осуществлялся с учетом изменения прогнозной численности обучающихся в результате реализации мероприятий Программы, обеспечения повышения оплаты труда педагогических работников системы образования, а также индексации иных расходов на образование в соответствии с прогнозными значениями инфляции.</w:t>
      </w:r>
    </w:p>
    <w:p w14:paraId="23C718A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рамках Программы наряду с финансовым обеспечением муниципального задания управлением сетью образовательных и иных организаций, подведомственных органам исполнительной власти - участникам Программы, планируется финансовое обеспечение мероприятий, направленных на стимулирование повышения качества образовательных услуг, развитие перспективных направлений и образовательных организаций, выравнивание диспропорции в развитии, поддержку лучших проектов.</w:t>
      </w:r>
    </w:p>
    <w:p w14:paraId="2809A2D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Объемы финансового обеспечения Программы ежегодно корректируются с учетом объемов финансирования, утвержденных в  областном и муниципальном  бюджетах на соответствующий финансовый год и плановый период.</w:t>
      </w:r>
    </w:p>
    <w:p w14:paraId="14B9330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Объемы финансового обеспечения Муниципальной  программы могут быть изменены в процессе исполнения бюджета Собинского муниципального округа  по основаниям, установленным </w:t>
      </w:r>
      <w:hyperlink r:id="rId29">
        <w:r>
          <w:rPr>
            <w:rFonts w:ascii="Times New Roman" w:hAnsi="Times New Roman" w:cs="Times New Roman"/>
            <w:sz w:val="28"/>
            <w:szCs w:val="28"/>
          </w:rPr>
          <w:t>статьями 217</w:t>
        </w:r>
      </w:hyperlink>
      <w:r>
        <w:rPr>
          <w:rFonts w:ascii="Times New Roman" w:hAnsi="Times New Roman" w:cs="Times New Roman"/>
          <w:sz w:val="28"/>
          <w:szCs w:val="28"/>
        </w:rPr>
        <w:t xml:space="preserve"> и </w:t>
      </w:r>
      <w:hyperlink r:id="rId30">
        <w:r>
          <w:rPr>
            <w:rFonts w:ascii="Times New Roman" w:hAnsi="Times New Roman" w:cs="Times New Roman"/>
            <w:sz w:val="28"/>
            <w:szCs w:val="28"/>
          </w:rPr>
          <w:t>232</w:t>
        </w:r>
      </w:hyperlink>
      <w:r>
        <w:rPr>
          <w:rFonts w:ascii="Times New Roman" w:hAnsi="Times New Roman" w:cs="Times New Roman"/>
          <w:sz w:val="28"/>
          <w:szCs w:val="28"/>
        </w:rPr>
        <w:t xml:space="preserve"> Бюджетного кодекса Российской Федерации.</w:t>
      </w:r>
    </w:p>
    <w:p w14:paraId="1FE859DC" w14:textId="77777777" w:rsidR="00514A2D" w:rsidRDefault="00242DA9">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В процессе выполнения мероприятий Программы мер налогового, таможенного, тарифного, кредитного и иных мер государственного регулирования не предусмотрено.</w:t>
      </w:r>
    </w:p>
    <w:p w14:paraId="2FCC021F" w14:textId="77777777" w:rsidR="00514A2D" w:rsidRDefault="00242DA9">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xml:space="preserve">Сведения о ресурсном </w:t>
      </w:r>
      <w:hyperlink w:anchor="P8880">
        <w:r>
          <w:rPr>
            <w:rFonts w:ascii="Times New Roman" w:hAnsi="Times New Roman" w:cs="Times New Roman"/>
            <w:sz w:val="28"/>
            <w:szCs w:val="28"/>
          </w:rPr>
          <w:t>обеспечении</w:t>
        </w:r>
      </w:hyperlink>
      <w:r>
        <w:rPr>
          <w:rFonts w:ascii="Times New Roman" w:hAnsi="Times New Roman" w:cs="Times New Roman"/>
          <w:sz w:val="28"/>
          <w:szCs w:val="28"/>
        </w:rPr>
        <w:t xml:space="preserve"> реализации Программы, в том числе по основным мероприятиям и по годам реализации, указаны в таблице № 3 к Программе.</w:t>
      </w:r>
    </w:p>
    <w:p w14:paraId="407A37C1" w14:textId="77777777" w:rsidR="00514A2D" w:rsidRDefault="00514A2D">
      <w:pPr>
        <w:pStyle w:val="ConsPlusNormal0"/>
        <w:jc w:val="both"/>
        <w:rPr>
          <w:rFonts w:ascii="Times New Roman" w:hAnsi="Times New Roman" w:cs="Times New Roman"/>
          <w:sz w:val="28"/>
          <w:szCs w:val="28"/>
        </w:rPr>
      </w:pPr>
    </w:p>
    <w:p w14:paraId="2BB9AE72" w14:textId="77777777" w:rsidR="00514A2D" w:rsidRDefault="00242DA9">
      <w:pPr>
        <w:pStyle w:val="ConsPlusTitle"/>
        <w:jc w:val="center"/>
        <w:outlineLvl w:val="1"/>
        <w:rPr>
          <w:sz w:val="28"/>
          <w:szCs w:val="28"/>
        </w:rPr>
      </w:pPr>
      <w:r>
        <w:rPr>
          <w:sz w:val="28"/>
          <w:szCs w:val="28"/>
        </w:rPr>
        <w:t>V. Прогноз конечных результатов реализации Муниципальной программы</w:t>
      </w:r>
    </w:p>
    <w:p w14:paraId="0D662242" w14:textId="77777777" w:rsidR="00514A2D" w:rsidRDefault="00514A2D">
      <w:pPr>
        <w:pStyle w:val="ConsPlusNormal0"/>
        <w:jc w:val="both"/>
        <w:rPr>
          <w:rFonts w:ascii="Times New Roman" w:hAnsi="Times New Roman" w:cs="Times New Roman"/>
          <w:sz w:val="28"/>
          <w:szCs w:val="28"/>
        </w:rPr>
      </w:pPr>
    </w:p>
    <w:p w14:paraId="223D0576"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обеспечит достижение следующих результатов.</w:t>
      </w:r>
    </w:p>
    <w:p w14:paraId="1A073E49" w14:textId="77777777" w:rsidR="00514A2D" w:rsidRDefault="00514A2D">
      <w:pPr>
        <w:pStyle w:val="ConsPlusNormal0"/>
        <w:jc w:val="both"/>
        <w:rPr>
          <w:rFonts w:ascii="Times New Roman" w:hAnsi="Times New Roman" w:cs="Times New Roman"/>
          <w:sz w:val="28"/>
          <w:szCs w:val="28"/>
        </w:rPr>
      </w:pPr>
    </w:p>
    <w:p w14:paraId="22ED35C3" w14:textId="77777777" w:rsidR="00514A2D" w:rsidRDefault="00514A2D">
      <w:pPr>
        <w:pStyle w:val="10"/>
        <w:snapToGrid w:val="0"/>
        <w:spacing w:after="160" w:line="240" w:lineRule="auto"/>
        <w:jc w:val="center"/>
        <w:rPr>
          <w:rStyle w:val="22"/>
          <w:b/>
          <w:sz w:val="28"/>
          <w:szCs w:val="28"/>
        </w:rPr>
      </w:pPr>
    </w:p>
    <w:p w14:paraId="01343902" w14:textId="77777777" w:rsidR="00514A2D" w:rsidRDefault="00242DA9">
      <w:pPr>
        <w:pStyle w:val="10"/>
        <w:snapToGrid w:val="0"/>
        <w:spacing w:after="160" w:line="240" w:lineRule="auto"/>
        <w:jc w:val="center"/>
        <w:rPr>
          <w:rStyle w:val="22"/>
          <w:b/>
          <w:i w:val="0"/>
          <w:iCs w:val="0"/>
          <w:sz w:val="28"/>
          <w:szCs w:val="28"/>
        </w:rPr>
      </w:pPr>
      <w:r>
        <w:rPr>
          <w:rStyle w:val="22"/>
          <w:b/>
          <w:sz w:val="28"/>
          <w:szCs w:val="28"/>
        </w:rPr>
        <w:t>В системе дошкольного образования</w:t>
      </w:r>
      <w:r>
        <w:rPr>
          <w:rStyle w:val="22"/>
          <w:b/>
          <w:i w:val="0"/>
          <w:iCs w:val="0"/>
          <w:sz w:val="28"/>
          <w:szCs w:val="28"/>
        </w:rPr>
        <w:t>:</w:t>
      </w:r>
    </w:p>
    <w:p w14:paraId="4B7BB9EC"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 будут ликвидированы очереди на зачисление детей в возрасте от двух месяцев до семи лет в дошкольные образовательные организации.</w:t>
      </w:r>
    </w:p>
    <w:p w14:paraId="6498756A" w14:textId="77777777" w:rsidR="00514A2D" w:rsidRDefault="00514A2D">
      <w:pPr>
        <w:pStyle w:val="10"/>
        <w:snapToGrid w:val="0"/>
        <w:spacing w:after="120" w:line="240" w:lineRule="auto"/>
        <w:jc w:val="center"/>
        <w:rPr>
          <w:rStyle w:val="22"/>
          <w:b/>
          <w:sz w:val="28"/>
          <w:szCs w:val="28"/>
        </w:rPr>
      </w:pPr>
    </w:p>
    <w:p w14:paraId="47DD5147" w14:textId="77777777" w:rsidR="00514A2D" w:rsidRDefault="00242DA9">
      <w:pPr>
        <w:pStyle w:val="10"/>
        <w:snapToGrid w:val="0"/>
        <w:spacing w:after="160" w:line="240" w:lineRule="auto"/>
        <w:jc w:val="center"/>
        <w:rPr>
          <w:rFonts w:ascii="Times New Roman" w:hAnsi="Times New Roman" w:cs="Times New Roman"/>
          <w:b/>
          <w:sz w:val="28"/>
          <w:szCs w:val="28"/>
        </w:rPr>
      </w:pPr>
      <w:r>
        <w:rPr>
          <w:rStyle w:val="22"/>
          <w:b/>
          <w:sz w:val="28"/>
          <w:szCs w:val="28"/>
        </w:rPr>
        <w:t>В системе общего образования:</w:t>
      </w:r>
    </w:p>
    <w:p w14:paraId="1083EE9B" w14:textId="77777777" w:rsidR="00514A2D" w:rsidRDefault="00242DA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w:t>
      </w:r>
    </w:p>
    <w:p w14:paraId="306573AC"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 составит не менее 98,1%.</w:t>
      </w:r>
    </w:p>
    <w:p w14:paraId="3F134C46" w14:textId="77777777" w:rsidR="00514A2D" w:rsidRDefault="00514A2D">
      <w:pPr>
        <w:pStyle w:val="10"/>
        <w:snapToGrid w:val="0"/>
        <w:spacing w:after="120" w:line="240" w:lineRule="auto"/>
        <w:rPr>
          <w:rFonts w:ascii="Times New Roman" w:hAnsi="Times New Roman" w:cs="Times New Roman"/>
          <w:sz w:val="28"/>
          <w:szCs w:val="28"/>
        </w:rPr>
      </w:pPr>
    </w:p>
    <w:p w14:paraId="6261FB82" w14:textId="77777777" w:rsidR="00514A2D" w:rsidRDefault="00242DA9">
      <w:pPr>
        <w:pStyle w:val="10"/>
        <w:snapToGrid w:val="0"/>
        <w:spacing w:after="160" w:line="240" w:lineRule="auto"/>
        <w:jc w:val="center"/>
        <w:rPr>
          <w:rStyle w:val="30"/>
          <w:bCs w:val="0"/>
          <w:sz w:val="28"/>
          <w:szCs w:val="28"/>
        </w:rPr>
      </w:pPr>
      <w:r>
        <w:rPr>
          <w:rStyle w:val="30"/>
          <w:bCs w:val="0"/>
          <w:sz w:val="28"/>
          <w:szCs w:val="28"/>
        </w:rPr>
        <w:t>В системе воспитания и дополнительного образования детей</w:t>
      </w:r>
    </w:p>
    <w:p w14:paraId="63FAA183"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охват детей программами дополнительного образования будет на уровне не ниже 80%;  муниципальная  система дополнительного образования детей на основе лучших практик обеспечит реализацию современных, вариативных и востребованных дополнительных общеобразовательных программ различных направленностей для детей, в том числе технической и естественнонаучной, соответствующих интересам детей и их родителей, региональным особенностям и потребностям социально-экономического и технологического развития страны.</w:t>
      </w:r>
    </w:p>
    <w:p w14:paraId="2112FF06" w14:textId="77777777" w:rsidR="00514A2D" w:rsidRDefault="00514A2D">
      <w:pPr>
        <w:pStyle w:val="ConsPlusNormal0"/>
        <w:rPr>
          <w:rFonts w:ascii="Times New Roman" w:hAnsi="Times New Roman" w:cs="Times New Roman"/>
          <w:sz w:val="28"/>
          <w:szCs w:val="28"/>
        </w:rPr>
      </w:pPr>
    </w:p>
    <w:p w14:paraId="70CE5A40" w14:textId="77777777" w:rsidR="00514A2D" w:rsidRDefault="00242DA9">
      <w:pPr>
        <w:pStyle w:val="ConsPlusTitle"/>
        <w:jc w:val="center"/>
        <w:outlineLvl w:val="2"/>
        <w:rPr>
          <w:sz w:val="28"/>
          <w:szCs w:val="28"/>
        </w:rPr>
      </w:pPr>
      <w:r>
        <w:rPr>
          <w:sz w:val="28"/>
          <w:szCs w:val="28"/>
        </w:rPr>
        <w:t>Результаты для педагогов:</w:t>
      </w:r>
    </w:p>
    <w:p w14:paraId="3769379F" w14:textId="77777777" w:rsidR="00514A2D" w:rsidRDefault="00514A2D">
      <w:pPr>
        <w:pStyle w:val="ConsPlusNormal0"/>
        <w:jc w:val="both"/>
        <w:rPr>
          <w:rFonts w:ascii="Times New Roman" w:hAnsi="Times New Roman" w:cs="Times New Roman"/>
          <w:sz w:val="28"/>
          <w:szCs w:val="28"/>
        </w:rPr>
      </w:pPr>
    </w:p>
    <w:p w14:paraId="5A8797AA"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соотношение средней заработной платы педагогических работников муниципальных образовательных организаций составит не менее 100% от среднего дохода от трудовой деятельности региона, в зависимости от уровня образования при условии ее неснижения по сравнению с предыдущим годом.</w:t>
      </w:r>
    </w:p>
    <w:p w14:paraId="1ED24AD9" w14:textId="77777777" w:rsidR="00514A2D" w:rsidRDefault="00514A2D">
      <w:pPr>
        <w:pStyle w:val="ConsPlusNormal0"/>
        <w:rPr>
          <w:rFonts w:ascii="Times New Roman" w:hAnsi="Times New Roman" w:cs="Times New Roman"/>
          <w:sz w:val="28"/>
          <w:szCs w:val="28"/>
        </w:rPr>
      </w:pPr>
    </w:p>
    <w:p w14:paraId="048E2481" w14:textId="77777777" w:rsidR="00514A2D" w:rsidRDefault="00242DA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защиты прав и интересов детей-сирот и детей, оставшихся без попечения родителей:</w:t>
      </w:r>
    </w:p>
    <w:p w14:paraId="5C1B08C8" w14:textId="77777777" w:rsidR="00514A2D" w:rsidRDefault="00514A2D">
      <w:pPr>
        <w:pStyle w:val="ConsPlusNormal0"/>
        <w:rPr>
          <w:rFonts w:ascii="Times New Roman" w:hAnsi="Times New Roman" w:cs="Times New Roman"/>
          <w:i/>
          <w:sz w:val="28"/>
          <w:szCs w:val="28"/>
        </w:rPr>
      </w:pPr>
    </w:p>
    <w:p w14:paraId="142CC909"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уменьшение доли детей-сирот и детей, оставшихся без попечения родителей, в общей численности детского населения;</w:t>
      </w:r>
    </w:p>
    <w:p w14:paraId="152912B9"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63BFFC60"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p w14:paraId="5741DF6B" w14:textId="77777777" w:rsidR="00514A2D" w:rsidRDefault="00514A2D">
      <w:pPr>
        <w:pStyle w:val="ConsPlusNormal0"/>
        <w:jc w:val="both"/>
        <w:rPr>
          <w:rFonts w:ascii="Times New Roman" w:hAnsi="Times New Roman" w:cs="Times New Roman"/>
          <w:sz w:val="28"/>
          <w:szCs w:val="28"/>
        </w:rPr>
      </w:pPr>
    </w:p>
    <w:p w14:paraId="1524DEF8" w14:textId="77777777" w:rsidR="00514A2D" w:rsidRDefault="00514A2D">
      <w:pPr>
        <w:pStyle w:val="ConsPlusNormal0"/>
        <w:jc w:val="center"/>
        <w:rPr>
          <w:rFonts w:ascii="Times New Roman" w:hAnsi="Times New Roman" w:cs="Times New Roman"/>
          <w:b/>
          <w:i/>
          <w:sz w:val="28"/>
          <w:szCs w:val="28"/>
        </w:rPr>
      </w:pPr>
    </w:p>
    <w:p w14:paraId="428A946E" w14:textId="77777777" w:rsidR="00514A2D" w:rsidRDefault="00514A2D">
      <w:pPr>
        <w:pStyle w:val="ConsPlusNormal0"/>
        <w:jc w:val="center"/>
        <w:rPr>
          <w:rFonts w:ascii="Times New Roman" w:hAnsi="Times New Roman" w:cs="Times New Roman"/>
          <w:b/>
          <w:i/>
          <w:sz w:val="28"/>
          <w:szCs w:val="28"/>
        </w:rPr>
      </w:pPr>
    </w:p>
    <w:p w14:paraId="596D0C9D" w14:textId="77777777" w:rsidR="00514A2D" w:rsidRDefault="00242DA9">
      <w:pPr>
        <w:pStyle w:val="ConsPlusNormal0"/>
        <w:jc w:val="center"/>
        <w:rPr>
          <w:rFonts w:ascii="Times New Roman" w:hAnsi="Times New Roman" w:cs="Times New Roman"/>
          <w:b/>
          <w:i/>
          <w:sz w:val="28"/>
          <w:szCs w:val="28"/>
        </w:rPr>
      </w:pPr>
      <w:r>
        <w:rPr>
          <w:rFonts w:ascii="Times New Roman" w:hAnsi="Times New Roman" w:cs="Times New Roman"/>
          <w:b/>
          <w:i/>
          <w:sz w:val="28"/>
          <w:szCs w:val="28"/>
        </w:rPr>
        <w:t>В обеспечении эффективности системы образования:</w:t>
      </w:r>
    </w:p>
    <w:p w14:paraId="4789B5E8" w14:textId="77777777" w:rsidR="00514A2D" w:rsidRDefault="00514A2D">
      <w:pPr>
        <w:pStyle w:val="ConsPlusNormal0"/>
        <w:jc w:val="center"/>
        <w:rPr>
          <w:rFonts w:ascii="Times New Roman" w:hAnsi="Times New Roman" w:cs="Times New Roman"/>
          <w:b/>
          <w:i/>
          <w:sz w:val="28"/>
          <w:szCs w:val="28"/>
        </w:rPr>
      </w:pPr>
    </w:p>
    <w:p w14:paraId="09145B14" w14:textId="77777777" w:rsidR="00514A2D" w:rsidRDefault="00242DA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округа качеством услуг в сфере дошкольного, общего и  дополнительного образования составит не менее 80%.</w:t>
      </w:r>
    </w:p>
    <w:p w14:paraId="6CF6C0EA" w14:textId="77777777" w:rsidR="00514A2D" w:rsidRDefault="00242DA9">
      <w:pPr>
        <w:pStyle w:val="10"/>
        <w:snapToGrid w:val="0"/>
        <w:spacing w:after="160" w:line="240" w:lineRule="auto"/>
        <w:jc w:val="both"/>
        <w:rPr>
          <w:rFonts w:ascii="Times New Roman" w:hAnsi="Times New Roman" w:cs="Times New Roman"/>
          <w:sz w:val="28"/>
          <w:szCs w:val="28"/>
        </w:rPr>
      </w:pPr>
      <w:r>
        <w:rPr>
          <w:rFonts w:ascii="Times New Roman" w:hAnsi="Times New Roman" w:cs="Times New Roman"/>
          <w:sz w:val="28"/>
          <w:szCs w:val="28"/>
        </w:rPr>
        <w:tab/>
        <w:t>План реализации муниципальной программы отражен в таблице № 4 к Программе.</w:t>
      </w:r>
    </w:p>
    <w:p w14:paraId="5153C91E" w14:textId="77777777" w:rsidR="00514A2D" w:rsidRDefault="00242DA9">
      <w:pPr>
        <w:pStyle w:val="ConsPlusTitle"/>
        <w:jc w:val="center"/>
        <w:outlineLvl w:val="1"/>
        <w:rPr>
          <w:sz w:val="28"/>
          <w:szCs w:val="28"/>
        </w:rPr>
      </w:pPr>
      <w:r>
        <w:rPr>
          <w:sz w:val="28"/>
          <w:szCs w:val="28"/>
        </w:rPr>
        <w:t>VI. Порядок и методика оценки эффективности Муниципальной программы</w:t>
      </w:r>
    </w:p>
    <w:p w14:paraId="16576456" w14:textId="77777777" w:rsidR="00514A2D" w:rsidRDefault="00514A2D">
      <w:pPr>
        <w:pStyle w:val="ConsPlusNormal0"/>
        <w:jc w:val="both"/>
        <w:rPr>
          <w:rFonts w:ascii="Times New Roman" w:hAnsi="Times New Roman" w:cs="Times New Roman"/>
          <w:sz w:val="28"/>
          <w:szCs w:val="28"/>
        </w:rPr>
      </w:pPr>
    </w:p>
    <w:p w14:paraId="31B0E1F4" w14:textId="77777777" w:rsidR="00514A2D" w:rsidRDefault="00242DA9">
      <w:pPr>
        <w:pStyle w:val="aff5"/>
        <w:snapToGrid w:val="0"/>
        <w:spacing w:before="0"/>
        <w:jc w:val="both"/>
        <w:rPr>
          <w:sz w:val="28"/>
          <w:szCs w:val="28"/>
        </w:rPr>
      </w:pPr>
      <w:r>
        <w:rPr>
          <w:sz w:val="28"/>
          <w:szCs w:val="28"/>
        </w:rPr>
        <w:tab/>
        <w:t xml:space="preserve">1. Оценка эффективности реализации Программы осуществляется в соответствии с </w:t>
      </w:r>
      <w:hyperlink r:id="rId31">
        <w:r>
          <w:rPr>
            <w:sz w:val="28"/>
            <w:szCs w:val="28"/>
          </w:rPr>
          <w:t>постановлением</w:t>
        </w:r>
      </w:hyperlink>
      <w:r>
        <w:rPr>
          <w:sz w:val="28"/>
          <w:szCs w:val="28"/>
        </w:rPr>
        <w:t xml:space="preserve"> администрации Собинского муниципального округа от 10.01.2025  № 6  «</w:t>
      </w:r>
      <w:r>
        <w:rPr>
          <w:color w:val="000000"/>
          <w:kern w:val="2"/>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 w:val="28"/>
          <w:szCs w:val="28"/>
        </w:rPr>
        <w:t>.</w:t>
      </w:r>
    </w:p>
    <w:p w14:paraId="69D915A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Программы осуществляется в целях определения фактического вклада результатов Программы в социально-экономическое развитие округа и основана на оценке ее результативности с учетом объема ресурсов, направленных на ее реализацию.</w:t>
      </w:r>
    </w:p>
    <w:p w14:paraId="48204A2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Программы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Программы.</w:t>
      </w:r>
    </w:p>
    <w:p w14:paraId="19C8E97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Программы отражает достижение поставленных целей и задач путем соотношения полученного результата и произведенных затрат.</w:t>
      </w:r>
    </w:p>
    <w:p w14:paraId="4BB188B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Программы производится с учетом следующих составляющих:</w:t>
      </w:r>
    </w:p>
    <w:p w14:paraId="74D7CD4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Программы (подпрограмм));</w:t>
      </w:r>
    </w:p>
    <w:p w14:paraId="15EBA22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Программы запланированному уровню (оценка полноты и эффективности использования средств).</w:t>
      </w:r>
    </w:p>
    <w:p w14:paraId="0BB82E8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Программы рассчитывается по следующим формулам:</w:t>
      </w:r>
    </w:p>
    <w:p w14:paraId="33DC9BC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3151BCE6" w14:textId="77777777" w:rsidR="00514A2D" w:rsidRDefault="00514A2D">
      <w:pPr>
        <w:pStyle w:val="ConsPlusNormal0"/>
        <w:jc w:val="both"/>
        <w:rPr>
          <w:rFonts w:ascii="Times New Roman" w:hAnsi="Times New Roman" w:cs="Times New Roman"/>
          <w:sz w:val="28"/>
          <w:szCs w:val="28"/>
        </w:rPr>
      </w:pPr>
    </w:p>
    <w:p w14:paraId="27C88A97"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 o:spid="_x0000_i1026" type="#_x0000_t75" alt="base_23624_155000_32768" style="width:87pt;height:38pt;visibility:visible">
            <v:imagedata r:id="rId32" o:title="base_23624_155000_32768"/>
          </v:shape>
        </w:pict>
      </w:r>
    </w:p>
    <w:p w14:paraId="53797DD3" w14:textId="77777777" w:rsidR="00514A2D" w:rsidRDefault="00514A2D">
      <w:pPr>
        <w:pStyle w:val="ConsPlusNormal0"/>
        <w:jc w:val="both"/>
        <w:rPr>
          <w:rFonts w:ascii="Times New Roman" w:hAnsi="Times New Roman" w:cs="Times New Roman"/>
          <w:sz w:val="28"/>
          <w:szCs w:val="28"/>
        </w:rPr>
      </w:pPr>
    </w:p>
    <w:p w14:paraId="76DCDF9D"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127B93A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29DD479D" w14:textId="77777777" w:rsidR="00514A2D" w:rsidRDefault="00514A2D">
      <w:pPr>
        <w:pStyle w:val="ConsPlusNormal0"/>
        <w:jc w:val="both"/>
        <w:rPr>
          <w:rFonts w:ascii="Times New Roman" w:hAnsi="Times New Roman" w:cs="Times New Roman"/>
          <w:sz w:val="28"/>
          <w:szCs w:val="28"/>
        </w:rPr>
      </w:pPr>
    </w:p>
    <w:p w14:paraId="29111DDD" w14:textId="77777777" w:rsidR="00514A2D" w:rsidRDefault="0011741E">
      <w:pPr>
        <w:pStyle w:val="ConsPlusNormal0"/>
        <w:jc w:val="center"/>
        <w:rPr>
          <w:rFonts w:ascii="Times New Roman" w:hAnsi="Times New Roman" w:cs="Times New Roman"/>
          <w:sz w:val="28"/>
          <w:szCs w:val="28"/>
        </w:rPr>
      </w:pPr>
      <w:r w:rsidRPr="0091160D">
        <w:rPr>
          <w:noProof/>
        </w:rPr>
        <w:pict>
          <v:shape id="Рисунок 2" o:spid="_x0000_i1027" type="#_x0000_t75" alt="base_23624_155000_32769" style="width:87pt;height:38pt;visibility:visible">
            <v:imagedata r:id="rId33" o:title="base_23624_155000_32769"/>
          </v:shape>
        </w:pict>
      </w:r>
    </w:p>
    <w:p w14:paraId="10B37A3C" w14:textId="77777777" w:rsidR="00514A2D" w:rsidRDefault="00514A2D">
      <w:pPr>
        <w:pStyle w:val="ConsPlusNormal0"/>
        <w:jc w:val="both"/>
        <w:rPr>
          <w:rFonts w:ascii="Times New Roman" w:hAnsi="Times New Roman" w:cs="Times New Roman"/>
          <w:sz w:val="28"/>
          <w:szCs w:val="28"/>
        </w:rPr>
      </w:pPr>
    </w:p>
    <w:p w14:paraId="50650632"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4EAB810F" w14:textId="77777777" w:rsidR="00514A2D" w:rsidRDefault="00514A2D">
      <w:pPr>
        <w:pStyle w:val="ConsPlusNormal0"/>
        <w:jc w:val="both"/>
        <w:rPr>
          <w:rFonts w:ascii="Times New Roman" w:hAnsi="Times New Roman" w:cs="Times New Roman"/>
          <w:sz w:val="28"/>
          <w:szCs w:val="28"/>
        </w:rPr>
      </w:pPr>
    </w:p>
    <w:p w14:paraId="2482EE93" w14:textId="77777777" w:rsidR="00514A2D" w:rsidRDefault="00242DA9">
      <w:pPr>
        <w:pStyle w:val="ConsPlusNormal0"/>
        <w:jc w:val="center"/>
        <w:rPr>
          <w:rFonts w:ascii="Times New Roman" w:hAnsi="Times New Roman" w:cs="Times New Roman"/>
          <w:sz w:val="28"/>
          <w:szCs w:val="28"/>
        </w:rPr>
      </w:pPr>
      <w:r>
        <w:rPr>
          <w:rFonts w:ascii="Times New Roman" w:hAnsi="Times New Roman" w:cs="Times New Roman"/>
          <w:sz w:val="28"/>
          <w:szCs w:val="28"/>
        </w:rPr>
        <w:t>где:</w:t>
      </w:r>
    </w:p>
    <w:p w14:paraId="4E0733E0" w14:textId="77777777" w:rsidR="00514A2D" w:rsidRDefault="00514A2D">
      <w:pPr>
        <w:pStyle w:val="ConsPlusNormal0"/>
        <w:jc w:val="both"/>
        <w:rPr>
          <w:rFonts w:ascii="Times New Roman" w:hAnsi="Times New Roman" w:cs="Times New Roman"/>
          <w:sz w:val="28"/>
          <w:szCs w:val="28"/>
        </w:rPr>
      </w:pPr>
    </w:p>
    <w:p w14:paraId="055DF43E"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Программы (результативность основного мероприятия, процентов);</w:t>
      </w:r>
    </w:p>
    <w:p w14:paraId="006F962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Программы;</w:t>
      </w:r>
    </w:p>
    <w:p w14:paraId="53E0801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государственной программой целевое значение индикатора i основного мероприятия Программы.</w:t>
      </w:r>
    </w:p>
    <w:p w14:paraId="669F642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Программы (подпрограммы) определяется по следующей формуле:</w:t>
      </w:r>
    </w:p>
    <w:p w14:paraId="0BD1F108" w14:textId="77777777" w:rsidR="00514A2D" w:rsidRDefault="00514A2D">
      <w:pPr>
        <w:pStyle w:val="ConsPlusNormal0"/>
        <w:jc w:val="both"/>
        <w:rPr>
          <w:rFonts w:ascii="Times New Roman" w:hAnsi="Times New Roman" w:cs="Times New Roman"/>
          <w:sz w:val="28"/>
          <w:szCs w:val="28"/>
        </w:rPr>
      </w:pPr>
    </w:p>
    <w:p w14:paraId="1018709D" w14:textId="77777777" w:rsidR="00514A2D" w:rsidRDefault="0011741E">
      <w:pPr>
        <w:pStyle w:val="ConsPlusNormal0"/>
        <w:jc w:val="center"/>
        <w:rPr>
          <w:rFonts w:ascii="Times New Roman" w:hAnsi="Times New Roman" w:cs="Times New Roman"/>
          <w:sz w:val="28"/>
          <w:szCs w:val="28"/>
        </w:rPr>
      </w:pPr>
      <w:r w:rsidRPr="0091160D">
        <w:rPr>
          <w:noProof/>
        </w:rPr>
        <w:pict>
          <v:shape id="Рисунок 3" o:spid="_x0000_i1028" type="#_x0000_t75" alt="base_23624_155000_32770" style="width:149.2pt;height:34pt;visibility:visible">
            <v:imagedata r:id="rId34" o:title="base_23624_155000_32770"/>
          </v:shape>
        </w:pict>
      </w:r>
    </w:p>
    <w:p w14:paraId="14A4ED10" w14:textId="77777777" w:rsidR="00514A2D" w:rsidRDefault="00514A2D">
      <w:pPr>
        <w:pStyle w:val="ConsPlusNormal0"/>
        <w:jc w:val="both"/>
        <w:rPr>
          <w:rFonts w:ascii="Times New Roman" w:hAnsi="Times New Roman" w:cs="Times New Roman"/>
          <w:sz w:val="28"/>
          <w:szCs w:val="28"/>
        </w:rPr>
      </w:pPr>
    </w:p>
    <w:p w14:paraId="162730DE"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Программы (подпрограммы);</w:t>
      </w:r>
    </w:p>
    <w:p w14:paraId="788A750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Cfoi - сумма бюджетных средств, израсходованных на реализацию i основного мероприятия Программы;</w:t>
      </w:r>
    </w:p>
    <w:p w14:paraId="72B7CF0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Cpoi - сумма средств, предусмотренная в бюджете Собинского муниципального округа на реализацию i основного мероприятия Программы.</w:t>
      </w:r>
    </w:p>
    <w:p w14:paraId="108F135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средств, выделяемых из бюджета Собинского муниципального округа на реализацию каждого мероприятия, определяется по следующей формуле:</w:t>
      </w:r>
    </w:p>
    <w:p w14:paraId="5BE5E6EA" w14:textId="77777777" w:rsidR="00514A2D" w:rsidRDefault="00514A2D">
      <w:pPr>
        <w:pStyle w:val="ConsPlusNormal0"/>
        <w:jc w:val="both"/>
        <w:rPr>
          <w:rFonts w:ascii="Times New Roman" w:hAnsi="Times New Roman" w:cs="Times New Roman"/>
          <w:sz w:val="28"/>
          <w:szCs w:val="28"/>
        </w:rPr>
      </w:pPr>
    </w:p>
    <w:p w14:paraId="1DD897F2" w14:textId="77777777" w:rsidR="00514A2D" w:rsidRDefault="0011741E">
      <w:pPr>
        <w:pStyle w:val="ConsPlusNormal0"/>
        <w:jc w:val="center"/>
        <w:rPr>
          <w:rFonts w:ascii="Times New Roman" w:hAnsi="Times New Roman" w:cs="Times New Roman"/>
          <w:sz w:val="28"/>
          <w:szCs w:val="28"/>
        </w:rPr>
      </w:pPr>
      <w:r w:rsidRPr="0091160D">
        <w:rPr>
          <w:noProof/>
        </w:rPr>
        <w:pict>
          <v:shape id="Рисунок 4" o:spid="_x0000_i1029" type="#_x0000_t75" alt="base_23624_155000_32771" style="width:125.55pt;height:34pt;visibility:visible">
            <v:imagedata r:id="rId35" o:title="base_23624_155000_32771"/>
          </v:shape>
        </w:pict>
      </w:r>
    </w:p>
    <w:p w14:paraId="1949D8D6" w14:textId="77777777" w:rsidR="00514A2D" w:rsidRDefault="00514A2D">
      <w:pPr>
        <w:pStyle w:val="ConsPlusNormal0"/>
        <w:jc w:val="both"/>
        <w:rPr>
          <w:rFonts w:ascii="Times New Roman" w:hAnsi="Times New Roman" w:cs="Times New Roman"/>
          <w:sz w:val="28"/>
          <w:szCs w:val="28"/>
        </w:rPr>
      </w:pPr>
    </w:p>
    <w:p w14:paraId="41104CE1"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Keoi - коэффициент эффективности использования средств, выделяемых из бюджета Собинского муниципального округа  на реализацию i основного мероприятия Программы (подпрограммы).</w:t>
      </w:r>
    </w:p>
    <w:p w14:paraId="296223F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Программы в целом (Епр) определяется на основе интегральной оценки результативности основных мероприятий Программы по следующей формуле:</w:t>
      </w:r>
    </w:p>
    <w:p w14:paraId="350B68FE" w14:textId="77777777" w:rsidR="00514A2D" w:rsidRDefault="00514A2D">
      <w:pPr>
        <w:pStyle w:val="ConsPlusNormal0"/>
        <w:jc w:val="both"/>
        <w:rPr>
          <w:rFonts w:ascii="Times New Roman" w:hAnsi="Times New Roman" w:cs="Times New Roman"/>
          <w:sz w:val="28"/>
          <w:szCs w:val="28"/>
        </w:rPr>
      </w:pPr>
    </w:p>
    <w:p w14:paraId="11C7A813" w14:textId="77777777" w:rsidR="00514A2D" w:rsidRDefault="0011741E">
      <w:pPr>
        <w:pStyle w:val="ConsPlusNormal0"/>
        <w:jc w:val="center"/>
        <w:rPr>
          <w:rFonts w:ascii="Times New Roman" w:hAnsi="Times New Roman" w:cs="Times New Roman"/>
          <w:sz w:val="28"/>
          <w:szCs w:val="28"/>
        </w:rPr>
      </w:pPr>
      <w:r w:rsidRPr="0091160D">
        <w:rPr>
          <w:noProof/>
        </w:rPr>
        <w:pict>
          <v:shape id="Рисунок 5" o:spid="_x0000_i1030" type="#_x0000_t75" alt="base_23624_155000_32772" style="width:127.85pt;height:36.85pt;visibility:visible">
            <v:imagedata r:id="rId36" o:title="base_23624_155000_32772"/>
          </v:shape>
        </w:pict>
      </w:r>
    </w:p>
    <w:p w14:paraId="3387A58A" w14:textId="77777777" w:rsidR="00514A2D" w:rsidRDefault="00514A2D">
      <w:pPr>
        <w:pStyle w:val="ConsPlusNormal0"/>
        <w:jc w:val="both"/>
        <w:rPr>
          <w:rFonts w:ascii="Times New Roman" w:hAnsi="Times New Roman" w:cs="Times New Roman"/>
          <w:sz w:val="28"/>
          <w:szCs w:val="28"/>
        </w:rPr>
      </w:pPr>
    </w:p>
    <w:p w14:paraId="75E6614B"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Программы;</w:t>
      </w:r>
    </w:p>
    <w:p w14:paraId="222F62F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мероприятий Программы.</w:t>
      </w:r>
    </w:p>
    <w:p w14:paraId="0EF5A81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Программы в целом (Эпр) определяется на основе расчетов по следующей формуле:</w:t>
      </w:r>
    </w:p>
    <w:p w14:paraId="013DE022" w14:textId="77777777" w:rsidR="00514A2D" w:rsidRDefault="00514A2D">
      <w:pPr>
        <w:pStyle w:val="ConsPlusNormal0"/>
        <w:jc w:val="both"/>
        <w:rPr>
          <w:rFonts w:ascii="Times New Roman" w:hAnsi="Times New Roman" w:cs="Times New Roman"/>
          <w:sz w:val="28"/>
          <w:szCs w:val="28"/>
        </w:rPr>
      </w:pPr>
    </w:p>
    <w:p w14:paraId="3DCC3C2A" w14:textId="77777777" w:rsidR="00514A2D" w:rsidRDefault="0011741E">
      <w:pPr>
        <w:pStyle w:val="ConsPlusNormal0"/>
        <w:jc w:val="center"/>
        <w:rPr>
          <w:rFonts w:ascii="Times New Roman" w:hAnsi="Times New Roman" w:cs="Times New Roman"/>
          <w:sz w:val="28"/>
          <w:szCs w:val="28"/>
        </w:rPr>
      </w:pPr>
      <w:r w:rsidRPr="0091160D">
        <w:rPr>
          <w:noProof/>
        </w:rPr>
        <w:pict>
          <v:shape id="Рисунок 6" o:spid="_x0000_i1031" type="#_x0000_t75" alt="base_23624_155000_32773" style="width:132.5pt;height:34pt;visibility:visible">
            <v:imagedata r:id="rId37" o:title="base_23624_155000_32773"/>
          </v:shape>
        </w:pict>
      </w:r>
    </w:p>
    <w:p w14:paraId="5F2CD97E" w14:textId="77777777" w:rsidR="00514A2D" w:rsidRDefault="00514A2D">
      <w:pPr>
        <w:pStyle w:val="ConsPlusNormal0"/>
        <w:jc w:val="both"/>
        <w:rPr>
          <w:rFonts w:ascii="Times New Roman" w:hAnsi="Times New Roman" w:cs="Times New Roman"/>
          <w:sz w:val="28"/>
          <w:szCs w:val="28"/>
        </w:rPr>
      </w:pPr>
    </w:p>
    <w:p w14:paraId="56A0B1F4"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Эпр - оценка бюджетной эффективности реализации Программы в целом;</w:t>
      </w:r>
    </w:p>
    <w:p w14:paraId="6DD7CF2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Епр - оценка результативности реализации Программы в целом;</w:t>
      </w:r>
    </w:p>
    <w:p w14:paraId="0B33127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Кпр - коэффициент полноты использования средств бюджета Собинского муниципального округа  на реализацию Программы в целом, рассчитываемый по формуле:</w:t>
      </w:r>
    </w:p>
    <w:p w14:paraId="4159210C" w14:textId="77777777" w:rsidR="00514A2D" w:rsidRDefault="00514A2D">
      <w:pPr>
        <w:pStyle w:val="ConsPlusNormal0"/>
        <w:jc w:val="both"/>
        <w:rPr>
          <w:rFonts w:ascii="Times New Roman" w:hAnsi="Times New Roman" w:cs="Times New Roman"/>
          <w:sz w:val="28"/>
          <w:szCs w:val="28"/>
        </w:rPr>
      </w:pPr>
    </w:p>
    <w:p w14:paraId="1355A8D2" w14:textId="77777777" w:rsidR="00514A2D" w:rsidRDefault="0011741E">
      <w:pPr>
        <w:pStyle w:val="ConsPlusNormal0"/>
        <w:jc w:val="center"/>
        <w:rPr>
          <w:rFonts w:ascii="Times New Roman" w:hAnsi="Times New Roman" w:cs="Times New Roman"/>
          <w:sz w:val="28"/>
          <w:szCs w:val="28"/>
        </w:rPr>
      </w:pPr>
      <w:r w:rsidRPr="0091160D">
        <w:rPr>
          <w:noProof/>
        </w:rPr>
        <w:pict>
          <v:shape id="Рисунок 7" o:spid="_x0000_i1032" type="#_x0000_t75" alt="base_23624_155000_32774" style="width:162.45pt;height:36.3pt;visibility:visible">
            <v:imagedata r:id="rId38" o:title="base_23624_155000_32774"/>
          </v:shape>
        </w:pict>
      </w:r>
    </w:p>
    <w:p w14:paraId="583A4380" w14:textId="77777777" w:rsidR="00514A2D" w:rsidRDefault="00514A2D">
      <w:pPr>
        <w:pStyle w:val="ConsPlusNormal0"/>
        <w:jc w:val="both"/>
        <w:rPr>
          <w:rFonts w:ascii="Times New Roman" w:hAnsi="Times New Roman" w:cs="Times New Roman"/>
          <w:sz w:val="28"/>
          <w:szCs w:val="28"/>
        </w:rPr>
      </w:pPr>
    </w:p>
    <w:p w14:paraId="4E3C5CB7"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Cf(пр) - сумма средств бюджета Собинского муниципального округа, израсходованных на реализацию Программы в целом;</w:t>
      </w:r>
    </w:p>
    <w:p w14:paraId="7CBDC2C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Cp(пр) - сумма средств, предусмотренная в бюджете Собинского муниципального округа на реализацию Программы в целом.</w:t>
      </w:r>
    </w:p>
    <w:p w14:paraId="16E7290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Программа считается при значении показателя эффективности (Эпр):</w:t>
      </w:r>
    </w:p>
    <w:p w14:paraId="3D1D195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2062738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 80 до 95% - среднеэффективной;</w:t>
      </w:r>
    </w:p>
    <w:p w14:paraId="7BF7CA9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6C2462BD" w14:textId="77777777" w:rsidR="00514A2D" w:rsidRDefault="00514A2D">
      <w:pPr>
        <w:pStyle w:val="ConsPlusNormal0"/>
        <w:jc w:val="both"/>
        <w:rPr>
          <w:rFonts w:ascii="Times New Roman" w:hAnsi="Times New Roman" w:cs="Times New Roman"/>
          <w:sz w:val="28"/>
          <w:szCs w:val="28"/>
        </w:rPr>
      </w:pPr>
    </w:p>
    <w:p w14:paraId="4AECE2F9" w14:textId="77777777" w:rsidR="00514A2D" w:rsidRDefault="00242DA9">
      <w:pPr>
        <w:pStyle w:val="ConsPlusTitle"/>
        <w:jc w:val="center"/>
        <w:outlineLvl w:val="1"/>
        <w:rPr>
          <w:sz w:val="28"/>
          <w:szCs w:val="28"/>
        </w:rPr>
      </w:pPr>
      <w:r>
        <w:rPr>
          <w:sz w:val="28"/>
          <w:szCs w:val="28"/>
        </w:rPr>
        <w:t>VII. Анализ рисков реализации Муниципальной программы и описание мер управления рисками реализации Муниципальной программы</w:t>
      </w:r>
    </w:p>
    <w:p w14:paraId="7CCC3D19" w14:textId="77777777" w:rsidR="00514A2D" w:rsidRDefault="00514A2D">
      <w:pPr>
        <w:pStyle w:val="ConsPlusNormal0"/>
        <w:jc w:val="both"/>
        <w:rPr>
          <w:rFonts w:ascii="Times New Roman" w:hAnsi="Times New Roman" w:cs="Times New Roman"/>
          <w:sz w:val="28"/>
          <w:szCs w:val="28"/>
        </w:rPr>
      </w:pPr>
    </w:p>
    <w:p w14:paraId="4250F5B2"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 основным рискам реализации Программы относятся:</w:t>
      </w:r>
    </w:p>
    <w:p w14:paraId="36EE933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 недофинансирование мероприятий Программы, в том числе со стороны Министерства образования Владимирской области, образовательных организаций;</w:t>
      </w:r>
    </w:p>
    <w:p w14:paraId="79919D5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нормативные правовые риски - непринятие или несвоевременное принятие необходимых нормативных актов,  влияющих на мероприятия Программы;</w:t>
      </w:r>
    </w:p>
    <w:p w14:paraId="624EB51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14:paraId="008688D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14:paraId="443BF37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Программы. Минимизация этих рисков возможна через заключение договоров о реализации мероприятий, направленных на достижение целей Программы, через институционализацию механизмов софинансирования.</w:t>
      </w:r>
    </w:p>
    <w:p w14:paraId="4AF752B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Организационные и управленческие риски. Ошибочная организационная структура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(в том числе социологического)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Программы.</w:t>
      </w:r>
    </w:p>
    <w:p w14:paraId="0D2D879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Социальные риски могут реализоваться в сопротивлении общественности осуществляемым изменениям, связанным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14:paraId="26B81D93" w14:textId="77777777" w:rsidR="00514A2D" w:rsidRDefault="00514A2D">
      <w:pPr>
        <w:pStyle w:val="ConsPlusNormal0"/>
        <w:jc w:val="both"/>
        <w:rPr>
          <w:rFonts w:ascii="Times New Roman" w:hAnsi="Times New Roman" w:cs="Times New Roman"/>
          <w:sz w:val="28"/>
          <w:szCs w:val="28"/>
        </w:rPr>
      </w:pPr>
    </w:p>
    <w:p w14:paraId="00536932" w14:textId="77777777" w:rsidR="00514A2D" w:rsidRDefault="00242DA9">
      <w:pPr>
        <w:pStyle w:val="ConsPlusTitle"/>
        <w:jc w:val="center"/>
        <w:outlineLvl w:val="1"/>
        <w:rPr>
          <w:sz w:val="28"/>
          <w:szCs w:val="28"/>
        </w:rPr>
      </w:pPr>
      <w:r>
        <w:rPr>
          <w:sz w:val="28"/>
          <w:szCs w:val="28"/>
        </w:rPr>
        <w:t>VIII. Прогноз сводных показателей муниципальных заданий по этапам реализации Муниципальной программы (при оказании муниципальными учреждениями муниципальных  услуг (работ) в рамках Программы)</w:t>
      </w:r>
    </w:p>
    <w:p w14:paraId="1AF76002" w14:textId="77777777" w:rsidR="00514A2D" w:rsidRDefault="00514A2D">
      <w:pPr>
        <w:pStyle w:val="ConsPlusNormal0"/>
        <w:jc w:val="both"/>
        <w:rPr>
          <w:rFonts w:ascii="Times New Roman" w:hAnsi="Times New Roman" w:cs="Times New Roman"/>
          <w:sz w:val="28"/>
          <w:szCs w:val="28"/>
        </w:rPr>
      </w:pPr>
    </w:p>
    <w:p w14:paraId="1F2AF317" w14:textId="77777777" w:rsidR="00514A2D" w:rsidRDefault="00BA753C">
      <w:pPr>
        <w:pStyle w:val="ConsPlusNormal0"/>
        <w:ind w:firstLine="540"/>
        <w:jc w:val="both"/>
        <w:rPr>
          <w:rFonts w:ascii="Times New Roman" w:hAnsi="Times New Roman" w:cs="Times New Roman"/>
          <w:sz w:val="28"/>
          <w:szCs w:val="28"/>
        </w:rPr>
      </w:pPr>
      <w:hyperlink w:anchor="P13289">
        <w:r w:rsidR="00242DA9">
          <w:rPr>
            <w:rFonts w:ascii="Times New Roman" w:hAnsi="Times New Roman" w:cs="Times New Roman"/>
            <w:sz w:val="28"/>
            <w:szCs w:val="28"/>
          </w:rPr>
          <w:t>Прогноз</w:t>
        </w:r>
      </w:hyperlink>
      <w:r w:rsidR="00242DA9">
        <w:rPr>
          <w:rFonts w:ascii="Times New Roman" w:hAnsi="Times New Roman" w:cs="Times New Roman"/>
          <w:sz w:val="28"/>
          <w:szCs w:val="28"/>
        </w:rPr>
        <w:t xml:space="preserve"> сводных показателей муниципальных заданий, включающий показатели муниципальных заданий на оказание муниципальных услуг (выполнение работ) муниципальными учреждениями Собинского муниципального округа в рамках Программы, по этапам реализации Программы представлен в таблице:</w:t>
      </w:r>
    </w:p>
    <w:p w14:paraId="4DBC6A5C"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Прогноз сводных показателей муниципальных заданий приведен в таблице:</w:t>
      </w:r>
    </w:p>
    <w:p w14:paraId="50491D51" w14:textId="77777777" w:rsidR="00514A2D" w:rsidRDefault="00514A2D">
      <w:pPr>
        <w:ind w:firstLine="540"/>
        <w:jc w:val="both"/>
        <w:rPr>
          <w:rFonts w:ascii="Times New Roman" w:hAnsi="Times New Roman" w:cs="Times New Roman"/>
          <w:sz w:val="28"/>
          <w:szCs w:val="28"/>
        </w:rPr>
      </w:pPr>
    </w:p>
    <w:tbl>
      <w:tblPr>
        <w:tblW w:w="10173" w:type="dxa"/>
        <w:tblInd w:w="7" w:type="dxa"/>
        <w:tblLayout w:type="fixed"/>
        <w:tblLook w:val="00A0" w:firstRow="1" w:lastRow="0" w:firstColumn="1" w:lastColumn="0" w:noHBand="0" w:noVBand="0"/>
      </w:tblPr>
      <w:tblGrid>
        <w:gridCol w:w="606"/>
        <w:gridCol w:w="2530"/>
        <w:gridCol w:w="1782"/>
        <w:gridCol w:w="757"/>
        <w:gridCol w:w="756"/>
        <w:gridCol w:w="739"/>
        <w:gridCol w:w="750"/>
        <w:gridCol w:w="754"/>
        <w:gridCol w:w="764"/>
        <w:gridCol w:w="735"/>
      </w:tblGrid>
      <w:tr w:rsidR="00514A2D" w14:paraId="44A2F3F3" w14:textId="77777777">
        <w:trPr>
          <w:trHeight w:val="556"/>
        </w:trPr>
        <w:tc>
          <w:tcPr>
            <w:tcW w:w="605" w:type="dxa"/>
            <w:vMerge w:val="restart"/>
            <w:tcBorders>
              <w:top w:val="single" w:sz="4" w:space="0" w:color="000000"/>
              <w:left w:val="single" w:sz="4" w:space="0" w:color="000000"/>
              <w:bottom w:val="single" w:sz="4" w:space="0" w:color="000000"/>
              <w:right w:val="single" w:sz="4" w:space="0" w:color="000000"/>
            </w:tcBorders>
          </w:tcPr>
          <w:p w14:paraId="1FF69AB9"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 п/п</w:t>
            </w:r>
          </w:p>
        </w:tc>
        <w:tc>
          <w:tcPr>
            <w:tcW w:w="2530" w:type="dxa"/>
            <w:vMerge w:val="restart"/>
            <w:tcBorders>
              <w:top w:val="single" w:sz="4" w:space="0" w:color="000000"/>
              <w:left w:val="single" w:sz="4" w:space="0" w:color="000000"/>
              <w:bottom w:val="single" w:sz="4" w:space="0" w:color="000000"/>
              <w:right w:val="single" w:sz="4" w:space="0" w:color="000000"/>
            </w:tcBorders>
          </w:tcPr>
          <w:p w14:paraId="529A6D11"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82" w:type="dxa"/>
            <w:vMerge w:val="restart"/>
            <w:tcBorders>
              <w:top w:val="single" w:sz="4" w:space="0" w:color="000000"/>
              <w:left w:val="single" w:sz="4" w:space="0" w:color="000000"/>
              <w:bottom w:val="single" w:sz="4" w:space="0" w:color="000000"/>
              <w:right w:val="single" w:sz="4" w:space="0" w:color="000000"/>
            </w:tcBorders>
          </w:tcPr>
          <w:p w14:paraId="0957186B"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Показатель объема услуги</w:t>
            </w:r>
          </w:p>
        </w:tc>
        <w:tc>
          <w:tcPr>
            <w:tcW w:w="5255" w:type="dxa"/>
            <w:gridSpan w:val="7"/>
            <w:tcBorders>
              <w:top w:val="single" w:sz="4" w:space="0" w:color="000000"/>
              <w:left w:val="single" w:sz="4" w:space="0" w:color="000000"/>
              <w:bottom w:val="single" w:sz="4" w:space="0" w:color="000000"/>
              <w:right w:val="single" w:sz="4" w:space="0" w:color="000000"/>
            </w:tcBorders>
          </w:tcPr>
          <w:p w14:paraId="6D50824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rsidR="00514A2D" w14:paraId="4F6EA952" w14:textId="77777777">
        <w:trPr>
          <w:trHeight w:val="575"/>
        </w:trPr>
        <w:tc>
          <w:tcPr>
            <w:tcW w:w="605" w:type="dxa"/>
            <w:vMerge/>
            <w:tcBorders>
              <w:top w:val="single" w:sz="4" w:space="0" w:color="000000"/>
              <w:left w:val="single" w:sz="4" w:space="0" w:color="000000"/>
              <w:bottom w:val="single" w:sz="4" w:space="0" w:color="000000"/>
              <w:right w:val="single" w:sz="4" w:space="0" w:color="000000"/>
            </w:tcBorders>
          </w:tcPr>
          <w:p w14:paraId="3A758B6B" w14:textId="77777777" w:rsidR="00514A2D" w:rsidRDefault="00514A2D">
            <w:pPr>
              <w:jc w:val="both"/>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000000"/>
            </w:tcBorders>
          </w:tcPr>
          <w:p w14:paraId="4A724F0D" w14:textId="77777777" w:rsidR="00514A2D" w:rsidRDefault="00514A2D">
            <w:pPr>
              <w:jc w:val="both"/>
              <w:rPr>
                <w:rFonts w:ascii="Times New Roman" w:hAnsi="Times New Roman" w:cs="Times New Roman"/>
                <w:sz w:val="28"/>
                <w:szCs w:val="28"/>
              </w:rPr>
            </w:pPr>
          </w:p>
        </w:tc>
        <w:tc>
          <w:tcPr>
            <w:tcW w:w="1782" w:type="dxa"/>
            <w:vMerge/>
            <w:tcBorders>
              <w:top w:val="single" w:sz="4" w:space="0" w:color="000000"/>
              <w:left w:val="single" w:sz="4" w:space="0" w:color="000000"/>
              <w:bottom w:val="single" w:sz="4" w:space="0" w:color="000000"/>
              <w:right w:val="single" w:sz="4" w:space="0" w:color="000000"/>
            </w:tcBorders>
          </w:tcPr>
          <w:p w14:paraId="1E4F94FE" w14:textId="77777777" w:rsidR="00514A2D" w:rsidRDefault="00514A2D">
            <w:pPr>
              <w:jc w:val="both"/>
              <w:rPr>
                <w:rFonts w:ascii="Times New Roman" w:hAnsi="Times New Roman" w:cs="Times New Roman"/>
                <w:sz w:val="28"/>
                <w:szCs w:val="28"/>
              </w:rPr>
            </w:pPr>
          </w:p>
        </w:tc>
        <w:tc>
          <w:tcPr>
            <w:tcW w:w="757" w:type="dxa"/>
            <w:tcBorders>
              <w:top w:val="single" w:sz="4" w:space="0" w:color="000000"/>
              <w:left w:val="single" w:sz="4" w:space="0" w:color="000000"/>
              <w:bottom w:val="single" w:sz="4" w:space="0" w:color="000000"/>
              <w:right w:val="single" w:sz="4" w:space="0" w:color="000000"/>
            </w:tcBorders>
          </w:tcPr>
          <w:p w14:paraId="6E13A3FF" w14:textId="77777777" w:rsidR="00514A2D" w:rsidRDefault="00242DA9">
            <w:pPr>
              <w:jc w:val="both"/>
              <w:rPr>
                <w:rFonts w:ascii="Times New Roman" w:hAnsi="Times New Roman" w:cs="Times New Roman"/>
              </w:rPr>
            </w:pPr>
            <w:r>
              <w:rPr>
                <w:rFonts w:ascii="Times New Roman" w:hAnsi="Times New Roman" w:cs="Times New Roman"/>
              </w:rPr>
              <w:t>Базовый (2024 год)</w:t>
            </w:r>
          </w:p>
        </w:tc>
        <w:tc>
          <w:tcPr>
            <w:tcW w:w="756" w:type="dxa"/>
            <w:tcBorders>
              <w:top w:val="single" w:sz="4" w:space="0" w:color="000000"/>
              <w:left w:val="single" w:sz="4" w:space="0" w:color="000000"/>
              <w:bottom w:val="single" w:sz="4" w:space="0" w:color="000000"/>
              <w:right w:val="single" w:sz="4" w:space="0" w:color="000000"/>
            </w:tcBorders>
          </w:tcPr>
          <w:p w14:paraId="028751AC" w14:textId="77777777" w:rsidR="00514A2D" w:rsidRDefault="00242DA9">
            <w:pPr>
              <w:jc w:val="both"/>
              <w:rPr>
                <w:rFonts w:ascii="Times New Roman" w:hAnsi="Times New Roman" w:cs="Times New Roman"/>
              </w:rPr>
            </w:pPr>
            <w:r>
              <w:rPr>
                <w:rFonts w:ascii="Times New Roman" w:hAnsi="Times New Roman" w:cs="Times New Roman"/>
              </w:rPr>
              <w:t>2025</w:t>
            </w:r>
          </w:p>
        </w:tc>
        <w:tc>
          <w:tcPr>
            <w:tcW w:w="739" w:type="dxa"/>
            <w:tcBorders>
              <w:top w:val="single" w:sz="4" w:space="0" w:color="000000"/>
              <w:left w:val="single" w:sz="4" w:space="0" w:color="000000"/>
              <w:bottom w:val="single" w:sz="4" w:space="0" w:color="000000"/>
              <w:right w:val="single" w:sz="4" w:space="0" w:color="000000"/>
            </w:tcBorders>
          </w:tcPr>
          <w:p w14:paraId="1C54D37B" w14:textId="77777777" w:rsidR="00514A2D" w:rsidRDefault="00242DA9">
            <w:pPr>
              <w:jc w:val="both"/>
              <w:rPr>
                <w:rFonts w:ascii="Times New Roman" w:hAnsi="Times New Roman" w:cs="Times New Roman"/>
              </w:rPr>
            </w:pPr>
            <w:r>
              <w:rPr>
                <w:rFonts w:ascii="Times New Roman" w:hAnsi="Times New Roman" w:cs="Times New Roman"/>
              </w:rPr>
              <w:t>2026</w:t>
            </w:r>
          </w:p>
        </w:tc>
        <w:tc>
          <w:tcPr>
            <w:tcW w:w="750" w:type="dxa"/>
            <w:tcBorders>
              <w:top w:val="single" w:sz="4" w:space="0" w:color="000000"/>
              <w:left w:val="single" w:sz="4" w:space="0" w:color="000000"/>
              <w:bottom w:val="single" w:sz="4" w:space="0" w:color="000000"/>
              <w:right w:val="single" w:sz="4" w:space="0" w:color="000000"/>
            </w:tcBorders>
          </w:tcPr>
          <w:p w14:paraId="7D41DEAA" w14:textId="77777777" w:rsidR="00514A2D" w:rsidRDefault="00242DA9">
            <w:pPr>
              <w:jc w:val="both"/>
              <w:rPr>
                <w:rFonts w:ascii="Times New Roman" w:hAnsi="Times New Roman" w:cs="Times New Roman"/>
              </w:rPr>
            </w:pPr>
            <w:r>
              <w:rPr>
                <w:rFonts w:ascii="Times New Roman" w:hAnsi="Times New Roman" w:cs="Times New Roman"/>
              </w:rPr>
              <w:t>2027</w:t>
            </w:r>
          </w:p>
        </w:tc>
        <w:tc>
          <w:tcPr>
            <w:tcW w:w="754" w:type="dxa"/>
            <w:tcBorders>
              <w:top w:val="single" w:sz="4" w:space="0" w:color="000000"/>
              <w:left w:val="single" w:sz="4" w:space="0" w:color="000000"/>
              <w:bottom w:val="single" w:sz="4" w:space="0" w:color="000000"/>
              <w:right w:val="single" w:sz="4" w:space="0" w:color="000000"/>
            </w:tcBorders>
          </w:tcPr>
          <w:p w14:paraId="63080D73" w14:textId="77777777" w:rsidR="00514A2D" w:rsidRDefault="00242DA9">
            <w:pPr>
              <w:jc w:val="both"/>
              <w:rPr>
                <w:rFonts w:ascii="Times New Roman" w:hAnsi="Times New Roman" w:cs="Times New Roman"/>
              </w:rPr>
            </w:pPr>
            <w:r>
              <w:rPr>
                <w:rFonts w:ascii="Times New Roman" w:hAnsi="Times New Roman" w:cs="Times New Roman"/>
              </w:rPr>
              <w:t>2028</w:t>
            </w:r>
          </w:p>
        </w:tc>
        <w:tc>
          <w:tcPr>
            <w:tcW w:w="764" w:type="dxa"/>
            <w:tcBorders>
              <w:top w:val="single" w:sz="4" w:space="0" w:color="000000"/>
              <w:left w:val="single" w:sz="4" w:space="0" w:color="000000"/>
              <w:bottom w:val="single" w:sz="4" w:space="0" w:color="000000"/>
              <w:right w:val="single" w:sz="4" w:space="0" w:color="000000"/>
            </w:tcBorders>
          </w:tcPr>
          <w:p w14:paraId="46F8F1FB" w14:textId="77777777" w:rsidR="00514A2D" w:rsidRDefault="00242DA9">
            <w:pPr>
              <w:jc w:val="both"/>
              <w:rPr>
                <w:rFonts w:ascii="Times New Roman" w:hAnsi="Times New Roman" w:cs="Times New Roman"/>
              </w:rPr>
            </w:pPr>
            <w:r>
              <w:rPr>
                <w:rFonts w:ascii="Times New Roman" w:hAnsi="Times New Roman" w:cs="Times New Roman"/>
              </w:rPr>
              <w:t>2029</w:t>
            </w:r>
          </w:p>
        </w:tc>
        <w:tc>
          <w:tcPr>
            <w:tcW w:w="735" w:type="dxa"/>
            <w:tcBorders>
              <w:top w:val="single" w:sz="4" w:space="0" w:color="000000"/>
              <w:left w:val="single" w:sz="4" w:space="0" w:color="000000"/>
              <w:bottom w:val="single" w:sz="4" w:space="0" w:color="000000"/>
              <w:right w:val="single" w:sz="4" w:space="0" w:color="000000"/>
            </w:tcBorders>
          </w:tcPr>
          <w:p w14:paraId="57681807" w14:textId="77777777" w:rsidR="00514A2D" w:rsidRDefault="00242DA9">
            <w:pPr>
              <w:jc w:val="both"/>
              <w:rPr>
                <w:rFonts w:ascii="Times New Roman" w:hAnsi="Times New Roman" w:cs="Times New Roman"/>
              </w:rPr>
            </w:pPr>
            <w:r>
              <w:rPr>
                <w:rFonts w:ascii="Times New Roman" w:hAnsi="Times New Roman" w:cs="Times New Roman"/>
              </w:rPr>
              <w:t>2030</w:t>
            </w:r>
          </w:p>
        </w:tc>
      </w:tr>
      <w:tr w:rsidR="00514A2D" w14:paraId="6F749534" w14:textId="77777777">
        <w:trPr>
          <w:trHeight w:val="1443"/>
        </w:trPr>
        <w:tc>
          <w:tcPr>
            <w:tcW w:w="605" w:type="dxa"/>
            <w:tcBorders>
              <w:top w:val="single" w:sz="4" w:space="0" w:color="000000"/>
              <w:left w:val="single" w:sz="4" w:space="0" w:color="000000"/>
              <w:bottom w:val="single" w:sz="4" w:space="0" w:color="000000"/>
              <w:right w:val="single" w:sz="4" w:space="0" w:color="000000"/>
            </w:tcBorders>
          </w:tcPr>
          <w:p w14:paraId="63629464" w14:textId="77777777" w:rsidR="00514A2D" w:rsidRDefault="00242DA9">
            <w:pPr>
              <w:jc w:val="both"/>
              <w:rPr>
                <w:rFonts w:ascii="Times New Roman" w:hAnsi="Times New Roman" w:cs="Times New Roman"/>
              </w:rPr>
            </w:pPr>
            <w:r>
              <w:rPr>
                <w:rFonts w:ascii="Times New Roman" w:hAnsi="Times New Roman" w:cs="Times New Roman"/>
              </w:rPr>
              <w:t>1</w:t>
            </w:r>
          </w:p>
        </w:tc>
        <w:tc>
          <w:tcPr>
            <w:tcW w:w="2530" w:type="dxa"/>
            <w:tcBorders>
              <w:top w:val="single" w:sz="4" w:space="0" w:color="000000"/>
              <w:left w:val="single" w:sz="4" w:space="0" w:color="000000"/>
              <w:bottom w:val="single" w:sz="4" w:space="0" w:color="000000"/>
              <w:right w:val="single" w:sz="4" w:space="0" w:color="000000"/>
            </w:tcBorders>
          </w:tcPr>
          <w:p w14:paraId="57E3A5DB"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дошкольного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535EA11E" w14:textId="77777777" w:rsidR="00514A2D" w:rsidRDefault="00242DA9">
            <w:pPr>
              <w:snapToGrid w:val="0"/>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7057DE94" w14:textId="77777777" w:rsidR="00514A2D" w:rsidRDefault="00242DA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7602B612"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610FB65D"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32D4084B"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0B4EFE6A"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7082E1D3"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681E5A21" w14:textId="77777777" w:rsidR="00514A2D" w:rsidRDefault="00242DA9">
            <w:pPr>
              <w:jc w:val="both"/>
              <w:rPr>
                <w:rFonts w:ascii="Times New Roman" w:hAnsi="Times New Roman" w:cs="Times New Roman"/>
              </w:rPr>
            </w:pPr>
            <w:r>
              <w:rPr>
                <w:rFonts w:ascii="Times New Roman" w:hAnsi="Times New Roman" w:cs="Times New Roman"/>
              </w:rPr>
              <w:t>2306</w:t>
            </w:r>
          </w:p>
        </w:tc>
      </w:tr>
      <w:tr w:rsidR="00514A2D" w14:paraId="63F332EE" w14:textId="77777777">
        <w:trPr>
          <w:trHeight w:val="557"/>
        </w:trPr>
        <w:tc>
          <w:tcPr>
            <w:tcW w:w="605" w:type="dxa"/>
            <w:tcBorders>
              <w:top w:val="single" w:sz="4" w:space="0" w:color="000000"/>
              <w:left w:val="single" w:sz="4" w:space="0" w:color="000000"/>
              <w:bottom w:val="single" w:sz="4" w:space="0" w:color="000000"/>
              <w:right w:val="single" w:sz="4" w:space="0" w:color="000000"/>
            </w:tcBorders>
          </w:tcPr>
          <w:p w14:paraId="668CD756" w14:textId="77777777" w:rsidR="00514A2D" w:rsidRDefault="00242DA9">
            <w:pPr>
              <w:jc w:val="both"/>
              <w:rPr>
                <w:rFonts w:ascii="Times New Roman" w:hAnsi="Times New Roman" w:cs="Times New Roman"/>
              </w:rPr>
            </w:pPr>
            <w:r>
              <w:rPr>
                <w:rFonts w:ascii="Times New Roman" w:hAnsi="Times New Roman" w:cs="Times New Roman"/>
              </w:rPr>
              <w:t>2</w:t>
            </w:r>
          </w:p>
        </w:tc>
        <w:tc>
          <w:tcPr>
            <w:tcW w:w="2530" w:type="dxa"/>
            <w:tcBorders>
              <w:top w:val="single" w:sz="4" w:space="0" w:color="000000"/>
              <w:left w:val="single" w:sz="4" w:space="0" w:color="000000"/>
              <w:bottom w:val="single" w:sz="4" w:space="0" w:color="000000"/>
              <w:right w:val="single" w:sz="4" w:space="0" w:color="000000"/>
            </w:tcBorders>
          </w:tcPr>
          <w:p w14:paraId="442DEA5D" w14:textId="77777777" w:rsidR="00514A2D" w:rsidRDefault="00242DA9">
            <w:pPr>
              <w:jc w:val="both"/>
              <w:rPr>
                <w:rFonts w:ascii="Times New Roman" w:hAnsi="Times New Roman" w:cs="Times New Roman"/>
              </w:rPr>
            </w:pPr>
            <w:r>
              <w:rPr>
                <w:rFonts w:ascii="Times New Roman" w:hAnsi="Times New Roman" w:cs="Times New Roman"/>
              </w:rPr>
              <w:t>Присмотр и уход</w:t>
            </w:r>
          </w:p>
        </w:tc>
        <w:tc>
          <w:tcPr>
            <w:tcW w:w="1782" w:type="dxa"/>
            <w:tcBorders>
              <w:top w:val="single" w:sz="4" w:space="0" w:color="000000"/>
              <w:left w:val="single" w:sz="4" w:space="0" w:color="000000"/>
              <w:bottom w:val="single" w:sz="4" w:space="0" w:color="000000"/>
              <w:right w:val="single" w:sz="4" w:space="0" w:color="000000"/>
            </w:tcBorders>
          </w:tcPr>
          <w:p w14:paraId="3084CFBF"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7222A3AE" w14:textId="77777777" w:rsidR="00514A2D" w:rsidRDefault="00242DA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35EE4D7C"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121F70E1"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5B3A319E"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628E57FB"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09D2335F"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6009684D" w14:textId="77777777" w:rsidR="00514A2D" w:rsidRDefault="00242DA9">
            <w:pPr>
              <w:jc w:val="both"/>
              <w:rPr>
                <w:rFonts w:ascii="Times New Roman" w:hAnsi="Times New Roman" w:cs="Times New Roman"/>
              </w:rPr>
            </w:pPr>
            <w:r>
              <w:rPr>
                <w:rFonts w:ascii="Times New Roman" w:hAnsi="Times New Roman" w:cs="Times New Roman"/>
              </w:rPr>
              <w:t>2306</w:t>
            </w:r>
          </w:p>
        </w:tc>
      </w:tr>
      <w:tr w:rsidR="00514A2D" w14:paraId="17FF656D" w14:textId="77777777">
        <w:trPr>
          <w:trHeight w:val="1282"/>
        </w:trPr>
        <w:tc>
          <w:tcPr>
            <w:tcW w:w="605" w:type="dxa"/>
            <w:tcBorders>
              <w:top w:val="single" w:sz="4" w:space="0" w:color="000000"/>
              <w:left w:val="single" w:sz="4" w:space="0" w:color="000000"/>
              <w:bottom w:val="single" w:sz="4" w:space="0" w:color="000000"/>
              <w:right w:val="single" w:sz="4" w:space="0" w:color="000000"/>
            </w:tcBorders>
          </w:tcPr>
          <w:p w14:paraId="03F5AFF4" w14:textId="77777777" w:rsidR="00514A2D" w:rsidRDefault="00242DA9">
            <w:pPr>
              <w:jc w:val="both"/>
              <w:rPr>
                <w:rFonts w:ascii="Times New Roman" w:hAnsi="Times New Roman" w:cs="Times New Roman"/>
              </w:rPr>
            </w:pPr>
            <w:r>
              <w:rPr>
                <w:rFonts w:ascii="Times New Roman" w:hAnsi="Times New Roman" w:cs="Times New Roman"/>
              </w:rPr>
              <w:t>3</w:t>
            </w:r>
          </w:p>
        </w:tc>
        <w:tc>
          <w:tcPr>
            <w:tcW w:w="2530" w:type="dxa"/>
            <w:tcBorders>
              <w:top w:val="single" w:sz="4" w:space="0" w:color="000000"/>
              <w:left w:val="single" w:sz="4" w:space="0" w:color="000000"/>
              <w:bottom w:val="single" w:sz="4" w:space="0" w:color="000000"/>
              <w:right w:val="single" w:sz="4" w:space="0" w:color="000000"/>
            </w:tcBorders>
          </w:tcPr>
          <w:p w14:paraId="036BCECE"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начального общего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59E959ED"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682BAF90" w14:textId="77777777" w:rsidR="00514A2D" w:rsidRDefault="00242DA9">
            <w:pPr>
              <w:jc w:val="both"/>
              <w:rPr>
                <w:rFonts w:ascii="Times New Roman" w:hAnsi="Times New Roman" w:cs="Times New Roman"/>
              </w:rPr>
            </w:pPr>
            <w:r>
              <w:rPr>
                <w:rFonts w:ascii="Times New Roman" w:hAnsi="Times New Roman" w:cs="Times New Roman"/>
              </w:rPr>
              <w:t>2519</w:t>
            </w:r>
          </w:p>
        </w:tc>
        <w:tc>
          <w:tcPr>
            <w:tcW w:w="756" w:type="dxa"/>
            <w:tcBorders>
              <w:top w:val="single" w:sz="4" w:space="0" w:color="000000"/>
              <w:left w:val="single" w:sz="4" w:space="0" w:color="000000"/>
              <w:bottom w:val="single" w:sz="4" w:space="0" w:color="000000"/>
              <w:right w:val="single" w:sz="4" w:space="0" w:color="000000"/>
            </w:tcBorders>
          </w:tcPr>
          <w:p w14:paraId="6EFB18AD"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2442</w:t>
            </w:r>
          </w:p>
        </w:tc>
        <w:tc>
          <w:tcPr>
            <w:tcW w:w="739" w:type="dxa"/>
            <w:tcBorders>
              <w:top w:val="single" w:sz="4" w:space="0" w:color="000000"/>
              <w:left w:val="single" w:sz="4" w:space="0" w:color="000000"/>
              <w:bottom w:val="single" w:sz="4" w:space="0" w:color="000000"/>
              <w:right w:val="single" w:sz="4" w:space="0" w:color="000000"/>
            </w:tcBorders>
          </w:tcPr>
          <w:p w14:paraId="31EE9E3C"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2328</w:t>
            </w:r>
          </w:p>
        </w:tc>
        <w:tc>
          <w:tcPr>
            <w:tcW w:w="750" w:type="dxa"/>
            <w:tcBorders>
              <w:top w:val="single" w:sz="4" w:space="0" w:color="000000"/>
              <w:left w:val="single" w:sz="4" w:space="0" w:color="000000"/>
              <w:bottom w:val="single" w:sz="4" w:space="0" w:color="000000"/>
              <w:right w:val="single" w:sz="4" w:space="0" w:color="000000"/>
            </w:tcBorders>
          </w:tcPr>
          <w:p w14:paraId="2A39212A"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2205</w:t>
            </w:r>
          </w:p>
        </w:tc>
        <w:tc>
          <w:tcPr>
            <w:tcW w:w="754" w:type="dxa"/>
            <w:tcBorders>
              <w:top w:val="single" w:sz="4" w:space="0" w:color="000000"/>
              <w:left w:val="single" w:sz="4" w:space="0" w:color="000000"/>
              <w:bottom w:val="single" w:sz="4" w:space="0" w:color="000000"/>
              <w:right w:val="single" w:sz="4" w:space="0" w:color="000000"/>
            </w:tcBorders>
          </w:tcPr>
          <w:p w14:paraId="6CBA1907"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2128</w:t>
            </w:r>
          </w:p>
        </w:tc>
        <w:tc>
          <w:tcPr>
            <w:tcW w:w="764" w:type="dxa"/>
            <w:tcBorders>
              <w:top w:val="single" w:sz="4" w:space="0" w:color="000000"/>
              <w:left w:val="single" w:sz="4" w:space="0" w:color="000000"/>
              <w:bottom w:val="single" w:sz="4" w:space="0" w:color="000000"/>
              <w:right w:val="single" w:sz="4" w:space="0" w:color="000000"/>
            </w:tcBorders>
          </w:tcPr>
          <w:p w14:paraId="3A5F1A67"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2128</w:t>
            </w:r>
          </w:p>
        </w:tc>
        <w:tc>
          <w:tcPr>
            <w:tcW w:w="735" w:type="dxa"/>
            <w:tcBorders>
              <w:top w:val="single" w:sz="4" w:space="0" w:color="000000"/>
              <w:left w:val="single" w:sz="4" w:space="0" w:color="000000"/>
              <w:bottom w:val="single" w:sz="4" w:space="0" w:color="000000"/>
              <w:right w:val="single" w:sz="4" w:space="0" w:color="000000"/>
            </w:tcBorders>
          </w:tcPr>
          <w:p w14:paraId="6D84BACE" w14:textId="77777777" w:rsidR="00514A2D" w:rsidRDefault="00242DA9">
            <w:pPr>
              <w:jc w:val="both"/>
              <w:rPr>
                <w:rFonts w:ascii="Times New Roman" w:hAnsi="Times New Roman" w:cs="Times New Roman"/>
              </w:rPr>
            </w:pPr>
            <w:r>
              <w:rPr>
                <w:rFonts w:ascii="Times New Roman" w:hAnsi="Times New Roman" w:cs="Times New Roman"/>
              </w:rPr>
              <w:t>2128</w:t>
            </w:r>
          </w:p>
        </w:tc>
      </w:tr>
      <w:tr w:rsidR="00514A2D" w14:paraId="232887E6" w14:textId="77777777">
        <w:trPr>
          <w:trHeight w:val="1125"/>
        </w:trPr>
        <w:tc>
          <w:tcPr>
            <w:tcW w:w="605" w:type="dxa"/>
            <w:tcBorders>
              <w:top w:val="single" w:sz="4" w:space="0" w:color="000000"/>
              <w:left w:val="single" w:sz="4" w:space="0" w:color="000000"/>
              <w:bottom w:val="single" w:sz="4" w:space="0" w:color="000000"/>
              <w:right w:val="single" w:sz="4" w:space="0" w:color="000000"/>
            </w:tcBorders>
          </w:tcPr>
          <w:p w14:paraId="3BE2D25A" w14:textId="77777777" w:rsidR="00514A2D" w:rsidRDefault="00242DA9">
            <w:pPr>
              <w:jc w:val="both"/>
              <w:rPr>
                <w:rFonts w:ascii="Times New Roman" w:hAnsi="Times New Roman" w:cs="Times New Roman"/>
              </w:rPr>
            </w:pPr>
            <w:r>
              <w:rPr>
                <w:rFonts w:ascii="Times New Roman" w:hAnsi="Times New Roman" w:cs="Times New Roman"/>
              </w:rPr>
              <w:t>4</w:t>
            </w:r>
          </w:p>
        </w:tc>
        <w:tc>
          <w:tcPr>
            <w:tcW w:w="2530" w:type="dxa"/>
            <w:tcBorders>
              <w:top w:val="single" w:sz="4" w:space="0" w:color="000000"/>
              <w:left w:val="single" w:sz="4" w:space="0" w:color="000000"/>
              <w:bottom w:val="single" w:sz="4" w:space="0" w:color="000000"/>
              <w:right w:val="single" w:sz="4" w:space="0" w:color="000000"/>
            </w:tcBorders>
          </w:tcPr>
          <w:p w14:paraId="07AC92AD"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основного общего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0283B15F"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113837AC" w14:textId="77777777" w:rsidR="00514A2D" w:rsidRDefault="00242DA9">
            <w:pPr>
              <w:jc w:val="both"/>
              <w:rPr>
                <w:rFonts w:ascii="Times New Roman" w:hAnsi="Times New Roman" w:cs="Times New Roman"/>
              </w:rPr>
            </w:pPr>
            <w:r>
              <w:rPr>
                <w:rFonts w:ascii="Times New Roman" w:hAnsi="Times New Roman" w:cs="Times New Roman"/>
              </w:rPr>
              <w:t>3026</w:t>
            </w:r>
          </w:p>
        </w:tc>
        <w:tc>
          <w:tcPr>
            <w:tcW w:w="756" w:type="dxa"/>
            <w:tcBorders>
              <w:top w:val="single" w:sz="4" w:space="0" w:color="000000"/>
              <w:left w:val="single" w:sz="4" w:space="0" w:color="000000"/>
              <w:bottom w:val="single" w:sz="4" w:space="0" w:color="000000"/>
              <w:right w:val="single" w:sz="4" w:space="0" w:color="000000"/>
            </w:tcBorders>
          </w:tcPr>
          <w:p w14:paraId="34BC70C4"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3028</w:t>
            </w:r>
          </w:p>
        </w:tc>
        <w:tc>
          <w:tcPr>
            <w:tcW w:w="739" w:type="dxa"/>
            <w:tcBorders>
              <w:top w:val="single" w:sz="4" w:space="0" w:color="000000"/>
              <w:left w:val="single" w:sz="4" w:space="0" w:color="000000"/>
              <w:bottom w:val="single" w:sz="4" w:space="0" w:color="000000"/>
              <w:right w:val="single" w:sz="4" w:space="0" w:color="000000"/>
            </w:tcBorders>
          </w:tcPr>
          <w:p w14:paraId="3C3EF149"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3052</w:t>
            </w:r>
          </w:p>
        </w:tc>
        <w:tc>
          <w:tcPr>
            <w:tcW w:w="750" w:type="dxa"/>
            <w:tcBorders>
              <w:top w:val="single" w:sz="4" w:space="0" w:color="000000"/>
              <w:left w:val="single" w:sz="4" w:space="0" w:color="000000"/>
              <w:bottom w:val="single" w:sz="4" w:space="0" w:color="000000"/>
              <w:right w:val="single" w:sz="4" w:space="0" w:color="000000"/>
            </w:tcBorders>
          </w:tcPr>
          <w:p w14:paraId="55BB4E71"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3131</w:t>
            </w:r>
          </w:p>
        </w:tc>
        <w:tc>
          <w:tcPr>
            <w:tcW w:w="754" w:type="dxa"/>
            <w:tcBorders>
              <w:top w:val="single" w:sz="4" w:space="0" w:color="000000"/>
              <w:left w:val="single" w:sz="4" w:space="0" w:color="000000"/>
              <w:bottom w:val="single" w:sz="4" w:space="0" w:color="000000"/>
              <w:right w:val="single" w:sz="4" w:space="0" w:color="000000"/>
            </w:tcBorders>
          </w:tcPr>
          <w:p w14:paraId="0DBD257D"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3154</w:t>
            </w:r>
          </w:p>
        </w:tc>
        <w:tc>
          <w:tcPr>
            <w:tcW w:w="764" w:type="dxa"/>
            <w:tcBorders>
              <w:top w:val="single" w:sz="4" w:space="0" w:color="000000"/>
              <w:left w:val="single" w:sz="4" w:space="0" w:color="000000"/>
              <w:bottom w:val="single" w:sz="4" w:space="0" w:color="000000"/>
              <w:right w:val="single" w:sz="4" w:space="0" w:color="000000"/>
            </w:tcBorders>
          </w:tcPr>
          <w:p w14:paraId="2C53D71F"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3062</w:t>
            </w:r>
          </w:p>
        </w:tc>
        <w:tc>
          <w:tcPr>
            <w:tcW w:w="735" w:type="dxa"/>
            <w:tcBorders>
              <w:top w:val="single" w:sz="4" w:space="0" w:color="000000"/>
              <w:left w:val="single" w:sz="4" w:space="0" w:color="000000"/>
              <w:bottom w:val="single" w:sz="4" w:space="0" w:color="000000"/>
              <w:right w:val="single" w:sz="4" w:space="0" w:color="000000"/>
            </w:tcBorders>
          </w:tcPr>
          <w:p w14:paraId="27708845" w14:textId="77777777" w:rsidR="00514A2D" w:rsidRDefault="00242DA9">
            <w:pPr>
              <w:jc w:val="both"/>
              <w:rPr>
                <w:rFonts w:ascii="Times New Roman" w:hAnsi="Times New Roman" w:cs="Times New Roman"/>
              </w:rPr>
            </w:pPr>
            <w:r>
              <w:rPr>
                <w:rFonts w:ascii="Times New Roman" w:hAnsi="Times New Roman" w:cs="Times New Roman"/>
              </w:rPr>
              <w:t>2974</w:t>
            </w:r>
          </w:p>
        </w:tc>
      </w:tr>
      <w:tr w:rsidR="00514A2D" w14:paraId="76FEA9BB" w14:textId="77777777">
        <w:trPr>
          <w:trHeight w:val="1260"/>
        </w:trPr>
        <w:tc>
          <w:tcPr>
            <w:tcW w:w="605" w:type="dxa"/>
            <w:tcBorders>
              <w:top w:val="single" w:sz="4" w:space="0" w:color="000000"/>
              <w:left w:val="single" w:sz="4" w:space="0" w:color="000000"/>
              <w:bottom w:val="single" w:sz="4" w:space="0" w:color="000000"/>
              <w:right w:val="single" w:sz="4" w:space="0" w:color="000000"/>
            </w:tcBorders>
          </w:tcPr>
          <w:p w14:paraId="64F24B4F" w14:textId="77777777" w:rsidR="00514A2D" w:rsidRDefault="00242DA9">
            <w:pPr>
              <w:jc w:val="both"/>
              <w:rPr>
                <w:rFonts w:ascii="Times New Roman" w:hAnsi="Times New Roman" w:cs="Times New Roman"/>
              </w:rPr>
            </w:pPr>
            <w:r>
              <w:rPr>
                <w:rFonts w:ascii="Times New Roman" w:hAnsi="Times New Roman" w:cs="Times New Roman"/>
              </w:rPr>
              <w:t>5</w:t>
            </w:r>
          </w:p>
        </w:tc>
        <w:tc>
          <w:tcPr>
            <w:tcW w:w="2530" w:type="dxa"/>
            <w:tcBorders>
              <w:top w:val="single" w:sz="4" w:space="0" w:color="000000"/>
              <w:left w:val="single" w:sz="4" w:space="0" w:color="000000"/>
              <w:bottom w:val="single" w:sz="4" w:space="0" w:color="000000"/>
              <w:right w:val="single" w:sz="4" w:space="0" w:color="000000"/>
            </w:tcBorders>
          </w:tcPr>
          <w:p w14:paraId="3E3FFDDA"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среднего общего образования</w:t>
            </w:r>
          </w:p>
        </w:tc>
        <w:tc>
          <w:tcPr>
            <w:tcW w:w="1782" w:type="dxa"/>
            <w:tcBorders>
              <w:top w:val="single" w:sz="4" w:space="0" w:color="000000"/>
              <w:left w:val="single" w:sz="4" w:space="0" w:color="000000"/>
              <w:bottom w:val="single" w:sz="4" w:space="0" w:color="000000"/>
              <w:right w:val="single" w:sz="4" w:space="0" w:color="000000"/>
            </w:tcBorders>
          </w:tcPr>
          <w:p w14:paraId="37FA5A1B" w14:textId="77777777" w:rsidR="00514A2D" w:rsidRDefault="00242DA9">
            <w:pPr>
              <w:snapToGrid w:val="0"/>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1A5F8358" w14:textId="77777777" w:rsidR="00514A2D" w:rsidRDefault="00242DA9">
            <w:pPr>
              <w:jc w:val="both"/>
              <w:rPr>
                <w:rFonts w:ascii="Times New Roman" w:hAnsi="Times New Roman" w:cs="Times New Roman"/>
              </w:rPr>
            </w:pPr>
            <w:r>
              <w:rPr>
                <w:rFonts w:ascii="Times New Roman" w:hAnsi="Times New Roman" w:cs="Times New Roman"/>
              </w:rPr>
              <w:t>229</w:t>
            </w:r>
          </w:p>
        </w:tc>
        <w:tc>
          <w:tcPr>
            <w:tcW w:w="756" w:type="dxa"/>
            <w:tcBorders>
              <w:top w:val="single" w:sz="4" w:space="0" w:color="000000"/>
              <w:left w:val="single" w:sz="4" w:space="0" w:color="000000"/>
              <w:bottom w:val="single" w:sz="4" w:space="0" w:color="000000"/>
              <w:right w:val="single" w:sz="4" w:space="0" w:color="000000"/>
            </w:tcBorders>
          </w:tcPr>
          <w:p w14:paraId="5D3E9006"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236</w:t>
            </w:r>
          </w:p>
        </w:tc>
        <w:tc>
          <w:tcPr>
            <w:tcW w:w="739" w:type="dxa"/>
            <w:tcBorders>
              <w:top w:val="single" w:sz="4" w:space="0" w:color="000000"/>
              <w:left w:val="single" w:sz="4" w:space="0" w:color="000000"/>
              <w:bottom w:val="single" w:sz="4" w:space="0" w:color="000000"/>
              <w:right w:val="single" w:sz="4" w:space="0" w:color="000000"/>
            </w:tcBorders>
          </w:tcPr>
          <w:p w14:paraId="442813D7"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264</w:t>
            </w:r>
          </w:p>
        </w:tc>
        <w:tc>
          <w:tcPr>
            <w:tcW w:w="750" w:type="dxa"/>
            <w:tcBorders>
              <w:top w:val="single" w:sz="4" w:space="0" w:color="000000"/>
              <w:left w:val="single" w:sz="4" w:space="0" w:color="000000"/>
              <w:bottom w:val="single" w:sz="4" w:space="0" w:color="000000"/>
              <w:right w:val="single" w:sz="4" w:space="0" w:color="000000"/>
            </w:tcBorders>
          </w:tcPr>
          <w:p w14:paraId="508DFAE4"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266</w:t>
            </w:r>
          </w:p>
        </w:tc>
        <w:tc>
          <w:tcPr>
            <w:tcW w:w="754" w:type="dxa"/>
            <w:tcBorders>
              <w:top w:val="single" w:sz="4" w:space="0" w:color="000000"/>
              <w:left w:val="single" w:sz="4" w:space="0" w:color="000000"/>
              <w:bottom w:val="single" w:sz="4" w:space="0" w:color="000000"/>
              <w:right w:val="single" w:sz="4" w:space="0" w:color="000000"/>
            </w:tcBorders>
          </w:tcPr>
          <w:p w14:paraId="71DEEA39"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266</w:t>
            </w:r>
          </w:p>
        </w:tc>
        <w:tc>
          <w:tcPr>
            <w:tcW w:w="764" w:type="dxa"/>
            <w:tcBorders>
              <w:top w:val="single" w:sz="4" w:space="0" w:color="000000"/>
              <w:left w:val="single" w:sz="4" w:space="0" w:color="000000"/>
              <w:bottom w:val="single" w:sz="4" w:space="0" w:color="000000"/>
              <w:right w:val="single" w:sz="4" w:space="0" w:color="000000"/>
            </w:tcBorders>
          </w:tcPr>
          <w:p w14:paraId="0FCC6E0B"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266</w:t>
            </w:r>
          </w:p>
        </w:tc>
        <w:tc>
          <w:tcPr>
            <w:tcW w:w="735" w:type="dxa"/>
            <w:tcBorders>
              <w:top w:val="single" w:sz="4" w:space="0" w:color="000000"/>
              <w:left w:val="single" w:sz="4" w:space="0" w:color="000000"/>
              <w:bottom w:val="single" w:sz="4" w:space="0" w:color="000000"/>
              <w:right w:val="single" w:sz="4" w:space="0" w:color="000000"/>
            </w:tcBorders>
          </w:tcPr>
          <w:p w14:paraId="30A64DAD" w14:textId="77777777" w:rsidR="00514A2D" w:rsidRDefault="00242DA9">
            <w:pPr>
              <w:jc w:val="both"/>
              <w:rPr>
                <w:rFonts w:ascii="Times New Roman" w:hAnsi="Times New Roman" w:cs="Times New Roman"/>
              </w:rPr>
            </w:pPr>
            <w:r>
              <w:rPr>
                <w:rFonts w:ascii="Times New Roman" w:hAnsi="Times New Roman" w:cs="Times New Roman"/>
              </w:rPr>
              <w:t>266</w:t>
            </w:r>
          </w:p>
        </w:tc>
      </w:tr>
      <w:tr w:rsidR="00514A2D" w14:paraId="01FC9820" w14:textId="77777777">
        <w:trPr>
          <w:trHeight w:val="1117"/>
        </w:trPr>
        <w:tc>
          <w:tcPr>
            <w:tcW w:w="605" w:type="dxa"/>
            <w:tcBorders>
              <w:top w:val="single" w:sz="4" w:space="0" w:color="000000"/>
              <w:left w:val="single" w:sz="4" w:space="0" w:color="000000"/>
              <w:bottom w:val="single" w:sz="4" w:space="0" w:color="000000"/>
              <w:right w:val="single" w:sz="4" w:space="0" w:color="000000"/>
            </w:tcBorders>
          </w:tcPr>
          <w:p w14:paraId="22C25A81" w14:textId="77777777" w:rsidR="00514A2D" w:rsidRDefault="00242DA9">
            <w:pPr>
              <w:jc w:val="both"/>
              <w:rPr>
                <w:rFonts w:ascii="Times New Roman" w:hAnsi="Times New Roman" w:cs="Times New Roman"/>
              </w:rPr>
            </w:pPr>
            <w:r>
              <w:rPr>
                <w:rFonts w:ascii="Times New Roman" w:hAnsi="Times New Roman" w:cs="Times New Roman"/>
              </w:rPr>
              <w:t>6</w:t>
            </w:r>
          </w:p>
        </w:tc>
        <w:tc>
          <w:tcPr>
            <w:tcW w:w="2530" w:type="dxa"/>
            <w:tcBorders>
              <w:top w:val="single" w:sz="4" w:space="0" w:color="000000"/>
              <w:left w:val="single" w:sz="4" w:space="0" w:color="000000"/>
              <w:bottom w:val="single" w:sz="4" w:space="0" w:color="000000"/>
              <w:right w:val="single" w:sz="4" w:space="0" w:color="000000"/>
            </w:tcBorders>
          </w:tcPr>
          <w:p w14:paraId="1516CC2D" w14:textId="77777777" w:rsidR="00514A2D" w:rsidRDefault="00242DA9">
            <w:pPr>
              <w:jc w:val="both"/>
              <w:rPr>
                <w:rFonts w:ascii="Times New Roman" w:hAnsi="Times New Roman" w:cs="Times New Roman"/>
              </w:rPr>
            </w:pPr>
            <w:r>
              <w:rPr>
                <w:rFonts w:ascii="Times New Roman" w:hAnsi="Times New Roman" w:cs="Times New Roman"/>
              </w:rPr>
              <w:t>Реализация дополнительных общеразвивающих программ</w:t>
            </w:r>
          </w:p>
        </w:tc>
        <w:tc>
          <w:tcPr>
            <w:tcW w:w="1782" w:type="dxa"/>
            <w:tcBorders>
              <w:top w:val="single" w:sz="4" w:space="0" w:color="000000"/>
              <w:left w:val="single" w:sz="4" w:space="0" w:color="000000"/>
              <w:bottom w:val="single" w:sz="4" w:space="0" w:color="000000"/>
              <w:right w:val="single" w:sz="4" w:space="0" w:color="000000"/>
            </w:tcBorders>
          </w:tcPr>
          <w:p w14:paraId="26A38E80"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757" w:type="dxa"/>
            <w:tcBorders>
              <w:top w:val="single" w:sz="4" w:space="0" w:color="000000"/>
              <w:left w:val="single" w:sz="4" w:space="0" w:color="000000"/>
              <w:bottom w:val="single" w:sz="4" w:space="0" w:color="000000"/>
              <w:right w:val="single" w:sz="4" w:space="0" w:color="000000"/>
            </w:tcBorders>
          </w:tcPr>
          <w:p w14:paraId="6B9E8828"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56" w:type="dxa"/>
            <w:tcBorders>
              <w:top w:val="single" w:sz="4" w:space="0" w:color="000000"/>
              <w:left w:val="single" w:sz="4" w:space="0" w:color="000000"/>
              <w:bottom w:val="single" w:sz="4" w:space="0" w:color="000000"/>
              <w:right w:val="single" w:sz="4" w:space="0" w:color="000000"/>
            </w:tcBorders>
          </w:tcPr>
          <w:p w14:paraId="3BDA678F"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39" w:type="dxa"/>
            <w:tcBorders>
              <w:top w:val="single" w:sz="4" w:space="0" w:color="000000"/>
              <w:left w:val="single" w:sz="4" w:space="0" w:color="000000"/>
              <w:bottom w:val="single" w:sz="4" w:space="0" w:color="000000"/>
              <w:right w:val="single" w:sz="4" w:space="0" w:color="000000"/>
            </w:tcBorders>
          </w:tcPr>
          <w:p w14:paraId="44C3AAB2"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50" w:type="dxa"/>
            <w:tcBorders>
              <w:top w:val="single" w:sz="4" w:space="0" w:color="000000"/>
              <w:left w:val="single" w:sz="4" w:space="0" w:color="000000"/>
              <w:bottom w:val="single" w:sz="4" w:space="0" w:color="000000"/>
              <w:right w:val="single" w:sz="4" w:space="0" w:color="000000"/>
            </w:tcBorders>
          </w:tcPr>
          <w:p w14:paraId="21784F06"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54" w:type="dxa"/>
            <w:tcBorders>
              <w:top w:val="single" w:sz="4" w:space="0" w:color="000000"/>
              <w:left w:val="single" w:sz="4" w:space="0" w:color="000000"/>
              <w:bottom w:val="single" w:sz="4" w:space="0" w:color="000000"/>
              <w:right w:val="single" w:sz="4" w:space="0" w:color="000000"/>
            </w:tcBorders>
          </w:tcPr>
          <w:p w14:paraId="1F7C6349"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64" w:type="dxa"/>
            <w:tcBorders>
              <w:top w:val="single" w:sz="4" w:space="0" w:color="000000"/>
              <w:left w:val="single" w:sz="4" w:space="0" w:color="000000"/>
              <w:bottom w:val="single" w:sz="4" w:space="0" w:color="000000"/>
              <w:right w:val="single" w:sz="4" w:space="0" w:color="000000"/>
            </w:tcBorders>
          </w:tcPr>
          <w:p w14:paraId="01F9B3A7"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35" w:type="dxa"/>
            <w:tcBorders>
              <w:top w:val="single" w:sz="4" w:space="0" w:color="000000"/>
              <w:left w:val="single" w:sz="4" w:space="0" w:color="000000"/>
              <w:bottom w:val="single" w:sz="4" w:space="0" w:color="000000"/>
              <w:right w:val="single" w:sz="4" w:space="0" w:color="000000"/>
            </w:tcBorders>
          </w:tcPr>
          <w:p w14:paraId="636DAFC2" w14:textId="77777777" w:rsidR="00514A2D" w:rsidRDefault="00242DA9">
            <w:pPr>
              <w:jc w:val="both"/>
              <w:rPr>
                <w:rFonts w:ascii="Times New Roman" w:hAnsi="Times New Roman" w:cs="Times New Roman"/>
              </w:rPr>
            </w:pPr>
            <w:r>
              <w:rPr>
                <w:rFonts w:ascii="Times New Roman" w:hAnsi="Times New Roman" w:cs="Times New Roman"/>
              </w:rPr>
              <w:t>1473</w:t>
            </w:r>
          </w:p>
        </w:tc>
      </w:tr>
    </w:tbl>
    <w:p w14:paraId="5264A44B" w14:textId="77777777" w:rsidR="00514A2D" w:rsidRDefault="00514A2D">
      <w:pPr>
        <w:sectPr w:rsidR="00514A2D">
          <w:footerReference w:type="even" r:id="rId39"/>
          <w:footerReference w:type="default" r:id="rId40"/>
          <w:pgSz w:w="11906" w:h="16838"/>
          <w:pgMar w:top="567" w:right="567" w:bottom="1134" w:left="1418" w:header="0" w:footer="720" w:gutter="0"/>
          <w:cols w:space="720"/>
          <w:formProt w:val="0"/>
          <w:docGrid w:linePitch="100"/>
        </w:sectPr>
      </w:pPr>
    </w:p>
    <w:p w14:paraId="79FFB294" w14:textId="77777777" w:rsidR="00514A2D" w:rsidRDefault="00242DA9">
      <w:pPr>
        <w:pStyle w:val="ConsPlusNormal0"/>
        <w:jc w:val="right"/>
        <w:rPr>
          <w:rFonts w:ascii="Times New Roman" w:hAnsi="Times New Roman" w:cs="Times New Roman"/>
          <w:sz w:val="24"/>
          <w:szCs w:val="24"/>
        </w:rPr>
      </w:pPr>
      <w:r>
        <w:rPr>
          <w:rFonts w:ascii="Times New Roman" w:hAnsi="Times New Roman" w:cs="Times New Roman"/>
          <w:b/>
          <w:bCs/>
          <w:sz w:val="24"/>
          <w:szCs w:val="24"/>
        </w:rPr>
        <w:t xml:space="preserve">                                                                                                                                                                                    Таблица № 1</w:t>
      </w:r>
    </w:p>
    <w:p w14:paraId="6172C6BC" w14:textId="77777777" w:rsidR="00514A2D" w:rsidRDefault="00242DA9">
      <w:pPr>
        <w:pStyle w:val="ConsPlusNormal0"/>
        <w:jc w:val="center"/>
        <w:rPr>
          <w:rFonts w:ascii="Times New Roman" w:hAnsi="Times New Roman" w:cs="Times New Roman"/>
          <w:sz w:val="28"/>
          <w:szCs w:val="28"/>
        </w:rPr>
      </w:pPr>
      <w:r>
        <w:rPr>
          <w:rFonts w:ascii="Times New Roman" w:hAnsi="Times New Roman" w:cs="Times New Roman"/>
          <w:b/>
          <w:bCs/>
          <w:sz w:val="28"/>
          <w:szCs w:val="28"/>
        </w:rPr>
        <w:t>Сведения о показателях (индикаторах) муниципальной программы и их значениях</w:t>
      </w:r>
    </w:p>
    <w:p w14:paraId="0B3EF497" w14:textId="77777777" w:rsidR="00514A2D" w:rsidRDefault="00514A2D">
      <w:pPr>
        <w:jc w:val="right"/>
        <w:rPr>
          <w:rFonts w:ascii="Times New Roman" w:hAnsi="Times New Roman" w:cs="Times New Roman"/>
          <w:sz w:val="28"/>
          <w:szCs w:val="28"/>
        </w:rPr>
      </w:pPr>
    </w:p>
    <w:p w14:paraId="0939F39D" w14:textId="77777777" w:rsidR="00514A2D" w:rsidRDefault="00514A2D">
      <w:pPr>
        <w:jc w:val="right"/>
        <w:rPr>
          <w:rFonts w:ascii="Times New Roman" w:hAnsi="Times New Roman" w:cs="Times New Roman"/>
          <w:sz w:val="28"/>
          <w:szCs w:val="28"/>
        </w:rPr>
      </w:pPr>
    </w:p>
    <w:tbl>
      <w:tblPr>
        <w:tblW w:w="14749" w:type="dxa"/>
        <w:tblInd w:w="7" w:type="dxa"/>
        <w:tblLayout w:type="fixed"/>
        <w:tblCellMar>
          <w:top w:w="75" w:type="dxa"/>
          <w:left w:w="75" w:type="dxa"/>
          <w:bottom w:w="75" w:type="dxa"/>
          <w:right w:w="75" w:type="dxa"/>
        </w:tblCellMar>
        <w:tblLook w:val="04A0" w:firstRow="1" w:lastRow="0" w:firstColumn="1" w:lastColumn="0" w:noHBand="0" w:noVBand="1"/>
      </w:tblPr>
      <w:tblGrid>
        <w:gridCol w:w="623"/>
        <w:gridCol w:w="93"/>
        <w:gridCol w:w="5424"/>
        <w:gridCol w:w="827"/>
        <w:gridCol w:w="1115"/>
        <w:gridCol w:w="1118"/>
        <w:gridCol w:w="1115"/>
        <w:gridCol w:w="1133"/>
        <w:gridCol w:w="1126"/>
        <w:gridCol w:w="1118"/>
        <w:gridCol w:w="1057"/>
      </w:tblGrid>
      <w:tr w:rsidR="00514A2D" w14:paraId="0800D098" w14:textId="77777777">
        <w:trPr>
          <w:trHeight w:val="668"/>
        </w:trPr>
        <w:tc>
          <w:tcPr>
            <w:tcW w:w="622" w:type="dxa"/>
            <w:vMerge w:val="restart"/>
            <w:tcBorders>
              <w:top w:val="single" w:sz="4" w:space="0" w:color="000000"/>
              <w:left w:val="single" w:sz="4" w:space="0" w:color="000000"/>
              <w:bottom w:val="single" w:sz="4" w:space="0" w:color="000000"/>
            </w:tcBorders>
          </w:tcPr>
          <w:p w14:paraId="0F438EB4"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eastAsia="Times New Roman" w:hAnsi="Times New Roman" w:cs="Times New Roman"/>
                <w:i/>
                <w:iCs/>
                <w:sz w:val="28"/>
                <w:szCs w:val="28"/>
              </w:rPr>
              <w:t xml:space="preserve"> </w:t>
            </w:r>
            <w:r>
              <w:rPr>
                <w:rFonts w:ascii="Times New Roman" w:hAnsi="Times New Roman" w:cs="Times New Roman"/>
                <w:i/>
                <w:iCs/>
                <w:sz w:val="28"/>
                <w:szCs w:val="28"/>
              </w:rPr>
              <w:t>п/п</w:t>
            </w:r>
          </w:p>
        </w:tc>
        <w:tc>
          <w:tcPr>
            <w:tcW w:w="5516" w:type="dxa"/>
            <w:gridSpan w:val="2"/>
            <w:vMerge w:val="restart"/>
            <w:tcBorders>
              <w:top w:val="single" w:sz="4" w:space="0" w:color="000000"/>
              <w:left w:val="single" w:sz="4" w:space="0" w:color="000000"/>
              <w:bottom w:val="single" w:sz="4" w:space="0" w:color="000000"/>
              <w:right w:val="single" w:sz="4" w:space="0" w:color="000000"/>
            </w:tcBorders>
          </w:tcPr>
          <w:p w14:paraId="2DC63980"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Наименование   показателя   (индикатора)</w:t>
            </w:r>
          </w:p>
        </w:tc>
        <w:tc>
          <w:tcPr>
            <w:tcW w:w="827" w:type="dxa"/>
            <w:vMerge w:val="restart"/>
            <w:tcBorders>
              <w:top w:val="single" w:sz="4" w:space="0" w:color="000000"/>
              <w:left w:val="single" w:sz="4" w:space="0" w:color="000000"/>
              <w:bottom w:val="single" w:sz="4" w:space="0" w:color="000000"/>
            </w:tcBorders>
          </w:tcPr>
          <w:p w14:paraId="2898C07D"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7782" w:type="dxa"/>
            <w:gridSpan w:val="7"/>
            <w:tcBorders>
              <w:top w:val="single" w:sz="4" w:space="0" w:color="000000"/>
              <w:left w:val="single" w:sz="4" w:space="0" w:color="000000"/>
              <w:bottom w:val="single" w:sz="4" w:space="0" w:color="000000"/>
              <w:right w:val="single" w:sz="4" w:space="0" w:color="000000"/>
            </w:tcBorders>
          </w:tcPr>
          <w:p w14:paraId="071D3ED9"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Значения показателей</w:t>
            </w:r>
          </w:p>
        </w:tc>
      </w:tr>
      <w:tr w:rsidR="00514A2D" w14:paraId="79EDC32E" w14:textId="77777777">
        <w:trPr>
          <w:trHeight w:val="668"/>
        </w:trPr>
        <w:tc>
          <w:tcPr>
            <w:tcW w:w="622" w:type="dxa"/>
            <w:vMerge/>
            <w:tcBorders>
              <w:top w:val="single" w:sz="4" w:space="0" w:color="000000"/>
              <w:left w:val="single" w:sz="4" w:space="0" w:color="000000"/>
              <w:bottom w:val="single" w:sz="4" w:space="0" w:color="000000"/>
            </w:tcBorders>
          </w:tcPr>
          <w:p w14:paraId="224F0ED1" w14:textId="77777777" w:rsidR="00514A2D" w:rsidRDefault="00514A2D">
            <w:pPr>
              <w:snapToGrid w:val="0"/>
              <w:ind w:right="62"/>
              <w:jc w:val="center"/>
              <w:rPr>
                <w:rFonts w:ascii="Times New Roman" w:hAnsi="Times New Roman" w:cs="Times New Roman"/>
                <w:i/>
                <w:iCs/>
                <w:sz w:val="28"/>
                <w:szCs w:val="28"/>
              </w:rPr>
            </w:pPr>
          </w:p>
        </w:tc>
        <w:tc>
          <w:tcPr>
            <w:tcW w:w="5516" w:type="dxa"/>
            <w:gridSpan w:val="2"/>
            <w:vMerge/>
            <w:tcBorders>
              <w:top w:val="single" w:sz="4" w:space="0" w:color="000000"/>
              <w:left w:val="single" w:sz="4" w:space="0" w:color="000000"/>
              <w:bottom w:val="single" w:sz="4" w:space="0" w:color="000000"/>
              <w:right w:val="single" w:sz="4" w:space="0" w:color="000000"/>
            </w:tcBorders>
          </w:tcPr>
          <w:p w14:paraId="4DF83939" w14:textId="77777777" w:rsidR="00514A2D" w:rsidRDefault="00514A2D">
            <w:pPr>
              <w:snapToGrid w:val="0"/>
              <w:jc w:val="both"/>
              <w:rPr>
                <w:rFonts w:ascii="Times New Roman" w:hAnsi="Times New Roman" w:cs="Times New Roman"/>
                <w:i/>
                <w:iCs/>
                <w:sz w:val="28"/>
                <w:szCs w:val="28"/>
              </w:rPr>
            </w:pPr>
          </w:p>
        </w:tc>
        <w:tc>
          <w:tcPr>
            <w:tcW w:w="827" w:type="dxa"/>
            <w:vMerge/>
            <w:tcBorders>
              <w:top w:val="single" w:sz="4" w:space="0" w:color="000000"/>
              <w:left w:val="single" w:sz="4" w:space="0" w:color="000000"/>
              <w:bottom w:val="single" w:sz="4" w:space="0" w:color="000000"/>
            </w:tcBorders>
          </w:tcPr>
          <w:p w14:paraId="46B81C9E" w14:textId="77777777" w:rsidR="00514A2D" w:rsidRDefault="00514A2D">
            <w:pPr>
              <w:snapToGrid w:val="0"/>
              <w:rPr>
                <w:rFonts w:ascii="Times New Roman" w:hAnsi="Times New Roman" w:cs="Times New Roman"/>
                <w:sz w:val="28"/>
                <w:szCs w:val="28"/>
              </w:rPr>
            </w:pPr>
          </w:p>
        </w:tc>
        <w:tc>
          <w:tcPr>
            <w:tcW w:w="1115" w:type="dxa"/>
            <w:tcBorders>
              <w:left w:val="single" w:sz="4" w:space="0" w:color="000000"/>
              <w:bottom w:val="single" w:sz="4" w:space="0" w:color="000000"/>
            </w:tcBorders>
            <w:vAlign w:val="center"/>
          </w:tcPr>
          <w:p w14:paraId="202EBC3B" w14:textId="77777777" w:rsidR="00514A2D" w:rsidRDefault="00242DA9">
            <w:pPr>
              <w:jc w:val="both"/>
              <w:rPr>
                <w:rFonts w:ascii="Times New Roman" w:hAnsi="Times New Roman" w:cs="Times New Roman"/>
              </w:rPr>
            </w:pPr>
            <w:r>
              <w:rPr>
                <w:rFonts w:ascii="Times New Roman" w:hAnsi="Times New Roman" w:cs="Times New Roman"/>
              </w:rPr>
              <w:t>Базовый (2024 год)</w:t>
            </w:r>
          </w:p>
        </w:tc>
        <w:tc>
          <w:tcPr>
            <w:tcW w:w="1118" w:type="dxa"/>
            <w:tcBorders>
              <w:left w:val="single" w:sz="4" w:space="0" w:color="000000"/>
              <w:bottom w:val="single" w:sz="4" w:space="0" w:color="000000"/>
              <w:right w:val="single" w:sz="4" w:space="0" w:color="000000"/>
            </w:tcBorders>
            <w:vAlign w:val="center"/>
          </w:tcPr>
          <w:p w14:paraId="3BF7ED50" w14:textId="77777777" w:rsidR="00514A2D" w:rsidRDefault="00242DA9">
            <w:pPr>
              <w:jc w:val="both"/>
              <w:rPr>
                <w:rFonts w:ascii="Times New Roman" w:hAnsi="Times New Roman" w:cs="Times New Roman"/>
              </w:rPr>
            </w:pPr>
            <w:r>
              <w:rPr>
                <w:rFonts w:ascii="Times New Roman" w:hAnsi="Times New Roman" w:cs="Times New Roman"/>
              </w:rPr>
              <w:t>2025</w:t>
            </w:r>
          </w:p>
        </w:tc>
        <w:tc>
          <w:tcPr>
            <w:tcW w:w="1115" w:type="dxa"/>
            <w:tcBorders>
              <w:left w:val="single" w:sz="4" w:space="0" w:color="000000"/>
              <w:bottom w:val="single" w:sz="4" w:space="0" w:color="000000"/>
            </w:tcBorders>
            <w:vAlign w:val="center"/>
          </w:tcPr>
          <w:p w14:paraId="3157F3A6" w14:textId="77777777" w:rsidR="00514A2D" w:rsidRDefault="00242DA9">
            <w:pPr>
              <w:jc w:val="both"/>
              <w:rPr>
                <w:rFonts w:ascii="Times New Roman" w:hAnsi="Times New Roman" w:cs="Times New Roman"/>
              </w:rPr>
            </w:pPr>
            <w:r>
              <w:rPr>
                <w:rFonts w:ascii="Times New Roman" w:hAnsi="Times New Roman" w:cs="Times New Roman"/>
              </w:rPr>
              <w:t>2026</w:t>
            </w:r>
          </w:p>
        </w:tc>
        <w:tc>
          <w:tcPr>
            <w:tcW w:w="1133" w:type="dxa"/>
            <w:tcBorders>
              <w:left w:val="single" w:sz="4" w:space="0" w:color="000000"/>
              <w:bottom w:val="single" w:sz="4" w:space="0" w:color="000000"/>
              <w:right w:val="single" w:sz="4" w:space="0" w:color="000000"/>
            </w:tcBorders>
            <w:vAlign w:val="center"/>
          </w:tcPr>
          <w:p w14:paraId="162AFC20" w14:textId="77777777" w:rsidR="00514A2D" w:rsidRDefault="00242DA9">
            <w:pPr>
              <w:jc w:val="both"/>
              <w:rPr>
                <w:rFonts w:ascii="Times New Roman" w:hAnsi="Times New Roman" w:cs="Times New Roman"/>
              </w:rPr>
            </w:pPr>
            <w:r>
              <w:rPr>
                <w:rFonts w:ascii="Times New Roman" w:hAnsi="Times New Roman" w:cs="Times New Roman"/>
              </w:rPr>
              <w:t>2027</w:t>
            </w:r>
          </w:p>
        </w:tc>
        <w:tc>
          <w:tcPr>
            <w:tcW w:w="1126" w:type="dxa"/>
            <w:tcBorders>
              <w:left w:val="single" w:sz="4" w:space="0" w:color="000000"/>
              <w:bottom w:val="single" w:sz="4" w:space="0" w:color="000000"/>
            </w:tcBorders>
            <w:vAlign w:val="center"/>
          </w:tcPr>
          <w:p w14:paraId="0A1722C8" w14:textId="77777777" w:rsidR="00514A2D" w:rsidRDefault="00242DA9">
            <w:pPr>
              <w:jc w:val="both"/>
              <w:rPr>
                <w:rFonts w:ascii="Times New Roman" w:hAnsi="Times New Roman" w:cs="Times New Roman"/>
              </w:rPr>
            </w:pPr>
            <w:r>
              <w:rPr>
                <w:rFonts w:ascii="Times New Roman" w:hAnsi="Times New Roman" w:cs="Times New Roman"/>
              </w:rPr>
              <w:t>2028</w:t>
            </w:r>
          </w:p>
        </w:tc>
        <w:tc>
          <w:tcPr>
            <w:tcW w:w="1118" w:type="dxa"/>
            <w:tcBorders>
              <w:left w:val="single" w:sz="4" w:space="0" w:color="000000"/>
              <w:bottom w:val="single" w:sz="4" w:space="0" w:color="000000"/>
            </w:tcBorders>
            <w:vAlign w:val="center"/>
          </w:tcPr>
          <w:p w14:paraId="349E0D40" w14:textId="77777777" w:rsidR="00514A2D" w:rsidRDefault="00242DA9">
            <w:pPr>
              <w:jc w:val="both"/>
              <w:rPr>
                <w:rFonts w:ascii="Times New Roman" w:hAnsi="Times New Roman" w:cs="Times New Roman"/>
              </w:rPr>
            </w:pPr>
            <w:r>
              <w:rPr>
                <w:rFonts w:ascii="Times New Roman" w:hAnsi="Times New Roman" w:cs="Times New Roman"/>
              </w:rPr>
              <w:t>2029</w:t>
            </w:r>
          </w:p>
        </w:tc>
        <w:tc>
          <w:tcPr>
            <w:tcW w:w="1057" w:type="dxa"/>
            <w:tcBorders>
              <w:left w:val="single" w:sz="4" w:space="0" w:color="000000"/>
              <w:bottom w:val="single" w:sz="4" w:space="0" w:color="000000"/>
              <w:right w:val="single" w:sz="4" w:space="0" w:color="000000"/>
            </w:tcBorders>
            <w:vAlign w:val="center"/>
          </w:tcPr>
          <w:p w14:paraId="2E6F2BBD" w14:textId="77777777" w:rsidR="00514A2D" w:rsidRDefault="00242DA9">
            <w:pPr>
              <w:jc w:val="both"/>
              <w:rPr>
                <w:rFonts w:ascii="Times New Roman" w:hAnsi="Times New Roman" w:cs="Times New Roman"/>
              </w:rPr>
            </w:pPr>
            <w:r>
              <w:rPr>
                <w:rFonts w:ascii="Times New Roman" w:hAnsi="Times New Roman" w:cs="Times New Roman"/>
              </w:rPr>
              <w:t>2030</w:t>
            </w:r>
          </w:p>
        </w:tc>
      </w:tr>
      <w:tr w:rsidR="00514A2D" w14:paraId="4705871C" w14:textId="77777777">
        <w:trPr>
          <w:trHeight w:val="262"/>
        </w:trPr>
        <w:tc>
          <w:tcPr>
            <w:tcW w:w="622" w:type="dxa"/>
            <w:tcBorders>
              <w:left w:val="single" w:sz="4" w:space="0" w:color="000000"/>
              <w:bottom w:val="single" w:sz="4" w:space="0" w:color="000000"/>
            </w:tcBorders>
          </w:tcPr>
          <w:p w14:paraId="3165AD87"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5516" w:type="dxa"/>
            <w:gridSpan w:val="2"/>
            <w:tcBorders>
              <w:left w:val="single" w:sz="4" w:space="0" w:color="000000"/>
              <w:bottom w:val="single" w:sz="4" w:space="0" w:color="000000"/>
              <w:right w:val="single" w:sz="4" w:space="0" w:color="000000"/>
            </w:tcBorders>
          </w:tcPr>
          <w:p w14:paraId="24BEEA96"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827" w:type="dxa"/>
            <w:tcBorders>
              <w:left w:val="single" w:sz="4" w:space="0" w:color="000000"/>
              <w:bottom w:val="single" w:sz="4" w:space="0" w:color="000000"/>
            </w:tcBorders>
          </w:tcPr>
          <w:p w14:paraId="4B3A4E77"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1115" w:type="dxa"/>
            <w:tcBorders>
              <w:left w:val="single" w:sz="4" w:space="0" w:color="000000"/>
              <w:bottom w:val="single" w:sz="4" w:space="0" w:color="000000"/>
            </w:tcBorders>
            <w:vAlign w:val="center"/>
          </w:tcPr>
          <w:p w14:paraId="16E0FA22"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1118" w:type="dxa"/>
            <w:tcBorders>
              <w:left w:val="single" w:sz="4" w:space="0" w:color="000000"/>
              <w:bottom w:val="single" w:sz="4" w:space="0" w:color="000000"/>
              <w:right w:val="single" w:sz="4" w:space="0" w:color="000000"/>
            </w:tcBorders>
            <w:vAlign w:val="center"/>
          </w:tcPr>
          <w:p w14:paraId="4FE8A818"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left w:val="single" w:sz="4" w:space="0" w:color="000000"/>
              <w:bottom w:val="single" w:sz="4" w:space="0" w:color="000000"/>
            </w:tcBorders>
            <w:vAlign w:val="center"/>
          </w:tcPr>
          <w:p w14:paraId="2B856DF9"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6</w:t>
            </w:r>
          </w:p>
        </w:tc>
        <w:tc>
          <w:tcPr>
            <w:tcW w:w="1133" w:type="dxa"/>
            <w:tcBorders>
              <w:left w:val="single" w:sz="4" w:space="0" w:color="000000"/>
              <w:bottom w:val="single" w:sz="4" w:space="0" w:color="000000"/>
              <w:right w:val="single" w:sz="4" w:space="0" w:color="000000"/>
            </w:tcBorders>
            <w:vAlign w:val="center"/>
          </w:tcPr>
          <w:p w14:paraId="38D8A759"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7</w:t>
            </w:r>
          </w:p>
        </w:tc>
        <w:tc>
          <w:tcPr>
            <w:tcW w:w="1126" w:type="dxa"/>
            <w:tcBorders>
              <w:left w:val="single" w:sz="4" w:space="0" w:color="000000"/>
              <w:bottom w:val="single" w:sz="4" w:space="0" w:color="000000"/>
            </w:tcBorders>
            <w:vAlign w:val="center"/>
          </w:tcPr>
          <w:p w14:paraId="6A98DC84"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8</w:t>
            </w:r>
          </w:p>
        </w:tc>
        <w:tc>
          <w:tcPr>
            <w:tcW w:w="1118" w:type="dxa"/>
            <w:tcBorders>
              <w:left w:val="single" w:sz="4" w:space="0" w:color="000000"/>
              <w:bottom w:val="single" w:sz="4" w:space="0" w:color="000000"/>
            </w:tcBorders>
            <w:vAlign w:val="center"/>
          </w:tcPr>
          <w:p w14:paraId="0550B655"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9</w:t>
            </w:r>
          </w:p>
        </w:tc>
        <w:tc>
          <w:tcPr>
            <w:tcW w:w="1057" w:type="dxa"/>
            <w:tcBorders>
              <w:left w:val="single" w:sz="4" w:space="0" w:color="000000"/>
              <w:bottom w:val="single" w:sz="4" w:space="0" w:color="000000"/>
              <w:right w:val="single" w:sz="4" w:space="0" w:color="000000"/>
            </w:tcBorders>
            <w:vAlign w:val="center"/>
          </w:tcPr>
          <w:p w14:paraId="046F9075"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10</w:t>
            </w:r>
          </w:p>
        </w:tc>
      </w:tr>
      <w:tr w:rsidR="00514A2D" w14:paraId="08EBE10F" w14:textId="77777777">
        <w:trPr>
          <w:trHeight w:val="668"/>
        </w:trPr>
        <w:tc>
          <w:tcPr>
            <w:tcW w:w="14747" w:type="dxa"/>
            <w:gridSpan w:val="11"/>
            <w:tcBorders>
              <w:left w:val="single" w:sz="4" w:space="0" w:color="000000"/>
              <w:bottom w:val="single" w:sz="4" w:space="0" w:color="000000"/>
              <w:right w:val="single" w:sz="4" w:space="0" w:color="000000"/>
            </w:tcBorders>
          </w:tcPr>
          <w:p w14:paraId="3A1D1643"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 «Развитие образования»</w:t>
            </w:r>
          </w:p>
        </w:tc>
      </w:tr>
      <w:tr w:rsidR="00514A2D" w14:paraId="34398A3E" w14:textId="77777777">
        <w:trPr>
          <w:trHeight w:val="668"/>
        </w:trPr>
        <w:tc>
          <w:tcPr>
            <w:tcW w:w="622" w:type="dxa"/>
            <w:tcBorders>
              <w:left w:val="single" w:sz="4" w:space="0" w:color="000000"/>
              <w:bottom w:val="single" w:sz="4" w:space="0" w:color="000000"/>
            </w:tcBorders>
          </w:tcPr>
          <w:p w14:paraId="5C25B252" w14:textId="77777777" w:rsidR="00514A2D" w:rsidRDefault="00242DA9">
            <w:pPr>
              <w:ind w:right="62"/>
              <w:jc w:val="center"/>
              <w:rPr>
                <w:rFonts w:ascii="Times New Roman" w:hAnsi="Times New Roman" w:cs="Times New Roman"/>
                <w:iCs/>
              </w:rPr>
            </w:pPr>
            <w:r>
              <w:rPr>
                <w:rFonts w:ascii="Times New Roman" w:hAnsi="Times New Roman" w:cs="Times New Roman"/>
                <w:iCs/>
              </w:rPr>
              <w:t>1</w:t>
            </w:r>
          </w:p>
        </w:tc>
        <w:tc>
          <w:tcPr>
            <w:tcW w:w="5516" w:type="dxa"/>
            <w:gridSpan w:val="2"/>
            <w:tcBorders>
              <w:left w:val="single" w:sz="4" w:space="0" w:color="000000"/>
              <w:bottom w:val="single" w:sz="4" w:space="0" w:color="000000"/>
              <w:right w:val="single" w:sz="4" w:space="0" w:color="000000"/>
            </w:tcBorders>
          </w:tcPr>
          <w:p w14:paraId="2D36E4A2" w14:textId="77777777" w:rsidR="00514A2D" w:rsidRDefault="00242DA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w:t>
            </w:r>
          </w:p>
        </w:tc>
        <w:tc>
          <w:tcPr>
            <w:tcW w:w="827" w:type="dxa"/>
            <w:tcBorders>
              <w:left w:val="single" w:sz="4" w:space="0" w:color="000000"/>
              <w:bottom w:val="single" w:sz="4" w:space="0" w:color="000000"/>
            </w:tcBorders>
            <w:vAlign w:val="center"/>
          </w:tcPr>
          <w:p w14:paraId="2DEDE375"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A3BD9B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051C35F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26503C6C"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left w:val="single" w:sz="4" w:space="0" w:color="000000"/>
              <w:bottom w:val="single" w:sz="4" w:space="0" w:color="000000"/>
              <w:right w:val="single" w:sz="4" w:space="0" w:color="000000"/>
            </w:tcBorders>
            <w:vAlign w:val="center"/>
          </w:tcPr>
          <w:p w14:paraId="6F2ACB55"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left w:val="single" w:sz="4" w:space="0" w:color="000000"/>
              <w:bottom w:val="single" w:sz="4" w:space="0" w:color="000000"/>
            </w:tcBorders>
            <w:vAlign w:val="center"/>
          </w:tcPr>
          <w:p w14:paraId="57C75C63"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16301A02"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vAlign w:val="center"/>
          </w:tcPr>
          <w:p w14:paraId="4E62829C"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203AD15F" w14:textId="77777777">
        <w:trPr>
          <w:trHeight w:val="668"/>
        </w:trPr>
        <w:tc>
          <w:tcPr>
            <w:tcW w:w="622" w:type="dxa"/>
            <w:tcBorders>
              <w:top w:val="single" w:sz="4" w:space="0" w:color="000000"/>
              <w:left w:val="single" w:sz="4" w:space="0" w:color="000000"/>
              <w:bottom w:val="single" w:sz="4" w:space="0" w:color="000000"/>
            </w:tcBorders>
          </w:tcPr>
          <w:p w14:paraId="1E7931C2" w14:textId="77777777" w:rsidR="00514A2D" w:rsidRDefault="00242DA9">
            <w:pPr>
              <w:ind w:right="62"/>
              <w:jc w:val="center"/>
              <w:rPr>
                <w:rFonts w:ascii="Times New Roman" w:hAnsi="Times New Roman" w:cs="Times New Roman"/>
                <w:iCs/>
              </w:rPr>
            </w:pPr>
            <w:r>
              <w:rPr>
                <w:rFonts w:ascii="Times New Roman" w:hAnsi="Times New Roman" w:cs="Times New Roman"/>
                <w:iCs/>
              </w:rPr>
              <w:t>2</w:t>
            </w:r>
          </w:p>
        </w:tc>
        <w:tc>
          <w:tcPr>
            <w:tcW w:w="5516" w:type="dxa"/>
            <w:gridSpan w:val="2"/>
            <w:tcBorders>
              <w:top w:val="single" w:sz="4" w:space="0" w:color="000000"/>
              <w:left w:val="single" w:sz="4" w:space="0" w:color="000000"/>
              <w:bottom w:val="single" w:sz="4" w:space="0" w:color="000000"/>
              <w:right w:val="single" w:sz="4" w:space="0" w:color="000000"/>
            </w:tcBorders>
          </w:tcPr>
          <w:p w14:paraId="2A76B306" w14:textId="77777777" w:rsidR="00514A2D" w:rsidRDefault="00242DA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w:t>
            </w:r>
          </w:p>
        </w:tc>
        <w:tc>
          <w:tcPr>
            <w:tcW w:w="827" w:type="dxa"/>
            <w:tcBorders>
              <w:top w:val="single" w:sz="4" w:space="0" w:color="000000"/>
              <w:left w:val="single" w:sz="4" w:space="0" w:color="000000"/>
              <w:bottom w:val="single" w:sz="4" w:space="0" w:color="000000"/>
            </w:tcBorders>
            <w:vAlign w:val="center"/>
          </w:tcPr>
          <w:p w14:paraId="26BEB4F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7D311BA7"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94</w:t>
            </w:r>
          </w:p>
        </w:tc>
        <w:tc>
          <w:tcPr>
            <w:tcW w:w="1118" w:type="dxa"/>
            <w:tcBorders>
              <w:top w:val="single" w:sz="4" w:space="0" w:color="000000"/>
              <w:left w:val="single" w:sz="4" w:space="0" w:color="000000"/>
              <w:bottom w:val="single" w:sz="4" w:space="0" w:color="000000"/>
              <w:right w:val="single" w:sz="4" w:space="0" w:color="000000"/>
            </w:tcBorders>
            <w:vAlign w:val="center"/>
          </w:tcPr>
          <w:p w14:paraId="5FFED12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4DAA85D5"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top w:val="single" w:sz="4" w:space="0" w:color="000000"/>
              <w:left w:val="single" w:sz="4" w:space="0" w:color="000000"/>
              <w:bottom w:val="single" w:sz="4" w:space="0" w:color="000000"/>
              <w:right w:val="single" w:sz="4" w:space="0" w:color="000000"/>
            </w:tcBorders>
            <w:vAlign w:val="center"/>
          </w:tcPr>
          <w:p w14:paraId="21DD0CDB"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top w:val="single" w:sz="4" w:space="0" w:color="000000"/>
              <w:left w:val="single" w:sz="4" w:space="0" w:color="000000"/>
              <w:bottom w:val="single" w:sz="4" w:space="0" w:color="000000"/>
            </w:tcBorders>
            <w:vAlign w:val="center"/>
          </w:tcPr>
          <w:p w14:paraId="3842E42F"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7938A282"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top w:val="single" w:sz="4" w:space="0" w:color="000000"/>
              <w:left w:val="single" w:sz="4" w:space="0" w:color="000000"/>
              <w:bottom w:val="single" w:sz="4" w:space="0" w:color="000000"/>
              <w:right w:val="single" w:sz="4" w:space="0" w:color="000000"/>
            </w:tcBorders>
            <w:vAlign w:val="center"/>
          </w:tcPr>
          <w:p w14:paraId="0CBF415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5971C87A" w14:textId="77777777">
        <w:trPr>
          <w:trHeight w:val="668"/>
        </w:trPr>
        <w:tc>
          <w:tcPr>
            <w:tcW w:w="622" w:type="dxa"/>
            <w:tcBorders>
              <w:left w:val="single" w:sz="4" w:space="0" w:color="000000"/>
              <w:bottom w:val="single" w:sz="4" w:space="0" w:color="000000"/>
            </w:tcBorders>
          </w:tcPr>
          <w:p w14:paraId="0B7EDB6B" w14:textId="77777777" w:rsidR="00514A2D" w:rsidRDefault="00242DA9">
            <w:pPr>
              <w:ind w:right="62"/>
              <w:jc w:val="center"/>
              <w:rPr>
                <w:rFonts w:ascii="Times New Roman" w:hAnsi="Times New Roman" w:cs="Times New Roman"/>
                <w:iCs/>
              </w:rPr>
            </w:pPr>
            <w:r>
              <w:rPr>
                <w:rFonts w:ascii="Times New Roman" w:hAnsi="Times New Roman" w:cs="Times New Roman"/>
                <w:iCs/>
              </w:rPr>
              <w:t>3</w:t>
            </w:r>
          </w:p>
        </w:tc>
        <w:tc>
          <w:tcPr>
            <w:tcW w:w="5516" w:type="dxa"/>
            <w:gridSpan w:val="2"/>
            <w:tcBorders>
              <w:left w:val="single" w:sz="4" w:space="0" w:color="000000"/>
              <w:bottom w:val="single" w:sz="4" w:space="0" w:color="000000"/>
              <w:right w:val="single" w:sz="4" w:space="0" w:color="000000"/>
            </w:tcBorders>
          </w:tcPr>
          <w:p w14:paraId="1CB44A4D" w14:textId="77777777" w:rsidR="00514A2D" w:rsidRDefault="00242DA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детей в возрасте от 5 до 18 лет, охваченных дополнительным образованием, в общей численности детей в возрасте от 5 до 18 лет</w:t>
            </w:r>
          </w:p>
        </w:tc>
        <w:tc>
          <w:tcPr>
            <w:tcW w:w="827" w:type="dxa"/>
            <w:tcBorders>
              <w:left w:val="single" w:sz="4" w:space="0" w:color="000000"/>
              <w:bottom w:val="single" w:sz="4" w:space="0" w:color="000000"/>
            </w:tcBorders>
            <w:vAlign w:val="center"/>
          </w:tcPr>
          <w:p w14:paraId="4B9328D0"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791A04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right w:val="single" w:sz="4" w:space="0" w:color="000000"/>
            </w:tcBorders>
            <w:vAlign w:val="center"/>
          </w:tcPr>
          <w:p w14:paraId="58BED980"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15" w:type="dxa"/>
            <w:tcBorders>
              <w:left w:val="single" w:sz="4" w:space="0" w:color="000000"/>
              <w:bottom w:val="single" w:sz="4" w:space="0" w:color="000000"/>
            </w:tcBorders>
            <w:vAlign w:val="center"/>
          </w:tcPr>
          <w:p w14:paraId="2CAADA3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75</w:t>
            </w:r>
          </w:p>
        </w:tc>
        <w:tc>
          <w:tcPr>
            <w:tcW w:w="1133" w:type="dxa"/>
            <w:tcBorders>
              <w:left w:val="single" w:sz="4" w:space="0" w:color="000000"/>
              <w:bottom w:val="single" w:sz="4" w:space="0" w:color="000000"/>
              <w:right w:val="single" w:sz="4" w:space="0" w:color="000000"/>
            </w:tcBorders>
            <w:vAlign w:val="center"/>
          </w:tcPr>
          <w:p w14:paraId="318169B6"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75</w:t>
            </w:r>
          </w:p>
        </w:tc>
        <w:tc>
          <w:tcPr>
            <w:tcW w:w="1126" w:type="dxa"/>
            <w:tcBorders>
              <w:left w:val="single" w:sz="4" w:space="0" w:color="000000"/>
              <w:bottom w:val="single" w:sz="4" w:space="0" w:color="000000"/>
            </w:tcBorders>
            <w:vAlign w:val="center"/>
          </w:tcPr>
          <w:p w14:paraId="4CC131C6"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tcBorders>
            <w:vAlign w:val="center"/>
          </w:tcPr>
          <w:p w14:paraId="2A9F5DC9"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75</w:t>
            </w:r>
          </w:p>
        </w:tc>
        <w:tc>
          <w:tcPr>
            <w:tcW w:w="1057" w:type="dxa"/>
            <w:tcBorders>
              <w:left w:val="single" w:sz="4" w:space="0" w:color="000000"/>
              <w:bottom w:val="single" w:sz="4" w:space="0" w:color="000000"/>
              <w:right w:val="single" w:sz="4" w:space="0" w:color="000000"/>
            </w:tcBorders>
            <w:vAlign w:val="center"/>
          </w:tcPr>
          <w:p w14:paraId="3EDDAE3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75</w:t>
            </w:r>
          </w:p>
        </w:tc>
      </w:tr>
      <w:tr w:rsidR="00514A2D" w14:paraId="56BAD392" w14:textId="77777777">
        <w:trPr>
          <w:trHeight w:val="668"/>
        </w:trPr>
        <w:tc>
          <w:tcPr>
            <w:tcW w:w="622" w:type="dxa"/>
            <w:tcBorders>
              <w:left w:val="single" w:sz="4" w:space="0" w:color="000000"/>
              <w:bottom w:val="single" w:sz="4" w:space="0" w:color="000000"/>
            </w:tcBorders>
          </w:tcPr>
          <w:p w14:paraId="7D24CF40" w14:textId="77777777" w:rsidR="00514A2D" w:rsidRDefault="00242DA9">
            <w:pPr>
              <w:ind w:right="62"/>
              <w:jc w:val="center"/>
              <w:rPr>
                <w:rFonts w:ascii="Times New Roman" w:hAnsi="Times New Roman" w:cs="Times New Roman"/>
                <w:iCs/>
              </w:rPr>
            </w:pPr>
            <w:r>
              <w:rPr>
                <w:rFonts w:ascii="Times New Roman" w:hAnsi="Times New Roman" w:cs="Times New Roman"/>
                <w:iCs/>
              </w:rPr>
              <w:t>4</w:t>
            </w:r>
          </w:p>
        </w:tc>
        <w:tc>
          <w:tcPr>
            <w:tcW w:w="5516" w:type="dxa"/>
            <w:gridSpan w:val="2"/>
            <w:tcBorders>
              <w:left w:val="single" w:sz="4" w:space="0" w:color="000000"/>
              <w:bottom w:val="single" w:sz="4" w:space="0" w:color="000000"/>
              <w:right w:val="single" w:sz="4" w:space="0" w:color="000000"/>
            </w:tcBorders>
          </w:tcPr>
          <w:p w14:paraId="082FCFC7" w14:textId="77777777" w:rsidR="00514A2D" w:rsidRDefault="00242DA9">
            <w:pPr>
              <w:shd w:val="clear" w:color="auto" w:fill="FFFFFF"/>
              <w:tabs>
                <w:tab w:val="left" w:pos="638"/>
              </w:tabs>
              <w:spacing w:line="317" w:lineRule="exact"/>
              <w:jc w:val="both"/>
              <w:rPr>
                <w:rFonts w:ascii="Times New Roman" w:hAnsi="Times New Roman" w:cs="Times New Roman"/>
              </w:rPr>
            </w:pPr>
            <w:r>
              <w:rPr>
                <w:rFonts w:ascii="Times New Roman" w:hAnsi="Times New Roman" w:cs="Times New Roman"/>
              </w:rPr>
              <w:t>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w:t>
            </w:r>
          </w:p>
        </w:tc>
        <w:tc>
          <w:tcPr>
            <w:tcW w:w="827" w:type="dxa"/>
            <w:tcBorders>
              <w:left w:val="single" w:sz="4" w:space="0" w:color="000000"/>
              <w:bottom w:val="single" w:sz="4" w:space="0" w:color="000000"/>
            </w:tcBorders>
            <w:vAlign w:val="center"/>
          </w:tcPr>
          <w:p w14:paraId="2D42ACC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71EB43ED"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18" w:type="dxa"/>
            <w:tcBorders>
              <w:left w:val="single" w:sz="4" w:space="0" w:color="000000"/>
              <w:bottom w:val="single" w:sz="4" w:space="0" w:color="000000"/>
              <w:right w:val="single" w:sz="4" w:space="0" w:color="000000"/>
            </w:tcBorders>
            <w:vAlign w:val="center"/>
          </w:tcPr>
          <w:p w14:paraId="6999E20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15" w:type="dxa"/>
            <w:tcBorders>
              <w:left w:val="single" w:sz="4" w:space="0" w:color="000000"/>
              <w:bottom w:val="single" w:sz="4" w:space="0" w:color="000000"/>
            </w:tcBorders>
            <w:vAlign w:val="center"/>
          </w:tcPr>
          <w:p w14:paraId="4F819F1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98</w:t>
            </w:r>
          </w:p>
        </w:tc>
        <w:tc>
          <w:tcPr>
            <w:tcW w:w="1133" w:type="dxa"/>
            <w:tcBorders>
              <w:left w:val="single" w:sz="4" w:space="0" w:color="000000"/>
              <w:bottom w:val="single" w:sz="4" w:space="0" w:color="000000"/>
              <w:right w:val="single" w:sz="4" w:space="0" w:color="000000"/>
            </w:tcBorders>
            <w:vAlign w:val="center"/>
          </w:tcPr>
          <w:p w14:paraId="3AC0AF5D"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98</w:t>
            </w:r>
          </w:p>
        </w:tc>
        <w:tc>
          <w:tcPr>
            <w:tcW w:w="1126" w:type="dxa"/>
            <w:tcBorders>
              <w:left w:val="single" w:sz="4" w:space="0" w:color="000000"/>
              <w:bottom w:val="single" w:sz="4" w:space="0" w:color="000000"/>
            </w:tcBorders>
            <w:vAlign w:val="center"/>
          </w:tcPr>
          <w:p w14:paraId="0D14483F"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98</w:t>
            </w:r>
          </w:p>
        </w:tc>
        <w:tc>
          <w:tcPr>
            <w:tcW w:w="1118" w:type="dxa"/>
            <w:tcBorders>
              <w:left w:val="single" w:sz="4" w:space="0" w:color="000000"/>
              <w:bottom w:val="single" w:sz="4" w:space="0" w:color="000000"/>
            </w:tcBorders>
            <w:vAlign w:val="center"/>
          </w:tcPr>
          <w:p w14:paraId="5E245AF9"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98</w:t>
            </w:r>
          </w:p>
        </w:tc>
        <w:tc>
          <w:tcPr>
            <w:tcW w:w="1057" w:type="dxa"/>
            <w:tcBorders>
              <w:left w:val="single" w:sz="4" w:space="0" w:color="000000"/>
              <w:bottom w:val="single" w:sz="4" w:space="0" w:color="000000"/>
              <w:right w:val="single" w:sz="4" w:space="0" w:color="000000"/>
            </w:tcBorders>
            <w:vAlign w:val="center"/>
          </w:tcPr>
          <w:p w14:paraId="33C2E43D"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98</w:t>
            </w:r>
          </w:p>
        </w:tc>
      </w:tr>
      <w:tr w:rsidR="00514A2D" w14:paraId="5B1E1929" w14:textId="77777777">
        <w:trPr>
          <w:trHeight w:val="668"/>
        </w:trPr>
        <w:tc>
          <w:tcPr>
            <w:tcW w:w="622" w:type="dxa"/>
            <w:tcBorders>
              <w:left w:val="single" w:sz="4" w:space="0" w:color="000000"/>
              <w:bottom w:val="single" w:sz="4" w:space="0" w:color="000000"/>
            </w:tcBorders>
          </w:tcPr>
          <w:p w14:paraId="585378F4" w14:textId="77777777" w:rsidR="00514A2D" w:rsidRDefault="00242DA9">
            <w:pPr>
              <w:ind w:right="62"/>
              <w:jc w:val="center"/>
              <w:rPr>
                <w:rFonts w:ascii="Times New Roman" w:hAnsi="Times New Roman" w:cs="Times New Roman"/>
                <w:iCs/>
              </w:rPr>
            </w:pPr>
            <w:r>
              <w:rPr>
                <w:rFonts w:ascii="Times New Roman" w:hAnsi="Times New Roman" w:cs="Times New Roman"/>
                <w:iCs/>
              </w:rPr>
              <w:t>5</w:t>
            </w:r>
          </w:p>
        </w:tc>
        <w:tc>
          <w:tcPr>
            <w:tcW w:w="5516" w:type="dxa"/>
            <w:gridSpan w:val="2"/>
            <w:tcBorders>
              <w:left w:val="single" w:sz="4" w:space="0" w:color="000000"/>
              <w:bottom w:val="single" w:sz="4" w:space="0" w:color="000000"/>
              <w:right w:val="single" w:sz="4" w:space="0" w:color="000000"/>
            </w:tcBorders>
          </w:tcPr>
          <w:p w14:paraId="15541E95" w14:textId="77777777" w:rsidR="00514A2D" w:rsidRDefault="00242DA9">
            <w:pPr>
              <w:pStyle w:val="ConsPlusNormal0"/>
              <w:rPr>
                <w:rFonts w:ascii="Times New Roman" w:hAnsi="Times New Roman" w:cs="Times New Roman"/>
                <w:sz w:val="24"/>
                <w:szCs w:val="24"/>
              </w:rPr>
            </w:pPr>
            <w:r>
              <w:rPr>
                <w:rFonts w:ascii="Times New Roman" w:hAnsi="Times New Roman" w:cs="Times New Roman"/>
                <w:sz w:val="24"/>
                <w:szCs w:val="24"/>
              </w:rPr>
              <w:t>Доля детей-сирот и детей, оставшихся без попечения родителей, в общей численности детского населения района</w:t>
            </w:r>
          </w:p>
        </w:tc>
        <w:tc>
          <w:tcPr>
            <w:tcW w:w="827" w:type="dxa"/>
            <w:tcBorders>
              <w:left w:val="single" w:sz="4" w:space="0" w:color="000000"/>
              <w:bottom w:val="single" w:sz="4" w:space="0" w:color="000000"/>
            </w:tcBorders>
            <w:vAlign w:val="center"/>
          </w:tcPr>
          <w:p w14:paraId="5725E9D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4896B7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1,35</w:t>
            </w:r>
          </w:p>
        </w:tc>
        <w:tc>
          <w:tcPr>
            <w:tcW w:w="1118" w:type="dxa"/>
            <w:tcBorders>
              <w:left w:val="single" w:sz="4" w:space="0" w:color="000000"/>
              <w:bottom w:val="single" w:sz="4" w:space="0" w:color="000000"/>
              <w:right w:val="single" w:sz="4" w:space="0" w:color="000000"/>
            </w:tcBorders>
            <w:vAlign w:val="center"/>
          </w:tcPr>
          <w:p w14:paraId="06EBDC0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1,35</w:t>
            </w:r>
          </w:p>
        </w:tc>
        <w:tc>
          <w:tcPr>
            <w:tcW w:w="1115" w:type="dxa"/>
            <w:tcBorders>
              <w:left w:val="single" w:sz="4" w:space="0" w:color="000000"/>
              <w:bottom w:val="single" w:sz="4" w:space="0" w:color="000000"/>
            </w:tcBorders>
            <w:vAlign w:val="center"/>
          </w:tcPr>
          <w:p w14:paraId="21654D7E"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1,35</w:t>
            </w:r>
          </w:p>
        </w:tc>
        <w:tc>
          <w:tcPr>
            <w:tcW w:w="1133" w:type="dxa"/>
            <w:tcBorders>
              <w:left w:val="single" w:sz="4" w:space="0" w:color="000000"/>
              <w:bottom w:val="single" w:sz="4" w:space="0" w:color="000000"/>
              <w:right w:val="single" w:sz="4" w:space="0" w:color="000000"/>
            </w:tcBorders>
            <w:vAlign w:val="center"/>
          </w:tcPr>
          <w:p w14:paraId="465A96CA"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1,35</w:t>
            </w:r>
          </w:p>
        </w:tc>
        <w:tc>
          <w:tcPr>
            <w:tcW w:w="1126" w:type="dxa"/>
            <w:tcBorders>
              <w:left w:val="single" w:sz="4" w:space="0" w:color="000000"/>
              <w:bottom w:val="single" w:sz="4" w:space="0" w:color="000000"/>
            </w:tcBorders>
            <w:vAlign w:val="center"/>
          </w:tcPr>
          <w:p w14:paraId="1C57B02E"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1,35</w:t>
            </w:r>
          </w:p>
        </w:tc>
        <w:tc>
          <w:tcPr>
            <w:tcW w:w="1118" w:type="dxa"/>
            <w:tcBorders>
              <w:left w:val="single" w:sz="4" w:space="0" w:color="000000"/>
              <w:bottom w:val="single" w:sz="4" w:space="0" w:color="000000"/>
            </w:tcBorders>
            <w:vAlign w:val="center"/>
          </w:tcPr>
          <w:p w14:paraId="6B0EA4A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1,35</w:t>
            </w:r>
          </w:p>
        </w:tc>
        <w:tc>
          <w:tcPr>
            <w:tcW w:w="1057" w:type="dxa"/>
            <w:tcBorders>
              <w:left w:val="single" w:sz="4" w:space="0" w:color="000000"/>
              <w:bottom w:val="single" w:sz="4" w:space="0" w:color="000000"/>
              <w:right w:val="single" w:sz="4" w:space="0" w:color="000000"/>
            </w:tcBorders>
            <w:vAlign w:val="center"/>
          </w:tcPr>
          <w:p w14:paraId="2BCFB9F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1,35</w:t>
            </w:r>
          </w:p>
        </w:tc>
      </w:tr>
      <w:tr w:rsidR="00514A2D" w14:paraId="08E819D9" w14:textId="77777777">
        <w:trPr>
          <w:trHeight w:val="668"/>
        </w:trPr>
        <w:tc>
          <w:tcPr>
            <w:tcW w:w="622" w:type="dxa"/>
            <w:tcBorders>
              <w:left w:val="single" w:sz="4" w:space="0" w:color="000000"/>
              <w:bottom w:val="single" w:sz="4" w:space="0" w:color="000000"/>
            </w:tcBorders>
          </w:tcPr>
          <w:p w14:paraId="2CB83155" w14:textId="77777777" w:rsidR="00514A2D" w:rsidRDefault="00242DA9">
            <w:pPr>
              <w:ind w:right="62"/>
              <w:jc w:val="center"/>
              <w:rPr>
                <w:rFonts w:ascii="Times New Roman" w:hAnsi="Times New Roman" w:cs="Times New Roman"/>
                <w:iCs/>
              </w:rPr>
            </w:pPr>
            <w:r>
              <w:rPr>
                <w:rFonts w:ascii="Times New Roman" w:hAnsi="Times New Roman" w:cs="Times New Roman"/>
                <w:iCs/>
              </w:rPr>
              <w:t>6</w:t>
            </w:r>
          </w:p>
        </w:tc>
        <w:tc>
          <w:tcPr>
            <w:tcW w:w="5516" w:type="dxa"/>
            <w:gridSpan w:val="2"/>
            <w:tcBorders>
              <w:left w:val="single" w:sz="4" w:space="0" w:color="000000"/>
              <w:bottom w:val="single" w:sz="4" w:space="0" w:color="000000"/>
              <w:right w:val="single" w:sz="4" w:space="0" w:color="000000"/>
            </w:tcBorders>
          </w:tcPr>
          <w:p w14:paraId="314951E3" w14:textId="77777777" w:rsidR="00514A2D" w:rsidRDefault="00242DA9">
            <w:pPr>
              <w:jc w:val="both"/>
              <w:rPr>
                <w:rFonts w:ascii="Times New Roman" w:hAnsi="Times New Roman" w:cs="Times New Roman"/>
              </w:rPr>
            </w:pPr>
            <w:r>
              <w:rPr>
                <w:rFonts w:ascii="Times New Roman" w:hAnsi="Times New Roman" w:cs="Times New Roman"/>
              </w:rPr>
              <w:t>Удовлетворенность населения услугами в сфере образования</w:t>
            </w:r>
          </w:p>
          <w:p w14:paraId="64D73A4B" w14:textId="77777777" w:rsidR="00514A2D" w:rsidRDefault="00514A2D">
            <w:pPr>
              <w:jc w:val="both"/>
              <w:rPr>
                <w:rFonts w:ascii="Times New Roman" w:hAnsi="Times New Roman" w:cs="Times New Roman"/>
                <w:color w:val="FF0000"/>
              </w:rPr>
            </w:pPr>
          </w:p>
        </w:tc>
        <w:tc>
          <w:tcPr>
            <w:tcW w:w="827" w:type="dxa"/>
            <w:tcBorders>
              <w:left w:val="single" w:sz="4" w:space="0" w:color="000000"/>
              <w:bottom w:val="single" w:sz="4" w:space="0" w:color="000000"/>
            </w:tcBorders>
            <w:vAlign w:val="center"/>
          </w:tcPr>
          <w:p w14:paraId="2FE43E5E"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2395DE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right w:val="single" w:sz="4" w:space="0" w:color="000000"/>
            </w:tcBorders>
            <w:vAlign w:val="center"/>
          </w:tcPr>
          <w:p w14:paraId="4DD5861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5" w:type="dxa"/>
            <w:tcBorders>
              <w:left w:val="single" w:sz="4" w:space="0" w:color="000000"/>
              <w:bottom w:val="single" w:sz="4" w:space="0" w:color="000000"/>
            </w:tcBorders>
            <w:vAlign w:val="center"/>
          </w:tcPr>
          <w:p w14:paraId="1386329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3" w:type="dxa"/>
            <w:tcBorders>
              <w:left w:val="single" w:sz="4" w:space="0" w:color="000000"/>
              <w:bottom w:val="single" w:sz="4" w:space="0" w:color="000000"/>
              <w:right w:val="single" w:sz="4" w:space="0" w:color="000000"/>
            </w:tcBorders>
            <w:vAlign w:val="center"/>
          </w:tcPr>
          <w:p w14:paraId="1E50A075"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90</w:t>
            </w:r>
          </w:p>
        </w:tc>
        <w:tc>
          <w:tcPr>
            <w:tcW w:w="1126" w:type="dxa"/>
            <w:tcBorders>
              <w:left w:val="single" w:sz="4" w:space="0" w:color="000000"/>
              <w:bottom w:val="single" w:sz="4" w:space="0" w:color="000000"/>
            </w:tcBorders>
            <w:vAlign w:val="center"/>
          </w:tcPr>
          <w:p w14:paraId="16285FCE"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tcBorders>
            <w:vAlign w:val="center"/>
          </w:tcPr>
          <w:p w14:paraId="25F01743"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90</w:t>
            </w:r>
          </w:p>
        </w:tc>
        <w:tc>
          <w:tcPr>
            <w:tcW w:w="1057" w:type="dxa"/>
            <w:tcBorders>
              <w:left w:val="single" w:sz="4" w:space="0" w:color="000000"/>
              <w:bottom w:val="single" w:sz="4" w:space="0" w:color="000000"/>
              <w:right w:val="single" w:sz="4" w:space="0" w:color="000000"/>
            </w:tcBorders>
            <w:vAlign w:val="center"/>
          </w:tcPr>
          <w:p w14:paraId="06B92C60"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90</w:t>
            </w:r>
          </w:p>
        </w:tc>
      </w:tr>
      <w:tr w:rsidR="00514A2D" w14:paraId="73093BA2" w14:textId="77777777">
        <w:trPr>
          <w:trHeight w:val="668"/>
        </w:trPr>
        <w:tc>
          <w:tcPr>
            <w:tcW w:w="14747" w:type="dxa"/>
            <w:gridSpan w:val="11"/>
            <w:tcBorders>
              <w:left w:val="single" w:sz="4" w:space="0" w:color="000000"/>
              <w:bottom w:val="single" w:sz="4" w:space="0" w:color="000000"/>
              <w:right w:val="single" w:sz="4" w:space="0" w:color="000000"/>
            </w:tcBorders>
          </w:tcPr>
          <w:p w14:paraId="4B344B6F" w14:textId="77777777" w:rsidR="00514A2D" w:rsidRDefault="00242DA9">
            <w:pPr>
              <w:jc w:val="center"/>
            </w:pPr>
            <w:r>
              <w:rPr>
                <w:rStyle w:val="5"/>
                <w:rFonts w:ascii="Times New Roman" w:hAnsi="Times New Roman"/>
                <w:b w:val="0"/>
                <w:bCs w:val="0"/>
                <w:sz w:val="28"/>
                <w:szCs w:val="28"/>
              </w:rPr>
              <w:t>1.Подпрограмма  «Развитие дошкольного, общего образования и дополнительного образования детей»</w:t>
            </w:r>
          </w:p>
          <w:p w14:paraId="303EC49B" w14:textId="77777777" w:rsidR="00514A2D" w:rsidRDefault="00514A2D">
            <w:pPr>
              <w:ind w:right="60"/>
              <w:jc w:val="center"/>
              <w:rPr>
                <w:rFonts w:ascii="Times New Roman" w:hAnsi="Times New Roman" w:cs="Times New Roman"/>
                <w:b/>
                <w:bCs/>
                <w:sz w:val="28"/>
                <w:szCs w:val="28"/>
              </w:rPr>
            </w:pPr>
          </w:p>
        </w:tc>
      </w:tr>
      <w:tr w:rsidR="00514A2D" w14:paraId="17C9C3C5" w14:textId="77777777">
        <w:trPr>
          <w:trHeight w:val="668"/>
        </w:trPr>
        <w:tc>
          <w:tcPr>
            <w:tcW w:w="715" w:type="dxa"/>
            <w:gridSpan w:val="2"/>
            <w:tcBorders>
              <w:left w:val="single" w:sz="4" w:space="0" w:color="000000"/>
              <w:bottom w:val="single" w:sz="4" w:space="0" w:color="000000"/>
            </w:tcBorders>
          </w:tcPr>
          <w:p w14:paraId="4441A113"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w:t>
            </w:r>
          </w:p>
        </w:tc>
        <w:tc>
          <w:tcPr>
            <w:tcW w:w="5423" w:type="dxa"/>
            <w:tcBorders>
              <w:left w:val="single" w:sz="4" w:space="0" w:color="000000"/>
              <w:bottom w:val="single" w:sz="4" w:space="0" w:color="000000"/>
              <w:right w:val="single" w:sz="4" w:space="0" w:color="000000"/>
            </w:tcBorders>
          </w:tcPr>
          <w:p w14:paraId="24CD2D0C"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3 до 7 лет, поставленных на учет для получения дошкольного образования в текущем году</w:t>
            </w:r>
          </w:p>
        </w:tc>
        <w:tc>
          <w:tcPr>
            <w:tcW w:w="827" w:type="dxa"/>
            <w:tcBorders>
              <w:left w:val="single" w:sz="4" w:space="0" w:color="000000"/>
              <w:bottom w:val="single" w:sz="4" w:space="0" w:color="000000"/>
            </w:tcBorders>
            <w:vAlign w:val="center"/>
          </w:tcPr>
          <w:p w14:paraId="6E45E259" w14:textId="77777777" w:rsidR="00514A2D" w:rsidRDefault="00242DA9">
            <w:pPr>
              <w:jc w:val="center"/>
              <w:rPr>
                <w:rFonts w:ascii="Times New Roman" w:hAnsi="Times New Roman" w:cs="Times New Roman"/>
                <w:spacing w:val="-20"/>
              </w:rPr>
            </w:pPr>
            <w:r>
              <w:rPr>
                <w:rFonts w:ascii="Times New Roman" w:hAnsi="Times New Roman" w:cs="Times New Roman"/>
                <w:spacing w:val="-20"/>
              </w:rPr>
              <w:t>единиц</w:t>
            </w:r>
          </w:p>
        </w:tc>
        <w:tc>
          <w:tcPr>
            <w:tcW w:w="1115" w:type="dxa"/>
            <w:tcBorders>
              <w:left w:val="single" w:sz="4" w:space="0" w:color="000000"/>
              <w:bottom w:val="single" w:sz="4" w:space="0" w:color="000000"/>
            </w:tcBorders>
            <w:vAlign w:val="center"/>
          </w:tcPr>
          <w:p w14:paraId="0A096AF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79</w:t>
            </w:r>
          </w:p>
        </w:tc>
        <w:tc>
          <w:tcPr>
            <w:tcW w:w="1118" w:type="dxa"/>
            <w:tcBorders>
              <w:left w:val="single" w:sz="4" w:space="0" w:color="000000"/>
              <w:bottom w:val="single" w:sz="4" w:space="0" w:color="000000"/>
              <w:right w:val="single" w:sz="4" w:space="0" w:color="000000"/>
            </w:tcBorders>
            <w:vAlign w:val="center"/>
          </w:tcPr>
          <w:p w14:paraId="265A531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79</w:t>
            </w:r>
          </w:p>
        </w:tc>
        <w:tc>
          <w:tcPr>
            <w:tcW w:w="1115" w:type="dxa"/>
            <w:tcBorders>
              <w:left w:val="single" w:sz="4" w:space="0" w:color="000000"/>
              <w:bottom w:val="single" w:sz="4" w:space="0" w:color="000000"/>
            </w:tcBorders>
            <w:vAlign w:val="center"/>
          </w:tcPr>
          <w:p w14:paraId="7232516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79</w:t>
            </w:r>
          </w:p>
        </w:tc>
        <w:tc>
          <w:tcPr>
            <w:tcW w:w="1133" w:type="dxa"/>
            <w:tcBorders>
              <w:left w:val="single" w:sz="4" w:space="0" w:color="000000"/>
              <w:bottom w:val="single" w:sz="4" w:space="0" w:color="000000"/>
              <w:right w:val="single" w:sz="4" w:space="0" w:color="000000"/>
            </w:tcBorders>
            <w:vAlign w:val="center"/>
          </w:tcPr>
          <w:p w14:paraId="0F69B12A"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79</w:t>
            </w:r>
          </w:p>
        </w:tc>
        <w:tc>
          <w:tcPr>
            <w:tcW w:w="1126" w:type="dxa"/>
            <w:tcBorders>
              <w:left w:val="single" w:sz="4" w:space="0" w:color="000000"/>
              <w:bottom w:val="single" w:sz="4" w:space="0" w:color="000000"/>
            </w:tcBorders>
            <w:vAlign w:val="center"/>
          </w:tcPr>
          <w:p w14:paraId="64BE5C8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79</w:t>
            </w:r>
          </w:p>
        </w:tc>
        <w:tc>
          <w:tcPr>
            <w:tcW w:w="1118" w:type="dxa"/>
            <w:tcBorders>
              <w:left w:val="single" w:sz="4" w:space="0" w:color="000000"/>
              <w:bottom w:val="single" w:sz="4" w:space="0" w:color="000000"/>
            </w:tcBorders>
            <w:vAlign w:val="center"/>
          </w:tcPr>
          <w:p w14:paraId="75F01FF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79</w:t>
            </w:r>
          </w:p>
        </w:tc>
        <w:tc>
          <w:tcPr>
            <w:tcW w:w="1057" w:type="dxa"/>
            <w:tcBorders>
              <w:left w:val="single" w:sz="4" w:space="0" w:color="000000"/>
              <w:bottom w:val="single" w:sz="4" w:space="0" w:color="000000"/>
              <w:right w:val="single" w:sz="4" w:space="0" w:color="000000"/>
            </w:tcBorders>
            <w:vAlign w:val="center"/>
          </w:tcPr>
          <w:p w14:paraId="180876F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79</w:t>
            </w:r>
          </w:p>
        </w:tc>
      </w:tr>
      <w:tr w:rsidR="00514A2D" w14:paraId="7008EA4B" w14:textId="77777777">
        <w:trPr>
          <w:trHeight w:val="668"/>
        </w:trPr>
        <w:tc>
          <w:tcPr>
            <w:tcW w:w="715" w:type="dxa"/>
            <w:gridSpan w:val="2"/>
            <w:tcBorders>
              <w:top w:val="single" w:sz="4" w:space="0" w:color="000000"/>
              <w:left w:val="single" w:sz="4" w:space="0" w:color="000000"/>
              <w:bottom w:val="single" w:sz="4" w:space="0" w:color="000000"/>
            </w:tcBorders>
          </w:tcPr>
          <w:p w14:paraId="326819B6"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w:t>
            </w:r>
          </w:p>
        </w:tc>
        <w:tc>
          <w:tcPr>
            <w:tcW w:w="5423" w:type="dxa"/>
            <w:tcBorders>
              <w:top w:val="single" w:sz="4" w:space="0" w:color="000000"/>
              <w:left w:val="single" w:sz="4" w:space="0" w:color="000000"/>
              <w:bottom w:val="single" w:sz="4" w:space="0" w:color="000000"/>
              <w:right w:val="single" w:sz="4" w:space="0" w:color="000000"/>
            </w:tcBorders>
          </w:tcPr>
          <w:p w14:paraId="5EAF16FC"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827" w:type="dxa"/>
            <w:tcBorders>
              <w:top w:val="single" w:sz="4" w:space="0" w:color="000000"/>
              <w:left w:val="single" w:sz="4" w:space="0" w:color="000000"/>
              <w:bottom w:val="single" w:sz="4" w:space="0" w:color="000000"/>
            </w:tcBorders>
            <w:vAlign w:val="center"/>
          </w:tcPr>
          <w:p w14:paraId="7E11A06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05438DF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73,6</w:t>
            </w:r>
          </w:p>
        </w:tc>
        <w:tc>
          <w:tcPr>
            <w:tcW w:w="1118" w:type="dxa"/>
            <w:tcBorders>
              <w:top w:val="single" w:sz="4" w:space="0" w:color="000000"/>
              <w:left w:val="single" w:sz="4" w:space="0" w:color="000000"/>
              <w:bottom w:val="single" w:sz="4" w:space="0" w:color="000000"/>
              <w:right w:val="single" w:sz="4" w:space="0" w:color="000000"/>
            </w:tcBorders>
            <w:vAlign w:val="center"/>
          </w:tcPr>
          <w:p w14:paraId="0BAA5B5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73,7</w:t>
            </w:r>
          </w:p>
        </w:tc>
        <w:tc>
          <w:tcPr>
            <w:tcW w:w="1115" w:type="dxa"/>
            <w:tcBorders>
              <w:top w:val="single" w:sz="4" w:space="0" w:color="000000"/>
              <w:left w:val="single" w:sz="4" w:space="0" w:color="000000"/>
              <w:bottom w:val="single" w:sz="4" w:space="0" w:color="000000"/>
            </w:tcBorders>
            <w:vAlign w:val="center"/>
          </w:tcPr>
          <w:p w14:paraId="217F79F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73,8</w:t>
            </w:r>
          </w:p>
        </w:tc>
        <w:tc>
          <w:tcPr>
            <w:tcW w:w="1133" w:type="dxa"/>
            <w:tcBorders>
              <w:top w:val="single" w:sz="4" w:space="0" w:color="000000"/>
              <w:left w:val="single" w:sz="4" w:space="0" w:color="000000"/>
              <w:bottom w:val="single" w:sz="4" w:space="0" w:color="000000"/>
              <w:right w:val="single" w:sz="4" w:space="0" w:color="000000"/>
            </w:tcBorders>
            <w:vAlign w:val="center"/>
          </w:tcPr>
          <w:p w14:paraId="3277C723"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73,9</w:t>
            </w:r>
          </w:p>
        </w:tc>
        <w:tc>
          <w:tcPr>
            <w:tcW w:w="1126" w:type="dxa"/>
            <w:tcBorders>
              <w:top w:val="single" w:sz="4" w:space="0" w:color="000000"/>
              <w:left w:val="single" w:sz="4" w:space="0" w:color="000000"/>
              <w:bottom w:val="single" w:sz="4" w:space="0" w:color="000000"/>
            </w:tcBorders>
            <w:vAlign w:val="center"/>
          </w:tcPr>
          <w:p w14:paraId="381F5698"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74,0</w:t>
            </w:r>
          </w:p>
        </w:tc>
        <w:tc>
          <w:tcPr>
            <w:tcW w:w="1118" w:type="dxa"/>
            <w:tcBorders>
              <w:top w:val="single" w:sz="4" w:space="0" w:color="000000"/>
              <w:left w:val="single" w:sz="4" w:space="0" w:color="000000"/>
              <w:bottom w:val="single" w:sz="4" w:space="0" w:color="000000"/>
            </w:tcBorders>
            <w:vAlign w:val="center"/>
          </w:tcPr>
          <w:p w14:paraId="2549C6A2"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74,1</w:t>
            </w:r>
          </w:p>
        </w:tc>
        <w:tc>
          <w:tcPr>
            <w:tcW w:w="1057" w:type="dxa"/>
            <w:tcBorders>
              <w:top w:val="single" w:sz="4" w:space="0" w:color="000000"/>
              <w:left w:val="single" w:sz="4" w:space="0" w:color="000000"/>
              <w:bottom w:val="single" w:sz="4" w:space="0" w:color="000000"/>
              <w:right w:val="single" w:sz="4" w:space="0" w:color="000000"/>
            </w:tcBorders>
            <w:vAlign w:val="center"/>
          </w:tcPr>
          <w:p w14:paraId="1A55FE49"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74,2</w:t>
            </w:r>
          </w:p>
        </w:tc>
      </w:tr>
      <w:tr w:rsidR="00514A2D" w14:paraId="53FE806D" w14:textId="77777777">
        <w:trPr>
          <w:trHeight w:val="668"/>
        </w:trPr>
        <w:tc>
          <w:tcPr>
            <w:tcW w:w="715" w:type="dxa"/>
            <w:gridSpan w:val="2"/>
            <w:tcBorders>
              <w:left w:val="single" w:sz="4" w:space="0" w:color="000000"/>
              <w:bottom w:val="single" w:sz="4" w:space="0" w:color="000000"/>
            </w:tcBorders>
          </w:tcPr>
          <w:p w14:paraId="21112CCB"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w:t>
            </w:r>
          </w:p>
        </w:tc>
        <w:tc>
          <w:tcPr>
            <w:tcW w:w="5423" w:type="dxa"/>
            <w:tcBorders>
              <w:left w:val="single" w:sz="4" w:space="0" w:color="000000"/>
              <w:bottom w:val="single" w:sz="4" w:space="0" w:color="000000"/>
              <w:right w:val="single" w:sz="4" w:space="0" w:color="000000"/>
            </w:tcBorders>
          </w:tcPr>
          <w:p w14:paraId="2AF030CE"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tc>
        <w:tc>
          <w:tcPr>
            <w:tcW w:w="827" w:type="dxa"/>
            <w:tcBorders>
              <w:left w:val="single" w:sz="4" w:space="0" w:color="000000"/>
              <w:bottom w:val="single" w:sz="4" w:space="0" w:color="000000"/>
            </w:tcBorders>
            <w:vAlign w:val="center"/>
          </w:tcPr>
          <w:p w14:paraId="5B8D0622"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тыс. человек</w:t>
            </w:r>
          </w:p>
        </w:tc>
        <w:tc>
          <w:tcPr>
            <w:tcW w:w="1115" w:type="dxa"/>
            <w:tcBorders>
              <w:left w:val="single" w:sz="4" w:space="0" w:color="000000"/>
              <w:bottom w:val="single" w:sz="4" w:space="0" w:color="000000"/>
            </w:tcBorders>
            <w:vAlign w:val="center"/>
          </w:tcPr>
          <w:p w14:paraId="4C312223" w14:textId="77777777" w:rsidR="00514A2D" w:rsidRDefault="00242DA9">
            <w:pPr>
              <w:jc w:val="center"/>
              <w:rPr>
                <w:rFonts w:ascii="Times New Roman" w:hAnsi="Times New Roman" w:cs="Times New Roman"/>
              </w:rPr>
            </w:pPr>
            <w:r>
              <w:rPr>
                <w:rFonts w:ascii="Times New Roman" w:hAnsi="Times New Roman" w:cs="Times New Roman"/>
              </w:rPr>
              <w:t>2,349</w:t>
            </w:r>
          </w:p>
        </w:tc>
        <w:tc>
          <w:tcPr>
            <w:tcW w:w="1118" w:type="dxa"/>
            <w:tcBorders>
              <w:left w:val="single" w:sz="4" w:space="0" w:color="000000"/>
              <w:bottom w:val="single" w:sz="4" w:space="0" w:color="000000"/>
              <w:right w:val="single" w:sz="4" w:space="0" w:color="000000"/>
            </w:tcBorders>
            <w:vAlign w:val="center"/>
          </w:tcPr>
          <w:p w14:paraId="13F7861D" w14:textId="77777777" w:rsidR="00514A2D" w:rsidRDefault="00242DA9">
            <w:pPr>
              <w:jc w:val="center"/>
              <w:rPr>
                <w:rFonts w:ascii="Times New Roman" w:hAnsi="Times New Roman" w:cs="Times New Roman"/>
              </w:rPr>
            </w:pPr>
            <w:r>
              <w:rPr>
                <w:rFonts w:ascii="Times New Roman" w:hAnsi="Times New Roman" w:cs="Times New Roman"/>
              </w:rPr>
              <w:t>2,306</w:t>
            </w:r>
          </w:p>
        </w:tc>
        <w:tc>
          <w:tcPr>
            <w:tcW w:w="1115" w:type="dxa"/>
            <w:tcBorders>
              <w:left w:val="single" w:sz="4" w:space="0" w:color="000000"/>
              <w:bottom w:val="single" w:sz="4" w:space="0" w:color="000000"/>
            </w:tcBorders>
            <w:vAlign w:val="center"/>
          </w:tcPr>
          <w:p w14:paraId="19E0C182" w14:textId="77777777" w:rsidR="00514A2D" w:rsidRDefault="00242DA9">
            <w:pPr>
              <w:jc w:val="center"/>
              <w:rPr>
                <w:rFonts w:ascii="Times New Roman" w:hAnsi="Times New Roman" w:cs="Times New Roman"/>
              </w:rPr>
            </w:pPr>
            <w:r>
              <w:rPr>
                <w:rFonts w:ascii="Times New Roman" w:hAnsi="Times New Roman" w:cs="Times New Roman"/>
              </w:rPr>
              <w:t>2,306</w:t>
            </w:r>
          </w:p>
        </w:tc>
        <w:tc>
          <w:tcPr>
            <w:tcW w:w="1133" w:type="dxa"/>
            <w:tcBorders>
              <w:left w:val="single" w:sz="4" w:space="0" w:color="000000"/>
              <w:bottom w:val="single" w:sz="4" w:space="0" w:color="000000"/>
              <w:right w:val="single" w:sz="4" w:space="0" w:color="000000"/>
            </w:tcBorders>
            <w:vAlign w:val="center"/>
          </w:tcPr>
          <w:p w14:paraId="5E6C49D4" w14:textId="77777777" w:rsidR="00514A2D" w:rsidRDefault="00242DA9">
            <w:pPr>
              <w:jc w:val="center"/>
              <w:rPr>
                <w:rFonts w:ascii="Times New Roman" w:hAnsi="Times New Roman" w:cs="Times New Roman"/>
              </w:rPr>
            </w:pPr>
            <w:r>
              <w:rPr>
                <w:rFonts w:ascii="Times New Roman" w:hAnsi="Times New Roman" w:cs="Times New Roman"/>
              </w:rPr>
              <w:t>2,306</w:t>
            </w:r>
          </w:p>
        </w:tc>
        <w:tc>
          <w:tcPr>
            <w:tcW w:w="1126" w:type="dxa"/>
            <w:tcBorders>
              <w:left w:val="single" w:sz="4" w:space="0" w:color="000000"/>
              <w:bottom w:val="single" w:sz="4" w:space="0" w:color="000000"/>
            </w:tcBorders>
            <w:vAlign w:val="center"/>
          </w:tcPr>
          <w:p w14:paraId="7B592D4B" w14:textId="77777777" w:rsidR="00514A2D" w:rsidRDefault="00242DA9">
            <w:pPr>
              <w:jc w:val="center"/>
              <w:rPr>
                <w:rFonts w:ascii="Times New Roman" w:hAnsi="Times New Roman" w:cs="Times New Roman"/>
              </w:rPr>
            </w:pPr>
            <w:r>
              <w:rPr>
                <w:rFonts w:ascii="Times New Roman" w:hAnsi="Times New Roman" w:cs="Times New Roman"/>
              </w:rPr>
              <w:t>2,306</w:t>
            </w:r>
          </w:p>
        </w:tc>
        <w:tc>
          <w:tcPr>
            <w:tcW w:w="1118" w:type="dxa"/>
            <w:tcBorders>
              <w:left w:val="single" w:sz="4" w:space="0" w:color="000000"/>
              <w:bottom w:val="single" w:sz="4" w:space="0" w:color="000000"/>
            </w:tcBorders>
            <w:vAlign w:val="center"/>
          </w:tcPr>
          <w:p w14:paraId="272B89F0" w14:textId="77777777" w:rsidR="00514A2D" w:rsidRDefault="00242DA9">
            <w:pPr>
              <w:jc w:val="center"/>
              <w:rPr>
                <w:rFonts w:ascii="Times New Roman" w:hAnsi="Times New Roman" w:cs="Times New Roman"/>
              </w:rPr>
            </w:pPr>
            <w:r>
              <w:rPr>
                <w:rFonts w:ascii="Times New Roman" w:hAnsi="Times New Roman" w:cs="Times New Roman"/>
              </w:rPr>
              <w:t>2,306</w:t>
            </w:r>
          </w:p>
        </w:tc>
        <w:tc>
          <w:tcPr>
            <w:tcW w:w="1057" w:type="dxa"/>
            <w:tcBorders>
              <w:left w:val="single" w:sz="4" w:space="0" w:color="000000"/>
              <w:bottom w:val="single" w:sz="4" w:space="0" w:color="000000"/>
              <w:right w:val="single" w:sz="4" w:space="0" w:color="000000"/>
            </w:tcBorders>
            <w:vAlign w:val="center"/>
          </w:tcPr>
          <w:p w14:paraId="4C57810C" w14:textId="77777777" w:rsidR="00514A2D" w:rsidRDefault="00242DA9">
            <w:pPr>
              <w:jc w:val="center"/>
              <w:rPr>
                <w:rFonts w:ascii="Times New Roman" w:hAnsi="Times New Roman" w:cs="Times New Roman"/>
              </w:rPr>
            </w:pPr>
            <w:r>
              <w:rPr>
                <w:rFonts w:ascii="Times New Roman" w:hAnsi="Times New Roman" w:cs="Times New Roman"/>
              </w:rPr>
              <w:t>2,306</w:t>
            </w:r>
          </w:p>
        </w:tc>
      </w:tr>
      <w:tr w:rsidR="00514A2D" w14:paraId="06A3A4E5" w14:textId="77777777">
        <w:trPr>
          <w:trHeight w:val="668"/>
        </w:trPr>
        <w:tc>
          <w:tcPr>
            <w:tcW w:w="715" w:type="dxa"/>
            <w:gridSpan w:val="2"/>
            <w:tcBorders>
              <w:left w:val="single" w:sz="4" w:space="0" w:color="000000"/>
              <w:bottom w:val="single" w:sz="4" w:space="0" w:color="000000"/>
            </w:tcBorders>
          </w:tcPr>
          <w:p w14:paraId="6591B1FB"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4</w:t>
            </w:r>
          </w:p>
        </w:tc>
        <w:tc>
          <w:tcPr>
            <w:tcW w:w="5423" w:type="dxa"/>
            <w:tcBorders>
              <w:left w:val="single" w:sz="4" w:space="0" w:color="000000"/>
              <w:bottom w:val="single" w:sz="4" w:space="0" w:color="000000"/>
              <w:right w:val="single" w:sz="4" w:space="0" w:color="000000"/>
            </w:tcBorders>
          </w:tcPr>
          <w:p w14:paraId="2165E8F7"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tc>
        <w:tc>
          <w:tcPr>
            <w:tcW w:w="827" w:type="dxa"/>
            <w:tcBorders>
              <w:left w:val="single" w:sz="4" w:space="0" w:color="000000"/>
              <w:bottom w:val="single" w:sz="4" w:space="0" w:color="000000"/>
            </w:tcBorders>
            <w:vAlign w:val="center"/>
          </w:tcPr>
          <w:p w14:paraId="5DA70C1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C87CFA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8" w:type="dxa"/>
            <w:tcBorders>
              <w:left w:val="single" w:sz="4" w:space="0" w:color="000000"/>
              <w:bottom w:val="single" w:sz="4" w:space="0" w:color="000000"/>
              <w:right w:val="single" w:sz="4" w:space="0" w:color="000000"/>
            </w:tcBorders>
            <w:vAlign w:val="center"/>
          </w:tcPr>
          <w:p w14:paraId="313733A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5" w:type="dxa"/>
            <w:tcBorders>
              <w:left w:val="single" w:sz="4" w:space="0" w:color="000000"/>
              <w:bottom w:val="single" w:sz="4" w:space="0" w:color="000000"/>
            </w:tcBorders>
            <w:vAlign w:val="center"/>
          </w:tcPr>
          <w:p w14:paraId="2DC6829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33" w:type="dxa"/>
            <w:tcBorders>
              <w:left w:val="single" w:sz="4" w:space="0" w:color="000000"/>
              <w:bottom w:val="single" w:sz="4" w:space="0" w:color="000000"/>
              <w:right w:val="single" w:sz="4" w:space="0" w:color="000000"/>
            </w:tcBorders>
            <w:vAlign w:val="center"/>
          </w:tcPr>
          <w:p w14:paraId="338C8F4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26" w:type="dxa"/>
            <w:tcBorders>
              <w:left w:val="single" w:sz="4" w:space="0" w:color="000000"/>
              <w:bottom w:val="single" w:sz="4" w:space="0" w:color="000000"/>
            </w:tcBorders>
            <w:vAlign w:val="center"/>
          </w:tcPr>
          <w:p w14:paraId="326282D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118" w:type="dxa"/>
            <w:tcBorders>
              <w:left w:val="single" w:sz="4" w:space="0" w:color="000000"/>
              <w:bottom w:val="single" w:sz="4" w:space="0" w:color="000000"/>
            </w:tcBorders>
            <w:vAlign w:val="center"/>
          </w:tcPr>
          <w:p w14:paraId="08436F3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c>
          <w:tcPr>
            <w:tcW w:w="1057" w:type="dxa"/>
            <w:tcBorders>
              <w:left w:val="single" w:sz="4" w:space="0" w:color="000000"/>
              <w:bottom w:val="single" w:sz="4" w:space="0" w:color="000000"/>
              <w:right w:val="single" w:sz="4" w:space="0" w:color="000000"/>
            </w:tcBorders>
            <w:vAlign w:val="center"/>
          </w:tcPr>
          <w:p w14:paraId="1E0D7DE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1,8</w:t>
            </w:r>
          </w:p>
        </w:tc>
      </w:tr>
      <w:tr w:rsidR="00514A2D" w14:paraId="6B2F232A" w14:textId="77777777">
        <w:trPr>
          <w:trHeight w:val="668"/>
        </w:trPr>
        <w:tc>
          <w:tcPr>
            <w:tcW w:w="715" w:type="dxa"/>
            <w:gridSpan w:val="2"/>
            <w:tcBorders>
              <w:left w:val="single" w:sz="4" w:space="0" w:color="000000"/>
              <w:bottom w:val="single" w:sz="4" w:space="0" w:color="000000"/>
            </w:tcBorders>
          </w:tcPr>
          <w:p w14:paraId="4EF98B7B" w14:textId="77777777" w:rsidR="00514A2D" w:rsidRDefault="00242DA9">
            <w:pPr>
              <w:ind w:left="38"/>
              <w:rPr>
                <w:rFonts w:ascii="Times New Roman" w:hAnsi="Times New Roman" w:cs="Times New Roman"/>
                <w:sz w:val="28"/>
                <w:szCs w:val="28"/>
              </w:rPr>
            </w:pPr>
            <w:r>
              <w:rPr>
                <w:rFonts w:ascii="Times New Roman" w:hAnsi="Times New Roman" w:cs="Times New Roman"/>
                <w:sz w:val="28"/>
                <w:szCs w:val="28"/>
              </w:rPr>
              <w:t>5</w:t>
            </w:r>
          </w:p>
        </w:tc>
        <w:tc>
          <w:tcPr>
            <w:tcW w:w="5423" w:type="dxa"/>
            <w:tcBorders>
              <w:left w:val="single" w:sz="4" w:space="0" w:color="000000"/>
              <w:bottom w:val="single" w:sz="4" w:space="0" w:color="000000"/>
              <w:right w:val="single" w:sz="4" w:space="0" w:color="000000"/>
            </w:tcBorders>
          </w:tcPr>
          <w:p w14:paraId="5668C08E" w14:textId="77777777" w:rsidR="00514A2D" w:rsidRDefault="00242DA9">
            <w:pPr>
              <w:ind w:left="31"/>
              <w:jc w:val="both"/>
              <w:rPr>
                <w:rFonts w:ascii="Times New Roman" w:hAnsi="Times New Roman" w:cs="Times New Roman"/>
                <w:sz w:val="28"/>
                <w:szCs w:val="28"/>
              </w:rPr>
            </w:pPr>
            <w:r>
              <w:rPr>
                <w:rFonts w:ascii="Times New Roman" w:hAnsi="Times New Roman" w:cs="Times New Roman"/>
                <w:sz w:val="28"/>
                <w:szCs w:val="28"/>
              </w:rPr>
              <w:t>Удельный вес педагогических работников, прошедших в течение последних 3-х лет повышение квалификации, от общего числа педагогических работников района</w:t>
            </w:r>
          </w:p>
        </w:tc>
        <w:tc>
          <w:tcPr>
            <w:tcW w:w="827" w:type="dxa"/>
            <w:tcBorders>
              <w:left w:val="single" w:sz="4" w:space="0" w:color="000000"/>
              <w:bottom w:val="single" w:sz="4" w:space="0" w:color="000000"/>
            </w:tcBorders>
            <w:vAlign w:val="center"/>
          </w:tcPr>
          <w:p w14:paraId="0BAFDD62" w14:textId="77777777" w:rsidR="00514A2D" w:rsidRDefault="00242DA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74CCAB40"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85</w:t>
            </w:r>
          </w:p>
        </w:tc>
        <w:tc>
          <w:tcPr>
            <w:tcW w:w="1118" w:type="dxa"/>
            <w:tcBorders>
              <w:left w:val="single" w:sz="4" w:space="0" w:color="000000"/>
              <w:bottom w:val="single" w:sz="4" w:space="0" w:color="000000"/>
              <w:right w:val="single" w:sz="4" w:space="0" w:color="000000"/>
            </w:tcBorders>
            <w:vAlign w:val="center"/>
          </w:tcPr>
          <w:p w14:paraId="6AD2AE5C"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86</w:t>
            </w:r>
          </w:p>
        </w:tc>
        <w:tc>
          <w:tcPr>
            <w:tcW w:w="1115" w:type="dxa"/>
            <w:tcBorders>
              <w:left w:val="single" w:sz="4" w:space="0" w:color="000000"/>
              <w:bottom w:val="single" w:sz="4" w:space="0" w:color="000000"/>
            </w:tcBorders>
            <w:vAlign w:val="center"/>
          </w:tcPr>
          <w:p w14:paraId="2F77DFDB"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33" w:type="dxa"/>
            <w:tcBorders>
              <w:left w:val="single" w:sz="4" w:space="0" w:color="000000"/>
              <w:bottom w:val="single" w:sz="4" w:space="0" w:color="000000"/>
              <w:right w:val="single" w:sz="4" w:space="0" w:color="000000"/>
            </w:tcBorders>
            <w:vAlign w:val="center"/>
          </w:tcPr>
          <w:p w14:paraId="24D3A5B5"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26" w:type="dxa"/>
            <w:tcBorders>
              <w:left w:val="single" w:sz="4" w:space="0" w:color="000000"/>
              <w:bottom w:val="single" w:sz="4" w:space="0" w:color="000000"/>
            </w:tcBorders>
            <w:vAlign w:val="center"/>
          </w:tcPr>
          <w:p w14:paraId="6688DFBA"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118" w:type="dxa"/>
            <w:tcBorders>
              <w:left w:val="single" w:sz="4" w:space="0" w:color="000000"/>
              <w:bottom w:val="single" w:sz="4" w:space="0" w:color="000000"/>
            </w:tcBorders>
            <w:vAlign w:val="center"/>
          </w:tcPr>
          <w:p w14:paraId="2BFBCDA5"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89</w:t>
            </w:r>
          </w:p>
        </w:tc>
        <w:tc>
          <w:tcPr>
            <w:tcW w:w="1057" w:type="dxa"/>
            <w:tcBorders>
              <w:left w:val="single" w:sz="4" w:space="0" w:color="000000"/>
              <w:bottom w:val="single" w:sz="4" w:space="0" w:color="000000"/>
              <w:right w:val="single" w:sz="4" w:space="0" w:color="000000"/>
            </w:tcBorders>
            <w:vAlign w:val="center"/>
          </w:tcPr>
          <w:p w14:paraId="760CFC12" w14:textId="77777777" w:rsidR="00514A2D" w:rsidRDefault="00242DA9">
            <w:pPr>
              <w:ind w:right="50"/>
              <w:jc w:val="center"/>
              <w:rPr>
                <w:rFonts w:ascii="Times New Roman" w:hAnsi="Times New Roman" w:cs="Times New Roman"/>
                <w:sz w:val="28"/>
                <w:szCs w:val="28"/>
              </w:rPr>
            </w:pPr>
            <w:r>
              <w:rPr>
                <w:rFonts w:ascii="Times New Roman" w:hAnsi="Times New Roman" w:cs="Times New Roman"/>
                <w:sz w:val="28"/>
                <w:szCs w:val="28"/>
              </w:rPr>
              <w:t>89</w:t>
            </w:r>
          </w:p>
        </w:tc>
      </w:tr>
      <w:tr w:rsidR="00514A2D" w14:paraId="2BB55F9D" w14:textId="77777777">
        <w:trPr>
          <w:trHeight w:val="668"/>
        </w:trPr>
        <w:tc>
          <w:tcPr>
            <w:tcW w:w="715" w:type="dxa"/>
            <w:gridSpan w:val="2"/>
            <w:tcBorders>
              <w:left w:val="single" w:sz="4" w:space="0" w:color="000000"/>
              <w:bottom w:val="single" w:sz="4" w:space="0" w:color="000000"/>
            </w:tcBorders>
          </w:tcPr>
          <w:p w14:paraId="0A65005E"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6</w:t>
            </w:r>
          </w:p>
        </w:tc>
        <w:tc>
          <w:tcPr>
            <w:tcW w:w="5423" w:type="dxa"/>
            <w:tcBorders>
              <w:left w:val="single" w:sz="4" w:space="0" w:color="000000"/>
              <w:bottom w:val="single" w:sz="4" w:space="0" w:color="000000"/>
              <w:right w:val="single" w:sz="4" w:space="0" w:color="000000"/>
            </w:tcBorders>
          </w:tcPr>
          <w:p w14:paraId="5FCBBE3C"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tc>
        <w:tc>
          <w:tcPr>
            <w:tcW w:w="827" w:type="dxa"/>
            <w:tcBorders>
              <w:left w:val="single" w:sz="4" w:space="0" w:color="000000"/>
              <w:bottom w:val="single" w:sz="4" w:space="0" w:color="000000"/>
            </w:tcBorders>
            <w:vAlign w:val="center"/>
          </w:tcPr>
          <w:p w14:paraId="264DE475" w14:textId="77777777" w:rsidR="00514A2D" w:rsidRDefault="00242DA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5421C1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243D8CE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68536A3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left w:val="single" w:sz="4" w:space="0" w:color="000000"/>
              <w:bottom w:val="single" w:sz="4" w:space="0" w:color="000000"/>
              <w:right w:val="single" w:sz="4" w:space="0" w:color="000000"/>
            </w:tcBorders>
            <w:vAlign w:val="center"/>
          </w:tcPr>
          <w:p w14:paraId="631F6459"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left w:val="single" w:sz="4" w:space="0" w:color="000000"/>
              <w:bottom w:val="single" w:sz="4" w:space="0" w:color="000000"/>
            </w:tcBorders>
            <w:vAlign w:val="center"/>
          </w:tcPr>
          <w:p w14:paraId="4659A165"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77916B3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vAlign w:val="center"/>
          </w:tcPr>
          <w:p w14:paraId="20CB20C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3D3ED0C1" w14:textId="77777777">
        <w:trPr>
          <w:trHeight w:val="668"/>
        </w:trPr>
        <w:tc>
          <w:tcPr>
            <w:tcW w:w="715" w:type="dxa"/>
            <w:gridSpan w:val="2"/>
            <w:tcBorders>
              <w:top w:val="single" w:sz="4" w:space="0" w:color="000000"/>
              <w:left w:val="single" w:sz="4" w:space="0" w:color="000000"/>
              <w:bottom w:val="single" w:sz="4" w:space="0" w:color="000000"/>
            </w:tcBorders>
          </w:tcPr>
          <w:p w14:paraId="6821E466"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7</w:t>
            </w:r>
          </w:p>
        </w:tc>
        <w:tc>
          <w:tcPr>
            <w:tcW w:w="5423" w:type="dxa"/>
            <w:tcBorders>
              <w:top w:val="single" w:sz="4" w:space="0" w:color="000000"/>
              <w:left w:val="single" w:sz="4" w:space="0" w:color="000000"/>
              <w:bottom w:val="single" w:sz="4" w:space="0" w:color="000000"/>
              <w:right w:val="single" w:sz="4" w:space="0" w:color="000000"/>
            </w:tcBorders>
          </w:tcPr>
          <w:p w14:paraId="7743F923"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tc>
        <w:tc>
          <w:tcPr>
            <w:tcW w:w="827" w:type="dxa"/>
            <w:tcBorders>
              <w:top w:val="single" w:sz="4" w:space="0" w:color="000000"/>
              <w:left w:val="single" w:sz="4" w:space="0" w:color="000000"/>
              <w:bottom w:val="single" w:sz="4" w:space="0" w:color="000000"/>
            </w:tcBorders>
            <w:vAlign w:val="center"/>
          </w:tcPr>
          <w:p w14:paraId="05B9BCFD" w14:textId="77777777" w:rsidR="00514A2D" w:rsidRDefault="00242DA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4193E065"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right w:val="single" w:sz="4" w:space="0" w:color="000000"/>
            </w:tcBorders>
            <w:vAlign w:val="center"/>
          </w:tcPr>
          <w:p w14:paraId="61145C27"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65203FB9"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top w:val="single" w:sz="4" w:space="0" w:color="000000"/>
              <w:left w:val="single" w:sz="4" w:space="0" w:color="000000"/>
              <w:bottom w:val="single" w:sz="4" w:space="0" w:color="000000"/>
              <w:right w:val="single" w:sz="4" w:space="0" w:color="000000"/>
            </w:tcBorders>
            <w:vAlign w:val="center"/>
          </w:tcPr>
          <w:p w14:paraId="21398A3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top w:val="single" w:sz="4" w:space="0" w:color="000000"/>
              <w:left w:val="single" w:sz="4" w:space="0" w:color="000000"/>
              <w:bottom w:val="single" w:sz="4" w:space="0" w:color="000000"/>
            </w:tcBorders>
            <w:vAlign w:val="center"/>
          </w:tcPr>
          <w:p w14:paraId="3777B93E"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070A5CE3"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top w:val="single" w:sz="4" w:space="0" w:color="000000"/>
              <w:left w:val="single" w:sz="4" w:space="0" w:color="000000"/>
              <w:bottom w:val="single" w:sz="4" w:space="0" w:color="000000"/>
              <w:right w:val="single" w:sz="4" w:space="0" w:color="000000"/>
            </w:tcBorders>
            <w:vAlign w:val="center"/>
          </w:tcPr>
          <w:p w14:paraId="339A3061"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205DA725" w14:textId="77777777">
        <w:trPr>
          <w:trHeight w:val="668"/>
        </w:trPr>
        <w:tc>
          <w:tcPr>
            <w:tcW w:w="715" w:type="dxa"/>
            <w:gridSpan w:val="2"/>
            <w:tcBorders>
              <w:left w:val="single" w:sz="4" w:space="0" w:color="000000"/>
              <w:bottom w:val="single" w:sz="4" w:space="0" w:color="000000"/>
            </w:tcBorders>
          </w:tcPr>
          <w:p w14:paraId="2DDB5BF3" w14:textId="77777777" w:rsidR="00514A2D" w:rsidRDefault="00242DA9">
            <w:pPr>
              <w:ind w:right="62"/>
              <w:rPr>
                <w:rFonts w:ascii="Times New Roman" w:hAnsi="Times New Roman" w:cs="Times New Roman"/>
                <w:i/>
                <w:iCs/>
                <w:sz w:val="28"/>
                <w:szCs w:val="28"/>
              </w:rPr>
            </w:pPr>
            <w:r>
              <w:rPr>
                <w:rFonts w:ascii="Times New Roman" w:hAnsi="Times New Roman" w:cs="Times New Roman"/>
                <w:i/>
                <w:iCs/>
                <w:sz w:val="28"/>
                <w:szCs w:val="28"/>
              </w:rPr>
              <w:t>8</w:t>
            </w:r>
          </w:p>
        </w:tc>
        <w:tc>
          <w:tcPr>
            <w:tcW w:w="5423" w:type="dxa"/>
            <w:tcBorders>
              <w:left w:val="single" w:sz="4" w:space="0" w:color="000000"/>
              <w:bottom w:val="single" w:sz="4" w:space="0" w:color="000000"/>
              <w:right w:val="single" w:sz="4" w:space="0" w:color="000000"/>
            </w:tcBorders>
          </w:tcPr>
          <w:p w14:paraId="536338F7"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tc>
        <w:tc>
          <w:tcPr>
            <w:tcW w:w="827" w:type="dxa"/>
            <w:tcBorders>
              <w:left w:val="single" w:sz="4" w:space="0" w:color="000000"/>
              <w:bottom w:val="single" w:sz="4" w:space="0" w:color="000000"/>
            </w:tcBorders>
            <w:vAlign w:val="center"/>
          </w:tcPr>
          <w:p w14:paraId="208D44B5" w14:textId="77777777" w:rsidR="00514A2D" w:rsidRDefault="00242DA9">
            <w:pPr>
              <w:ind w:left="31"/>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6919996"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7ABDF46B"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6456A069"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left w:val="single" w:sz="4" w:space="0" w:color="000000"/>
              <w:bottom w:val="single" w:sz="4" w:space="0" w:color="000000"/>
              <w:right w:val="single" w:sz="4" w:space="0" w:color="000000"/>
            </w:tcBorders>
            <w:vAlign w:val="center"/>
          </w:tcPr>
          <w:p w14:paraId="6A54B99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left w:val="single" w:sz="4" w:space="0" w:color="000000"/>
              <w:bottom w:val="single" w:sz="4" w:space="0" w:color="000000"/>
            </w:tcBorders>
            <w:vAlign w:val="center"/>
          </w:tcPr>
          <w:p w14:paraId="4F605003"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3CEA567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vAlign w:val="center"/>
          </w:tcPr>
          <w:p w14:paraId="0504B342"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3EF1AEA9" w14:textId="77777777">
        <w:trPr>
          <w:trHeight w:val="668"/>
        </w:trPr>
        <w:tc>
          <w:tcPr>
            <w:tcW w:w="715" w:type="dxa"/>
            <w:gridSpan w:val="2"/>
            <w:tcBorders>
              <w:left w:val="single" w:sz="4" w:space="0" w:color="000000"/>
              <w:bottom w:val="single" w:sz="4" w:space="0" w:color="000000"/>
            </w:tcBorders>
          </w:tcPr>
          <w:p w14:paraId="43E20AD0"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9</w:t>
            </w:r>
          </w:p>
        </w:tc>
        <w:tc>
          <w:tcPr>
            <w:tcW w:w="5423" w:type="dxa"/>
            <w:tcBorders>
              <w:left w:val="single" w:sz="4" w:space="0" w:color="000000"/>
              <w:bottom w:val="single" w:sz="4" w:space="0" w:color="000000"/>
              <w:right w:val="single" w:sz="4" w:space="0" w:color="000000"/>
            </w:tcBorders>
          </w:tcPr>
          <w:p w14:paraId="51C59545"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tc>
        <w:tc>
          <w:tcPr>
            <w:tcW w:w="827" w:type="dxa"/>
            <w:tcBorders>
              <w:left w:val="single" w:sz="4" w:space="0" w:color="000000"/>
              <w:bottom w:val="single" w:sz="4" w:space="0" w:color="000000"/>
            </w:tcBorders>
            <w:vAlign w:val="center"/>
          </w:tcPr>
          <w:p w14:paraId="23FC4B64" w14:textId="77777777" w:rsidR="00514A2D" w:rsidRDefault="00242DA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20E4EE35" w14:textId="77777777" w:rsidR="00514A2D" w:rsidRDefault="00242DA9">
            <w:pPr>
              <w:ind w:right="110"/>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right w:val="single" w:sz="4" w:space="0" w:color="000000"/>
            </w:tcBorders>
            <w:vAlign w:val="center"/>
          </w:tcPr>
          <w:p w14:paraId="0993278C" w14:textId="77777777" w:rsidR="00514A2D" w:rsidRDefault="00242DA9">
            <w:pPr>
              <w:ind w:right="110"/>
              <w:jc w:val="center"/>
              <w:rPr>
                <w:rFonts w:ascii="Times New Roman" w:hAnsi="Times New Roman" w:cs="Times New Roman"/>
                <w:sz w:val="28"/>
                <w:szCs w:val="28"/>
              </w:rPr>
            </w:pPr>
            <w:r>
              <w:rPr>
                <w:rFonts w:ascii="Times New Roman" w:hAnsi="Times New Roman" w:cs="Times New Roman"/>
                <w:sz w:val="28"/>
                <w:szCs w:val="28"/>
              </w:rPr>
              <w:t>85</w:t>
            </w:r>
          </w:p>
        </w:tc>
        <w:tc>
          <w:tcPr>
            <w:tcW w:w="1115" w:type="dxa"/>
            <w:tcBorders>
              <w:left w:val="single" w:sz="4" w:space="0" w:color="000000"/>
              <w:bottom w:val="single" w:sz="4" w:space="0" w:color="000000"/>
            </w:tcBorders>
            <w:vAlign w:val="center"/>
          </w:tcPr>
          <w:p w14:paraId="6D60D37D" w14:textId="77777777" w:rsidR="00514A2D" w:rsidRDefault="00242DA9">
            <w:pPr>
              <w:ind w:right="110"/>
              <w:jc w:val="center"/>
              <w:rPr>
                <w:rFonts w:ascii="Times New Roman" w:hAnsi="Times New Roman" w:cs="Times New Roman"/>
                <w:sz w:val="28"/>
                <w:szCs w:val="28"/>
              </w:rPr>
            </w:pPr>
            <w:r>
              <w:rPr>
                <w:rFonts w:ascii="Times New Roman" w:hAnsi="Times New Roman" w:cs="Times New Roman"/>
                <w:sz w:val="28"/>
                <w:szCs w:val="28"/>
              </w:rPr>
              <w:t>87</w:t>
            </w:r>
          </w:p>
        </w:tc>
        <w:tc>
          <w:tcPr>
            <w:tcW w:w="1133" w:type="dxa"/>
            <w:tcBorders>
              <w:left w:val="single" w:sz="4" w:space="0" w:color="000000"/>
              <w:bottom w:val="single" w:sz="4" w:space="0" w:color="000000"/>
              <w:right w:val="single" w:sz="4" w:space="0" w:color="000000"/>
            </w:tcBorders>
            <w:vAlign w:val="center"/>
          </w:tcPr>
          <w:p w14:paraId="369E5401"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87</w:t>
            </w:r>
          </w:p>
        </w:tc>
        <w:tc>
          <w:tcPr>
            <w:tcW w:w="1126" w:type="dxa"/>
            <w:tcBorders>
              <w:left w:val="single" w:sz="4" w:space="0" w:color="000000"/>
              <w:bottom w:val="single" w:sz="4" w:space="0" w:color="000000"/>
            </w:tcBorders>
            <w:vAlign w:val="center"/>
          </w:tcPr>
          <w:p w14:paraId="73096BEC"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87</w:t>
            </w:r>
          </w:p>
        </w:tc>
        <w:tc>
          <w:tcPr>
            <w:tcW w:w="1118" w:type="dxa"/>
            <w:tcBorders>
              <w:left w:val="single" w:sz="4" w:space="0" w:color="000000"/>
              <w:bottom w:val="single" w:sz="4" w:space="0" w:color="000000"/>
            </w:tcBorders>
            <w:vAlign w:val="center"/>
          </w:tcPr>
          <w:p w14:paraId="4B7E3A77"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87</w:t>
            </w:r>
          </w:p>
        </w:tc>
        <w:tc>
          <w:tcPr>
            <w:tcW w:w="1057" w:type="dxa"/>
            <w:tcBorders>
              <w:left w:val="single" w:sz="4" w:space="0" w:color="000000"/>
              <w:bottom w:val="single" w:sz="4" w:space="0" w:color="000000"/>
              <w:right w:val="single" w:sz="4" w:space="0" w:color="000000"/>
            </w:tcBorders>
            <w:vAlign w:val="center"/>
          </w:tcPr>
          <w:p w14:paraId="4495B947"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87</w:t>
            </w:r>
          </w:p>
        </w:tc>
      </w:tr>
      <w:tr w:rsidR="00514A2D" w14:paraId="744674F2" w14:textId="77777777">
        <w:trPr>
          <w:trHeight w:val="668"/>
        </w:trPr>
        <w:tc>
          <w:tcPr>
            <w:tcW w:w="715" w:type="dxa"/>
            <w:gridSpan w:val="2"/>
            <w:tcBorders>
              <w:top w:val="single" w:sz="4" w:space="0" w:color="000000"/>
              <w:left w:val="single" w:sz="4" w:space="0" w:color="000000"/>
              <w:bottom w:val="single" w:sz="4" w:space="0" w:color="000000"/>
            </w:tcBorders>
          </w:tcPr>
          <w:p w14:paraId="58C66960"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10</w:t>
            </w:r>
          </w:p>
        </w:tc>
        <w:tc>
          <w:tcPr>
            <w:tcW w:w="5423" w:type="dxa"/>
            <w:tcBorders>
              <w:top w:val="single" w:sz="4" w:space="0" w:color="000000"/>
              <w:left w:val="single" w:sz="4" w:space="0" w:color="000000"/>
              <w:bottom w:val="single" w:sz="4" w:space="0" w:color="000000"/>
              <w:right w:val="single" w:sz="4" w:space="0" w:color="000000"/>
            </w:tcBorders>
          </w:tcPr>
          <w:p w14:paraId="4EC57BDD"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tc>
        <w:tc>
          <w:tcPr>
            <w:tcW w:w="827" w:type="dxa"/>
            <w:tcBorders>
              <w:top w:val="single" w:sz="4" w:space="0" w:color="000000"/>
              <w:left w:val="single" w:sz="4" w:space="0" w:color="000000"/>
              <w:bottom w:val="single" w:sz="4" w:space="0" w:color="000000"/>
            </w:tcBorders>
            <w:vAlign w:val="center"/>
          </w:tcPr>
          <w:p w14:paraId="092DAE05"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3879BC66" w14:textId="77777777" w:rsidR="00514A2D" w:rsidRDefault="00514A2D">
            <w:pPr>
              <w:snapToGrid w:val="0"/>
              <w:ind w:right="62"/>
              <w:jc w:val="center"/>
              <w:rPr>
                <w:rFonts w:ascii="Times New Roman" w:hAnsi="Times New Roman" w:cs="Times New Roman"/>
                <w:sz w:val="28"/>
                <w:szCs w:val="28"/>
              </w:rPr>
            </w:pPr>
          </w:p>
        </w:tc>
        <w:tc>
          <w:tcPr>
            <w:tcW w:w="1118" w:type="dxa"/>
            <w:tcBorders>
              <w:top w:val="single" w:sz="4" w:space="0" w:color="000000"/>
              <w:left w:val="single" w:sz="4" w:space="0" w:color="000000"/>
              <w:bottom w:val="single" w:sz="4" w:space="0" w:color="000000"/>
              <w:right w:val="single" w:sz="4" w:space="0" w:color="000000"/>
            </w:tcBorders>
            <w:vAlign w:val="center"/>
          </w:tcPr>
          <w:p w14:paraId="313D72F1" w14:textId="77777777" w:rsidR="00514A2D" w:rsidRDefault="00514A2D">
            <w:pPr>
              <w:snapToGrid w:val="0"/>
              <w:ind w:right="62"/>
              <w:jc w:val="center"/>
              <w:rPr>
                <w:rFonts w:ascii="Times New Roman" w:hAnsi="Times New Roman" w:cs="Times New Roman"/>
                <w:sz w:val="28"/>
                <w:szCs w:val="28"/>
              </w:rPr>
            </w:pPr>
          </w:p>
        </w:tc>
        <w:tc>
          <w:tcPr>
            <w:tcW w:w="1115" w:type="dxa"/>
            <w:tcBorders>
              <w:top w:val="single" w:sz="4" w:space="0" w:color="000000"/>
              <w:left w:val="single" w:sz="4" w:space="0" w:color="000000"/>
              <w:bottom w:val="single" w:sz="4" w:space="0" w:color="000000"/>
            </w:tcBorders>
            <w:vAlign w:val="center"/>
          </w:tcPr>
          <w:p w14:paraId="1D6F51E2" w14:textId="77777777" w:rsidR="00514A2D" w:rsidRDefault="00514A2D">
            <w:pPr>
              <w:snapToGrid w:val="0"/>
              <w:ind w:right="62"/>
              <w:jc w:val="center"/>
              <w:rPr>
                <w:rFonts w:ascii="Times New Roman" w:hAnsi="Times New Roman" w:cs="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2A505C5"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1</w:t>
            </w:r>
          </w:p>
        </w:tc>
        <w:tc>
          <w:tcPr>
            <w:tcW w:w="1126" w:type="dxa"/>
            <w:tcBorders>
              <w:top w:val="single" w:sz="4" w:space="0" w:color="000000"/>
              <w:left w:val="single" w:sz="4" w:space="0" w:color="000000"/>
              <w:bottom w:val="single" w:sz="4" w:space="0" w:color="000000"/>
            </w:tcBorders>
            <w:vAlign w:val="center"/>
          </w:tcPr>
          <w:p w14:paraId="1FDB3906" w14:textId="77777777" w:rsidR="00514A2D" w:rsidRDefault="00242DA9">
            <w:pPr>
              <w:snapToGrid w:val="0"/>
              <w:ind w:right="63"/>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38276895" w14:textId="77777777" w:rsidR="00514A2D" w:rsidRDefault="00514A2D">
            <w:pPr>
              <w:snapToGrid w:val="0"/>
              <w:ind w:right="60"/>
              <w:jc w:val="center"/>
              <w:rPr>
                <w:rFonts w:ascii="Times New Roman" w:hAnsi="Times New Roman" w:cs="Times New Roman"/>
                <w:sz w:val="28"/>
                <w:szCs w:val="28"/>
              </w:rPr>
            </w:pPr>
          </w:p>
        </w:tc>
        <w:tc>
          <w:tcPr>
            <w:tcW w:w="1057" w:type="dxa"/>
            <w:tcBorders>
              <w:top w:val="single" w:sz="4" w:space="0" w:color="000000"/>
              <w:left w:val="single" w:sz="4" w:space="0" w:color="000000"/>
              <w:bottom w:val="single" w:sz="4" w:space="0" w:color="000000"/>
              <w:right w:val="single" w:sz="4" w:space="0" w:color="000000"/>
            </w:tcBorders>
            <w:vAlign w:val="center"/>
          </w:tcPr>
          <w:p w14:paraId="5AE3E7F4" w14:textId="77777777" w:rsidR="00514A2D" w:rsidRDefault="00514A2D">
            <w:pPr>
              <w:snapToGrid w:val="0"/>
              <w:ind w:right="60"/>
              <w:jc w:val="center"/>
              <w:rPr>
                <w:rFonts w:ascii="Times New Roman" w:hAnsi="Times New Roman" w:cs="Times New Roman"/>
                <w:sz w:val="28"/>
                <w:szCs w:val="28"/>
              </w:rPr>
            </w:pPr>
          </w:p>
        </w:tc>
      </w:tr>
      <w:tr w:rsidR="00514A2D" w14:paraId="3565A155" w14:textId="77777777">
        <w:trPr>
          <w:trHeight w:val="668"/>
        </w:trPr>
        <w:tc>
          <w:tcPr>
            <w:tcW w:w="715" w:type="dxa"/>
            <w:gridSpan w:val="2"/>
            <w:tcBorders>
              <w:left w:val="single" w:sz="4" w:space="0" w:color="000000"/>
              <w:bottom w:val="single" w:sz="4" w:space="0" w:color="000000"/>
            </w:tcBorders>
          </w:tcPr>
          <w:p w14:paraId="4E016B0A"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11</w:t>
            </w:r>
          </w:p>
        </w:tc>
        <w:tc>
          <w:tcPr>
            <w:tcW w:w="5423" w:type="dxa"/>
            <w:tcBorders>
              <w:left w:val="single" w:sz="4" w:space="0" w:color="000000"/>
              <w:bottom w:val="single" w:sz="4" w:space="0" w:color="000000"/>
              <w:right w:val="single" w:sz="4" w:space="0" w:color="000000"/>
            </w:tcBorders>
          </w:tcPr>
          <w:p w14:paraId="277433AE"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доля организаций начального, основного и среднего общего образования, которые реализуют общеобразовательные программы в сетевой форме</w:t>
            </w:r>
          </w:p>
        </w:tc>
        <w:tc>
          <w:tcPr>
            <w:tcW w:w="827" w:type="dxa"/>
            <w:tcBorders>
              <w:left w:val="single" w:sz="4" w:space="0" w:color="000000"/>
              <w:bottom w:val="single" w:sz="4" w:space="0" w:color="000000"/>
              <w:right w:val="single" w:sz="4" w:space="0" w:color="000000"/>
            </w:tcBorders>
            <w:vAlign w:val="center"/>
          </w:tcPr>
          <w:p w14:paraId="2FEF53E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0B72BFE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left w:val="single" w:sz="4" w:space="0" w:color="000000"/>
              <w:bottom w:val="single" w:sz="4" w:space="0" w:color="000000"/>
              <w:right w:val="single" w:sz="4" w:space="0" w:color="000000"/>
            </w:tcBorders>
            <w:vAlign w:val="center"/>
          </w:tcPr>
          <w:p w14:paraId="4C37D0FC"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5" w:type="dxa"/>
            <w:tcBorders>
              <w:left w:val="single" w:sz="4" w:space="0" w:color="000000"/>
              <w:bottom w:val="single" w:sz="4" w:space="0" w:color="000000"/>
            </w:tcBorders>
            <w:vAlign w:val="center"/>
          </w:tcPr>
          <w:p w14:paraId="145940DF"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60</w:t>
            </w:r>
          </w:p>
        </w:tc>
        <w:tc>
          <w:tcPr>
            <w:tcW w:w="1133" w:type="dxa"/>
            <w:tcBorders>
              <w:left w:val="single" w:sz="4" w:space="0" w:color="000000"/>
              <w:bottom w:val="single" w:sz="4" w:space="0" w:color="000000"/>
              <w:right w:val="single" w:sz="4" w:space="0" w:color="000000"/>
            </w:tcBorders>
            <w:vAlign w:val="center"/>
          </w:tcPr>
          <w:p w14:paraId="3F1A5F03"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26" w:type="dxa"/>
            <w:tcBorders>
              <w:left w:val="single" w:sz="4" w:space="0" w:color="000000"/>
              <w:bottom w:val="single" w:sz="4" w:space="0" w:color="000000"/>
            </w:tcBorders>
            <w:vAlign w:val="center"/>
          </w:tcPr>
          <w:p w14:paraId="71BBD22D"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18" w:type="dxa"/>
            <w:tcBorders>
              <w:left w:val="single" w:sz="4" w:space="0" w:color="000000"/>
              <w:bottom w:val="single" w:sz="4" w:space="0" w:color="000000"/>
            </w:tcBorders>
            <w:vAlign w:val="center"/>
          </w:tcPr>
          <w:p w14:paraId="4D7AEB41" w14:textId="77777777" w:rsidR="00514A2D" w:rsidRDefault="00242DA9">
            <w:pPr>
              <w:ind w:right="57"/>
              <w:jc w:val="center"/>
              <w:rPr>
                <w:rFonts w:ascii="Times New Roman" w:hAnsi="Times New Roman" w:cs="Times New Roman"/>
                <w:sz w:val="28"/>
                <w:szCs w:val="28"/>
              </w:rPr>
            </w:pPr>
            <w:r>
              <w:rPr>
                <w:rFonts w:ascii="Times New Roman" w:hAnsi="Times New Roman" w:cs="Times New Roman"/>
                <w:sz w:val="28"/>
                <w:szCs w:val="28"/>
              </w:rPr>
              <w:t>70</w:t>
            </w:r>
          </w:p>
        </w:tc>
        <w:tc>
          <w:tcPr>
            <w:tcW w:w="1057" w:type="dxa"/>
            <w:tcBorders>
              <w:left w:val="single" w:sz="4" w:space="0" w:color="000000"/>
              <w:bottom w:val="single" w:sz="4" w:space="0" w:color="000000"/>
              <w:right w:val="single" w:sz="4" w:space="0" w:color="000000"/>
            </w:tcBorders>
            <w:vAlign w:val="center"/>
          </w:tcPr>
          <w:p w14:paraId="7F9FED75"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70</w:t>
            </w:r>
          </w:p>
        </w:tc>
      </w:tr>
      <w:tr w:rsidR="00514A2D" w14:paraId="5DCBC688" w14:textId="77777777">
        <w:trPr>
          <w:trHeight w:val="668"/>
        </w:trPr>
        <w:tc>
          <w:tcPr>
            <w:tcW w:w="715" w:type="dxa"/>
            <w:gridSpan w:val="2"/>
            <w:tcBorders>
              <w:left w:val="single" w:sz="4" w:space="0" w:color="000000"/>
              <w:bottom w:val="single" w:sz="4" w:space="0" w:color="000000"/>
            </w:tcBorders>
          </w:tcPr>
          <w:p w14:paraId="16EB0F3A"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12</w:t>
            </w:r>
          </w:p>
        </w:tc>
        <w:tc>
          <w:tcPr>
            <w:tcW w:w="5423" w:type="dxa"/>
            <w:tcBorders>
              <w:left w:val="single" w:sz="4" w:space="0" w:color="000000"/>
              <w:bottom w:val="single" w:sz="4" w:space="0" w:color="000000"/>
              <w:right w:val="single" w:sz="4" w:space="0" w:color="000000"/>
            </w:tcBorders>
          </w:tcPr>
          <w:p w14:paraId="52B3D346" w14:textId="77777777" w:rsidR="00514A2D" w:rsidRDefault="00242DA9">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827" w:type="dxa"/>
            <w:tcBorders>
              <w:left w:val="single" w:sz="4" w:space="0" w:color="000000"/>
              <w:bottom w:val="single" w:sz="4" w:space="0" w:color="000000"/>
            </w:tcBorders>
            <w:vAlign w:val="center"/>
          </w:tcPr>
          <w:p w14:paraId="57BD0EE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left w:val="single" w:sz="4" w:space="0" w:color="000000"/>
              <w:bottom w:val="single" w:sz="4" w:space="0" w:color="000000"/>
            </w:tcBorders>
            <w:vAlign w:val="center"/>
          </w:tcPr>
          <w:p w14:paraId="0AF1920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251</w:t>
            </w:r>
          </w:p>
        </w:tc>
        <w:tc>
          <w:tcPr>
            <w:tcW w:w="1118" w:type="dxa"/>
            <w:tcBorders>
              <w:left w:val="single" w:sz="4" w:space="0" w:color="000000"/>
              <w:bottom w:val="single" w:sz="4" w:space="0" w:color="000000"/>
              <w:right w:val="single" w:sz="4" w:space="0" w:color="000000"/>
            </w:tcBorders>
            <w:vAlign w:val="center"/>
          </w:tcPr>
          <w:p w14:paraId="707BF5C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258</w:t>
            </w:r>
          </w:p>
        </w:tc>
        <w:tc>
          <w:tcPr>
            <w:tcW w:w="1115" w:type="dxa"/>
            <w:tcBorders>
              <w:left w:val="single" w:sz="4" w:space="0" w:color="000000"/>
              <w:bottom w:val="single" w:sz="4" w:space="0" w:color="000000"/>
            </w:tcBorders>
            <w:vAlign w:val="center"/>
          </w:tcPr>
          <w:p w14:paraId="5E90A7F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248</w:t>
            </w:r>
          </w:p>
        </w:tc>
        <w:tc>
          <w:tcPr>
            <w:tcW w:w="1133" w:type="dxa"/>
            <w:tcBorders>
              <w:left w:val="single" w:sz="4" w:space="0" w:color="000000"/>
              <w:bottom w:val="single" w:sz="4" w:space="0" w:color="000000"/>
              <w:right w:val="single" w:sz="4" w:space="0" w:color="000000"/>
            </w:tcBorders>
            <w:vAlign w:val="center"/>
          </w:tcPr>
          <w:p w14:paraId="6E886C18" w14:textId="77777777" w:rsidR="00514A2D" w:rsidRDefault="00242DA9">
            <w:pPr>
              <w:jc w:val="center"/>
            </w:pPr>
            <w:r>
              <w:rPr>
                <w:rFonts w:ascii="Times New Roman" w:hAnsi="Times New Roman" w:cs="Times New Roman"/>
                <w:sz w:val="28"/>
                <w:szCs w:val="28"/>
              </w:rPr>
              <w:t>248</w:t>
            </w:r>
          </w:p>
        </w:tc>
        <w:tc>
          <w:tcPr>
            <w:tcW w:w="1126" w:type="dxa"/>
            <w:tcBorders>
              <w:left w:val="single" w:sz="4" w:space="0" w:color="000000"/>
              <w:bottom w:val="single" w:sz="4" w:space="0" w:color="000000"/>
            </w:tcBorders>
            <w:vAlign w:val="center"/>
          </w:tcPr>
          <w:p w14:paraId="02A7CBDC" w14:textId="77777777" w:rsidR="00514A2D" w:rsidRDefault="00242DA9">
            <w:pPr>
              <w:jc w:val="center"/>
            </w:pPr>
            <w:r>
              <w:rPr>
                <w:rFonts w:ascii="Times New Roman" w:hAnsi="Times New Roman" w:cs="Times New Roman"/>
                <w:sz w:val="28"/>
                <w:szCs w:val="28"/>
              </w:rPr>
              <w:t>248</w:t>
            </w:r>
          </w:p>
        </w:tc>
        <w:tc>
          <w:tcPr>
            <w:tcW w:w="1118" w:type="dxa"/>
            <w:tcBorders>
              <w:left w:val="single" w:sz="4" w:space="0" w:color="000000"/>
              <w:bottom w:val="single" w:sz="4" w:space="0" w:color="000000"/>
            </w:tcBorders>
            <w:vAlign w:val="center"/>
          </w:tcPr>
          <w:p w14:paraId="7A446334" w14:textId="77777777" w:rsidR="00514A2D" w:rsidRDefault="00242DA9">
            <w:pPr>
              <w:jc w:val="center"/>
            </w:pPr>
            <w:r>
              <w:rPr>
                <w:rFonts w:ascii="Times New Roman" w:hAnsi="Times New Roman" w:cs="Times New Roman"/>
                <w:sz w:val="28"/>
                <w:szCs w:val="28"/>
              </w:rPr>
              <w:t>248</w:t>
            </w:r>
          </w:p>
        </w:tc>
        <w:tc>
          <w:tcPr>
            <w:tcW w:w="1057" w:type="dxa"/>
            <w:tcBorders>
              <w:left w:val="single" w:sz="4" w:space="0" w:color="000000"/>
              <w:bottom w:val="single" w:sz="4" w:space="0" w:color="000000"/>
              <w:right w:val="single" w:sz="4" w:space="0" w:color="000000"/>
            </w:tcBorders>
            <w:vAlign w:val="center"/>
          </w:tcPr>
          <w:p w14:paraId="2C9EA925" w14:textId="77777777" w:rsidR="00514A2D" w:rsidRDefault="00242DA9">
            <w:pPr>
              <w:jc w:val="center"/>
            </w:pPr>
            <w:r>
              <w:rPr>
                <w:rFonts w:ascii="Times New Roman" w:hAnsi="Times New Roman" w:cs="Times New Roman"/>
                <w:sz w:val="28"/>
                <w:szCs w:val="28"/>
              </w:rPr>
              <w:t>248</w:t>
            </w:r>
          </w:p>
        </w:tc>
      </w:tr>
      <w:tr w:rsidR="00514A2D" w14:paraId="19041F59" w14:textId="77777777">
        <w:trPr>
          <w:trHeight w:val="668"/>
        </w:trPr>
        <w:tc>
          <w:tcPr>
            <w:tcW w:w="715" w:type="dxa"/>
            <w:gridSpan w:val="2"/>
            <w:tcBorders>
              <w:left w:val="single" w:sz="4" w:space="0" w:color="000000"/>
              <w:bottom w:val="single" w:sz="4" w:space="0" w:color="000000"/>
            </w:tcBorders>
          </w:tcPr>
          <w:p w14:paraId="6D8C444B" w14:textId="77777777" w:rsidR="00514A2D" w:rsidRDefault="00242DA9">
            <w:pPr>
              <w:ind w:right="62"/>
              <w:jc w:val="center"/>
            </w:pPr>
            <w:r>
              <w:rPr>
                <w:rFonts w:ascii="Times New Roman" w:hAnsi="Times New Roman" w:cs="Times New Roman"/>
                <w:i/>
                <w:iCs/>
                <w:sz w:val="28"/>
                <w:szCs w:val="28"/>
              </w:rPr>
              <w:t>13</w:t>
            </w:r>
          </w:p>
        </w:tc>
        <w:tc>
          <w:tcPr>
            <w:tcW w:w="5423" w:type="dxa"/>
            <w:tcBorders>
              <w:left w:val="single" w:sz="4" w:space="0" w:color="000000"/>
              <w:bottom w:val="single" w:sz="4" w:space="0" w:color="000000"/>
              <w:right w:val="single" w:sz="4" w:space="0" w:color="000000"/>
            </w:tcBorders>
          </w:tcPr>
          <w:p w14:paraId="3924D8DF"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доля образовательных организаций,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которых разработаны и реализуются мероприятия по повышению качества образования , в общем количестве образовательных организаций</w:t>
            </w:r>
          </w:p>
        </w:tc>
        <w:tc>
          <w:tcPr>
            <w:tcW w:w="827" w:type="dxa"/>
            <w:tcBorders>
              <w:left w:val="single" w:sz="4" w:space="0" w:color="000000"/>
              <w:bottom w:val="single" w:sz="4" w:space="0" w:color="000000"/>
            </w:tcBorders>
            <w:vAlign w:val="center"/>
          </w:tcPr>
          <w:p w14:paraId="55A0C4F1"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3B03AE7"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8" w:type="dxa"/>
            <w:tcBorders>
              <w:left w:val="single" w:sz="4" w:space="0" w:color="000000"/>
              <w:bottom w:val="single" w:sz="4" w:space="0" w:color="000000"/>
              <w:right w:val="single" w:sz="4" w:space="0" w:color="000000"/>
            </w:tcBorders>
            <w:vAlign w:val="center"/>
          </w:tcPr>
          <w:p w14:paraId="6AD0723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5" w:type="dxa"/>
            <w:tcBorders>
              <w:left w:val="single" w:sz="4" w:space="0" w:color="000000"/>
              <w:bottom w:val="single" w:sz="4" w:space="0" w:color="000000"/>
            </w:tcBorders>
            <w:vAlign w:val="center"/>
          </w:tcPr>
          <w:p w14:paraId="59BB11C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33" w:type="dxa"/>
            <w:tcBorders>
              <w:left w:val="single" w:sz="4" w:space="0" w:color="000000"/>
              <w:bottom w:val="single" w:sz="4" w:space="0" w:color="000000"/>
              <w:right w:val="single" w:sz="4" w:space="0" w:color="000000"/>
            </w:tcBorders>
            <w:vAlign w:val="center"/>
          </w:tcPr>
          <w:p w14:paraId="78A50E86"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26" w:type="dxa"/>
            <w:tcBorders>
              <w:left w:val="single" w:sz="4" w:space="0" w:color="000000"/>
              <w:bottom w:val="single" w:sz="4" w:space="0" w:color="000000"/>
            </w:tcBorders>
            <w:vAlign w:val="center"/>
          </w:tcPr>
          <w:p w14:paraId="6F2B1CB8"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118" w:type="dxa"/>
            <w:tcBorders>
              <w:left w:val="single" w:sz="4" w:space="0" w:color="000000"/>
              <w:bottom w:val="single" w:sz="4" w:space="0" w:color="000000"/>
            </w:tcBorders>
            <w:vAlign w:val="center"/>
          </w:tcPr>
          <w:p w14:paraId="63F9AA5D"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c>
          <w:tcPr>
            <w:tcW w:w="1057" w:type="dxa"/>
            <w:tcBorders>
              <w:left w:val="single" w:sz="4" w:space="0" w:color="000000"/>
              <w:bottom w:val="single" w:sz="4" w:space="0" w:color="000000"/>
              <w:right w:val="single" w:sz="4" w:space="0" w:color="000000"/>
            </w:tcBorders>
            <w:vAlign w:val="center"/>
          </w:tcPr>
          <w:p w14:paraId="7C09A4CC"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5,9</w:t>
            </w:r>
          </w:p>
        </w:tc>
      </w:tr>
      <w:tr w:rsidR="00514A2D" w14:paraId="425C849F" w14:textId="77777777">
        <w:trPr>
          <w:trHeight w:val="668"/>
        </w:trPr>
        <w:tc>
          <w:tcPr>
            <w:tcW w:w="715" w:type="dxa"/>
            <w:gridSpan w:val="2"/>
            <w:tcBorders>
              <w:left w:val="single" w:sz="4" w:space="0" w:color="000000"/>
              <w:bottom w:val="single" w:sz="4" w:space="0" w:color="000000"/>
            </w:tcBorders>
          </w:tcPr>
          <w:p w14:paraId="4E3348E9"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14</w:t>
            </w:r>
          </w:p>
        </w:tc>
        <w:tc>
          <w:tcPr>
            <w:tcW w:w="5423" w:type="dxa"/>
            <w:tcBorders>
              <w:left w:val="single" w:sz="4" w:space="0" w:color="000000"/>
              <w:bottom w:val="single" w:sz="4" w:space="0" w:color="000000"/>
              <w:right w:val="single" w:sz="4" w:space="0" w:color="000000"/>
            </w:tcBorders>
          </w:tcPr>
          <w:p w14:paraId="2080F999" w14:textId="77777777" w:rsidR="00514A2D" w:rsidRDefault="00242DA9">
            <w:r>
              <w:rPr>
                <w:rStyle w:val="14pt"/>
              </w:rPr>
              <w:t xml:space="preserve">охват детей в возрасте </w:t>
            </w:r>
            <w:r>
              <w:rPr>
                <w:rStyle w:val="14pt5"/>
              </w:rPr>
              <w:t>5-18</w:t>
            </w:r>
            <w:r>
              <w:rPr>
                <w:rStyle w:val="14pt"/>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u w:val="none"/>
              </w:rPr>
              <w:t>численности детей в возрасте 5-18 лет)</w:t>
            </w:r>
          </w:p>
        </w:tc>
        <w:tc>
          <w:tcPr>
            <w:tcW w:w="827" w:type="dxa"/>
            <w:tcBorders>
              <w:left w:val="single" w:sz="4" w:space="0" w:color="000000"/>
              <w:bottom w:val="single" w:sz="4" w:space="0" w:color="000000"/>
            </w:tcBorders>
            <w:vAlign w:val="center"/>
          </w:tcPr>
          <w:p w14:paraId="0EF42C17" w14:textId="77777777" w:rsidR="00514A2D" w:rsidRDefault="00242DA9">
            <w:pPr>
              <w:ind w:left="31"/>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484C2919"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75</w:t>
            </w:r>
          </w:p>
        </w:tc>
        <w:tc>
          <w:tcPr>
            <w:tcW w:w="1118" w:type="dxa"/>
            <w:tcBorders>
              <w:left w:val="single" w:sz="4" w:space="0" w:color="000000"/>
              <w:bottom w:val="single" w:sz="4" w:space="0" w:color="000000"/>
              <w:right w:val="single" w:sz="4" w:space="0" w:color="000000"/>
            </w:tcBorders>
            <w:vAlign w:val="center"/>
          </w:tcPr>
          <w:p w14:paraId="2CD18D82"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15" w:type="dxa"/>
            <w:tcBorders>
              <w:left w:val="single" w:sz="4" w:space="0" w:color="000000"/>
              <w:bottom w:val="single" w:sz="4" w:space="0" w:color="000000"/>
            </w:tcBorders>
            <w:vAlign w:val="center"/>
          </w:tcPr>
          <w:p w14:paraId="7E2E7D81"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33" w:type="dxa"/>
            <w:tcBorders>
              <w:left w:val="single" w:sz="4" w:space="0" w:color="000000"/>
              <w:bottom w:val="single" w:sz="4" w:space="0" w:color="000000"/>
              <w:right w:val="single" w:sz="4" w:space="0" w:color="000000"/>
            </w:tcBorders>
            <w:vAlign w:val="center"/>
          </w:tcPr>
          <w:p w14:paraId="5891B06D"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26" w:type="dxa"/>
            <w:tcBorders>
              <w:left w:val="single" w:sz="4" w:space="0" w:color="000000"/>
              <w:bottom w:val="single" w:sz="4" w:space="0" w:color="000000"/>
            </w:tcBorders>
            <w:vAlign w:val="center"/>
          </w:tcPr>
          <w:p w14:paraId="682A3B75"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tcBorders>
            <w:vAlign w:val="center"/>
          </w:tcPr>
          <w:p w14:paraId="3737ECFE"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80</w:t>
            </w:r>
          </w:p>
        </w:tc>
        <w:tc>
          <w:tcPr>
            <w:tcW w:w="1057" w:type="dxa"/>
            <w:tcBorders>
              <w:left w:val="single" w:sz="4" w:space="0" w:color="000000"/>
              <w:bottom w:val="single" w:sz="4" w:space="0" w:color="000000"/>
              <w:right w:val="single" w:sz="4" w:space="0" w:color="000000"/>
            </w:tcBorders>
            <w:vAlign w:val="center"/>
          </w:tcPr>
          <w:p w14:paraId="778B9EEB"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80</w:t>
            </w:r>
          </w:p>
        </w:tc>
      </w:tr>
      <w:tr w:rsidR="00514A2D" w14:paraId="01D6C98F" w14:textId="77777777">
        <w:trPr>
          <w:trHeight w:val="668"/>
        </w:trPr>
        <w:tc>
          <w:tcPr>
            <w:tcW w:w="715" w:type="dxa"/>
            <w:gridSpan w:val="2"/>
            <w:tcBorders>
              <w:top w:val="single" w:sz="4" w:space="0" w:color="000000"/>
              <w:left w:val="single" w:sz="4" w:space="0" w:color="000000"/>
              <w:bottom w:val="single" w:sz="4" w:space="0" w:color="000000"/>
            </w:tcBorders>
          </w:tcPr>
          <w:p w14:paraId="7258AD49" w14:textId="77777777" w:rsidR="00514A2D" w:rsidRDefault="00242DA9">
            <w:pPr>
              <w:ind w:right="62"/>
              <w:rPr>
                <w:rFonts w:ascii="Times New Roman" w:hAnsi="Times New Roman" w:cs="Times New Roman"/>
                <w:i/>
                <w:iCs/>
                <w:sz w:val="28"/>
                <w:szCs w:val="28"/>
              </w:rPr>
            </w:pPr>
            <w:r>
              <w:rPr>
                <w:rFonts w:ascii="Times New Roman" w:hAnsi="Times New Roman" w:cs="Times New Roman"/>
                <w:i/>
                <w:iCs/>
                <w:sz w:val="28"/>
                <w:szCs w:val="28"/>
              </w:rPr>
              <w:t>15</w:t>
            </w:r>
          </w:p>
        </w:tc>
        <w:tc>
          <w:tcPr>
            <w:tcW w:w="5423" w:type="dxa"/>
            <w:tcBorders>
              <w:top w:val="single" w:sz="4" w:space="0" w:color="000000"/>
              <w:left w:val="single" w:sz="4" w:space="0" w:color="000000"/>
              <w:bottom w:val="single" w:sz="4" w:space="0" w:color="000000"/>
              <w:right w:val="single" w:sz="4" w:space="0" w:color="000000"/>
            </w:tcBorders>
          </w:tcPr>
          <w:p w14:paraId="4EFCCE71" w14:textId="77777777" w:rsidR="00514A2D" w:rsidRDefault="00242DA9">
            <w:pPr>
              <w:shd w:val="clear" w:color="auto" w:fill="FFFFFF"/>
              <w:tabs>
                <w:tab w:val="left" w:pos="638"/>
              </w:tabs>
              <w:spacing w:line="317" w:lineRule="exact"/>
              <w:jc w:val="both"/>
              <w:rPr>
                <w:rFonts w:ascii="Times New Roman" w:hAnsi="Times New Roman" w:cs="Times New Roman"/>
                <w:sz w:val="28"/>
                <w:szCs w:val="28"/>
              </w:rPr>
            </w:pPr>
            <w:r>
              <w:rPr>
                <w:rFonts w:ascii="Times New Roman" w:hAnsi="Times New Roman" w:cs="Times New Roman"/>
                <w:sz w:val="28"/>
                <w:szCs w:val="28"/>
              </w:rPr>
              <w:t>Доля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tc>
        <w:tc>
          <w:tcPr>
            <w:tcW w:w="827" w:type="dxa"/>
            <w:tcBorders>
              <w:top w:val="single" w:sz="4" w:space="0" w:color="000000"/>
              <w:left w:val="single" w:sz="4" w:space="0" w:color="000000"/>
              <w:bottom w:val="single" w:sz="4" w:space="0" w:color="000000"/>
            </w:tcBorders>
            <w:vAlign w:val="center"/>
          </w:tcPr>
          <w:p w14:paraId="5388A7E1"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3C9D52FB"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65</w:t>
            </w:r>
          </w:p>
        </w:tc>
        <w:tc>
          <w:tcPr>
            <w:tcW w:w="1118" w:type="dxa"/>
            <w:tcBorders>
              <w:top w:val="single" w:sz="4" w:space="0" w:color="000000"/>
              <w:left w:val="single" w:sz="4" w:space="0" w:color="000000"/>
              <w:bottom w:val="single" w:sz="4" w:space="0" w:color="000000"/>
              <w:right w:val="single" w:sz="4" w:space="0" w:color="000000"/>
            </w:tcBorders>
            <w:vAlign w:val="center"/>
          </w:tcPr>
          <w:p w14:paraId="7A8544C4"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15" w:type="dxa"/>
            <w:tcBorders>
              <w:top w:val="single" w:sz="4" w:space="0" w:color="000000"/>
              <w:left w:val="single" w:sz="4" w:space="0" w:color="000000"/>
              <w:bottom w:val="single" w:sz="4" w:space="0" w:color="000000"/>
            </w:tcBorders>
            <w:vAlign w:val="center"/>
          </w:tcPr>
          <w:p w14:paraId="65AC0E62"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33" w:type="dxa"/>
            <w:tcBorders>
              <w:top w:val="single" w:sz="4" w:space="0" w:color="000000"/>
              <w:left w:val="single" w:sz="4" w:space="0" w:color="000000"/>
              <w:bottom w:val="single" w:sz="4" w:space="0" w:color="000000"/>
              <w:right w:val="single" w:sz="4" w:space="0" w:color="000000"/>
            </w:tcBorders>
            <w:vAlign w:val="center"/>
          </w:tcPr>
          <w:p w14:paraId="14B0B71F"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126" w:type="dxa"/>
            <w:tcBorders>
              <w:top w:val="single" w:sz="4" w:space="0" w:color="000000"/>
              <w:left w:val="single" w:sz="4" w:space="0" w:color="000000"/>
              <w:bottom w:val="single" w:sz="4" w:space="0" w:color="000000"/>
            </w:tcBorders>
            <w:vAlign w:val="center"/>
          </w:tcPr>
          <w:p w14:paraId="5A6DDADB"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70</w:t>
            </w:r>
          </w:p>
        </w:tc>
        <w:tc>
          <w:tcPr>
            <w:tcW w:w="1118" w:type="dxa"/>
            <w:tcBorders>
              <w:top w:val="single" w:sz="4" w:space="0" w:color="000000"/>
              <w:left w:val="single" w:sz="4" w:space="0" w:color="000000"/>
              <w:bottom w:val="single" w:sz="4" w:space="0" w:color="000000"/>
            </w:tcBorders>
            <w:vAlign w:val="center"/>
          </w:tcPr>
          <w:p w14:paraId="4371DF0C"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c>
          <w:tcPr>
            <w:tcW w:w="1057" w:type="dxa"/>
            <w:tcBorders>
              <w:top w:val="single" w:sz="4" w:space="0" w:color="000000"/>
              <w:left w:val="single" w:sz="4" w:space="0" w:color="000000"/>
              <w:bottom w:val="single" w:sz="4" w:space="0" w:color="000000"/>
              <w:right w:val="single" w:sz="4" w:space="0" w:color="000000"/>
            </w:tcBorders>
            <w:vAlign w:val="center"/>
          </w:tcPr>
          <w:p w14:paraId="0286A0E3"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70</w:t>
            </w:r>
          </w:p>
        </w:tc>
      </w:tr>
      <w:tr w:rsidR="00514A2D" w14:paraId="35364308" w14:textId="77777777">
        <w:trPr>
          <w:trHeight w:val="668"/>
        </w:trPr>
        <w:tc>
          <w:tcPr>
            <w:tcW w:w="715" w:type="dxa"/>
            <w:gridSpan w:val="2"/>
            <w:tcBorders>
              <w:left w:val="single" w:sz="4" w:space="0" w:color="000000"/>
              <w:bottom w:val="single" w:sz="4" w:space="0" w:color="000000"/>
            </w:tcBorders>
          </w:tcPr>
          <w:p w14:paraId="27FF230F" w14:textId="77777777" w:rsidR="00514A2D" w:rsidRDefault="00242DA9">
            <w:pPr>
              <w:ind w:right="62"/>
              <w:rPr>
                <w:rFonts w:ascii="Times New Roman" w:hAnsi="Times New Roman" w:cs="Times New Roman"/>
                <w:i/>
                <w:iCs/>
                <w:sz w:val="28"/>
                <w:szCs w:val="28"/>
              </w:rPr>
            </w:pPr>
            <w:r>
              <w:rPr>
                <w:rFonts w:ascii="Times New Roman" w:hAnsi="Times New Roman" w:cs="Times New Roman"/>
                <w:i/>
                <w:iCs/>
                <w:sz w:val="28"/>
                <w:szCs w:val="28"/>
              </w:rPr>
              <w:t>16</w:t>
            </w:r>
          </w:p>
        </w:tc>
        <w:tc>
          <w:tcPr>
            <w:tcW w:w="5423" w:type="dxa"/>
            <w:tcBorders>
              <w:left w:val="single" w:sz="4" w:space="0" w:color="000000"/>
              <w:bottom w:val="single" w:sz="4" w:space="0" w:color="000000"/>
              <w:right w:val="single" w:sz="4" w:space="0" w:color="000000"/>
            </w:tcBorders>
          </w:tcPr>
          <w:p w14:paraId="01F0B217"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tc>
        <w:tc>
          <w:tcPr>
            <w:tcW w:w="827" w:type="dxa"/>
            <w:tcBorders>
              <w:left w:val="single" w:sz="4" w:space="0" w:color="000000"/>
              <w:bottom w:val="single" w:sz="4" w:space="0" w:color="000000"/>
            </w:tcBorders>
            <w:vAlign w:val="center"/>
          </w:tcPr>
          <w:p w14:paraId="09ECDEAC" w14:textId="77777777" w:rsidR="00514A2D" w:rsidRDefault="00242DA9">
            <w:pPr>
              <w:ind w:left="31"/>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5F27167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8" w:type="dxa"/>
            <w:tcBorders>
              <w:left w:val="single" w:sz="4" w:space="0" w:color="000000"/>
              <w:bottom w:val="single" w:sz="4" w:space="0" w:color="000000"/>
              <w:right w:val="single" w:sz="4" w:space="0" w:color="000000"/>
            </w:tcBorders>
            <w:vAlign w:val="center"/>
          </w:tcPr>
          <w:p w14:paraId="7994F97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5" w:type="dxa"/>
            <w:tcBorders>
              <w:left w:val="single" w:sz="4" w:space="0" w:color="000000"/>
              <w:bottom w:val="single" w:sz="4" w:space="0" w:color="000000"/>
            </w:tcBorders>
            <w:vAlign w:val="center"/>
          </w:tcPr>
          <w:p w14:paraId="6332D731"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33" w:type="dxa"/>
            <w:tcBorders>
              <w:left w:val="single" w:sz="4" w:space="0" w:color="000000"/>
              <w:bottom w:val="single" w:sz="4" w:space="0" w:color="000000"/>
              <w:right w:val="single" w:sz="4" w:space="0" w:color="000000"/>
            </w:tcBorders>
            <w:vAlign w:val="center"/>
          </w:tcPr>
          <w:p w14:paraId="30765CF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26" w:type="dxa"/>
            <w:tcBorders>
              <w:left w:val="single" w:sz="4" w:space="0" w:color="000000"/>
              <w:bottom w:val="single" w:sz="4" w:space="0" w:color="000000"/>
            </w:tcBorders>
            <w:vAlign w:val="center"/>
          </w:tcPr>
          <w:p w14:paraId="47D9A50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118" w:type="dxa"/>
            <w:tcBorders>
              <w:left w:val="single" w:sz="4" w:space="0" w:color="000000"/>
              <w:bottom w:val="single" w:sz="4" w:space="0" w:color="000000"/>
            </w:tcBorders>
            <w:vAlign w:val="center"/>
          </w:tcPr>
          <w:p w14:paraId="039DF9C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c>
          <w:tcPr>
            <w:tcW w:w="1057" w:type="dxa"/>
            <w:tcBorders>
              <w:left w:val="single" w:sz="4" w:space="0" w:color="000000"/>
              <w:bottom w:val="single" w:sz="4" w:space="0" w:color="000000"/>
              <w:right w:val="single" w:sz="4" w:space="0" w:color="000000"/>
            </w:tcBorders>
            <w:vAlign w:val="center"/>
          </w:tcPr>
          <w:p w14:paraId="5E852701"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41</w:t>
            </w:r>
          </w:p>
        </w:tc>
      </w:tr>
      <w:tr w:rsidR="00514A2D" w14:paraId="50F65976" w14:textId="77777777">
        <w:trPr>
          <w:trHeight w:val="668"/>
        </w:trPr>
        <w:tc>
          <w:tcPr>
            <w:tcW w:w="715" w:type="dxa"/>
            <w:gridSpan w:val="2"/>
            <w:tcBorders>
              <w:top w:val="single" w:sz="4" w:space="0" w:color="000000"/>
              <w:left w:val="single" w:sz="4" w:space="0" w:color="000000"/>
              <w:bottom w:val="single" w:sz="4" w:space="0" w:color="000000"/>
            </w:tcBorders>
          </w:tcPr>
          <w:p w14:paraId="7DB6526F" w14:textId="77777777" w:rsidR="00514A2D" w:rsidRDefault="00242DA9">
            <w:pPr>
              <w:ind w:right="62"/>
              <w:rPr>
                <w:rFonts w:ascii="Times New Roman" w:hAnsi="Times New Roman" w:cs="Times New Roman"/>
                <w:i/>
                <w:iCs/>
                <w:sz w:val="28"/>
                <w:szCs w:val="28"/>
              </w:rPr>
            </w:pPr>
            <w:r>
              <w:rPr>
                <w:rFonts w:ascii="Times New Roman" w:hAnsi="Times New Roman" w:cs="Times New Roman"/>
                <w:i/>
                <w:iCs/>
                <w:sz w:val="28"/>
                <w:szCs w:val="28"/>
              </w:rPr>
              <w:t>17</w:t>
            </w:r>
          </w:p>
        </w:tc>
        <w:tc>
          <w:tcPr>
            <w:tcW w:w="5423" w:type="dxa"/>
            <w:tcBorders>
              <w:top w:val="single" w:sz="4" w:space="0" w:color="000000"/>
              <w:left w:val="single" w:sz="4" w:space="0" w:color="000000"/>
              <w:bottom w:val="single" w:sz="4" w:space="0" w:color="000000"/>
              <w:right w:val="single" w:sz="4" w:space="0" w:color="000000"/>
            </w:tcBorders>
          </w:tcPr>
          <w:p w14:paraId="568565EF"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 xml:space="preserve">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w:t>
            </w:r>
            <w:r>
              <w:rPr>
                <w:rFonts w:ascii="Times New Roman" w:hAnsi="Times New Roman" w:cs="Times New Roman"/>
                <w:spacing w:val="-20"/>
                <w:sz w:val="28"/>
                <w:szCs w:val="28"/>
              </w:rPr>
              <w:t xml:space="preserve">в организациях по образовательным </w:t>
            </w:r>
            <w:r>
              <w:rPr>
                <w:rFonts w:ascii="Times New Roman" w:hAnsi="Times New Roman" w:cs="Times New Roman"/>
                <w:sz w:val="28"/>
                <w:szCs w:val="28"/>
              </w:rPr>
              <w:t xml:space="preserve">программам начального </w:t>
            </w:r>
            <w:r>
              <w:rPr>
                <w:rFonts w:ascii="Times New Roman" w:hAnsi="Times New Roman" w:cs="Times New Roman"/>
                <w:spacing w:val="-20"/>
                <w:sz w:val="28"/>
                <w:szCs w:val="28"/>
              </w:rPr>
              <w:t>общего, основного общего, среднего общего образования)</w:t>
            </w:r>
          </w:p>
        </w:tc>
        <w:tc>
          <w:tcPr>
            <w:tcW w:w="827" w:type="dxa"/>
            <w:tcBorders>
              <w:top w:val="single" w:sz="4" w:space="0" w:color="000000"/>
              <w:left w:val="single" w:sz="4" w:space="0" w:color="000000"/>
              <w:bottom w:val="single" w:sz="4" w:space="0" w:color="000000"/>
            </w:tcBorders>
            <w:vAlign w:val="center"/>
          </w:tcPr>
          <w:p w14:paraId="56A4542B"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793DE75C"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8" w:type="dxa"/>
            <w:tcBorders>
              <w:top w:val="single" w:sz="4" w:space="0" w:color="000000"/>
              <w:left w:val="single" w:sz="4" w:space="0" w:color="000000"/>
              <w:bottom w:val="single" w:sz="4" w:space="0" w:color="000000"/>
              <w:right w:val="single" w:sz="4" w:space="0" w:color="000000"/>
            </w:tcBorders>
            <w:vAlign w:val="center"/>
          </w:tcPr>
          <w:p w14:paraId="56E1AA48"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5" w:type="dxa"/>
            <w:tcBorders>
              <w:top w:val="single" w:sz="4" w:space="0" w:color="000000"/>
              <w:left w:val="single" w:sz="4" w:space="0" w:color="000000"/>
              <w:bottom w:val="single" w:sz="4" w:space="0" w:color="000000"/>
            </w:tcBorders>
            <w:vAlign w:val="center"/>
          </w:tcPr>
          <w:p w14:paraId="2A4E81B8"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33" w:type="dxa"/>
            <w:tcBorders>
              <w:top w:val="single" w:sz="4" w:space="0" w:color="000000"/>
              <w:left w:val="single" w:sz="4" w:space="0" w:color="000000"/>
              <w:bottom w:val="single" w:sz="4" w:space="0" w:color="000000"/>
              <w:right w:val="single" w:sz="4" w:space="0" w:color="000000"/>
            </w:tcBorders>
            <w:vAlign w:val="center"/>
          </w:tcPr>
          <w:p w14:paraId="20D34976"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26" w:type="dxa"/>
            <w:tcBorders>
              <w:top w:val="single" w:sz="4" w:space="0" w:color="000000"/>
              <w:left w:val="single" w:sz="4" w:space="0" w:color="000000"/>
              <w:bottom w:val="single" w:sz="4" w:space="0" w:color="000000"/>
            </w:tcBorders>
            <w:vAlign w:val="center"/>
          </w:tcPr>
          <w:p w14:paraId="64B5F0A2"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118" w:type="dxa"/>
            <w:tcBorders>
              <w:top w:val="single" w:sz="4" w:space="0" w:color="000000"/>
              <w:left w:val="single" w:sz="4" w:space="0" w:color="000000"/>
              <w:bottom w:val="single" w:sz="4" w:space="0" w:color="000000"/>
            </w:tcBorders>
            <w:vAlign w:val="center"/>
          </w:tcPr>
          <w:p w14:paraId="32DD5C9B"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057" w:type="dxa"/>
            <w:tcBorders>
              <w:top w:val="single" w:sz="4" w:space="0" w:color="000000"/>
              <w:left w:val="single" w:sz="4" w:space="0" w:color="000000"/>
              <w:bottom w:val="single" w:sz="4" w:space="0" w:color="000000"/>
              <w:right w:val="single" w:sz="4" w:space="0" w:color="000000"/>
            </w:tcBorders>
            <w:vAlign w:val="center"/>
          </w:tcPr>
          <w:p w14:paraId="71367368"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30</w:t>
            </w:r>
          </w:p>
        </w:tc>
      </w:tr>
      <w:tr w:rsidR="00514A2D" w14:paraId="18B789DD" w14:textId="77777777">
        <w:trPr>
          <w:trHeight w:val="668"/>
        </w:trPr>
        <w:tc>
          <w:tcPr>
            <w:tcW w:w="715" w:type="dxa"/>
            <w:gridSpan w:val="2"/>
            <w:tcBorders>
              <w:top w:val="single" w:sz="4" w:space="0" w:color="000000"/>
              <w:left w:val="single" w:sz="4" w:space="0" w:color="000000"/>
              <w:bottom w:val="single" w:sz="4" w:space="0" w:color="000000"/>
            </w:tcBorders>
          </w:tcPr>
          <w:p w14:paraId="15D2E74D"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18</w:t>
            </w:r>
          </w:p>
        </w:tc>
        <w:tc>
          <w:tcPr>
            <w:tcW w:w="5423" w:type="dxa"/>
            <w:tcBorders>
              <w:top w:val="single" w:sz="4" w:space="0" w:color="000000"/>
              <w:left w:val="single" w:sz="4" w:space="0" w:color="000000"/>
              <w:bottom w:val="single" w:sz="4" w:space="0" w:color="000000"/>
              <w:right w:val="single" w:sz="4" w:space="0" w:color="000000"/>
            </w:tcBorders>
          </w:tcPr>
          <w:p w14:paraId="570029DF"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tc>
        <w:tc>
          <w:tcPr>
            <w:tcW w:w="827" w:type="dxa"/>
            <w:tcBorders>
              <w:top w:val="single" w:sz="4" w:space="0" w:color="000000"/>
              <w:left w:val="single" w:sz="4" w:space="0" w:color="000000"/>
              <w:bottom w:val="single" w:sz="4" w:space="0" w:color="000000"/>
            </w:tcBorders>
            <w:vAlign w:val="center"/>
          </w:tcPr>
          <w:p w14:paraId="3C5332FE"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человек</w:t>
            </w:r>
          </w:p>
        </w:tc>
        <w:tc>
          <w:tcPr>
            <w:tcW w:w="1115" w:type="dxa"/>
            <w:tcBorders>
              <w:top w:val="single" w:sz="4" w:space="0" w:color="000000"/>
              <w:left w:val="single" w:sz="4" w:space="0" w:color="000000"/>
              <w:bottom w:val="single" w:sz="4" w:space="0" w:color="000000"/>
            </w:tcBorders>
            <w:vAlign w:val="center"/>
          </w:tcPr>
          <w:p w14:paraId="5ED81216"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2442</w:t>
            </w:r>
          </w:p>
        </w:tc>
        <w:tc>
          <w:tcPr>
            <w:tcW w:w="1118" w:type="dxa"/>
            <w:tcBorders>
              <w:top w:val="single" w:sz="4" w:space="0" w:color="000000"/>
              <w:left w:val="single" w:sz="4" w:space="0" w:color="000000"/>
              <w:bottom w:val="single" w:sz="4" w:space="0" w:color="000000"/>
              <w:right w:val="single" w:sz="4" w:space="0" w:color="000000"/>
            </w:tcBorders>
            <w:vAlign w:val="center"/>
          </w:tcPr>
          <w:p w14:paraId="223AD1B3" w14:textId="77777777" w:rsidR="00514A2D" w:rsidRDefault="00242DA9">
            <w:r>
              <w:rPr>
                <w:rFonts w:ascii="Times New Roman" w:hAnsi="Times New Roman" w:cs="Times New Roman"/>
                <w:sz w:val="28"/>
                <w:szCs w:val="28"/>
              </w:rPr>
              <w:t>2286</w:t>
            </w:r>
          </w:p>
        </w:tc>
        <w:tc>
          <w:tcPr>
            <w:tcW w:w="1115" w:type="dxa"/>
            <w:tcBorders>
              <w:top w:val="single" w:sz="4" w:space="0" w:color="000000"/>
              <w:left w:val="single" w:sz="4" w:space="0" w:color="000000"/>
              <w:bottom w:val="single" w:sz="4" w:space="0" w:color="000000"/>
            </w:tcBorders>
            <w:vAlign w:val="center"/>
          </w:tcPr>
          <w:p w14:paraId="458B9598"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2114</w:t>
            </w:r>
          </w:p>
        </w:tc>
        <w:tc>
          <w:tcPr>
            <w:tcW w:w="1133" w:type="dxa"/>
            <w:tcBorders>
              <w:top w:val="single" w:sz="4" w:space="0" w:color="000000"/>
              <w:left w:val="single" w:sz="4" w:space="0" w:color="000000"/>
              <w:bottom w:val="single" w:sz="4" w:space="0" w:color="000000"/>
              <w:right w:val="single" w:sz="4" w:space="0" w:color="000000"/>
            </w:tcBorders>
            <w:vAlign w:val="center"/>
          </w:tcPr>
          <w:p w14:paraId="16F6D2B2"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1956</w:t>
            </w:r>
          </w:p>
        </w:tc>
        <w:tc>
          <w:tcPr>
            <w:tcW w:w="1126" w:type="dxa"/>
            <w:tcBorders>
              <w:top w:val="single" w:sz="4" w:space="0" w:color="000000"/>
              <w:left w:val="single" w:sz="4" w:space="0" w:color="000000"/>
              <w:bottom w:val="single" w:sz="4" w:space="0" w:color="000000"/>
            </w:tcBorders>
            <w:vAlign w:val="center"/>
          </w:tcPr>
          <w:p w14:paraId="15FDAE6A"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1956</w:t>
            </w:r>
          </w:p>
        </w:tc>
        <w:tc>
          <w:tcPr>
            <w:tcW w:w="1118" w:type="dxa"/>
            <w:tcBorders>
              <w:top w:val="single" w:sz="4" w:space="0" w:color="000000"/>
              <w:left w:val="single" w:sz="4" w:space="0" w:color="000000"/>
              <w:bottom w:val="single" w:sz="4" w:space="0" w:color="000000"/>
            </w:tcBorders>
            <w:vAlign w:val="center"/>
          </w:tcPr>
          <w:p w14:paraId="4018D161"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1816</w:t>
            </w:r>
          </w:p>
        </w:tc>
        <w:tc>
          <w:tcPr>
            <w:tcW w:w="1057" w:type="dxa"/>
            <w:tcBorders>
              <w:top w:val="single" w:sz="4" w:space="0" w:color="000000"/>
              <w:left w:val="single" w:sz="4" w:space="0" w:color="000000"/>
              <w:bottom w:val="single" w:sz="4" w:space="0" w:color="000000"/>
              <w:right w:val="single" w:sz="4" w:space="0" w:color="000000"/>
            </w:tcBorders>
            <w:vAlign w:val="center"/>
          </w:tcPr>
          <w:p w14:paraId="13254AE9"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1816</w:t>
            </w:r>
          </w:p>
        </w:tc>
      </w:tr>
      <w:tr w:rsidR="00514A2D" w14:paraId="5730E039" w14:textId="77777777">
        <w:trPr>
          <w:trHeight w:val="668"/>
        </w:trPr>
        <w:tc>
          <w:tcPr>
            <w:tcW w:w="715" w:type="dxa"/>
            <w:gridSpan w:val="2"/>
            <w:tcBorders>
              <w:left w:val="single" w:sz="4" w:space="0" w:color="000000"/>
              <w:bottom w:val="single" w:sz="4" w:space="0" w:color="000000"/>
            </w:tcBorders>
          </w:tcPr>
          <w:p w14:paraId="5430A61F" w14:textId="77777777" w:rsidR="00514A2D" w:rsidRDefault="00242DA9">
            <w:pPr>
              <w:ind w:right="62"/>
              <w:rPr>
                <w:rFonts w:ascii="Times New Roman" w:hAnsi="Times New Roman" w:cs="Times New Roman"/>
                <w:i/>
                <w:iCs/>
                <w:sz w:val="28"/>
                <w:szCs w:val="28"/>
              </w:rPr>
            </w:pPr>
            <w:r>
              <w:rPr>
                <w:rFonts w:ascii="Times New Roman" w:hAnsi="Times New Roman" w:cs="Times New Roman"/>
                <w:i/>
                <w:iCs/>
                <w:sz w:val="28"/>
                <w:szCs w:val="28"/>
              </w:rPr>
              <w:t>19</w:t>
            </w:r>
          </w:p>
        </w:tc>
        <w:tc>
          <w:tcPr>
            <w:tcW w:w="5423" w:type="dxa"/>
            <w:tcBorders>
              <w:left w:val="single" w:sz="4" w:space="0" w:color="000000"/>
              <w:bottom w:val="single" w:sz="4" w:space="0" w:color="000000"/>
              <w:right w:val="single" w:sz="4" w:space="0" w:color="000000"/>
            </w:tcBorders>
          </w:tcPr>
          <w:p w14:paraId="6961CDFF" w14:textId="77777777" w:rsidR="00514A2D" w:rsidRDefault="00242DA9">
            <w:r>
              <w:rPr>
                <w:rStyle w:val="14pt"/>
              </w:rPr>
              <w:t>удельный вес учащихся 5-11 классов, обеспеченных горячим питанием, от общей численности обучающихся данной возрастной группы</w:t>
            </w:r>
          </w:p>
        </w:tc>
        <w:tc>
          <w:tcPr>
            <w:tcW w:w="827" w:type="dxa"/>
            <w:tcBorders>
              <w:left w:val="single" w:sz="4" w:space="0" w:color="000000"/>
              <w:bottom w:val="single" w:sz="4" w:space="0" w:color="000000"/>
            </w:tcBorders>
            <w:vAlign w:val="center"/>
          </w:tcPr>
          <w:p w14:paraId="6828AE90"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7BBDBEF9"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39544F8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727C4F59"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left w:val="single" w:sz="4" w:space="0" w:color="000000"/>
              <w:bottom w:val="single" w:sz="4" w:space="0" w:color="000000"/>
              <w:right w:val="single" w:sz="4" w:space="0" w:color="000000"/>
            </w:tcBorders>
            <w:vAlign w:val="center"/>
          </w:tcPr>
          <w:p w14:paraId="25FD10F4" w14:textId="77777777" w:rsidR="00514A2D" w:rsidRDefault="00242DA9">
            <w:pPr>
              <w:jc w:val="center"/>
            </w:pPr>
            <w:r>
              <w:rPr>
                <w:rFonts w:ascii="Times New Roman" w:hAnsi="Times New Roman" w:cs="Times New Roman"/>
                <w:sz w:val="28"/>
                <w:szCs w:val="28"/>
              </w:rPr>
              <w:t>100</w:t>
            </w:r>
          </w:p>
        </w:tc>
        <w:tc>
          <w:tcPr>
            <w:tcW w:w="1126" w:type="dxa"/>
            <w:tcBorders>
              <w:left w:val="single" w:sz="4" w:space="0" w:color="000000"/>
              <w:bottom w:val="single" w:sz="4" w:space="0" w:color="000000"/>
            </w:tcBorders>
            <w:vAlign w:val="center"/>
          </w:tcPr>
          <w:p w14:paraId="788031C9"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6902E15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vAlign w:val="center"/>
          </w:tcPr>
          <w:p w14:paraId="2E8C4B4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2F7C9E78" w14:textId="77777777">
        <w:trPr>
          <w:trHeight w:val="668"/>
        </w:trPr>
        <w:tc>
          <w:tcPr>
            <w:tcW w:w="715" w:type="dxa"/>
            <w:gridSpan w:val="2"/>
            <w:tcBorders>
              <w:left w:val="single" w:sz="4" w:space="0" w:color="000000"/>
              <w:bottom w:val="single" w:sz="4" w:space="0" w:color="000000"/>
            </w:tcBorders>
          </w:tcPr>
          <w:p w14:paraId="0916C719"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20</w:t>
            </w:r>
          </w:p>
        </w:tc>
        <w:tc>
          <w:tcPr>
            <w:tcW w:w="5423" w:type="dxa"/>
            <w:tcBorders>
              <w:left w:val="single" w:sz="4" w:space="0" w:color="000000"/>
              <w:bottom w:val="single" w:sz="4" w:space="0" w:color="000000"/>
              <w:right w:val="single" w:sz="4" w:space="0" w:color="000000"/>
            </w:tcBorders>
          </w:tcPr>
          <w:p w14:paraId="49E0BC22"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доля детей-инвалидов дошкольного возраста, охваченных социальной поддержкой</w:t>
            </w:r>
          </w:p>
        </w:tc>
        <w:tc>
          <w:tcPr>
            <w:tcW w:w="827" w:type="dxa"/>
            <w:tcBorders>
              <w:left w:val="single" w:sz="4" w:space="0" w:color="000000"/>
              <w:bottom w:val="single" w:sz="4" w:space="0" w:color="000000"/>
            </w:tcBorders>
            <w:vAlign w:val="center"/>
          </w:tcPr>
          <w:p w14:paraId="4D9E4B1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4CB3193A"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0DDBB38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40839D6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left w:val="single" w:sz="4" w:space="0" w:color="000000"/>
              <w:bottom w:val="single" w:sz="4" w:space="0" w:color="000000"/>
              <w:right w:val="single" w:sz="4" w:space="0" w:color="000000"/>
            </w:tcBorders>
            <w:vAlign w:val="center"/>
          </w:tcPr>
          <w:p w14:paraId="143B7F2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left w:val="single" w:sz="4" w:space="0" w:color="000000"/>
              <w:bottom w:val="single" w:sz="4" w:space="0" w:color="000000"/>
            </w:tcBorders>
            <w:vAlign w:val="center"/>
          </w:tcPr>
          <w:p w14:paraId="498A784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6035059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vAlign w:val="center"/>
          </w:tcPr>
          <w:p w14:paraId="6D249532"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62887F22" w14:textId="77777777">
        <w:trPr>
          <w:trHeight w:val="668"/>
        </w:trPr>
        <w:tc>
          <w:tcPr>
            <w:tcW w:w="715" w:type="dxa"/>
            <w:gridSpan w:val="2"/>
            <w:tcBorders>
              <w:left w:val="single" w:sz="4" w:space="0" w:color="000000"/>
              <w:bottom w:val="single" w:sz="4" w:space="0" w:color="000000"/>
            </w:tcBorders>
          </w:tcPr>
          <w:p w14:paraId="5AD82C72"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21</w:t>
            </w:r>
          </w:p>
        </w:tc>
        <w:tc>
          <w:tcPr>
            <w:tcW w:w="5423" w:type="dxa"/>
            <w:tcBorders>
              <w:left w:val="single" w:sz="4" w:space="0" w:color="000000"/>
              <w:bottom w:val="single" w:sz="4" w:space="0" w:color="000000"/>
              <w:right w:val="single" w:sz="4" w:space="0" w:color="000000"/>
            </w:tcBorders>
          </w:tcPr>
          <w:p w14:paraId="322DFCDD" w14:textId="77777777" w:rsidR="00514A2D" w:rsidRDefault="00242DA9">
            <w:r>
              <w:rPr>
                <w:rStyle w:val="a3"/>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tc>
        <w:tc>
          <w:tcPr>
            <w:tcW w:w="827" w:type="dxa"/>
            <w:tcBorders>
              <w:left w:val="single" w:sz="4" w:space="0" w:color="000000"/>
              <w:bottom w:val="single" w:sz="4" w:space="0" w:color="000000"/>
            </w:tcBorders>
            <w:vAlign w:val="center"/>
          </w:tcPr>
          <w:p w14:paraId="294A6FE5" w14:textId="77777777" w:rsidR="00514A2D" w:rsidRDefault="00242DA9">
            <w:pPr>
              <w:pStyle w:val="afe"/>
              <w:widowControl w:val="0"/>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27B3743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vAlign w:val="center"/>
          </w:tcPr>
          <w:p w14:paraId="2A7E3B85"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vAlign w:val="center"/>
          </w:tcPr>
          <w:p w14:paraId="47BE397A"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left w:val="single" w:sz="4" w:space="0" w:color="000000"/>
              <w:bottom w:val="single" w:sz="4" w:space="0" w:color="000000"/>
              <w:right w:val="single" w:sz="4" w:space="0" w:color="000000"/>
            </w:tcBorders>
            <w:vAlign w:val="center"/>
          </w:tcPr>
          <w:p w14:paraId="67AFE731"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left w:val="single" w:sz="4" w:space="0" w:color="000000"/>
              <w:bottom w:val="single" w:sz="4" w:space="0" w:color="000000"/>
            </w:tcBorders>
            <w:vAlign w:val="center"/>
          </w:tcPr>
          <w:p w14:paraId="624535E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vAlign w:val="center"/>
          </w:tcPr>
          <w:p w14:paraId="143145A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vAlign w:val="center"/>
          </w:tcPr>
          <w:p w14:paraId="414A82C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214C80F2" w14:textId="77777777">
        <w:trPr>
          <w:trHeight w:val="668"/>
        </w:trPr>
        <w:tc>
          <w:tcPr>
            <w:tcW w:w="715" w:type="dxa"/>
            <w:gridSpan w:val="2"/>
            <w:tcBorders>
              <w:top w:val="single" w:sz="4" w:space="0" w:color="000000"/>
              <w:left w:val="single" w:sz="4" w:space="0" w:color="000000"/>
              <w:bottom w:val="single" w:sz="4" w:space="0" w:color="000000"/>
            </w:tcBorders>
          </w:tcPr>
          <w:p w14:paraId="29822FF1"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22</w:t>
            </w:r>
          </w:p>
        </w:tc>
        <w:tc>
          <w:tcPr>
            <w:tcW w:w="5423" w:type="dxa"/>
            <w:tcBorders>
              <w:top w:val="single" w:sz="4" w:space="0" w:color="000000"/>
              <w:left w:val="single" w:sz="4" w:space="0" w:color="000000"/>
              <w:bottom w:val="single" w:sz="4" w:space="0" w:color="000000"/>
              <w:right w:val="single" w:sz="4" w:space="0" w:color="000000"/>
            </w:tcBorders>
          </w:tcPr>
          <w:p w14:paraId="0275FC4F" w14:textId="77777777" w:rsidR="00514A2D" w:rsidRDefault="00242DA9">
            <w:r>
              <w:rPr>
                <w:rFonts w:ascii="Times New Roman" w:hAnsi="Times New Roman" w:cs="Times New Roman"/>
                <w:sz w:val="28"/>
                <w:szCs w:val="28"/>
              </w:rPr>
              <w:t>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tc>
        <w:tc>
          <w:tcPr>
            <w:tcW w:w="827" w:type="dxa"/>
            <w:tcBorders>
              <w:top w:val="single" w:sz="4" w:space="0" w:color="000000"/>
              <w:left w:val="single" w:sz="4" w:space="0" w:color="000000"/>
              <w:bottom w:val="single" w:sz="4" w:space="0" w:color="000000"/>
            </w:tcBorders>
            <w:vAlign w:val="center"/>
          </w:tcPr>
          <w:p w14:paraId="035D0851" w14:textId="77777777" w:rsidR="00514A2D" w:rsidRDefault="00242DA9">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top w:val="single" w:sz="4" w:space="0" w:color="000000"/>
              <w:left w:val="single" w:sz="4" w:space="0" w:color="000000"/>
              <w:bottom w:val="single" w:sz="4" w:space="0" w:color="000000"/>
            </w:tcBorders>
            <w:vAlign w:val="center"/>
          </w:tcPr>
          <w:p w14:paraId="2314C5F3"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right w:val="single" w:sz="4" w:space="0" w:color="000000"/>
            </w:tcBorders>
            <w:vAlign w:val="center"/>
          </w:tcPr>
          <w:p w14:paraId="6EFAC06D"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top w:val="single" w:sz="4" w:space="0" w:color="000000"/>
              <w:left w:val="single" w:sz="4" w:space="0" w:color="000000"/>
              <w:bottom w:val="single" w:sz="4" w:space="0" w:color="000000"/>
            </w:tcBorders>
            <w:vAlign w:val="center"/>
          </w:tcPr>
          <w:p w14:paraId="24B4F94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3" w:type="dxa"/>
            <w:tcBorders>
              <w:top w:val="single" w:sz="4" w:space="0" w:color="000000"/>
              <w:left w:val="single" w:sz="4" w:space="0" w:color="000000"/>
              <w:bottom w:val="single" w:sz="4" w:space="0" w:color="000000"/>
              <w:right w:val="single" w:sz="4" w:space="0" w:color="000000"/>
            </w:tcBorders>
            <w:vAlign w:val="center"/>
          </w:tcPr>
          <w:p w14:paraId="4DCC6C77"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26" w:type="dxa"/>
            <w:tcBorders>
              <w:top w:val="single" w:sz="4" w:space="0" w:color="000000"/>
              <w:left w:val="single" w:sz="4" w:space="0" w:color="000000"/>
              <w:bottom w:val="single" w:sz="4" w:space="0" w:color="000000"/>
            </w:tcBorders>
            <w:vAlign w:val="center"/>
          </w:tcPr>
          <w:p w14:paraId="3669F03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tcBorders>
            <w:vAlign w:val="center"/>
          </w:tcPr>
          <w:p w14:paraId="19323A4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057" w:type="dxa"/>
            <w:tcBorders>
              <w:top w:val="single" w:sz="4" w:space="0" w:color="000000"/>
              <w:left w:val="single" w:sz="4" w:space="0" w:color="000000"/>
              <w:bottom w:val="single" w:sz="4" w:space="0" w:color="000000"/>
              <w:right w:val="single" w:sz="4" w:space="0" w:color="000000"/>
            </w:tcBorders>
            <w:vAlign w:val="center"/>
          </w:tcPr>
          <w:p w14:paraId="36F2F277"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r>
      <w:tr w:rsidR="00514A2D" w14:paraId="07CC382A" w14:textId="77777777">
        <w:trPr>
          <w:trHeight w:val="668"/>
        </w:trPr>
        <w:tc>
          <w:tcPr>
            <w:tcW w:w="715" w:type="dxa"/>
            <w:gridSpan w:val="2"/>
            <w:tcBorders>
              <w:top w:val="single" w:sz="4" w:space="0" w:color="000000"/>
              <w:left w:val="single" w:sz="4" w:space="0" w:color="000000"/>
              <w:bottom w:val="single" w:sz="4" w:space="0" w:color="000000"/>
            </w:tcBorders>
          </w:tcPr>
          <w:p w14:paraId="0EFB82DB"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23</w:t>
            </w:r>
          </w:p>
        </w:tc>
        <w:tc>
          <w:tcPr>
            <w:tcW w:w="5423" w:type="dxa"/>
            <w:tcBorders>
              <w:top w:val="single" w:sz="4" w:space="0" w:color="000000"/>
              <w:left w:val="single" w:sz="4" w:space="0" w:color="000000"/>
              <w:bottom w:val="single" w:sz="4" w:space="0" w:color="000000"/>
              <w:right w:val="single" w:sz="4" w:space="0" w:color="000000"/>
            </w:tcBorders>
          </w:tcPr>
          <w:p w14:paraId="61D7D536" w14:textId="77777777" w:rsidR="00514A2D" w:rsidRDefault="00242DA9">
            <w:r>
              <w:rPr>
                <w:rFonts w:ascii="Times New Roman" w:hAnsi="Times New Roman" w:cs="Times New Roman"/>
                <w:sz w:val="28"/>
                <w:szCs w:val="28"/>
              </w:rPr>
              <w:t>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tc>
        <w:tc>
          <w:tcPr>
            <w:tcW w:w="827" w:type="dxa"/>
            <w:tcBorders>
              <w:top w:val="single" w:sz="4" w:space="0" w:color="000000"/>
              <w:left w:val="single" w:sz="4" w:space="0" w:color="000000"/>
              <w:bottom w:val="single" w:sz="4" w:space="0" w:color="000000"/>
            </w:tcBorders>
            <w:vAlign w:val="center"/>
          </w:tcPr>
          <w:p w14:paraId="301B67AA" w14:textId="77777777" w:rsidR="00514A2D" w:rsidRDefault="00242DA9">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top w:val="single" w:sz="4" w:space="0" w:color="000000"/>
              <w:left w:val="single" w:sz="4" w:space="0" w:color="000000"/>
              <w:bottom w:val="single" w:sz="4" w:space="0" w:color="000000"/>
            </w:tcBorders>
            <w:vAlign w:val="center"/>
          </w:tcPr>
          <w:p w14:paraId="26649F9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right w:val="single" w:sz="4" w:space="0" w:color="000000"/>
            </w:tcBorders>
            <w:vAlign w:val="center"/>
          </w:tcPr>
          <w:p w14:paraId="7D4ABAC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5" w:type="dxa"/>
            <w:tcBorders>
              <w:top w:val="single" w:sz="4" w:space="0" w:color="000000"/>
              <w:left w:val="single" w:sz="4" w:space="0" w:color="000000"/>
              <w:bottom w:val="single" w:sz="4" w:space="0" w:color="000000"/>
            </w:tcBorders>
            <w:vAlign w:val="center"/>
          </w:tcPr>
          <w:p w14:paraId="36ECE945"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33" w:type="dxa"/>
            <w:tcBorders>
              <w:top w:val="single" w:sz="4" w:space="0" w:color="000000"/>
              <w:left w:val="single" w:sz="4" w:space="0" w:color="000000"/>
              <w:bottom w:val="single" w:sz="4" w:space="0" w:color="000000"/>
              <w:right w:val="single" w:sz="4" w:space="0" w:color="000000"/>
            </w:tcBorders>
            <w:vAlign w:val="center"/>
          </w:tcPr>
          <w:p w14:paraId="39BDC8B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26" w:type="dxa"/>
            <w:tcBorders>
              <w:top w:val="single" w:sz="4" w:space="0" w:color="000000"/>
              <w:left w:val="single" w:sz="4" w:space="0" w:color="000000"/>
              <w:bottom w:val="single" w:sz="4" w:space="0" w:color="000000"/>
            </w:tcBorders>
            <w:vAlign w:val="center"/>
          </w:tcPr>
          <w:p w14:paraId="40CA0DB7"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118" w:type="dxa"/>
            <w:tcBorders>
              <w:top w:val="single" w:sz="4" w:space="0" w:color="000000"/>
              <w:left w:val="single" w:sz="4" w:space="0" w:color="000000"/>
              <w:bottom w:val="single" w:sz="4" w:space="0" w:color="000000"/>
            </w:tcBorders>
            <w:vAlign w:val="center"/>
          </w:tcPr>
          <w:p w14:paraId="227CFB47"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c>
          <w:tcPr>
            <w:tcW w:w="1057" w:type="dxa"/>
            <w:tcBorders>
              <w:top w:val="single" w:sz="4" w:space="0" w:color="000000"/>
              <w:left w:val="single" w:sz="4" w:space="0" w:color="000000"/>
              <w:bottom w:val="single" w:sz="4" w:space="0" w:color="000000"/>
              <w:right w:val="single" w:sz="4" w:space="0" w:color="000000"/>
            </w:tcBorders>
            <w:vAlign w:val="center"/>
          </w:tcPr>
          <w:p w14:paraId="2FC0857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5</w:t>
            </w:r>
          </w:p>
        </w:tc>
      </w:tr>
      <w:tr w:rsidR="00514A2D" w14:paraId="6A79917A" w14:textId="77777777">
        <w:trPr>
          <w:trHeight w:val="668"/>
        </w:trPr>
        <w:tc>
          <w:tcPr>
            <w:tcW w:w="715" w:type="dxa"/>
            <w:gridSpan w:val="2"/>
            <w:tcBorders>
              <w:top w:val="single" w:sz="4" w:space="0" w:color="000000"/>
              <w:left w:val="single" w:sz="4" w:space="0" w:color="000000"/>
              <w:bottom w:val="single" w:sz="4" w:space="0" w:color="000000"/>
            </w:tcBorders>
          </w:tcPr>
          <w:p w14:paraId="40935D41"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24</w:t>
            </w:r>
          </w:p>
        </w:tc>
        <w:tc>
          <w:tcPr>
            <w:tcW w:w="5423" w:type="dxa"/>
            <w:tcBorders>
              <w:top w:val="single" w:sz="4" w:space="0" w:color="000000"/>
              <w:left w:val="single" w:sz="4" w:space="0" w:color="000000"/>
              <w:bottom w:val="single" w:sz="4" w:space="0" w:color="000000"/>
              <w:right w:val="single" w:sz="4" w:space="0" w:color="000000"/>
            </w:tcBorders>
          </w:tcPr>
          <w:p w14:paraId="706D50B7" w14:textId="77777777" w:rsidR="00514A2D" w:rsidRDefault="00242DA9">
            <w:r>
              <w:rPr>
                <w:rFonts w:ascii="Times New Roman" w:hAnsi="Times New Roman" w:cs="Times New Roman"/>
                <w:sz w:val="28"/>
                <w:szCs w:val="28"/>
              </w:rPr>
              <w:t>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tc>
        <w:tc>
          <w:tcPr>
            <w:tcW w:w="827" w:type="dxa"/>
            <w:tcBorders>
              <w:top w:val="single" w:sz="4" w:space="0" w:color="000000"/>
              <w:left w:val="single" w:sz="4" w:space="0" w:color="000000"/>
              <w:bottom w:val="single" w:sz="4" w:space="0" w:color="000000"/>
            </w:tcBorders>
            <w:vAlign w:val="center"/>
          </w:tcPr>
          <w:p w14:paraId="2CBE6EF9" w14:textId="77777777" w:rsidR="00514A2D" w:rsidRDefault="00242DA9">
            <w:pPr>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top w:val="single" w:sz="4" w:space="0" w:color="000000"/>
              <w:left w:val="single" w:sz="4" w:space="0" w:color="000000"/>
              <w:bottom w:val="single" w:sz="4" w:space="0" w:color="000000"/>
            </w:tcBorders>
            <w:vAlign w:val="center"/>
          </w:tcPr>
          <w:p w14:paraId="20B40EE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right w:val="single" w:sz="4" w:space="0" w:color="000000"/>
            </w:tcBorders>
            <w:vAlign w:val="center"/>
          </w:tcPr>
          <w:p w14:paraId="36ACF349"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top w:val="single" w:sz="4" w:space="0" w:color="000000"/>
              <w:left w:val="single" w:sz="4" w:space="0" w:color="000000"/>
              <w:bottom w:val="single" w:sz="4" w:space="0" w:color="000000"/>
            </w:tcBorders>
            <w:vAlign w:val="center"/>
          </w:tcPr>
          <w:p w14:paraId="23FE0DE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64688E0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26" w:type="dxa"/>
            <w:tcBorders>
              <w:top w:val="single" w:sz="4" w:space="0" w:color="000000"/>
              <w:left w:val="single" w:sz="4" w:space="0" w:color="000000"/>
              <w:bottom w:val="single" w:sz="4" w:space="0" w:color="000000"/>
            </w:tcBorders>
            <w:vAlign w:val="center"/>
          </w:tcPr>
          <w:p w14:paraId="1A1E132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0ED10913"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c>
          <w:tcPr>
            <w:tcW w:w="1057" w:type="dxa"/>
            <w:tcBorders>
              <w:top w:val="single" w:sz="4" w:space="0" w:color="000000"/>
              <w:left w:val="single" w:sz="4" w:space="0" w:color="000000"/>
              <w:bottom w:val="single" w:sz="4" w:space="0" w:color="000000"/>
              <w:right w:val="single" w:sz="4" w:space="0" w:color="000000"/>
            </w:tcBorders>
            <w:vAlign w:val="center"/>
          </w:tcPr>
          <w:p w14:paraId="0455CBD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w:t>
            </w:r>
          </w:p>
        </w:tc>
      </w:tr>
      <w:tr w:rsidR="00514A2D" w14:paraId="43B910C0" w14:textId="77777777">
        <w:trPr>
          <w:trHeight w:val="668"/>
        </w:trPr>
        <w:tc>
          <w:tcPr>
            <w:tcW w:w="715" w:type="dxa"/>
            <w:gridSpan w:val="2"/>
            <w:tcBorders>
              <w:left w:val="single" w:sz="4" w:space="0" w:color="000000"/>
              <w:bottom w:val="single" w:sz="4" w:space="0" w:color="000000"/>
            </w:tcBorders>
          </w:tcPr>
          <w:p w14:paraId="54CEF320"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25</w:t>
            </w:r>
          </w:p>
        </w:tc>
        <w:tc>
          <w:tcPr>
            <w:tcW w:w="5423" w:type="dxa"/>
            <w:tcBorders>
              <w:left w:val="single" w:sz="4" w:space="0" w:color="000000"/>
              <w:bottom w:val="single" w:sz="4" w:space="0" w:color="000000"/>
              <w:right w:val="single" w:sz="4" w:space="0" w:color="000000"/>
            </w:tcBorders>
          </w:tcPr>
          <w:p w14:paraId="2251EB7E"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827" w:type="dxa"/>
            <w:tcBorders>
              <w:left w:val="single" w:sz="4" w:space="0" w:color="000000"/>
              <w:bottom w:val="single" w:sz="4" w:space="0" w:color="000000"/>
            </w:tcBorders>
            <w:vAlign w:val="center"/>
          </w:tcPr>
          <w:p w14:paraId="3BC4049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69F0B0B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8" w:type="dxa"/>
            <w:tcBorders>
              <w:left w:val="single" w:sz="4" w:space="0" w:color="000000"/>
              <w:bottom w:val="single" w:sz="4" w:space="0" w:color="000000"/>
              <w:right w:val="single" w:sz="4" w:space="0" w:color="000000"/>
            </w:tcBorders>
            <w:vAlign w:val="center"/>
          </w:tcPr>
          <w:p w14:paraId="51B8BF4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5" w:type="dxa"/>
            <w:tcBorders>
              <w:left w:val="single" w:sz="4" w:space="0" w:color="000000"/>
              <w:bottom w:val="single" w:sz="4" w:space="0" w:color="000000"/>
            </w:tcBorders>
            <w:vAlign w:val="center"/>
          </w:tcPr>
          <w:p w14:paraId="378F4D0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33" w:type="dxa"/>
            <w:tcBorders>
              <w:left w:val="single" w:sz="4" w:space="0" w:color="000000"/>
              <w:bottom w:val="single" w:sz="4" w:space="0" w:color="000000"/>
              <w:right w:val="single" w:sz="4" w:space="0" w:color="000000"/>
            </w:tcBorders>
            <w:vAlign w:val="center"/>
          </w:tcPr>
          <w:p w14:paraId="0F8BDD6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26" w:type="dxa"/>
            <w:tcBorders>
              <w:left w:val="single" w:sz="4" w:space="0" w:color="000000"/>
              <w:bottom w:val="single" w:sz="4" w:space="0" w:color="000000"/>
            </w:tcBorders>
            <w:vAlign w:val="center"/>
          </w:tcPr>
          <w:p w14:paraId="03B90DDD"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118" w:type="dxa"/>
            <w:tcBorders>
              <w:left w:val="single" w:sz="4" w:space="0" w:color="000000"/>
              <w:bottom w:val="single" w:sz="4" w:space="0" w:color="000000"/>
            </w:tcBorders>
            <w:vAlign w:val="center"/>
          </w:tcPr>
          <w:p w14:paraId="6D55842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c>
          <w:tcPr>
            <w:tcW w:w="1057" w:type="dxa"/>
            <w:tcBorders>
              <w:left w:val="single" w:sz="4" w:space="0" w:color="000000"/>
              <w:bottom w:val="single" w:sz="4" w:space="0" w:color="000000"/>
              <w:right w:val="single" w:sz="4" w:space="0" w:color="000000"/>
            </w:tcBorders>
            <w:vAlign w:val="center"/>
          </w:tcPr>
          <w:p w14:paraId="04BC37E5"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25,0</w:t>
            </w:r>
          </w:p>
        </w:tc>
      </w:tr>
      <w:tr w:rsidR="00514A2D" w14:paraId="10723468" w14:textId="77777777">
        <w:trPr>
          <w:trHeight w:val="668"/>
        </w:trPr>
        <w:tc>
          <w:tcPr>
            <w:tcW w:w="715" w:type="dxa"/>
            <w:gridSpan w:val="2"/>
            <w:tcBorders>
              <w:left w:val="single" w:sz="4" w:space="0" w:color="000000"/>
              <w:bottom w:val="single" w:sz="4" w:space="0" w:color="000000"/>
            </w:tcBorders>
          </w:tcPr>
          <w:p w14:paraId="2DC4774F"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26</w:t>
            </w:r>
          </w:p>
        </w:tc>
        <w:tc>
          <w:tcPr>
            <w:tcW w:w="5423" w:type="dxa"/>
            <w:tcBorders>
              <w:left w:val="single" w:sz="4" w:space="0" w:color="000000"/>
              <w:bottom w:val="single" w:sz="4" w:space="0" w:color="000000"/>
              <w:right w:val="single" w:sz="4" w:space="0" w:color="000000"/>
            </w:tcBorders>
          </w:tcPr>
          <w:p w14:paraId="6521D834"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 xml:space="preserve">Процент закрепляемости молодых              </w:t>
            </w:r>
            <w:r>
              <w:rPr>
                <w:rFonts w:ascii="Times New Roman" w:hAnsi="Times New Roman" w:cs="Times New Roman"/>
                <w:sz w:val="28"/>
                <w:szCs w:val="28"/>
              </w:rPr>
              <w:br/>
              <w:t>специалистов  (3 года с момента приема на работу)</w:t>
            </w:r>
          </w:p>
        </w:tc>
        <w:tc>
          <w:tcPr>
            <w:tcW w:w="827" w:type="dxa"/>
            <w:tcBorders>
              <w:left w:val="single" w:sz="4" w:space="0" w:color="000000"/>
              <w:bottom w:val="single" w:sz="4" w:space="0" w:color="000000"/>
            </w:tcBorders>
            <w:vAlign w:val="center"/>
          </w:tcPr>
          <w:p w14:paraId="5E70402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135AA670"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right w:val="single" w:sz="4" w:space="0" w:color="000000"/>
            </w:tcBorders>
            <w:vAlign w:val="center"/>
          </w:tcPr>
          <w:p w14:paraId="17AFD0FC"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5" w:type="dxa"/>
            <w:tcBorders>
              <w:left w:val="single" w:sz="4" w:space="0" w:color="000000"/>
              <w:bottom w:val="single" w:sz="4" w:space="0" w:color="000000"/>
            </w:tcBorders>
            <w:vAlign w:val="center"/>
          </w:tcPr>
          <w:p w14:paraId="4EF11329"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33" w:type="dxa"/>
            <w:tcBorders>
              <w:left w:val="single" w:sz="4" w:space="0" w:color="000000"/>
              <w:bottom w:val="single" w:sz="4" w:space="0" w:color="000000"/>
              <w:right w:val="single" w:sz="4" w:space="0" w:color="000000"/>
            </w:tcBorders>
            <w:vAlign w:val="center"/>
          </w:tcPr>
          <w:p w14:paraId="1178EDE7"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26" w:type="dxa"/>
            <w:tcBorders>
              <w:left w:val="single" w:sz="4" w:space="0" w:color="000000"/>
              <w:bottom w:val="single" w:sz="4" w:space="0" w:color="000000"/>
            </w:tcBorders>
            <w:vAlign w:val="center"/>
          </w:tcPr>
          <w:p w14:paraId="674B80D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118" w:type="dxa"/>
            <w:tcBorders>
              <w:left w:val="single" w:sz="4" w:space="0" w:color="000000"/>
              <w:bottom w:val="single" w:sz="4" w:space="0" w:color="000000"/>
            </w:tcBorders>
            <w:vAlign w:val="center"/>
          </w:tcPr>
          <w:p w14:paraId="569BCF90"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80</w:t>
            </w:r>
          </w:p>
        </w:tc>
        <w:tc>
          <w:tcPr>
            <w:tcW w:w="1057" w:type="dxa"/>
            <w:tcBorders>
              <w:left w:val="single" w:sz="4" w:space="0" w:color="000000"/>
              <w:bottom w:val="single" w:sz="4" w:space="0" w:color="000000"/>
              <w:right w:val="single" w:sz="4" w:space="0" w:color="000000"/>
            </w:tcBorders>
            <w:vAlign w:val="center"/>
          </w:tcPr>
          <w:p w14:paraId="3276BE60" w14:textId="77777777" w:rsidR="00514A2D" w:rsidRDefault="00242DA9">
            <w:pPr>
              <w:ind w:right="62"/>
              <w:jc w:val="center"/>
            </w:pPr>
            <w:r>
              <w:rPr>
                <w:rFonts w:ascii="Times New Roman" w:hAnsi="Times New Roman" w:cs="Times New Roman"/>
                <w:sz w:val="28"/>
                <w:szCs w:val="28"/>
              </w:rPr>
              <w:t>80</w:t>
            </w:r>
          </w:p>
        </w:tc>
      </w:tr>
      <w:tr w:rsidR="00514A2D" w14:paraId="031B7430" w14:textId="77777777">
        <w:trPr>
          <w:trHeight w:val="668"/>
        </w:trPr>
        <w:tc>
          <w:tcPr>
            <w:tcW w:w="715" w:type="dxa"/>
            <w:gridSpan w:val="2"/>
            <w:tcBorders>
              <w:top w:val="single" w:sz="4" w:space="0" w:color="000000"/>
              <w:left w:val="single" w:sz="4" w:space="0" w:color="000000"/>
              <w:bottom w:val="single" w:sz="4" w:space="0" w:color="000000"/>
            </w:tcBorders>
          </w:tcPr>
          <w:p w14:paraId="085130DB"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27</w:t>
            </w:r>
          </w:p>
        </w:tc>
        <w:tc>
          <w:tcPr>
            <w:tcW w:w="5423" w:type="dxa"/>
            <w:tcBorders>
              <w:top w:val="single" w:sz="4" w:space="0" w:color="000000"/>
              <w:left w:val="single" w:sz="4" w:space="0" w:color="000000"/>
              <w:bottom w:val="single" w:sz="4" w:space="0" w:color="000000"/>
              <w:right w:val="single" w:sz="4" w:space="0" w:color="000000"/>
            </w:tcBorders>
          </w:tcPr>
          <w:p w14:paraId="2DCC0871"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tc>
        <w:tc>
          <w:tcPr>
            <w:tcW w:w="827" w:type="dxa"/>
            <w:tcBorders>
              <w:top w:val="single" w:sz="4" w:space="0" w:color="000000"/>
              <w:left w:val="single" w:sz="4" w:space="0" w:color="000000"/>
              <w:bottom w:val="single" w:sz="4" w:space="0" w:color="000000"/>
            </w:tcBorders>
            <w:vAlign w:val="center"/>
          </w:tcPr>
          <w:p w14:paraId="076CAA73" w14:textId="77777777" w:rsidR="00514A2D" w:rsidRDefault="00242DA9">
            <w:pPr>
              <w:ind w:left="5"/>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6ED3B79F"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top w:val="single" w:sz="4" w:space="0" w:color="000000"/>
              <w:left w:val="single" w:sz="4" w:space="0" w:color="000000"/>
              <w:bottom w:val="single" w:sz="4" w:space="0" w:color="000000"/>
              <w:right w:val="single" w:sz="4" w:space="0" w:color="000000"/>
            </w:tcBorders>
            <w:vAlign w:val="center"/>
          </w:tcPr>
          <w:p w14:paraId="4B38314B"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5" w:type="dxa"/>
            <w:tcBorders>
              <w:top w:val="single" w:sz="4" w:space="0" w:color="000000"/>
              <w:left w:val="single" w:sz="4" w:space="0" w:color="000000"/>
              <w:bottom w:val="single" w:sz="4" w:space="0" w:color="000000"/>
            </w:tcBorders>
            <w:vAlign w:val="center"/>
          </w:tcPr>
          <w:p w14:paraId="45C7DEB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33" w:type="dxa"/>
            <w:tcBorders>
              <w:top w:val="single" w:sz="4" w:space="0" w:color="000000"/>
              <w:left w:val="single" w:sz="4" w:space="0" w:color="000000"/>
              <w:bottom w:val="single" w:sz="4" w:space="0" w:color="000000"/>
              <w:right w:val="single" w:sz="4" w:space="0" w:color="000000"/>
            </w:tcBorders>
            <w:vAlign w:val="center"/>
          </w:tcPr>
          <w:p w14:paraId="1FB6FAF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26" w:type="dxa"/>
            <w:tcBorders>
              <w:top w:val="single" w:sz="4" w:space="0" w:color="000000"/>
              <w:left w:val="single" w:sz="4" w:space="0" w:color="000000"/>
              <w:bottom w:val="single" w:sz="4" w:space="0" w:color="000000"/>
            </w:tcBorders>
            <w:vAlign w:val="center"/>
          </w:tcPr>
          <w:p w14:paraId="49C71805"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118" w:type="dxa"/>
            <w:tcBorders>
              <w:top w:val="single" w:sz="4" w:space="0" w:color="000000"/>
              <w:left w:val="single" w:sz="4" w:space="0" w:color="000000"/>
              <w:bottom w:val="single" w:sz="4" w:space="0" w:color="000000"/>
            </w:tcBorders>
            <w:vAlign w:val="center"/>
          </w:tcPr>
          <w:p w14:paraId="75F1516D"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c>
          <w:tcPr>
            <w:tcW w:w="1057" w:type="dxa"/>
            <w:tcBorders>
              <w:top w:val="single" w:sz="4" w:space="0" w:color="000000"/>
              <w:left w:val="single" w:sz="4" w:space="0" w:color="000000"/>
              <w:bottom w:val="single" w:sz="4" w:space="0" w:color="000000"/>
              <w:right w:val="single" w:sz="4" w:space="0" w:color="000000"/>
            </w:tcBorders>
            <w:vAlign w:val="center"/>
          </w:tcPr>
          <w:p w14:paraId="45CDCC17"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50</w:t>
            </w:r>
          </w:p>
        </w:tc>
      </w:tr>
      <w:tr w:rsidR="00514A2D" w14:paraId="654FDF46" w14:textId="77777777">
        <w:trPr>
          <w:trHeight w:val="668"/>
        </w:trPr>
        <w:tc>
          <w:tcPr>
            <w:tcW w:w="715" w:type="dxa"/>
            <w:gridSpan w:val="2"/>
            <w:tcBorders>
              <w:left w:val="single" w:sz="4" w:space="0" w:color="000000"/>
              <w:bottom w:val="single" w:sz="4" w:space="0" w:color="000000"/>
            </w:tcBorders>
          </w:tcPr>
          <w:p w14:paraId="4F450325"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28</w:t>
            </w:r>
          </w:p>
        </w:tc>
        <w:tc>
          <w:tcPr>
            <w:tcW w:w="5423" w:type="dxa"/>
            <w:tcBorders>
              <w:left w:val="single" w:sz="4" w:space="0" w:color="000000"/>
              <w:bottom w:val="single" w:sz="4" w:space="0" w:color="000000"/>
              <w:right w:val="single" w:sz="4" w:space="0" w:color="000000"/>
            </w:tcBorders>
          </w:tcPr>
          <w:p w14:paraId="259674A4" w14:textId="77777777" w:rsidR="00514A2D" w:rsidRDefault="00242DA9">
            <w:pPr>
              <w:pStyle w:val="ConsPlusNormal0"/>
              <w:rPr>
                <w:rFonts w:ascii="Times New Roman" w:hAnsi="Times New Roman" w:cs="Times New Roman"/>
                <w:color w:val="FF0000"/>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tc>
        <w:tc>
          <w:tcPr>
            <w:tcW w:w="827" w:type="dxa"/>
            <w:tcBorders>
              <w:left w:val="single" w:sz="4" w:space="0" w:color="000000"/>
              <w:bottom w:val="single" w:sz="4" w:space="0" w:color="000000"/>
            </w:tcBorders>
            <w:vAlign w:val="center"/>
          </w:tcPr>
          <w:p w14:paraId="18058C0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vAlign w:val="center"/>
          </w:tcPr>
          <w:p w14:paraId="27D990D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right w:val="single" w:sz="4" w:space="0" w:color="000000"/>
            </w:tcBorders>
            <w:vAlign w:val="center"/>
          </w:tcPr>
          <w:p w14:paraId="6096F0C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5" w:type="dxa"/>
            <w:tcBorders>
              <w:left w:val="single" w:sz="4" w:space="0" w:color="000000"/>
              <w:bottom w:val="single" w:sz="4" w:space="0" w:color="000000"/>
            </w:tcBorders>
            <w:vAlign w:val="center"/>
          </w:tcPr>
          <w:p w14:paraId="199F1C1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33" w:type="dxa"/>
            <w:tcBorders>
              <w:left w:val="single" w:sz="4" w:space="0" w:color="000000"/>
              <w:bottom w:val="single" w:sz="4" w:space="0" w:color="000000"/>
              <w:right w:val="single" w:sz="4" w:space="0" w:color="000000"/>
            </w:tcBorders>
            <w:vAlign w:val="center"/>
          </w:tcPr>
          <w:p w14:paraId="0805817D"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26" w:type="dxa"/>
            <w:tcBorders>
              <w:left w:val="single" w:sz="4" w:space="0" w:color="000000"/>
              <w:bottom w:val="single" w:sz="4" w:space="0" w:color="000000"/>
            </w:tcBorders>
            <w:vAlign w:val="center"/>
          </w:tcPr>
          <w:p w14:paraId="564557CC"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118" w:type="dxa"/>
            <w:tcBorders>
              <w:left w:val="single" w:sz="4" w:space="0" w:color="000000"/>
              <w:bottom w:val="single" w:sz="4" w:space="0" w:color="000000"/>
            </w:tcBorders>
            <w:vAlign w:val="center"/>
          </w:tcPr>
          <w:p w14:paraId="3D462093"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c>
          <w:tcPr>
            <w:tcW w:w="1057" w:type="dxa"/>
            <w:tcBorders>
              <w:left w:val="single" w:sz="4" w:space="0" w:color="000000"/>
              <w:bottom w:val="single" w:sz="4" w:space="0" w:color="000000"/>
              <w:right w:val="single" w:sz="4" w:space="0" w:color="000000"/>
            </w:tcBorders>
            <w:vAlign w:val="center"/>
          </w:tcPr>
          <w:p w14:paraId="465C7DB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90</w:t>
            </w:r>
          </w:p>
        </w:tc>
      </w:tr>
      <w:tr w:rsidR="00514A2D" w14:paraId="4FFC6B41" w14:textId="77777777">
        <w:trPr>
          <w:trHeight w:val="668"/>
        </w:trPr>
        <w:tc>
          <w:tcPr>
            <w:tcW w:w="715" w:type="dxa"/>
            <w:gridSpan w:val="2"/>
            <w:tcBorders>
              <w:top w:val="single" w:sz="4" w:space="0" w:color="000000"/>
              <w:left w:val="single" w:sz="4" w:space="0" w:color="000000"/>
              <w:bottom w:val="single" w:sz="4" w:space="0" w:color="000000"/>
            </w:tcBorders>
          </w:tcPr>
          <w:p w14:paraId="44355BB1"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29</w:t>
            </w:r>
          </w:p>
        </w:tc>
        <w:tc>
          <w:tcPr>
            <w:tcW w:w="5423" w:type="dxa"/>
            <w:tcBorders>
              <w:top w:val="single" w:sz="4" w:space="0" w:color="000000"/>
              <w:left w:val="single" w:sz="4" w:space="0" w:color="000000"/>
              <w:bottom w:val="single" w:sz="4" w:space="0" w:color="000000"/>
              <w:right w:val="single" w:sz="4" w:space="0" w:color="000000"/>
            </w:tcBorders>
          </w:tcPr>
          <w:p w14:paraId="4E0B7848" w14:textId="77777777" w:rsidR="00514A2D" w:rsidRDefault="00242DA9">
            <w:pPr>
              <w:tabs>
                <w:tab w:val="left" w:pos="0"/>
                <w:tab w:val="left" w:pos="709"/>
                <w:tab w:val="left" w:pos="1260"/>
              </w:tabs>
              <w:jc w:val="both"/>
            </w:pPr>
            <w:r>
              <w:rPr>
                <w:rFonts w:ascii="Times New Roman" w:hAnsi="Times New Roman" w:cs="Times New Roman"/>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827" w:type="dxa"/>
            <w:tcBorders>
              <w:top w:val="single" w:sz="4" w:space="0" w:color="000000"/>
              <w:left w:val="single" w:sz="4" w:space="0" w:color="000000"/>
              <w:bottom w:val="single" w:sz="4" w:space="0" w:color="000000"/>
            </w:tcBorders>
            <w:vAlign w:val="center"/>
          </w:tcPr>
          <w:p w14:paraId="291239F9"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3B46DACD"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right w:val="single" w:sz="4" w:space="0" w:color="000000"/>
            </w:tcBorders>
            <w:vAlign w:val="center"/>
          </w:tcPr>
          <w:p w14:paraId="2844C00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top w:val="single" w:sz="4" w:space="0" w:color="000000"/>
              <w:left w:val="single" w:sz="4" w:space="0" w:color="000000"/>
              <w:bottom w:val="single" w:sz="4" w:space="0" w:color="000000"/>
            </w:tcBorders>
            <w:vAlign w:val="center"/>
          </w:tcPr>
          <w:p w14:paraId="70882A1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33" w:type="dxa"/>
            <w:tcBorders>
              <w:top w:val="single" w:sz="4" w:space="0" w:color="000000"/>
              <w:left w:val="single" w:sz="4" w:space="0" w:color="000000"/>
              <w:bottom w:val="single" w:sz="4" w:space="0" w:color="000000"/>
              <w:right w:val="single" w:sz="4" w:space="0" w:color="000000"/>
            </w:tcBorders>
            <w:vAlign w:val="center"/>
          </w:tcPr>
          <w:p w14:paraId="32C42BE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top w:val="single" w:sz="4" w:space="0" w:color="000000"/>
              <w:left w:val="single" w:sz="4" w:space="0" w:color="000000"/>
              <w:bottom w:val="single" w:sz="4" w:space="0" w:color="000000"/>
            </w:tcBorders>
            <w:vAlign w:val="center"/>
          </w:tcPr>
          <w:p w14:paraId="2AD5B59B"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top w:val="single" w:sz="4" w:space="0" w:color="000000"/>
              <w:left w:val="single" w:sz="4" w:space="0" w:color="000000"/>
              <w:bottom w:val="single" w:sz="4" w:space="0" w:color="000000"/>
            </w:tcBorders>
            <w:vAlign w:val="center"/>
          </w:tcPr>
          <w:p w14:paraId="63A4CFFA"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top w:val="single" w:sz="4" w:space="0" w:color="000000"/>
              <w:left w:val="single" w:sz="4" w:space="0" w:color="000000"/>
              <w:bottom w:val="single" w:sz="4" w:space="0" w:color="000000"/>
              <w:right w:val="single" w:sz="4" w:space="0" w:color="000000"/>
            </w:tcBorders>
            <w:vAlign w:val="center"/>
          </w:tcPr>
          <w:p w14:paraId="44CB8D6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04AF287E" w14:textId="77777777">
        <w:trPr>
          <w:trHeight w:val="668"/>
        </w:trPr>
        <w:tc>
          <w:tcPr>
            <w:tcW w:w="715" w:type="dxa"/>
            <w:gridSpan w:val="2"/>
            <w:tcBorders>
              <w:top w:val="single" w:sz="4" w:space="0" w:color="000000"/>
              <w:left w:val="single" w:sz="4" w:space="0" w:color="000000"/>
              <w:bottom w:val="single" w:sz="4" w:space="0" w:color="000000"/>
            </w:tcBorders>
          </w:tcPr>
          <w:p w14:paraId="21AB775B"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30</w:t>
            </w:r>
          </w:p>
        </w:tc>
        <w:tc>
          <w:tcPr>
            <w:tcW w:w="5423" w:type="dxa"/>
            <w:tcBorders>
              <w:top w:val="single" w:sz="4" w:space="0" w:color="000000"/>
              <w:left w:val="single" w:sz="4" w:space="0" w:color="000000"/>
              <w:bottom w:val="single" w:sz="4" w:space="0" w:color="000000"/>
              <w:right w:val="single" w:sz="4" w:space="0" w:color="000000"/>
            </w:tcBorders>
          </w:tcPr>
          <w:p w14:paraId="4A0E9043" w14:textId="77777777" w:rsidR="00514A2D" w:rsidRDefault="00242DA9">
            <w:pPr>
              <w:tabs>
                <w:tab w:val="left" w:pos="0"/>
                <w:tab w:val="left" w:pos="709"/>
                <w:tab w:val="left" w:pos="1260"/>
              </w:tabs>
              <w:jc w:val="both"/>
            </w:pPr>
            <w:r>
              <w:rPr>
                <w:rFonts w:ascii="Times New Roman" w:hAnsi="Times New Roman" w:cs="Times New Roman"/>
                <w:sz w:val="28"/>
                <w:szCs w:val="28"/>
              </w:rPr>
              <w:t>Д</w:t>
            </w:r>
            <w:r>
              <w:rPr>
                <w:rFonts w:ascii="Times New Roman" w:eastAsia="Times New Roman" w:hAnsi="Times New Roman" w:cs="Times New Roman"/>
                <w:iCs/>
                <w:sz w:val="28"/>
                <w:szCs w:val="28"/>
              </w:rPr>
              <w:t>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c>
          <w:tcPr>
            <w:tcW w:w="827" w:type="dxa"/>
            <w:tcBorders>
              <w:top w:val="single" w:sz="4" w:space="0" w:color="000000"/>
              <w:left w:val="single" w:sz="4" w:space="0" w:color="000000"/>
              <w:bottom w:val="single" w:sz="4" w:space="0" w:color="000000"/>
            </w:tcBorders>
            <w:vAlign w:val="center"/>
          </w:tcPr>
          <w:p w14:paraId="2BC128A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top w:val="single" w:sz="4" w:space="0" w:color="000000"/>
              <w:left w:val="single" w:sz="4" w:space="0" w:color="000000"/>
              <w:bottom w:val="single" w:sz="4" w:space="0" w:color="000000"/>
            </w:tcBorders>
            <w:vAlign w:val="center"/>
          </w:tcPr>
          <w:p w14:paraId="2C40EE4D"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8" w:type="dxa"/>
            <w:tcBorders>
              <w:top w:val="single" w:sz="4" w:space="0" w:color="000000"/>
              <w:left w:val="single" w:sz="4" w:space="0" w:color="000000"/>
              <w:bottom w:val="single" w:sz="4" w:space="0" w:color="000000"/>
              <w:right w:val="single" w:sz="4" w:space="0" w:color="000000"/>
            </w:tcBorders>
            <w:vAlign w:val="center"/>
          </w:tcPr>
          <w:p w14:paraId="5202C7D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5" w:type="dxa"/>
            <w:tcBorders>
              <w:top w:val="single" w:sz="4" w:space="0" w:color="000000"/>
              <w:left w:val="single" w:sz="4" w:space="0" w:color="000000"/>
              <w:bottom w:val="single" w:sz="4" w:space="0" w:color="000000"/>
            </w:tcBorders>
            <w:vAlign w:val="center"/>
          </w:tcPr>
          <w:p w14:paraId="4FB8F14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33" w:type="dxa"/>
            <w:tcBorders>
              <w:top w:val="single" w:sz="4" w:space="0" w:color="000000"/>
              <w:left w:val="single" w:sz="4" w:space="0" w:color="000000"/>
              <w:bottom w:val="single" w:sz="4" w:space="0" w:color="000000"/>
              <w:right w:val="single" w:sz="4" w:space="0" w:color="000000"/>
            </w:tcBorders>
            <w:vAlign w:val="center"/>
          </w:tcPr>
          <w:p w14:paraId="050CDB6E"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26" w:type="dxa"/>
            <w:tcBorders>
              <w:top w:val="single" w:sz="4" w:space="0" w:color="000000"/>
              <w:left w:val="single" w:sz="4" w:space="0" w:color="000000"/>
              <w:bottom w:val="single" w:sz="4" w:space="0" w:color="000000"/>
            </w:tcBorders>
            <w:vAlign w:val="center"/>
          </w:tcPr>
          <w:p w14:paraId="594ACBFF"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118" w:type="dxa"/>
            <w:tcBorders>
              <w:top w:val="single" w:sz="4" w:space="0" w:color="000000"/>
              <w:left w:val="single" w:sz="4" w:space="0" w:color="000000"/>
              <w:bottom w:val="single" w:sz="4" w:space="0" w:color="000000"/>
            </w:tcBorders>
            <w:vAlign w:val="center"/>
          </w:tcPr>
          <w:p w14:paraId="2580E8F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c>
          <w:tcPr>
            <w:tcW w:w="1057" w:type="dxa"/>
            <w:tcBorders>
              <w:top w:val="single" w:sz="4" w:space="0" w:color="000000"/>
              <w:left w:val="single" w:sz="4" w:space="0" w:color="000000"/>
              <w:bottom w:val="single" w:sz="4" w:space="0" w:color="000000"/>
              <w:right w:val="single" w:sz="4" w:space="0" w:color="000000"/>
            </w:tcBorders>
            <w:vAlign w:val="center"/>
          </w:tcPr>
          <w:p w14:paraId="5D75A105"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25</w:t>
            </w:r>
          </w:p>
        </w:tc>
      </w:tr>
      <w:tr w:rsidR="00514A2D" w14:paraId="67C60ACC" w14:textId="77777777">
        <w:trPr>
          <w:trHeight w:val="668"/>
        </w:trPr>
        <w:tc>
          <w:tcPr>
            <w:tcW w:w="715" w:type="dxa"/>
            <w:gridSpan w:val="2"/>
            <w:tcBorders>
              <w:left w:val="single" w:sz="4" w:space="0" w:color="000000"/>
              <w:bottom w:val="single" w:sz="4" w:space="0" w:color="000000"/>
            </w:tcBorders>
          </w:tcPr>
          <w:p w14:paraId="4EB11DEC"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31</w:t>
            </w:r>
          </w:p>
        </w:tc>
        <w:tc>
          <w:tcPr>
            <w:tcW w:w="5423" w:type="dxa"/>
            <w:tcBorders>
              <w:left w:val="single" w:sz="4" w:space="0" w:color="000000"/>
              <w:bottom w:val="single" w:sz="4" w:space="0" w:color="000000"/>
              <w:right w:val="single" w:sz="4" w:space="0" w:color="000000"/>
            </w:tcBorders>
          </w:tcPr>
          <w:p w14:paraId="7BD5D0C1" w14:textId="77777777" w:rsidR="00514A2D" w:rsidRDefault="00242DA9">
            <w:pPr>
              <w:pStyle w:val="ConsPlusNormal0"/>
              <w:outlineLvl w:val="2"/>
              <w:rPr>
                <w:rFonts w:ascii="Times New Roman" w:hAnsi="Times New Roman" w:cs="Times New Roman"/>
                <w:sz w:val="28"/>
                <w:szCs w:val="28"/>
              </w:rPr>
            </w:pPr>
            <w:r>
              <w:rPr>
                <w:rFonts w:ascii="Times New Roman" w:hAnsi="Times New Roman" w:cs="Times New Roman"/>
                <w:sz w:val="28"/>
                <w:szCs w:val="28"/>
              </w:rPr>
              <w:t>Количество образовательных организаций, в которых проведены мероприятия по укреплению материально-технической базы</w:t>
            </w:r>
          </w:p>
        </w:tc>
        <w:tc>
          <w:tcPr>
            <w:tcW w:w="827" w:type="dxa"/>
            <w:tcBorders>
              <w:left w:val="single" w:sz="4" w:space="0" w:color="000000"/>
              <w:bottom w:val="single" w:sz="4" w:space="0" w:color="000000"/>
            </w:tcBorders>
            <w:vAlign w:val="center"/>
          </w:tcPr>
          <w:p w14:paraId="54B67D24"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 xml:space="preserve">единиц        </w:t>
            </w:r>
            <w:r>
              <w:rPr>
                <w:rFonts w:ascii="Times New Roman" w:hAnsi="Times New Roman" w:cs="Times New Roman"/>
                <w:spacing w:val="-20"/>
                <w:sz w:val="28"/>
                <w:szCs w:val="28"/>
              </w:rPr>
              <w:br/>
            </w:r>
          </w:p>
        </w:tc>
        <w:tc>
          <w:tcPr>
            <w:tcW w:w="1115" w:type="dxa"/>
            <w:tcBorders>
              <w:left w:val="single" w:sz="4" w:space="0" w:color="000000"/>
              <w:bottom w:val="single" w:sz="4" w:space="0" w:color="000000"/>
            </w:tcBorders>
            <w:vAlign w:val="center"/>
          </w:tcPr>
          <w:p w14:paraId="77EB9FD2"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1118" w:type="dxa"/>
            <w:tcBorders>
              <w:left w:val="single" w:sz="4" w:space="0" w:color="000000"/>
              <w:bottom w:val="single" w:sz="4" w:space="0" w:color="000000"/>
              <w:right w:val="single" w:sz="4" w:space="0" w:color="000000"/>
            </w:tcBorders>
            <w:vAlign w:val="center"/>
          </w:tcPr>
          <w:p w14:paraId="255F4203"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3</w:t>
            </w:r>
          </w:p>
        </w:tc>
        <w:tc>
          <w:tcPr>
            <w:tcW w:w="1115" w:type="dxa"/>
            <w:tcBorders>
              <w:left w:val="single" w:sz="4" w:space="0" w:color="000000"/>
              <w:bottom w:val="single" w:sz="4" w:space="0" w:color="000000"/>
            </w:tcBorders>
            <w:vAlign w:val="center"/>
          </w:tcPr>
          <w:p w14:paraId="52743758"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1133" w:type="dxa"/>
            <w:tcBorders>
              <w:left w:val="single" w:sz="4" w:space="0" w:color="000000"/>
              <w:bottom w:val="single" w:sz="4" w:space="0" w:color="000000"/>
              <w:right w:val="single" w:sz="4" w:space="0" w:color="000000"/>
            </w:tcBorders>
            <w:vAlign w:val="center"/>
          </w:tcPr>
          <w:p w14:paraId="4F7C0508" w14:textId="77777777" w:rsidR="00514A2D" w:rsidRDefault="00242DA9">
            <w:pPr>
              <w:ind w:right="55"/>
              <w:jc w:val="center"/>
              <w:rPr>
                <w:rFonts w:ascii="Times New Roman" w:hAnsi="Times New Roman" w:cs="Times New Roman"/>
                <w:sz w:val="28"/>
                <w:szCs w:val="28"/>
              </w:rPr>
            </w:pPr>
            <w:r>
              <w:rPr>
                <w:rFonts w:ascii="Times New Roman" w:hAnsi="Times New Roman" w:cs="Times New Roman"/>
                <w:sz w:val="28"/>
                <w:szCs w:val="28"/>
              </w:rPr>
              <w:t>2</w:t>
            </w:r>
          </w:p>
        </w:tc>
        <w:tc>
          <w:tcPr>
            <w:tcW w:w="1126" w:type="dxa"/>
            <w:tcBorders>
              <w:left w:val="single" w:sz="4" w:space="0" w:color="000000"/>
              <w:bottom w:val="single" w:sz="4" w:space="0" w:color="000000"/>
            </w:tcBorders>
            <w:vAlign w:val="center"/>
          </w:tcPr>
          <w:p w14:paraId="63D9EA7B"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2</w:t>
            </w:r>
          </w:p>
        </w:tc>
        <w:tc>
          <w:tcPr>
            <w:tcW w:w="1118" w:type="dxa"/>
            <w:tcBorders>
              <w:left w:val="single" w:sz="4" w:space="0" w:color="000000"/>
              <w:bottom w:val="single" w:sz="4" w:space="0" w:color="000000"/>
            </w:tcBorders>
            <w:vAlign w:val="center"/>
          </w:tcPr>
          <w:p w14:paraId="3A056413"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2</w:t>
            </w:r>
          </w:p>
        </w:tc>
        <w:tc>
          <w:tcPr>
            <w:tcW w:w="1057" w:type="dxa"/>
            <w:tcBorders>
              <w:left w:val="single" w:sz="4" w:space="0" w:color="000000"/>
              <w:bottom w:val="single" w:sz="4" w:space="0" w:color="000000"/>
              <w:right w:val="single" w:sz="4" w:space="0" w:color="000000"/>
            </w:tcBorders>
            <w:vAlign w:val="center"/>
          </w:tcPr>
          <w:p w14:paraId="7BDCFC40"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2</w:t>
            </w:r>
          </w:p>
        </w:tc>
      </w:tr>
      <w:tr w:rsidR="00514A2D" w14:paraId="50BC5830" w14:textId="77777777">
        <w:trPr>
          <w:trHeight w:val="2804"/>
        </w:trPr>
        <w:tc>
          <w:tcPr>
            <w:tcW w:w="715" w:type="dxa"/>
            <w:gridSpan w:val="2"/>
            <w:tcBorders>
              <w:left w:val="single" w:sz="4" w:space="0" w:color="000000"/>
              <w:bottom w:val="single" w:sz="4" w:space="0" w:color="000000"/>
            </w:tcBorders>
          </w:tcPr>
          <w:p w14:paraId="33993583"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32</w:t>
            </w:r>
          </w:p>
        </w:tc>
        <w:tc>
          <w:tcPr>
            <w:tcW w:w="5423" w:type="dxa"/>
            <w:tcBorders>
              <w:left w:val="single" w:sz="4" w:space="0" w:color="000000"/>
              <w:bottom w:val="single" w:sz="4" w:space="0" w:color="000000"/>
              <w:right w:val="single" w:sz="4" w:space="0" w:color="000000"/>
            </w:tcBorders>
          </w:tcPr>
          <w:p w14:paraId="17A6B0AB" w14:textId="77777777" w:rsidR="00514A2D" w:rsidRDefault="00242DA9">
            <w:pPr>
              <w:contextualSpacing/>
              <w:jc w:val="both"/>
            </w:pPr>
            <w:r>
              <w:rPr>
                <w:rFonts w:ascii="Times New Roman" w:eastAsia="Calibri" w:hAnsi="Times New Roman" w:cs="Times New Roman"/>
                <w:sz w:val="28"/>
                <w:szCs w:val="28"/>
                <w:lang w:eastAsia="en-US"/>
              </w:rPr>
              <w:t>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tc>
        <w:tc>
          <w:tcPr>
            <w:tcW w:w="827" w:type="dxa"/>
            <w:tcBorders>
              <w:left w:val="single" w:sz="4" w:space="0" w:color="000000"/>
              <w:bottom w:val="single" w:sz="4" w:space="0" w:color="000000"/>
            </w:tcBorders>
            <w:vAlign w:val="center"/>
          </w:tcPr>
          <w:p w14:paraId="70D44DE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процентов</w:t>
            </w:r>
          </w:p>
        </w:tc>
        <w:tc>
          <w:tcPr>
            <w:tcW w:w="1115" w:type="dxa"/>
            <w:tcBorders>
              <w:left w:val="single" w:sz="4" w:space="0" w:color="000000"/>
              <w:bottom w:val="single" w:sz="4" w:space="0" w:color="000000"/>
            </w:tcBorders>
          </w:tcPr>
          <w:p w14:paraId="1BBEC469"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right w:val="single" w:sz="4" w:space="0" w:color="000000"/>
            </w:tcBorders>
          </w:tcPr>
          <w:p w14:paraId="0081A9E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5" w:type="dxa"/>
            <w:tcBorders>
              <w:left w:val="single" w:sz="4" w:space="0" w:color="000000"/>
              <w:bottom w:val="single" w:sz="4" w:space="0" w:color="000000"/>
            </w:tcBorders>
          </w:tcPr>
          <w:p w14:paraId="09605193"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p w14:paraId="4F262688" w14:textId="77777777" w:rsidR="00514A2D" w:rsidRDefault="00514A2D">
            <w:pPr>
              <w:jc w:val="center"/>
              <w:rPr>
                <w:rFonts w:ascii="Times New Roman" w:hAnsi="Times New Roman" w:cs="Times New Roman"/>
                <w:sz w:val="28"/>
                <w:szCs w:val="28"/>
              </w:rPr>
            </w:pPr>
          </w:p>
          <w:p w14:paraId="05A1023E" w14:textId="77777777" w:rsidR="00514A2D" w:rsidRDefault="00514A2D">
            <w:pPr>
              <w:jc w:val="center"/>
              <w:rPr>
                <w:rFonts w:ascii="Times New Roman" w:hAnsi="Times New Roman" w:cs="Times New Roman"/>
                <w:sz w:val="28"/>
                <w:szCs w:val="28"/>
              </w:rPr>
            </w:pPr>
          </w:p>
          <w:p w14:paraId="0CDFC39E" w14:textId="77777777" w:rsidR="00514A2D" w:rsidRDefault="00514A2D">
            <w:pPr>
              <w:jc w:val="center"/>
              <w:rPr>
                <w:rFonts w:ascii="Times New Roman" w:hAnsi="Times New Roman" w:cs="Times New Roman"/>
                <w:sz w:val="28"/>
                <w:szCs w:val="28"/>
              </w:rPr>
            </w:pPr>
          </w:p>
          <w:p w14:paraId="7F60359F" w14:textId="77777777" w:rsidR="00514A2D" w:rsidRDefault="00514A2D">
            <w:pPr>
              <w:jc w:val="center"/>
              <w:rPr>
                <w:rFonts w:ascii="Times New Roman" w:hAnsi="Times New Roman" w:cs="Times New Roman"/>
                <w:sz w:val="28"/>
                <w:szCs w:val="28"/>
              </w:rPr>
            </w:pPr>
          </w:p>
        </w:tc>
        <w:tc>
          <w:tcPr>
            <w:tcW w:w="1133" w:type="dxa"/>
            <w:tcBorders>
              <w:left w:val="single" w:sz="4" w:space="0" w:color="000000"/>
              <w:bottom w:val="single" w:sz="4" w:space="0" w:color="000000"/>
              <w:right w:val="single" w:sz="4" w:space="0" w:color="000000"/>
            </w:tcBorders>
          </w:tcPr>
          <w:p w14:paraId="28F621EE"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26" w:type="dxa"/>
            <w:tcBorders>
              <w:left w:val="single" w:sz="4" w:space="0" w:color="000000"/>
              <w:bottom w:val="single" w:sz="4" w:space="0" w:color="000000"/>
            </w:tcBorders>
          </w:tcPr>
          <w:p w14:paraId="0580630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118" w:type="dxa"/>
            <w:tcBorders>
              <w:left w:val="single" w:sz="4" w:space="0" w:color="000000"/>
              <w:bottom w:val="single" w:sz="4" w:space="0" w:color="000000"/>
            </w:tcBorders>
          </w:tcPr>
          <w:p w14:paraId="2963ECE5"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c>
          <w:tcPr>
            <w:tcW w:w="1057" w:type="dxa"/>
            <w:tcBorders>
              <w:left w:val="single" w:sz="4" w:space="0" w:color="000000"/>
              <w:bottom w:val="single" w:sz="4" w:space="0" w:color="000000"/>
              <w:right w:val="single" w:sz="4" w:space="0" w:color="000000"/>
            </w:tcBorders>
          </w:tcPr>
          <w:p w14:paraId="7983CF80"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100</w:t>
            </w:r>
          </w:p>
        </w:tc>
      </w:tr>
      <w:tr w:rsidR="00514A2D" w14:paraId="1FC5EC4F" w14:textId="77777777">
        <w:trPr>
          <w:trHeight w:val="668"/>
        </w:trPr>
        <w:tc>
          <w:tcPr>
            <w:tcW w:w="715" w:type="dxa"/>
            <w:gridSpan w:val="2"/>
            <w:tcBorders>
              <w:top w:val="single" w:sz="4" w:space="0" w:color="000000"/>
              <w:left w:val="single" w:sz="4" w:space="0" w:color="000000"/>
              <w:bottom w:val="single" w:sz="4" w:space="0" w:color="000000"/>
            </w:tcBorders>
          </w:tcPr>
          <w:p w14:paraId="648FF87C"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33</w:t>
            </w:r>
          </w:p>
        </w:tc>
        <w:tc>
          <w:tcPr>
            <w:tcW w:w="5423" w:type="dxa"/>
            <w:tcBorders>
              <w:top w:val="single" w:sz="4" w:space="0" w:color="000000"/>
              <w:left w:val="single" w:sz="4" w:space="0" w:color="000000"/>
              <w:bottom w:val="single" w:sz="4" w:space="0" w:color="000000"/>
              <w:right w:val="single" w:sz="4" w:space="0" w:color="000000"/>
            </w:tcBorders>
          </w:tcPr>
          <w:p w14:paraId="023C9F18" w14:textId="77777777" w:rsidR="00514A2D" w:rsidRDefault="00242DA9">
            <w:pPr>
              <w:suppressAutoHyphens w:val="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Созданы современные условия для отдыха детей и их оздоровления, путем проведения капитального ремонта объектов отдыха детей и их оздоровления</w:t>
            </w:r>
          </w:p>
        </w:tc>
        <w:tc>
          <w:tcPr>
            <w:tcW w:w="827" w:type="dxa"/>
            <w:tcBorders>
              <w:top w:val="single" w:sz="4" w:space="0" w:color="000000"/>
              <w:left w:val="single" w:sz="4" w:space="0" w:color="000000"/>
              <w:bottom w:val="single" w:sz="4" w:space="0" w:color="000000"/>
            </w:tcBorders>
            <w:vAlign w:val="center"/>
          </w:tcPr>
          <w:p w14:paraId="6AAFFA5D"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7C24A6CA"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right w:val="single" w:sz="4" w:space="0" w:color="000000"/>
            </w:tcBorders>
            <w:vAlign w:val="center"/>
          </w:tcPr>
          <w:p w14:paraId="251F7E8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2</w:t>
            </w:r>
          </w:p>
        </w:tc>
        <w:tc>
          <w:tcPr>
            <w:tcW w:w="1115" w:type="dxa"/>
            <w:tcBorders>
              <w:top w:val="single" w:sz="4" w:space="0" w:color="000000"/>
              <w:left w:val="single" w:sz="4" w:space="0" w:color="000000"/>
              <w:bottom w:val="single" w:sz="4" w:space="0" w:color="000000"/>
            </w:tcBorders>
            <w:vAlign w:val="center"/>
          </w:tcPr>
          <w:p w14:paraId="4445F7A8"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c>
          <w:tcPr>
            <w:tcW w:w="1133" w:type="dxa"/>
            <w:tcBorders>
              <w:top w:val="single" w:sz="4" w:space="0" w:color="000000"/>
              <w:left w:val="single" w:sz="4" w:space="0" w:color="000000"/>
              <w:bottom w:val="single" w:sz="4" w:space="0" w:color="000000"/>
              <w:right w:val="single" w:sz="4" w:space="0" w:color="000000"/>
            </w:tcBorders>
            <w:vAlign w:val="center"/>
          </w:tcPr>
          <w:p w14:paraId="4B3AB01D"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c>
          <w:tcPr>
            <w:tcW w:w="1126" w:type="dxa"/>
            <w:tcBorders>
              <w:top w:val="single" w:sz="4" w:space="0" w:color="000000"/>
              <w:left w:val="single" w:sz="4" w:space="0" w:color="000000"/>
              <w:bottom w:val="single" w:sz="4" w:space="0" w:color="000000"/>
            </w:tcBorders>
            <w:vAlign w:val="center"/>
          </w:tcPr>
          <w:p w14:paraId="2583185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tcBorders>
            <w:vAlign w:val="center"/>
          </w:tcPr>
          <w:p w14:paraId="31495FE1"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c>
          <w:tcPr>
            <w:tcW w:w="1057" w:type="dxa"/>
            <w:tcBorders>
              <w:top w:val="single" w:sz="4" w:space="0" w:color="000000"/>
              <w:left w:val="single" w:sz="4" w:space="0" w:color="000000"/>
              <w:bottom w:val="single" w:sz="4" w:space="0" w:color="000000"/>
              <w:right w:val="single" w:sz="4" w:space="0" w:color="000000"/>
            </w:tcBorders>
            <w:vAlign w:val="center"/>
          </w:tcPr>
          <w:p w14:paraId="66EFFCE6"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r>
      <w:tr w:rsidR="00514A2D" w14:paraId="4724D7F5" w14:textId="77777777">
        <w:trPr>
          <w:trHeight w:val="668"/>
        </w:trPr>
        <w:tc>
          <w:tcPr>
            <w:tcW w:w="715" w:type="dxa"/>
            <w:gridSpan w:val="2"/>
            <w:tcBorders>
              <w:top w:val="single" w:sz="4" w:space="0" w:color="000000"/>
              <w:left w:val="single" w:sz="4" w:space="0" w:color="000000"/>
              <w:bottom w:val="single" w:sz="4" w:space="0" w:color="000000"/>
            </w:tcBorders>
          </w:tcPr>
          <w:p w14:paraId="070743A2"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34</w:t>
            </w:r>
          </w:p>
        </w:tc>
        <w:tc>
          <w:tcPr>
            <w:tcW w:w="5423" w:type="dxa"/>
            <w:tcBorders>
              <w:top w:val="single" w:sz="4" w:space="0" w:color="000000"/>
              <w:left w:val="single" w:sz="4" w:space="0" w:color="000000"/>
              <w:bottom w:val="single" w:sz="4" w:space="0" w:color="000000"/>
              <w:right w:val="single" w:sz="4" w:space="0" w:color="000000"/>
            </w:tcBorders>
          </w:tcPr>
          <w:p w14:paraId="3CBA426B" w14:textId="77777777" w:rsidR="00514A2D" w:rsidRDefault="00242DA9">
            <w:pPr>
              <w:pStyle w:val="ConsPlusNormal0"/>
              <w:jc w:val="both"/>
              <w:rPr>
                <w:rFonts w:ascii="Times New Roman" w:hAnsi="Times New Roman" w:cs="Times New Roman"/>
                <w:sz w:val="28"/>
                <w:szCs w:val="28"/>
              </w:rPr>
            </w:pPr>
            <w:r>
              <w:rPr>
                <w:rFonts w:ascii="Times New Roman" w:eastAsia="Calibri" w:hAnsi="Times New Roman" w:cs="Times New Roman"/>
                <w:sz w:val="28"/>
                <w:szCs w:val="28"/>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827" w:type="dxa"/>
            <w:tcBorders>
              <w:top w:val="single" w:sz="4" w:space="0" w:color="000000"/>
              <w:left w:val="single" w:sz="4" w:space="0" w:color="000000"/>
              <w:bottom w:val="single" w:sz="4" w:space="0" w:color="000000"/>
            </w:tcBorders>
            <w:vAlign w:val="center"/>
          </w:tcPr>
          <w:p w14:paraId="5092CEE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2B191B96"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8" w:type="dxa"/>
            <w:tcBorders>
              <w:top w:val="single" w:sz="4" w:space="0" w:color="000000"/>
              <w:left w:val="single" w:sz="4" w:space="0" w:color="000000"/>
              <w:bottom w:val="single" w:sz="4" w:space="0" w:color="000000"/>
              <w:right w:val="single" w:sz="4" w:space="0" w:color="000000"/>
            </w:tcBorders>
            <w:vAlign w:val="center"/>
          </w:tcPr>
          <w:p w14:paraId="7D4419E3"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5" w:type="dxa"/>
            <w:tcBorders>
              <w:top w:val="single" w:sz="4" w:space="0" w:color="000000"/>
              <w:left w:val="single" w:sz="4" w:space="0" w:color="000000"/>
              <w:bottom w:val="single" w:sz="4" w:space="0" w:color="000000"/>
            </w:tcBorders>
            <w:vAlign w:val="center"/>
          </w:tcPr>
          <w:p w14:paraId="38A215D9"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33" w:type="dxa"/>
            <w:tcBorders>
              <w:top w:val="single" w:sz="4" w:space="0" w:color="000000"/>
              <w:left w:val="single" w:sz="4" w:space="0" w:color="000000"/>
              <w:bottom w:val="single" w:sz="4" w:space="0" w:color="000000"/>
              <w:right w:val="single" w:sz="4" w:space="0" w:color="000000"/>
            </w:tcBorders>
            <w:vAlign w:val="center"/>
          </w:tcPr>
          <w:p w14:paraId="3D2CED64"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26" w:type="dxa"/>
            <w:tcBorders>
              <w:top w:val="single" w:sz="4" w:space="0" w:color="000000"/>
              <w:left w:val="single" w:sz="4" w:space="0" w:color="000000"/>
              <w:bottom w:val="single" w:sz="4" w:space="0" w:color="000000"/>
            </w:tcBorders>
            <w:vAlign w:val="center"/>
          </w:tcPr>
          <w:p w14:paraId="7F9BDAB5"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118" w:type="dxa"/>
            <w:tcBorders>
              <w:top w:val="single" w:sz="4" w:space="0" w:color="000000"/>
              <w:left w:val="single" w:sz="4" w:space="0" w:color="000000"/>
              <w:bottom w:val="single" w:sz="4" w:space="0" w:color="000000"/>
            </w:tcBorders>
            <w:vAlign w:val="center"/>
          </w:tcPr>
          <w:p w14:paraId="1922599A"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c>
          <w:tcPr>
            <w:tcW w:w="1057" w:type="dxa"/>
            <w:tcBorders>
              <w:top w:val="single" w:sz="4" w:space="0" w:color="000000"/>
              <w:left w:val="single" w:sz="4" w:space="0" w:color="000000"/>
              <w:bottom w:val="single" w:sz="4" w:space="0" w:color="000000"/>
              <w:right w:val="single" w:sz="4" w:space="0" w:color="000000"/>
            </w:tcBorders>
            <w:vAlign w:val="center"/>
          </w:tcPr>
          <w:p w14:paraId="55D4288F"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8</w:t>
            </w:r>
          </w:p>
        </w:tc>
      </w:tr>
      <w:tr w:rsidR="00514A2D" w14:paraId="67C0E4B9" w14:textId="77777777">
        <w:trPr>
          <w:trHeight w:val="668"/>
        </w:trPr>
        <w:tc>
          <w:tcPr>
            <w:tcW w:w="715" w:type="dxa"/>
            <w:gridSpan w:val="2"/>
            <w:tcBorders>
              <w:top w:val="single" w:sz="4" w:space="0" w:color="000000"/>
              <w:left w:val="single" w:sz="4" w:space="0" w:color="000000"/>
              <w:bottom w:val="single" w:sz="4" w:space="0" w:color="000000"/>
            </w:tcBorders>
          </w:tcPr>
          <w:p w14:paraId="6B7D9BF5"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35</w:t>
            </w:r>
          </w:p>
        </w:tc>
        <w:tc>
          <w:tcPr>
            <w:tcW w:w="5423" w:type="dxa"/>
            <w:tcBorders>
              <w:top w:val="single" w:sz="4" w:space="0" w:color="000000"/>
              <w:left w:val="single" w:sz="4" w:space="0" w:color="000000"/>
              <w:bottom w:val="single" w:sz="4" w:space="0" w:color="000000"/>
              <w:right w:val="single" w:sz="4" w:space="0" w:color="000000"/>
            </w:tcBorders>
          </w:tcPr>
          <w:p w14:paraId="4CD4EA8F" w14:textId="77777777" w:rsidR="00514A2D" w:rsidRDefault="00242DA9">
            <w:pPr>
              <w:jc w:val="both"/>
              <w:rPr>
                <w:rFonts w:ascii="Times New Roman" w:hAnsi="Times New Roman" w:cs="Times New Roman"/>
                <w:sz w:val="28"/>
                <w:szCs w:val="28"/>
              </w:rPr>
            </w:pPr>
            <w:r>
              <w:rPr>
                <w:rFonts w:ascii="Times New Roman" w:eastAsia="Calibri" w:hAnsi="Times New Roman" w:cs="Times New Roman"/>
                <w:sz w:val="28"/>
                <w:szCs w:val="28"/>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827" w:type="dxa"/>
            <w:tcBorders>
              <w:top w:val="single" w:sz="4" w:space="0" w:color="000000"/>
              <w:left w:val="single" w:sz="4" w:space="0" w:color="000000"/>
              <w:bottom w:val="single" w:sz="4" w:space="0" w:color="000000"/>
            </w:tcBorders>
            <w:vAlign w:val="center"/>
          </w:tcPr>
          <w:p w14:paraId="1F3740CD"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top w:val="single" w:sz="4" w:space="0" w:color="000000"/>
              <w:left w:val="single" w:sz="4" w:space="0" w:color="000000"/>
              <w:bottom w:val="single" w:sz="4" w:space="0" w:color="000000"/>
            </w:tcBorders>
            <w:vAlign w:val="center"/>
          </w:tcPr>
          <w:p w14:paraId="25BDAB93"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8" w:type="dxa"/>
            <w:tcBorders>
              <w:top w:val="single" w:sz="4" w:space="0" w:color="000000"/>
              <w:left w:val="single" w:sz="4" w:space="0" w:color="000000"/>
              <w:bottom w:val="single" w:sz="4" w:space="0" w:color="000000"/>
              <w:right w:val="single" w:sz="4" w:space="0" w:color="000000"/>
            </w:tcBorders>
            <w:vAlign w:val="center"/>
          </w:tcPr>
          <w:p w14:paraId="786BFB98"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5" w:type="dxa"/>
            <w:tcBorders>
              <w:top w:val="single" w:sz="4" w:space="0" w:color="000000"/>
              <w:left w:val="single" w:sz="4" w:space="0" w:color="000000"/>
              <w:bottom w:val="single" w:sz="4" w:space="0" w:color="000000"/>
            </w:tcBorders>
            <w:vAlign w:val="center"/>
          </w:tcPr>
          <w:p w14:paraId="619FE436"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16</w:t>
            </w:r>
          </w:p>
        </w:tc>
        <w:tc>
          <w:tcPr>
            <w:tcW w:w="1133" w:type="dxa"/>
            <w:tcBorders>
              <w:top w:val="single" w:sz="4" w:space="0" w:color="000000"/>
              <w:left w:val="single" w:sz="4" w:space="0" w:color="000000"/>
              <w:bottom w:val="single" w:sz="4" w:space="0" w:color="000000"/>
              <w:right w:val="single" w:sz="4" w:space="0" w:color="000000"/>
            </w:tcBorders>
            <w:vAlign w:val="center"/>
          </w:tcPr>
          <w:p w14:paraId="4E02DE55" w14:textId="77777777" w:rsidR="00514A2D" w:rsidRDefault="00242DA9">
            <w:pPr>
              <w:pStyle w:val="42"/>
              <w:shd w:val="clear" w:color="auto" w:fill="auto"/>
              <w:spacing w:line="274" w:lineRule="exact"/>
              <w:ind w:left="20"/>
              <w:jc w:val="center"/>
              <w:rPr>
                <w:rFonts w:ascii="Times New Roman" w:hAnsi="Times New Roman" w:cs="Times New Roman"/>
                <w:sz w:val="28"/>
                <w:szCs w:val="28"/>
              </w:rPr>
            </w:pPr>
            <w:r>
              <w:rPr>
                <w:rFonts w:ascii="Times New Roman" w:hAnsi="Times New Roman" w:cs="Times New Roman"/>
                <w:sz w:val="28"/>
                <w:szCs w:val="28"/>
              </w:rPr>
              <w:t>16</w:t>
            </w:r>
          </w:p>
        </w:tc>
        <w:tc>
          <w:tcPr>
            <w:tcW w:w="1126" w:type="dxa"/>
            <w:tcBorders>
              <w:top w:val="single" w:sz="4" w:space="0" w:color="000000"/>
              <w:left w:val="single" w:sz="4" w:space="0" w:color="000000"/>
              <w:bottom w:val="single" w:sz="4" w:space="0" w:color="000000"/>
            </w:tcBorders>
            <w:vAlign w:val="center"/>
          </w:tcPr>
          <w:p w14:paraId="5F18403D" w14:textId="77777777" w:rsidR="00514A2D" w:rsidRDefault="00242DA9">
            <w:pPr>
              <w:pStyle w:val="ConsPlusCell"/>
              <w:jc w:val="center"/>
              <w:rPr>
                <w:rFonts w:ascii="Times New Roman" w:hAnsi="Times New Roman" w:cs="Times New Roman"/>
                <w:spacing w:val="-20"/>
                <w:sz w:val="28"/>
                <w:szCs w:val="28"/>
              </w:rPr>
            </w:pPr>
            <w:r>
              <w:rPr>
                <w:rFonts w:ascii="Times New Roman" w:hAnsi="Times New Roman" w:cs="Times New Roman"/>
                <w:spacing w:val="-20"/>
                <w:sz w:val="28"/>
                <w:szCs w:val="28"/>
              </w:rPr>
              <w:t>16</w:t>
            </w:r>
          </w:p>
        </w:tc>
        <w:tc>
          <w:tcPr>
            <w:tcW w:w="1118" w:type="dxa"/>
            <w:tcBorders>
              <w:top w:val="single" w:sz="4" w:space="0" w:color="000000"/>
              <w:left w:val="single" w:sz="4" w:space="0" w:color="000000"/>
              <w:bottom w:val="single" w:sz="4" w:space="0" w:color="000000"/>
            </w:tcBorders>
            <w:vAlign w:val="center"/>
          </w:tcPr>
          <w:p w14:paraId="40654A70"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16</w:t>
            </w:r>
          </w:p>
        </w:tc>
        <w:tc>
          <w:tcPr>
            <w:tcW w:w="1057" w:type="dxa"/>
            <w:tcBorders>
              <w:top w:val="single" w:sz="4" w:space="0" w:color="000000"/>
              <w:left w:val="single" w:sz="4" w:space="0" w:color="000000"/>
              <w:bottom w:val="single" w:sz="4" w:space="0" w:color="000000"/>
              <w:right w:val="single" w:sz="4" w:space="0" w:color="000000"/>
            </w:tcBorders>
            <w:vAlign w:val="center"/>
          </w:tcPr>
          <w:p w14:paraId="08E58235"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16</w:t>
            </w:r>
          </w:p>
        </w:tc>
      </w:tr>
      <w:tr w:rsidR="00514A2D" w14:paraId="04BED182" w14:textId="77777777">
        <w:trPr>
          <w:trHeight w:val="668"/>
        </w:trPr>
        <w:tc>
          <w:tcPr>
            <w:tcW w:w="715" w:type="dxa"/>
            <w:gridSpan w:val="2"/>
            <w:tcBorders>
              <w:left w:val="single" w:sz="4" w:space="0" w:color="000000"/>
              <w:bottom w:val="single" w:sz="4" w:space="0" w:color="000000"/>
            </w:tcBorders>
          </w:tcPr>
          <w:p w14:paraId="6E137342"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36</w:t>
            </w:r>
          </w:p>
        </w:tc>
        <w:tc>
          <w:tcPr>
            <w:tcW w:w="5423" w:type="dxa"/>
            <w:tcBorders>
              <w:left w:val="single" w:sz="4" w:space="0" w:color="000000"/>
              <w:bottom w:val="single" w:sz="4" w:space="0" w:color="000000"/>
              <w:right w:val="single" w:sz="4" w:space="0" w:color="000000"/>
            </w:tcBorders>
          </w:tcPr>
          <w:p w14:paraId="7B3993F3"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tc>
        <w:tc>
          <w:tcPr>
            <w:tcW w:w="827" w:type="dxa"/>
            <w:tcBorders>
              <w:left w:val="single" w:sz="4" w:space="0" w:color="000000"/>
              <w:bottom w:val="single" w:sz="4" w:space="0" w:color="000000"/>
            </w:tcBorders>
            <w:vAlign w:val="center"/>
          </w:tcPr>
          <w:p w14:paraId="6AEDBD8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left w:val="single" w:sz="4" w:space="0" w:color="000000"/>
              <w:bottom w:val="single" w:sz="4" w:space="0" w:color="000000"/>
            </w:tcBorders>
            <w:vAlign w:val="center"/>
          </w:tcPr>
          <w:p w14:paraId="3D8D8FD5"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6</w:t>
            </w:r>
          </w:p>
        </w:tc>
        <w:tc>
          <w:tcPr>
            <w:tcW w:w="1118" w:type="dxa"/>
            <w:tcBorders>
              <w:left w:val="single" w:sz="4" w:space="0" w:color="000000"/>
              <w:bottom w:val="single" w:sz="4" w:space="0" w:color="000000"/>
              <w:right w:val="single" w:sz="4" w:space="0" w:color="000000"/>
            </w:tcBorders>
            <w:vAlign w:val="center"/>
          </w:tcPr>
          <w:p w14:paraId="7AD3AE79"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7</w:t>
            </w:r>
          </w:p>
        </w:tc>
        <w:tc>
          <w:tcPr>
            <w:tcW w:w="1115" w:type="dxa"/>
            <w:tcBorders>
              <w:left w:val="single" w:sz="4" w:space="0" w:color="000000"/>
              <w:bottom w:val="single" w:sz="4" w:space="0" w:color="000000"/>
            </w:tcBorders>
            <w:vAlign w:val="center"/>
          </w:tcPr>
          <w:p w14:paraId="25D95ED4" w14:textId="77777777" w:rsidR="00514A2D" w:rsidRDefault="00242DA9">
            <w:pPr>
              <w:ind w:right="62"/>
              <w:jc w:val="center"/>
              <w:rPr>
                <w:rFonts w:ascii="Times New Roman" w:hAnsi="Times New Roman" w:cs="Times New Roman"/>
                <w:sz w:val="28"/>
                <w:szCs w:val="28"/>
              </w:rPr>
            </w:pPr>
            <w:r>
              <w:rPr>
                <w:rFonts w:ascii="Times New Roman" w:hAnsi="Times New Roman" w:cs="Times New Roman"/>
                <w:sz w:val="28"/>
                <w:szCs w:val="28"/>
              </w:rPr>
              <w:t>8</w:t>
            </w:r>
          </w:p>
        </w:tc>
        <w:tc>
          <w:tcPr>
            <w:tcW w:w="1133" w:type="dxa"/>
            <w:tcBorders>
              <w:left w:val="single" w:sz="4" w:space="0" w:color="000000"/>
              <w:bottom w:val="single" w:sz="4" w:space="0" w:color="000000"/>
              <w:right w:val="single" w:sz="4" w:space="0" w:color="000000"/>
            </w:tcBorders>
            <w:vAlign w:val="center"/>
          </w:tcPr>
          <w:p w14:paraId="1F17C30F" w14:textId="77777777" w:rsidR="00514A2D" w:rsidRDefault="00242DA9">
            <w:pPr>
              <w:pStyle w:val="42"/>
              <w:shd w:val="clear" w:color="auto" w:fill="auto"/>
              <w:spacing w:line="274" w:lineRule="exact"/>
              <w:ind w:left="20"/>
              <w:jc w:val="center"/>
              <w:rPr>
                <w:rFonts w:ascii="Times New Roman" w:hAnsi="Times New Roman" w:cs="Times New Roman"/>
                <w:sz w:val="28"/>
                <w:szCs w:val="28"/>
              </w:rPr>
            </w:pPr>
            <w:r>
              <w:rPr>
                <w:rFonts w:ascii="Times New Roman" w:hAnsi="Times New Roman" w:cs="Times New Roman"/>
                <w:sz w:val="28"/>
                <w:szCs w:val="28"/>
              </w:rPr>
              <w:t>8</w:t>
            </w:r>
          </w:p>
        </w:tc>
        <w:tc>
          <w:tcPr>
            <w:tcW w:w="1126" w:type="dxa"/>
            <w:tcBorders>
              <w:left w:val="single" w:sz="4" w:space="0" w:color="000000"/>
              <w:bottom w:val="single" w:sz="4" w:space="0" w:color="000000"/>
            </w:tcBorders>
            <w:vAlign w:val="center"/>
          </w:tcPr>
          <w:p w14:paraId="6DA2DA55"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1118" w:type="dxa"/>
            <w:tcBorders>
              <w:left w:val="single" w:sz="4" w:space="0" w:color="000000"/>
              <w:bottom w:val="single" w:sz="4" w:space="0" w:color="000000"/>
            </w:tcBorders>
            <w:vAlign w:val="center"/>
          </w:tcPr>
          <w:p w14:paraId="1B9EDE73"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1057" w:type="dxa"/>
            <w:tcBorders>
              <w:left w:val="single" w:sz="4" w:space="0" w:color="000000"/>
              <w:bottom w:val="single" w:sz="4" w:space="0" w:color="000000"/>
              <w:right w:val="single" w:sz="4" w:space="0" w:color="000000"/>
            </w:tcBorders>
            <w:vAlign w:val="center"/>
          </w:tcPr>
          <w:p w14:paraId="38C8A716"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r>
      <w:tr w:rsidR="00514A2D" w14:paraId="106CB745" w14:textId="77777777">
        <w:trPr>
          <w:trHeight w:val="668"/>
        </w:trPr>
        <w:tc>
          <w:tcPr>
            <w:tcW w:w="715" w:type="dxa"/>
            <w:gridSpan w:val="2"/>
            <w:tcBorders>
              <w:top w:val="single" w:sz="4" w:space="0" w:color="000000"/>
              <w:left w:val="single" w:sz="4" w:space="0" w:color="000000"/>
              <w:bottom w:val="single" w:sz="4" w:space="0" w:color="000000"/>
            </w:tcBorders>
          </w:tcPr>
          <w:p w14:paraId="27782BE3" w14:textId="77777777" w:rsidR="00514A2D" w:rsidRDefault="00242DA9">
            <w:pPr>
              <w:ind w:right="62"/>
              <w:rPr>
                <w:rFonts w:ascii="Times New Roman" w:hAnsi="Times New Roman" w:cs="Times New Roman"/>
                <w:i/>
                <w:iCs/>
                <w:sz w:val="28"/>
                <w:szCs w:val="28"/>
              </w:rPr>
            </w:pPr>
            <w:r>
              <w:rPr>
                <w:rFonts w:ascii="Times New Roman" w:hAnsi="Times New Roman" w:cs="Times New Roman"/>
                <w:i/>
                <w:iCs/>
                <w:sz w:val="28"/>
                <w:szCs w:val="28"/>
              </w:rPr>
              <w:t>37</w:t>
            </w:r>
          </w:p>
        </w:tc>
        <w:tc>
          <w:tcPr>
            <w:tcW w:w="5423" w:type="dxa"/>
            <w:tcBorders>
              <w:top w:val="single" w:sz="4" w:space="0" w:color="000000"/>
              <w:left w:val="single" w:sz="4" w:space="0" w:color="000000"/>
              <w:bottom w:val="single" w:sz="4" w:space="0" w:color="000000"/>
              <w:right w:val="single" w:sz="4" w:space="0" w:color="000000"/>
            </w:tcBorders>
          </w:tcPr>
          <w:p w14:paraId="48387E21" w14:textId="77777777" w:rsidR="00514A2D" w:rsidRDefault="00242DA9">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tc>
        <w:tc>
          <w:tcPr>
            <w:tcW w:w="827" w:type="dxa"/>
            <w:tcBorders>
              <w:top w:val="single" w:sz="4" w:space="0" w:color="000000"/>
              <w:left w:val="single" w:sz="4" w:space="0" w:color="000000"/>
              <w:bottom w:val="single" w:sz="4" w:space="0" w:color="000000"/>
            </w:tcBorders>
            <w:vAlign w:val="center"/>
          </w:tcPr>
          <w:p w14:paraId="3A4B8996" w14:textId="77777777" w:rsidR="00514A2D" w:rsidRDefault="00242DA9">
            <w:pPr>
              <w:ind w:left="31"/>
              <w:rPr>
                <w:rFonts w:ascii="Times New Roman" w:hAnsi="Times New Roman" w:cs="Times New Roman"/>
                <w:sz w:val="28"/>
                <w:szCs w:val="28"/>
              </w:rPr>
            </w:pPr>
            <w:r>
              <w:rPr>
                <w:rFonts w:ascii="Times New Roman" w:hAnsi="Times New Roman" w:cs="Times New Roman"/>
                <w:sz w:val="28"/>
                <w:szCs w:val="28"/>
              </w:rPr>
              <w:t>единица</w:t>
            </w:r>
          </w:p>
        </w:tc>
        <w:tc>
          <w:tcPr>
            <w:tcW w:w="1115" w:type="dxa"/>
            <w:tcBorders>
              <w:top w:val="single" w:sz="4" w:space="0" w:color="000000"/>
              <w:left w:val="single" w:sz="4" w:space="0" w:color="000000"/>
              <w:bottom w:val="single" w:sz="4" w:space="0" w:color="000000"/>
            </w:tcBorders>
            <w:vAlign w:val="center"/>
          </w:tcPr>
          <w:p w14:paraId="7EEA11E9"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top w:val="single" w:sz="4" w:space="0" w:color="000000"/>
              <w:left w:val="single" w:sz="4" w:space="0" w:color="000000"/>
              <w:bottom w:val="single" w:sz="4" w:space="0" w:color="000000"/>
              <w:right w:val="single" w:sz="4" w:space="0" w:color="000000"/>
            </w:tcBorders>
            <w:vAlign w:val="center"/>
          </w:tcPr>
          <w:p w14:paraId="74BE105A"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top w:val="single" w:sz="4" w:space="0" w:color="000000"/>
              <w:left w:val="single" w:sz="4" w:space="0" w:color="000000"/>
              <w:bottom w:val="single" w:sz="4" w:space="0" w:color="000000"/>
            </w:tcBorders>
            <w:vAlign w:val="center"/>
          </w:tcPr>
          <w:p w14:paraId="3A863E83" w14:textId="77777777" w:rsidR="00514A2D" w:rsidRDefault="00242DA9">
            <w:pPr>
              <w:ind w:right="91"/>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tcBorders>
              <w:top w:val="single" w:sz="4" w:space="0" w:color="000000"/>
              <w:left w:val="single" w:sz="4" w:space="0" w:color="000000"/>
              <w:bottom w:val="single" w:sz="4" w:space="0" w:color="000000"/>
              <w:right w:val="single" w:sz="4" w:space="0" w:color="000000"/>
            </w:tcBorders>
            <w:vAlign w:val="center"/>
          </w:tcPr>
          <w:p w14:paraId="4B18FE22"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c>
          <w:tcPr>
            <w:tcW w:w="1126" w:type="dxa"/>
            <w:tcBorders>
              <w:top w:val="single" w:sz="4" w:space="0" w:color="000000"/>
              <w:left w:val="single" w:sz="4" w:space="0" w:color="000000"/>
              <w:bottom w:val="single" w:sz="4" w:space="0" w:color="000000"/>
            </w:tcBorders>
            <w:vAlign w:val="center"/>
          </w:tcPr>
          <w:p w14:paraId="18DA3053"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top w:val="single" w:sz="4" w:space="0" w:color="000000"/>
              <w:left w:val="single" w:sz="4" w:space="0" w:color="000000"/>
              <w:bottom w:val="single" w:sz="4" w:space="0" w:color="000000"/>
            </w:tcBorders>
            <w:vAlign w:val="center"/>
          </w:tcPr>
          <w:p w14:paraId="057CAF0E"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c>
          <w:tcPr>
            <w:tcW w:w="1057" w:type="dxa"/>
            <w:tcBorders>
              <w:top w:val="single" w:sz="4" w:space="0" w:color="000000"/>
              <w:left w:val="single" w:sz="4" w:space="0" w:color="000000"/>
              <w:bottom w:val="single" w:sz="4" w:space="0" w:color="000000"/>
              <w:right w:val="single" w:sz="4" w:space="0" w:color="000000"/>
            </w:tcBorders>
            <w:vAlign w:val="center"/>
          </w:tcPr>
          <w:p w14:paraId="1B5469D4"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r>
      <w:tr w:rsidR="00514A2D" w14:paraId="28BC84D1" w14:textId="77777777">
        <w:trPr>
          <w:trHeight w:val="100"/>
        </w:trPr>
        <w:tc>
          <w:tcPr>
            <w:tcW w:w="14747" w:type="dxa"/>
            <w:gridSpan w:val="11"/>
            <w:tcBorders>
              <w:top w:val="single" w:sz="4" w:space="0" w:color="000000"/>
              <w:left w:val="single" w:sz="4" w:space="0" w:color="000000"/>
              <w:bottom w:val="single" w:sz="4" w:space="0" w:color="000000"/>
              <w:right w:val="single" w:sz="4" w:space="0" w:color="000000"/>
            </w:tcBorders>
            <w:vAlign w:val="center"/>
          </w:tcPr>
          <w:p w14:paraId="35BF8FF5"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2. Подпрограмма «Обеспечение защиты прав и интересов</w:t>
            </w:r>
          </w:p>
          <w:p w14:paraId="11028532"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детей-сирот и детей, оставшихся без попечения родителей»</w:t>
            </w:r>
          </w:p>
        </w:tc>
      </w:tr>
      <w:tr w:rsidR="00514A2D" w14:paraId="067A6280" w14:textId="77777777">
        <w:trPr>
          <w:trHeight w:val="700"/>
        </w:trPr>
        <w:tc>
          <w:tcPr>
            <w:tcW w:w="715" w:type="dxa"/>
            <w:gridSpan w:val="2"/>
            <w:tcBorders>
              <w:top w:val="single" w:sz="4" w:space="0" w:color="000000"/>
              <w:left w:val="single" w:sz="4" w:space="0" w:color="000000"/>
              <w:bottom w:val="single" w:sz="4" w:space="0" w:color="000000"/>
              <w:right w:val="single" w:sz="4" w:space="0" w:color="000000"/>
            </w:tcBorders>
          </w:tcPr>
          <w:p w14:paraId="633FFB7F"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w:t>
            </w:r>
          </w:p>
        </w:tc>
        <w:tc>
          <w:tcPr>
            <w:tcW w:w="5423" w:type="dxa"/>
            <w:tcBorders>
              <w:top w:val="single" w:sz="4" w:space="0" w:color="000000"/>
              <w:left w:val="single" w:sz="4" w:space="0" w:color="000000"/>
              <w:bottom w:val="single" w:sz="4" w:space="0" w:color="000000"/>
              <w:right w:val="single" w:sz="4" w:space="0" w:color="000000"/>
            </w:tcBorders>
          </w:tcPr>
          <w:p w14:paraId="28A03278"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827" w:type="dxa"/>
            <w:tcBorders>
              <w:top w:val="single" w:sz="4" w:space="0" w:color="000000"/>
              <w:left w:val="single" w:sz="4" w:space="0" w:color="000000"/>
              <w:bottom w:val="single" w:sz="4" w:space="0" w:color="000000"/>
              <w:right w:val="single" w:sz="4" w:space="0" w:color="000000"/>
            </w:tcBorders>
          </w:tcPr>
          <w:p w14:paraId="24BCFEAF"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w:t>
            </w:r>
          </w:p>
        </w:tc>
        <w:tc>
          <w:tcPr>
            <w:tcW w:w="1115" w:type="dxa"/>
            <w:tcBorders>
              <w:top w:val="single" w:sz="4" w:space="0" w:color="000000"/>
              <w:left w:val="single" w:sz="4" w:space="0" w:color="000000"/>
              <w:bottom w:val="single" w:sz="4" w:space="0" w:color="000000"/>
              <w:right w:val="single" w:sz="4" w:space="0" w:color="000000"/>
            </w:tcBorders>
            <w:vAlign w:val="center"/>
          </w:tcPr>
          <w:p w14:paraId="0183584B"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88,2</w:t>
            </w:r>
          </w:p>
        </w:tc>
        <w:tc>
          <w:tcPr>
            <w:tcW w:w="1118" w:type="dxa"/>
            <w:tcBorders>
              <w:top w:val="single" w:sz="4" w:space="0" w:color="000000"/>
              <w:left w:val="single" w:sz="4" w:space="0" w:color="000000"/>
              <w:bottom w:val="single" w:sz="4" w:space="0" w:color="000000"/>
              <w:right w:val="single" w:sz="4" w:space="0" w:color="000000"/>
            </w:tcBorders>
            <w:vAlign w:val="center"/>
          </w:tcPr>
          <w:p w14:paraId="26DEEB1F" w14:textId="77777777" w:rsidR="00514A2D" w:rsidRDefault="00242DA9">
            <w:pPr>
              <w:ind w:right="60"/>
              <w:jc w:val="center"/>
            </w:pPr>
            <w:r>
              <w:rPr>
                <w:rFonts w:ascii="Times New Roman" w:hAnsi="Times New Roman" w:cs="Times New Roman"/>
                <w:sz w:val="28"/>
                <w:szCs w:val="28"/>
              </w:rPr>
              <w:t>88,5</w:t>
            </w:r>
          </w:p>
        </w:tc>
        <w:tc>
          <w:tcPr>
            <w:tcW w:w="1115" w:type="dxa"/>
            <w:tcBorders>
              <w:top w:val="single" w:sz="4" w:space="0" w:color="000000"/>
              <w:left w:val="single" w:sz="4" w:space="0" w:color="000000"/>
              <w:bottom w:val="single" w:sz="4" w:space="0" w:color="000000"/>
              <w:right w:val="single" w:sz="4" w:space="0" w:color="000000"/>
            </w:tcBorders>
            <w:vAlign w:val="center"/>
          </w:tcPr>
          <w:p w14:paraId="50EECEBE"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33" w:type="dxa"/>
            <w:tcBorders>
              <w:top w:val="single" w:sz="4" w:space="0" w:color="000000"/>
              <w:left w:val="single" w:sz="4" w:space="0" w:color="000000"/>
              <w:bottom w:val="single" w:sz="4" w:space="0" w:color="000000"/>
              <w:right w:val="single" w:sz="4" w:space="0" w:color="000000"/>
            </w:tcBorders>
            <w:vAlign w:val="center"/>
          </w:tcPr>
          <w:p w14:paraId="747E232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26" w:type="dxa"/>
            <w:tcBorders>
              <w:top w:val="single" w:sz="4" w:space="0" w:color="000000"/>
              <w:left w:val="single" w:sz="4" w:space="0" w:color="000000"/>
              <w:bottom w:val="single" w:sz="4" w:space="0" w:color="000000"/>
              <w:right w:val="single" w:sz="4" w:space="0" w:color="000000"/>
            </w:tcBorders>
            <w:vAlign w:val="center"/>
          </w:tcPr>
          <w:p w14:paraId="261691E4"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118" w:type="dxa"/>
            <w:tcBorders>
              <w:top w:val="single" w:sz="4" w:space="0" w:color="000000"/>
              <w:left w:val="single" w:sz="4" w:space="0" w:color="000000"/>
              <w:bottom w:val="single" w:sz="4" w:space="0" w:color="000000"/>
              <w:right w:val="single" w:sz="4" w:space="0" w:color="000000"/>
            </w:tcBorders>
            <w:vAlign w:val="center"/>
          </w:tcPr>
          <w:p w14:paraId="4AE796B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88,6</w:t>
            </w:r>
          </w:p>
        </w:tc>
        <w:tc>
          <w:tcPr>
            <w:tcW w:w="1057" w:type="dxa"/>
            <w:tcBorders>
              <w:top w:val="single" w:sz="4" w:space="0" w:color="000000"/>
              <w:left w:val="single" w:sz="4" w:space="0" w:color="000000"/>
              <w:bottom w:val="single" w:sz="4" w:space="0" w:color="000000"/>
              <w:right w:val="single" w:sz="4" w:space="0" w:color="000000"/>
            </w:tcBorders>
            <w:vAlign w:val="center"/>
          </w:tcPr>
          <w:p w14:paraId="318CED5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88,6</w:t>
            </w:r>
          </w:p>
        </w:tc>
      </w:tr>
      <w:tr w:rsidR="00514A2D" w14:paraId="6324C7F2"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202182F2"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2</w:t>
            </w:r>
          </w:p>
        </w:tc>
        <w:tc>
          <w:tcPr>
            <w:tcW w:w="5423" w:type="dxa"/>
            <w:tcBorders>
              <w:top w:val="single" w:sz="4" w:space="0" w:color="000000"/>
              <w:left w:val="single" w:sz="4" w:space="0" w:color="000000"/>
              <w:bottom w:val="single" w:sz="4" w:space="0" w:color="000000"/>
              <w:right w:val="single" w:sz="4" w:space="0" w:color="000000"/>
            </w:tcBorders>
          </w:tcPr>
          <w:p w14:paraId="40A94B77"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w:t>
            </w:r>
          </w:p>
        </w:tc>
        <w:tc>
          <w:tcPr>
            <w:tcW w:w="827" w:type="dxa"/>
            <w:tcBorders>
              <w:top w:val="single" w:sz="4" w:space="0" w:color="000000"/>
              <w:left w:val="single" w:sz="4" w:space="0" w:color="000000"/>
              <w:bottom w:val="single" w:sz="4" w:space="0" w:color="000000"/>
              <w:right w:val="single" w:sz="4" w:space="0" w:color="000000"/>
            </w:tcBorders>
          </w:tcPr>
          <w:p w14:paraId="39C0EDFF"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w:t>
            </w:r>
          </w:p>
        </w:tc>
        <w:tc>
          <w:tcPr>
            <w:tcW w:w="1115" w:type="dxa"/>
            <w:tcBorders>
              <w:top w:val="single" w:sz="4" w:space="0" w:color="000000"/>
              <w:left w:val="single" w:sz="4" w:space="0" w:color="000000"/>
              <w:bottom w:val="single" w:sz="4" w:space="0" w:color="000000"/>
              <w:right w:val="single" w:sz="4" w:space="0" w:color="000000"/>
            </w:tcBorders>
            <w:vAlign w:val="center"/>
          </w:tcPr>
          <w:p w14:paraId="39771A57"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11,8</w:t>
            </w:r>
          </w:p>
        </w:tc>
        <w:tc>
          <w:tcPr>
            <w:tcW w:w="1118" w:type="dxa"/>
            <w:tcBorders>
              <w:top w:val="single" w:sz="4" w:space="0" w:color="000000"/>
              <w:left w:val="single" w:sz="4" w:space="0" w:color="000000"/>
              <w:bottom w:val="single" w:sz="4" w:space="0" w:color="000000"/>
              <w:right w:val="single" w:sz="4" w:space="0" w:color="000000"/>
            </w:tcBorders>
            <w:vAlign w:val="center"/>
          </w:tcPr>
          <w:p w14:paraId="293A591E"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11,5</w:t>
            </w:r>
          </w:p>
        </w:tc>
        <w:tc>
          <w:tcPr>
            <w:tcW w:w="1115" w:type="dxa"/>
            <w:tcBorders>
              <w:top w:val="single" w:sz="4" w:space="0" w:color="000000"/>
              <w:left w:val="single" w:sz="4" w:space="0" w:color="000000"/>
              <w:bottom w:val="single" w:sz="4" w:space="0" w:color="000000"/>
              <w:right w:val="single" w:sz="4" w:space="0" w:color="000000"/>
            </w:tcBorders>
            <w:vAlign w:val="center"/>
          </w:tcPr>
          <w:p w14:paraId="3E79A1C0"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33" w:type="dxa"/>
            <w:tcBorders>
              <w:top w:val="single" w:sz="4" w:space="0" w:color="000000"/>
              <w:left w:val="single" w:sz="4" w:space="0" w:color="000000"/>
              <w:bottom w:val="single" w:sz="4" w:space="0" w:color="000000"/>
              <w:right w:val="single" w:sz="4" w:space="0" w:color="000000"/>
            </w:tcBorders>
            <w:vAlign w:val="center"/>
          </w:tcPr>
          <w:p w14:paraId="5B3F1206"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26" w:type="dxa"/>
            <w:tcBorders>
              <w:top w:val="single" w:sz="4" w:space="0" w:color="000000"/>
              <w:left w:val="single" w:sz="4" w:space="0" w:color="000000"/>
              <w:bottom w:val="single" w:sz="4" w:space="0" w:color="000000"/>
              <w:right w:val="single" w:sz="4" w:space="0" w:color="000000"/>
            </w:tcBorders>
            <w:vAlign w:val="center"/>
          </w:tcPr>
          <w:p w14:paraId="1DA350C4"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118" w:type="dxa"/>
            <w:tcBorders>
              <w:top w:val="single" w:sz="4" w:space="0" w:color="000000"/>
              <w:left w:val="single" w:sz="4" w:space="0" w:color="000000"/>
              <w:bottom w:val="single" w:sz="4" w:space="0" w:color="000000"/>
              <w:right w:val="single" w:sz="4" w:space="0" w:color="000000"/>
            </w:tcBorders>
            <w:vAlign w:val="center"/>
          </w:tcPr>
          <w:p w14:paraId="1D5E27D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11,4</w:t>
            </w:r>
          </w:p>
        </w:tc>
        <w:tc>
          <w:tcPr>
            <w:tcW w:w="1057" w:type="dxa"/>
            <w:tcBorders>
              <w:top w:val="single" w:sz="4" w:space="0" w:color="000000"/>
              <w:left w:val="single" w:sz="4" w:space="0" w:color="000000"/>
              <w:bottom w:val="single" w:sz="4" w:space="0" w:color="000000"/>
              <w:right w:val="single" w:sz="4" w:space="0" w:color="000000"/>
            </w:tcBorders>
            <w:vAlign w:val="center"/>
          </w:tcPr>
          <w:p w14:paraId="402B95F6"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11,4</w:t>
            </w:r>
          </w:p>
        </w:tc>
      </w:tr>
      <w:tr w:rsidR="00514A2D" w14:paraId="738A0478"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151776FE"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3</w:t>
            </w:r>
          </w:p>
        </w:tc>
        <w:tc>
          <w:tcPr>
            <w:tcW w:w="5423" w:type="dxa"/>
            <w:tcBorders>
              <w:top w:val="single" w:sz="4" w:space="0" w:color="000000"/>
              <w:left w:val="single" w:sz="4" w:space="0" w:color="000000"/>
              <w:bottom w:val="single" w:sz="4" w:space="0" w:color="000000"/>
              <w:right w:val="single" w:sz="4" w:space="0" w:color="000000"/>
            </w:tcBorders>
          </w:tcPr>
          <w:p w14:paraId="403CAD37"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w:t>
            </w:r>
          </w:p>
        </w:tc>
        <w:tc>
          <w:tcPr>
            <w:tcW w:w="827" w:type="dxa"/>
            <w:tcBorders>
              <w:top w:val="single" w:sz="4" w:space="0" w:color="000000"/>
              <w:left w:val="single" w:sz="4" w:space="0" w:color="000000"/>
              <w:bottom w:val="single" w:sz="4" w:space="0" w:color="000000"/>
              <w:right w:val="single" w:sz="4" w:space="0" w:color="000000"/>
            </w:tcBorders>
          </w:tcPr>
          <w:p w14:paraId="72CDE0A2"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чел.</w:t>
            </w:r>
          </w:p>
        </w:tc>
        <w:tc>
          <w:tcPr>
            <w:tcW w:w="1115" w:type="dxa"/>
            <w:tcBorders>
              <w:top w:val="single" w:sz="4" w:space="0" w:color="000000"/>
              <w:left w:val="single" w:sz="4" w:space="0" w:color="000000"/>
              <w:bottom w:val="single" w:sz="4" w:space="0" w:color="000000"/>
              <w:right w:val="single" w:sz="4" w:space="0" w:color="000000"/>
            </w:tcBorders>
            <w:vAlign w:val="center"/>
          </w:tcPr>
          <w:p w14:paraId="5F2F95E5"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10</w:t>
            </w:r>
          </w:p>
        </w:tc>
        <w:tc>
          <w:tcPr>
            <w:tcW w:w="1118" w:type="dxa"/>
            <w:tcBorders>
              <w:top w:val="single" w:sz="4" w:space="0" w:color="000000"/>
              <w:left w:val="single" w:sz="4" w:space="0" w:color="000000"/>
              <w:bottom w:val="single" w:sz="4" w:space="0" w:color="000000"/>
              <w:right w:val="single" w:sz="4" w:space="0" w:color="000000"/>
            </w:tcBorders>
            <w:vAlign w:val="center"/>
          </w:tcPr>
          <w:p w14:paraId="3F965386"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15" w:type="dxa"/>
            <w:tcBorders>
              <w:top w:val="single" w:sz="4" w:space="0" w:color="000000"/>
              <w:left w:val="single" w:sz="4" w:space="0" w:color="000000"/>
              <w:bottom w:val="single" w:sz="4" w:space="0" w:color="000000"/>
              <w:right w:val="single" w:sz="4" w:space="0" w:color="000000"/>
            </w:tcBorders>
            <w:vAlign w:val="center"/>
          </w:tcPr>
          <w:p w14:paraId="050F13A6"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33" w:type="dxa"/>
            <w:tcBorders>
              <w:top w:val="single" w:sz="4" w:space="0" w:color="000000"/>
              <w:left w:val="single" w:sz="4" w:space="0" w:color="000000"/>
              <w:bottom w:val="single" w:sz="4" w:space="0" w:color="000000"/>
              <w:right w:val="single" w:sz="4" w:space="0" w:color="000000"/>
            </w:tcBorders>
            <w:vAlign w:val="center"/>
          </w:tcPr>
          <w:p w14:paraId="2E718439"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26" w:type="dxa"/>
            <w:tcBorders>
              <w:top w:val="single" w:sz="4" w:space="0" w:color="000000"/>
              <w:left w:val="single" w:sz="4" w:space="0" w:color="000000"/>
              <w:bottom w:val="single" w:sz="4" w:space="0" w:color="000000"/>
              <w:right w:val="single" w:sz="4" w:space="0" w:color="000000"/>
            </w:tcBorders>
            <w:vAlign w:val="center"/>
          </w:tcPr>
          <w:p w14:paraId="53EA4C08"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118" w:type="dxa"/>
            <w:tcBorders>
              <w:top w:val="single" w:sz="4" w:space="0" w:color="000000"/>
              <w:left w:val="single" w:sz="4" w:space="0" w:color="000000"/>
              <w:bottom w:val="single" w:sz="4" w:space="0" w:color="000000"/>
              <w:right w:val="single" w:sz="4" w:space="0" w:color="000000"/>
            </w:tcBorders>
            <w:vAlign w:val="center"/>
          </w:tcPr>
          <w:p w14:paraId="5E73BA2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w:t>
            </w:r>
          </w:p>
        </w:tc>
        <w:tc>
          <w:tcPr>
            <w:tcW w:w="1057" w:type="dxa"/>
            <w:tcBorders>
              <w:top w:val="single" w:sz="4" w:space="0" w:color="000000"/>
              <w:left w:val="single" w:sz="4" w:space="0" w:color="000000"/>
              <w:bottom w:val="single" w:sz="4" w:space="0" w:color="000000"/>
              <w:right w:val="single" w:sz="4" w:space="0" w:color="000000"/>
            </w:tcBorders>
            <w:vAlign w:val="center"/>
          </w:tcPr>
          <w:p w14:paraId="18B85B0F"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10</w:t>
            </w:r>
          </w:p>
        </w:tc>
      </w:tr>
      <w:tr w:rsidR="00514A2D" w14:paraId="6AAA2E64"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10DA6E60"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4</w:t>
            </w:r>
          </w:p>
        </w:tc>
        <w:tc>
          <w:tcPr>
            <w:tcW w:w="5423" w:type="dxa"/>
            <w:tcBorders>
              <w:top w:val="single" w:sz="4" w:space="0" w:color="000000"/>
              <w:left w:val="single" w:sz="4" w:space="0" w:color="000000"/>
              <w:bottom w:val="single" w:sz="4" w:space="0" w:color="000000"/>
              <w:right w:val="single" w:sz="4" w:space="0" w:color="000000"/>
            </w:tcBorders>
          </w:tcPr>
          <w:p w14:paraId="26C9193E"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w:t>
            </w:r>
          </w:p>
        </w:tc>
        <w:tc>
          <w:tcPr>
            <w:tcW w:w="827" w:type="dxa"/>
            <w:tcBorders>
              <w:top w:val="single" w:sz="4" w:space="0" w:color="000000"/>
              <w:left w:val="single" w:sz="4" w:space="0" w:color="000000"/>
              <w:bottom w:val="single" w:sz="4" w:space="0" w:color="000000"/>
              <w:right w:val="single" w:sz="4" w:space="0" w:color="000000"/>
            </w:tcBorders>
          </w:tcPr>
          <w:p w14:paraId="0BDA1420" w14:textId="77777777" w:rsidR="00514A2D" w:rsidRDefault="00242DA9">
            <w:pPr>
              <w:rPr>
                <w:rFonts w:ascii="Times New Roman" w:hAnsi="Times New Roman" w:cs="Times New Roman"/>
                <w:sz w:val="28"/>
                <w:szCs w:val="28"/>
              </w:rPr>
            </w:pPr>
            <w:r>
              <w:rPr>
                <w:rFonts w:ascii="Times New Roman" w:hAnsi="Times New Roman" w:cs="Times New Roman"/>
                <w:sz w:val="28"/>
                <w:szCs w:val="28"/>
              </w:rPr>
              <w:t>чел.</w:t>
            </w:r>
          </w:p>
        </w:tc>
        <w:tc>
          <w:tcPr>
            <w:tcW w:w="1115" w:type="dxa"/>
            <w:tcBorders>
              <w:top w:val="single" w:sz="4" w:space="0" w:color="000000"/>
              <w:left w:val="single" w:sz="4" w:space="0" w:color="000000"/>
              <w:bottom w:val="single" w:sz="4" w:space="0" w:color="000000"/>
              <w:right w:val="single" w:sz="4" w:space="0" w:color="000000"/>
            </w:tcBorders>
            <w:vAlign w:val="center"/>
          </w:tcPr>
          <w:p w14:paraId="4842D6BB" w14:textId="77777777" w:rsidR="00514A2D" w:rsidRDefault="00242DA9">
            <w:pPr>
              <w:ind w:right="63"/>
              <w:jc w:val="center"/>
              <w:rPr>
                <w:rFonts w:ascii="Times New Roman" w:hAnsi="Times New Roman" w:cs="Times New Roman"/>
                <w:sz w:val="28"/>
                <w:szCs w:val="28"/>
              </w:rPr>
            </w:pPr>
            <w:r>
              <w:rPr>
                <w:rFonts w:ascii="Times New Roman" w:hAnsi="Times New Roman" w:cs="Times New Roman"/>
                <w:sz w:val="28"/>
                <w:szCs w:val="28"/>
              </w:rPr>
              <w:t>42</w:t>
            </w:r>
          </w:p>
        </w:tc>
        <w:tc>
          <w:tcPr>
            <w:tcW w:w="1118" w:type="dxa"/>
            <w:tcBorders>
              <w:top w:val="single" w:sz="4" w:space="0" w:color="000000"/>
              <w:left w:val="single" w:sz="4" w:space="0" w:color="000000"/>
              <w:bottom w:val="single" w:sz="4" w:space="0" w:color="000000"/>
              <w:right w:val="single" w:sz="4" w:space="0" w:color="000000"/>
            </w:tcBorders>
            <w:vAlign w:val="center"/>
          </w:tcPr>
          <w:p w14:paraId="4734AC3C"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43</w:t>
            </w:r>
          </w:p>
        </w:tc>
        <w:tc>
          <w:tcPr>
            <w:tcW w:w="1115" w:type="dxa"/>
            <w:tcBorders>
              <w:top w:val="single" w:sz="4" w:space="0" w:color="000000"/>
              <w:left w:val="single" w:sz="4" w:space="0" w:color="000000"/>
              <w:bottom w:val="single" w:sz="4" w:space="0" w:color="000000"/>
              <w:right w:val="single" w:sz="4" w:space="0" w:color="000000"/>
            </w:tcBorders>
            <w:vAlign w:val="center"/>
          </w:tcPr>
          <w:p w14:paraId="4AC04DA4"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33" w:type="dxa"/>
            <w:tcBorders>
              <w:top w:val="single" w:sz="4" w:space="0" w:color="000000"/>
              <w:left w:val="single" w:sz="4" w:space="0" w:color="000000"/>
              <w:bottom w:val="single" w:sz="4" w:space="0" w:color="000000"/>
              <w:right w:val="single" w:sz="4" w:space="0" w:color="000000"/>
            </w:tcBorders>
            <w:vAlign w:val="center"/>
          </w:tcPr>
          <w:p w14:paraId="4E6F703B"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26" w:type="dxa"/>
            <w:tcBorders>
              <w:top w:val="single" w:sz="4" w:space="0" w:color="000000"/>
              <w:left w:val="single" w:sz="4" w:space="0" w:color="000000"/>
              <w:bottom w:val="single" w:sz="4" w:space="0" w:color="000000"/>
              <w:right w:val="single" w:sz="4" w:space="0" w:color="000000"/>
            </w:tcBorders>
            <w:vAlign w:val="center"/>
          </w:tcPr>
          <w:p w14:paraId="2431779A"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118" w:type="dxa"/>
            <w:tcBorders>
              <w:top w:val="single" w:sz="4" w:space="0" w:color="000000"/>
              <w:left w:val="single" w:sz="4" w:space="0" w:color="000000"/>
              <w:bottom w:val="single" w:sz="4" w:space="0" w:color="000000"/>
              <w:right w:val="single" w:sz="4" w:space="0" w:color="000000"/>
            </w:tcBorders>
            <w:vAlign w:val="center"/>
          </w:tcPr>
          <w:p w14:paraId="18C62591"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44</w:t>
            </w:r>
          </w:p>
        </w:tc>
        <w:tc>
          <w:tcPr>
            <w:tcW w:w="1057" w:type="dxa"/>
            <w:tcBorders>
              <w:top w:val="single" w:sz="4" w:space="0" w:color="000000"/>
              <w:left w:val="single" w:sz="4" w:space="0" w:color="000000"/>
              <w:bottom w:val="single" w:sz="4" w:space="0" w:color="000000"/>
              <w:right w:val="single" w:sz="4" w:space="0" w:color="000000"/>
            </w:tcBorders>
            <w:vAlign w:val="center"/>
          </w:tcPr>
          <w:p w14:paraId="049BDE42" w14:textId="77777777" w:rsidR="00514A2D" w:rsidRDefault="00242DA9">
            <w:pPr>
              <w:ind w:right="60"/>
              <w:jc w:val="center"/>
              <w:rPr>
                <w:rFonts w:ascii="Times New Roman" w:hAnsi="Times New Roman" w:cs="Times New Roman"/>
                <w:sz w:val="28"/>
                <w:szCs w:val="28"/>
              </w:rPr>
            </w:pPr>
            <w:r>
              <w:rPr>
                <w:rFonts w:ascii="Times New Roman" w:hAnsi="Times New Roman" w:cs="Times New Roman"/>
                <w:sz w:val="28"/>
                <w:szCs w:val="28"/>
              </w:rPr>
              <w:t>44</w:t>
            </w:r>
          </w:p>
        </w:tc>
      </w:tr>
      <w:tr w:rsidR="00514A2D" w14:paraId="4D204CEE" w14:textId="77777777">
        <w:trPr>
          <w:trHeight w:val="482"/>
        </w:trPr>
        <w:tc>
          <w:tcPr>
            <w:tcW w:w="14747" w:type="dxa"/>
            <w:gridSpan w:val="11"/>
            <w:tcBorders>
              <w:top w:val="single" w:sz="4" w:space="0" w:color="000000"/>
              <w:left w:val="single" w:sz="4" w:space="0" w:color="000000"/>
              <w:bottom w:val="single" w:sz="4" w:space="0" w:color="000000"/>
              <w:right w:val="single" w:sz="4" w:space="0" w:color="000000"/>
            </w:tcBorders>
          </w:tcPr>
          <w:p w14:paraId="1DC296C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 xml:space="preserve">3. Подпрограмма «Обеспечение реализации муниципальной программы «Развитие образования» </w:t>
            </w:r>
          </w:p>
        </w:tc>
      </w:tr>
      <w:tr w:rsidR="00514A2D" w14:paraId="3F1300DD" w14:textId="77777777">
        <w:trPr>
          <w:trHeight w:val="668"/>
        </w:trPr>
        <w:tc>
          <w:tcPr>
            <w:tcW w:w="715" w:type="dxa"/>
            <w:gridSpan w:val="2"/>
            <w:tcBorders>
              <w:top w:val="single" w:sz="4" w:space="0" w:color="000000"/>
              <w:left w:val="single" w:sz="4" w:space="0" w:color="000000"/>
              <w:bottom w:val="single" w:sz="4" w:space="0" w:color="000000"/>
              <w:right w:val="single" w:sz="4" w:space="0" w:color="000000"/>
            </w:tcBorders>
          </w:tcPr>
          <w:p w14:paraId="6B34161B" w14:textId="77777777" w:rsidR="00514A2D" w:rsidRDefault="00242DA9">
            <w:pPr>
              <w:pStyle w:val="afe"/>
              <w:widowControl w:val="0"/>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5423" w:type="dxa"/>
            <w:tcBorders>
              <w:top w:val="single" w:sz="4" w:space="0" w:color="000000"/>
              <w:left w:val="single" w:sz="4" w:space="0" w:color="000000"/>
              <w:bottom w:val="single" w:sz="4" w:space="0" w:color="000000"/>
              <w:right w:val="single" w:sz="4" w:space="0" w:color="000000"/>
            </w:tcBorders>
          </w:tcPr>
          <w:p w14:paraId="48410D3C" w14:textId="77777777" w:rsidR="00514A2D" w:rsidRDefault="00242DA9">
            <w:r>
              <w:rPr>
                <w:rStyle w:val="5"/>
                <w:rFonts w:ascii="Times New Roman" w:hAnsi="Times New Roman"/>
                <w:b w:val="0"/>
                <w:sz w:val="28"/>
                <w:szCs w:val="28"/>
              </w:rPr>
              <w:t>Уровень ежегодного достижения показателей (индикаторов) программы и подпрограмм  не менее</w:t>
            </w:r>
          </w:p>
        </w:tc>
        <w:tc>
          <w:tcPr>
            <w:tcW w:w="827" w:type="dxa"/>
            <w:tcBorders>
              <w:top w:val="single" w:sz="4" w:space="0" w:color="000000"/>
              <w:left w:val="single" w:sz="4" w:space="0" w:color="000000"/>
              <w:bottom w:val="single" w:sz="4" w:space="0" w:color="000000"/>
              <w:right w:val="single" w:sz="4" w:space="0" w:color="000000"/>
            </w:tcBorders>
            <w:vAlign w:val="center"/>
          </w:tcPr>
          <w:p w14:paraId="02A5815B" w14:textId="77777777" w:rsidR="00514A2D" w:rsidRDefault="00242DA9">
            <w:pPr>
              <w:pStyle w:val="afe"/>
              <w:widowControl w:val="0"/>
              <w:jc w:val="center"/>
            </w:pPr>
            <w:r>
              <w:rPr>
                <w:rFonts w:ascii="Times New Roman" w:hAnsi="Times New Roman" w:cs="Times New Roman"/>
                <w:sz w:val="28"/>
                <w:szCs w:val="28"/>
                <w:lang w:val="ru-RU"/>
              </w:rPr>
              <w:t>%</w:t>
            </w:r>
          </w:p>
        </w:tc>
        <w:tc>
          <w:tcPr>
            <w:tcW w:w="1115" w:type="dxa"/>
            <w:tcBorders>
              <w:top w:val="single" w:sz="4" w:space="0" w:color="000000"/>
              <w:left w:val="single" w:sz="4" w:space="0" w:color="000000"/>
              <w:bottom w:val="single" w:sz="4" w:space="0" w:color="000000"/>
              <w:right w:val="single" w:sz="4" w:space="0" w:color="000000"/>
            </w:tcBorders>
            <w:vAlign w:val="center"/>
          </w:tcPr>
          <w:p w14:paraId="22602945"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8" w:type="dxa"/>
            <w:tcBorders>
              <w:top w:val="single" w:sz="4" w:space="0" w:color="000000"/>
              <w:left w:val="single" w:sz="4" w:space="0" w:color="000000"/>
              <w:bottom w:val="single" w:sz="4" w:space="0" w:color="000000"/>
              <w:right w:val="single" w:sz="4" w:space="0" w:color="000000"/>
            </w:tcBorders>
            <w:vAlign w:val="center"/>
          </w:tcPr>
          <w:p w14:paraId="5E1C1229"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5" w:type="dxa"/>
            <w:tcBorders>
              <w:top w:val="single" w:sz="4" w:space="0" w:color="000000"/>
              <w:left w:val="single" w:sz="4" w:space="0" w:color="000000"/>
              <w:bottom w:val="single" w:sz="4" w:space="0" w:color="000000"/>
              <w:right w:val="single" w:sz="4" w:space="0" w:color="000000"/>
            </w:tcBorders>
            <w:vAlign w:val="center"/>
          </w:tcPr>
          <w:p w14:paraId="75F1946B"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33" w:type="dxa"/>
            <w:tcBorders>
              <w:top w:val="single" w:sz="4" w:space="0" w:color="000000"/>
              <w:left w:val="single" w:sz="4" w:space="0" w:color="000000"/>
              <w:bottom w:val="single" w:sz="4" w:space="0" w:color="000000"/>
              <w:right w:val="single" w:sz="4" w:space="0" w:color="000000"/>
            </w:tcBorders>
            <w:vAlign w:val="center"/>
          </w:tcPr>
          <w:p w14:paraId="4FD7D1CB"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26" w:type="dxa"/>
            <w:tcBorders>
              <w:top w:val="single" w:sz="4" w:space="0" w:color="000000"/>
              <w:left w:val="single" w:sz="4" w:space="0" w:color="000000"/>
              <w:bottom w:val="single" w:sz="4" w:space="0" w:color="000000"/>
              <w:right w:val="single" w:sz="4" w:space="0" w:color="000000"/>
            </w:tcBorders>
            <w:vAlign w:val="center"/>
          </w:tcPr>
          <w:p w14:paraId="25983B94"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118" w:type="dxa"/>
            <w:tcBorders>
              <w:top w:val="single" w:sz="4" w:space="0" w:color="000000"/>
              <w:left w:val="single" w:sz="4" w:space="0" w:color="000000"/>
              <w:bottom w:val="single" w:sz="4" w:space="0" w:color="000000"/>
              <w:right w:val="single" w:sz="4" w:space="0" w:color="000000"/>
            </w:tcBorders>
            <w:vAlign w:val="center"/>
          </w:tcPr>
          <w:p w14:paraId="5C3266A5"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1057" w:type="dxa"/>
            <w:tcBorders>
              <w:top w:val="single" w:sz="4" w:space="0" w:color="000000"/>
              <w:left w:val="single" w:sz="4" w:space="0" w:color="000000"/>
              <w:bottom w:val="single" w:sz="4" w:space="0" w:color="000000"/>
              <w:right w:val="single" w:sz="4" w:space="0" w:color="000000"/>
            </w:tcBorders>
            <w:vAlign w:val="center"/>
          </w:tcPr>
          <w:p w14:paraId="1498A588"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r>
      <w:tr w:rsidR="00514A2D" w14:paraId="584C4EA5" w14:textId="77777777">
        <w:trPr>
          <w:trHeight w:val="376"/>
        </w:trPr>
        <w:tc>
          <w:tcPr>
            <w:tcW w:w="14747" w:type="dxa"/>
            <w:gridSpan w:val="11"/>
            <w:tcBorders>
              <w:left w:val="single" w:sz="4" w:space="0" w:color="000000"/>
              <w:bottom w:val="single" w:sz="4" w:space="0" w:color="000000"/>
              <w:right w:val="single" w:sz="4" w:space="0" w:color="000000"/>
            </w:tcBorders>
          </w:tcPr>
          <w:p w14:paraId="5714E970"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4. Подпрограмма «Модернизация школьных систем образования»</w:t>
            </w:r>
          </w:p>
        </w:tc>
      </w:tr>
      <w:tr w:rsidR="00514A2D" w14:paraId="2DD3ABE1" w14:textId="77777777">
        <w:trPr>
          <w:trHeight w:val="668"/>
        </w:trPr>
        <w:tc>
          <w:tcPr>
            <w:tcW w:w="715" w:type="dxa"/>
            <w:gridSpan w:val="2"/>
            <w:tcBorders>
              <w:left w:val="single" w:sz="4" w:space="0" w:color="000000"/>
              <w:bottom w:val="single" w:sz="4" w:space="0" w:color="000000"/>
              <w:right w:val="single" w:sz="4" w:space="0" w:color="000000"/>
            </w:tcBorders>
          </w:tcPr>
          <w:p w14:paraId="0271EB6F" w14:textId="77777777" w:rsidR="00514A2D" w:rsidRDefault="00242DA9">
            <w:pPr>
              <w:ind w:right="62"/>
              <w:jc w:val="center"/>
              <w:rPr>
                <w:rFonts w:ascii="Times New Roman" w:hAnsi="Times New Roman" w:cs="Times New Roman"/>
                <w:i/>
                <w:iCs/>
              </w:rPr>
            </w:pPr>
            <w:r>
              <w:rPr>
                <w:rFonts w:ascii="Times New Roman" w:hAnsi="Times New Roman" w:cs="Times New Roman"/>
                <w:i/>
                <w:iCs/>
              </w:rPr>
              <w:t>1.</w:t>
            </w:r>
          </w:p>
        </w:tc>
        <w:tc>
          <w:tcPr>
            <w:tcW w:w="5423" w:type="dxa"/>
            <w:tcBorders>
              <w:left w:val="single" w:sz="4" w:space="0" w:color="000000"/>
              <w:bottom w:val="single" w:sz="4" w:space="0" w:color="000000"/>
              <w:right w:val="single" w:sz="4" w:space="0" w:color="000000"/>
            </w:tcBorders>
          </w:tcPr>
          <w:p w14:paraId="6761AC7B" w14:textId="77777777" w:rsidR="00514A2D" w:rsidRDefault="00242DA9">
            <w:pPr>
              <w:suppressAutoHyphens w:val="0"/>
              <w:jc w:val="both"/>
            </w:pPr>
            <w:r>
              <w:rPr>
                <w:rFonts w:ascii="Times New Roman" w:eastAsia="Times New Roman" w:hAnsi="Times New Roman" w:cs="Times New Roman"/>
                <w:sz w:val="28"/>
                <w:szCs w:val="28"/>
                <w:lang w:eastAsia="en-US"/>
              </w:rPr>
              <w:t xml:space="preserve">Количество зданий (обособленных помещений) общеобразовательных организаций, </w:t>
            </w:r>
            <w:r>
              <w:rPr>
                <w:rFonts w:ascii="Times New Roman" w:eastAsia="Calibri" w:hAnsi="Times New Roman" w:cs="Times New Roman"/>
                <w:sz w:val="28"/>
                <w:szCs w:val="28"/>
                <w:shd w:val="clear" w:color="auto" w:fill="FFFFFF"/>
              </w:rPr>
              <w:t>в которых в полном объеме выполнены мероприятия по капитальному ремонту</w:t>
            </w:r>
            <w:r>
              <w:rPr>
                <w:rFonts w:ascii="Times New Roman" w:eastAsia="Times New Roman" w:hAnsi="Times New Roman" w:cs="Times New Roman"/>
                <w:sz w:val="28"/>
                <w:szCs w:val="28"/>
              </w:rPr>
              <w:t>, нарастающий итог</w:t>
            </w:r>
          </w:p>
        </w:tc>
        <w:tc>
          <w:tcPr>
            <w:tcW w:w="827" w:type="dxa"/>
            <w:tcBorders>
              <w:left w:val="single" w:sz="4" w:space="0" w:color="000000"/>
              <w:bottom w:val="single" w:sz="4" w:space="0" w:color="000000"/>
              <w:right w:val="single" w:sz="4" w:space="0" w:color="000000"/>
            </w:tcBorders>
            <w:vAlign w:val="center"/>
          </w:tcPr>
          <w:p w14:paraId="2922DC81" w14:textId="77777777" w:rsidR="00514A2D" w:rsidRDefault="00242DA9">
            <w:pPr>
              <w:jc w:val="center"/>
              <w:rPr>
                <w:rFonts w:ascii="Times New Roman" w:hAnsi="Times New Roman" w:cs="Times New Roman"/>
              </w:rPr>
            </w:pPr>
            <w:r>
              <w:rPr>
                <w:rFonts w:ascii="Times New Roman" w:hAnsi="Times New Roman" w:cs="Times New Roman"/>
              </w:rPr>
              <w:t>единиц</w:t>
            </w:r>
          </w:p>
        </w:tc>
        <w:tc>
          <w:tcPr>
            <w:tcW w:w="1115" w:type="dxa"/>
            <w:tcBorders>
              <w:left w:val="single" w:sz="4" w:space="0" w:color="000000"/>
              <w:bottom w:val="single" w:sz="4" w:space="0" w:color="000000"/>
              <w:right w:val="single" w:sz="4" w:space="0" w:color="000000"/>
            </w:tcBorders>
            <w:vAlign w:val="center"/>
          </w:tcPr>
          <w:p w14:paraId="397207F9"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118" w:type="dxa"/>
            <w:tcBorders>
              <w:left w:val="single" w:sz="4" w:space="0" w:color="000000"/>
              <w:bottom w:val="single" w:sz="4" w:space="0" w:color="000000"/>
              <w:right w:val="single" w:sz="4" w:space="0" w:color="000000"/>
            </w:tcBorders>
            <w:vAlign w:val="center"/>
          </w:tcPr>
          <w:p w14:paraId="66A89D64" w14:textId="77777777" w:rsidR="00514A2D" w:rsidRDefault="00514A2D">
            <w:pPr>
              <w:snapToGrid w:val="0"/>
              <w:jc w:val="center"/>
              <w:rPr>
                <w:rFonts w:ascii="Times New Roman" w:hAnsi="Times New Roman" w:cs="Times New Roman"/>
              </w:rPr>
            </w:pPr>
          </w:p>
        </w:tc>
        <w:tc>
          <w:tcPr>
            <w:tcW w:w="1115" w:type="dxa"/>
            <w:tcBorders>
              <w:left w:val="single" w:sz="4" w:space="0" w:color="000000"/>
              <w:bottom w:val="single" w:sz="4" w:space="0" w:color="000000"/>
              <w:right w:val="single" w:sz="4" w:space="0" w:color="000000"/>
            </w:tcBorders>
            <w:vAlign w:val="center"/>
          </w:tcPr>
          <w:p w14:paraId="6DAAFF89" w14:textId="77777777" w:rsidR="00514A2D" w:rsidRDefault="00514A2D">
            <w:pPr>
              <w:snapToGrid w:val="0"/>
              <w:jc w:val="center"/>
              <w:rPr>
                <w:rFonts w:ascii="Times New Roman" w:hAnsi="Times New Roman" w:cs="Times New Roman"/>
              </w:rPr>
            </w:pPr>
          </w:p>
        </w:tc>
        <w:tc>
          <w:tcPr>
            <w:tcW w:w="1133" w:type="dxa"/>
            <w:tcBorders>
              <w:left w:val="single" w:sz="4" w:space="0" w:color="000000"/>
              <w:bottom w:val="single" w:sz="4" w:space="0" w:color="000000"/>
              <w:right w:val="single" w:sz="4" w:space="0" w:color="000000"/>
            </w:tcBorders>
            <w:vAlign w:val="center"/>
          </w:tcPr>
          <w:p w14:paraId="541A0E6C"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126" w:type="dxa"/>
            <w:tcBorders>
              <w:left w:val="single" w:sz="4" w:space="0" w:color="000000"/>
              <w:bottom w:val="single" w:sz="4" w:space="0" w:color="000000"/>
              <w:right w:val="single" w:sz="4" w:space="0" w:color="000000"/>
            </w:tcBorders>
            <w:vAlign w:val="center"/>
          </w:tcPr>
          <w:p w14:paraId="06A8358E" w14:textId="77777777" w:rsidR="00514A2D" w:rsidRDefault="00514A2D">
            <w:pPr>
              <w:snapToGrid w:val="0"/>
              <w:jc w:val="center"/>
              <w:rPr>
                <w:rFonts w:ascii="Times New Roman" w:hAnsi="Times New Roman" w:cs="Times New Roman"/>
              </w:rPr>
            </w:pPr>
          </w:p>
        </w:tc>
        <w:tc>
          <w:tcPr>
            <w:tcW w:w="1118" w:type="dxa"/>
            <w:tcBorders>
              <w:left w:val="single" w:sz="4" w:space="0" w:color="000000"/>
              <w:bottom w:val="single" w:sz="4" w:space="0" w:color="000000"/>
              <w:right w:val="single" w:sz="4" w:space="0" w:color="000000"/>
            </w:tcBorders>
            <w:vAlign w:val="center"/>
          </w:tcPr>
          <w:p w14:paraId="7E1B46C6" w14:textId="77777777" w:rsidR="00514A2D" w:rsidRDefault="00514A2D">
            <w:pPr>
              <w:snapToGrid w:val="0"/>
              <w:jc w:val="center"/>
              <w:rPr>
                <w:rFonts w:ascii="Times New Roman" w:hAnsi="Times New Roman" w:cs="Times New Roman"/>
              </w:rPr>
            </w:pPr>
          </w:p>
        </w:tc>
        <w:tc>
          <w:tcPr>
            <w:tcW w:w="1057" w:type="dxa"/>
            <w:tcBorders>
              <w:left w:val="single" w:sz="4" w:space="0" w:color="000000"/>
              <w:bottom w:val="single" w:sz="4" w:space="0" w:color="000000"/>
              <w:right w:val="single" w:sz="4" w:space="0" w:color="000000"/>
            </w:tcBorders>
            <w:vAlign w:val="center"/>
          </w:tcPr>
          <w:p w14:paraId="777710FD" w14:textId="77777777" w:rsidR="00514A2D" w:rsidRDefault="00514A2D">
            <w:pPr>
              <w:snapToGrid w:val="0"/>
              <w:jc w:val="center"/>
              <w:rPr>
                <w:rFonts w:ascii="Times New Roman" w:hAnsi="Times New Roman" w:cs="Times New Roman"/>
              </w:rPr>
            </w:pPr>
          </w:p>
        </w:tc>
      </w:tr>
      <w:tr w:rsidR="00514A2D" w14:paraId="35DC5F4A" w14:textId="77777777">
        <w:trPr>
          <w:trHeight w:val="520"/>
        </w:trPr>
        <w:tc>
          <w:tcPr>
            <w:tcW w:w="14747" w:type="dxa"/>
            <w:gridSpan w:val="11"/>
            <w:tcBorders>
              <w:left w:val="single" w:sz="4" w:space="0" w:color="000000"/>
              <w:bottom w:val="single" w:sz="4" w:space="0" w:color="000000"/>
              <w:right w:val="single" w:sz="4" w:space="0" w:color="000000"/>
            </w:tcBorders>
          </w:tcPr>
          <w:p w14:paraId="2C7594DB"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5. Подпрограмма «Создание новых мест в муниципальных образовательных организациях»</w:t>
            </w:r>
          </w:p>
        </w:tc>
      </w:tr>
      <w:tr w:rsidR="00514A2D" w14:paraId="05BDC29F" w14:textId="77777777">
        <w:trPr>
          <w:trHeight w:val="668"/>
        </w:trPr>
        <w:tc>
          <w:tcPr>
            <w:tcW w:w="715" w:type="dxa"/>
            <w:gridSpan w:val="2"/>
            <w:tcBorders>
              <w:left w:val="single" w:sz="4" w:space="0" w:color="000000"/>
              <w:bottom w:val="single" w:sz="4" w:space="0" w:color="000000"/>
              <w:right w:val="single" w:sz="4" w:space="0" w:color="000000"/>
            </w:tcBorders>
          </w:tcPr>
          <w:p w14:paraId="62406988" w14:textId="77777777" w:rsidR="00514A2D" w:rsidRDefault="00242DA9">
            <w:pPr>
              <w:ind w:right="62"/>
              <w:jc w:val="center"/>
              <w:rPr>
                <w:rFonts w:ascii="Times New Roman" w:hAnsi="Times New Roman" w:cs="Times New Roman"/>
                <w:i/>
                <w:iCs/>
                <w:sz w:val="28"/>
                <w:szCs w:val="28"/>
              </w:rPr>
            </w:pPr>
            <w:r>
              <w:rPr>
                <w:rFonts w:ascii="Times New Roman" w:hAnsi="Times New Roman" w:cs="Times New Roman"/>
                <w:i/>
                <w:iCs/>
                <w:sz w:val="28"/>
                <w:szCs w:val="28"/>
              </w:rPr>
              <w:t>1.</w:t>
            </w:r>
          </w:p>
        </w:tc>
        <w:tc>
          <w:tcPr>
            <w:tcW w:w="5423" w:type="dxa"/>
            <w:tcBorders>
              <w:left w:val="single" w:sz="4" w:space="0" w:color="000000"/>
              <w:bottom w:val="single" w:sz="4" w:space="0" w:color="000000"/>
              <w:right w:val="single" w:sz="4" w:space="0" w:color="000000"/>
            </w:tcBorders>
          </w:tcPr>
          <w:p w14:paraId="5C1D6377" w14:textId="77777777" w:rsidR="00514A2D" w:rsidRDefault="00242DA9">
            <w:pPr>
              <w:suppressAutoHyphens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 капитальный ремонт и оснащение зданий дошкольных образовательных организаций</w:t>
            </w:r>
          </w:p>
        </w:tc>
        <w:tc>
          <w:tcPr>
            <w:tcW w:w="827" w:type="dxa"/>
            <w:tcBorders>
              <w:left w:val="single" w:sz="4" w:space="0" w:color="000000"/>
              <w:bottom w:val="single" w:sz="4" w:space="0" w:color="000000"/>
              <w:right w:val="single" w:sz="4" w:space="0" w:color="000000"/>
            </w:tcBorders>
            <w:vAlign w:val="center"/>
          </w:tcPr>
          <w:p w14:paraId="6E7DBCF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15" w:type="dxa"/>
            <w:tcBorders>
              <w:left w:val="single" w:sz="4" w:space="0" w:color="000000"/>
              <w:bottom w:val="single" w:sz="4" w:space="0" w:color="000000"/>
              <w:right w:val="single" w:sz="4" w:space="0" w:color="000000"/>
            </w:tcBorders>
            <w:vAlign w:val="center"/>
          </w:tcPr>
          <w:p w14:paraId="68C86AA3"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0</w:t>
            </w:r>
          </w:p>
        </w:tc>
        <w:tc>
          <w:tcPr>
            <w:tcW w:w="1118" w:type="dxa"/>
            <w:tcBorders>
              <w:left w:val="single" w:sz="4" w:space="0" w:color="000000"/>
              <w:bottom w:val="single" w:sz="4" w:space="0" w:color="000000"/>
              <w:right w:val="single" w:sz="4" w:space="0" w:color="000000"/>
            </w:tcBorders>
            <w:vAlign w:val="center"/>
          </w:tcPr>
          <w:p w14:paraId="6BAFCD8C"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c>
          <w:tcPr>
            <w:tcW w:w="1115" w:type="dxa"/>
            <w:tcBorders>
              <w:left w:val="single" w:sz="4" w:space="0" w:color="000000"/>
              <w:bottom w:val="single" w:sz="4" w:space="0" w:color="000000"/>
              <w:right w:val="single" w:sz="4" w:space="0" w:color="000000"/>
            </w:tcBorders>
            <w:vAlign w:val="center"/>
          </w:tcPr>
          <w:p w14:paraId="526D67FF" w14:textId="77777777" w:rsidR="00514A2D" w:rsidRDefault="00514A2D">
            <w:pPr>
              <w:snapToGrid w:val="0"/>
              <w:jc w:val="center"/>
              <w:rPr>
                <w:rFonts w:ascii="Times New Roman" w:hAnsi="Times New Roman" w:cs="Times New Roman"/>
                <w:sz w:val="28"/>
                <w:szCs w:val="28"/>
              </w:rPr>
            </w:pPr>
          </w:p>
        </w:tc>
        <w:tc>
          <w:tcPr>
            <w:tcW w:w="1133" w:type="dxa"/>
            <w:tcBorders>
              <w:left w:val="single" w:sz="4" w:space="0" w:color="000000"/>
              <w:bottom w:val="single" w:sz="4" w:space="0" w:color="000000"/>
              <w:right w:val="single" w:sz="4" w:space="0" w:color="000000"/>
            </w:tcBorders>
            <w:vAlign w:val="center"/>
          </w:tcPr>
          <w:p w14:paraId="4A3B9075" w14:textId="77777777" w:rsidR="00514A2D" w:rsidRDefault="00514A2D">
            <w:pPr>
              <w:snapToGrid w:val="0"/>
              <w:jc w:val="center"/>
              <w:rPr>
                <w:rFonts w:ascii="Times New Roman" w:hAnsi="Times New Roman" w:cs="Times New Roman"/>
                <w:sz w:val="28"/>
                <w:szCs w:val="28"/>
              </w:rPr>
            </w:pPr>
          </w:p>
        </w:tc>
        <w:tc>
          <w:tcPr>
            <w:tcW w:w="1126" w:type="dxa"/>
            <w:tcBorders>
              <w:left w:val="single" w:sz="4" w:space="0" w:color="000000"/>
              <w:bottom w:val="single" w:sz="4" w:space="0" w:color="000000"/>
              <w:right w:val="single" w:sz="4" w:space="0" w:color="000000"/>
            </w:tcBorders>
            <w:vAlign w:val="center"/>
          </w:tcPr>
          <w:p w14:paraId="6A21A4C7"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c>
          <w:tcPr>
            <w:tcW w:w="1118" w:type="dxa"/>
            <w:tcBorders>
              <w:left w:val="single" w:sz="4" w:space="0" w:color="000000"/>
              <w:bottom w:val="single" w:sz="4" w:space="0" w:color="000000"/>
              <w:right w:val="single" w:sz="4" w:space="0" w:color="000000"/>
            </w:tcBorders>
            <w:vAlign w:val="center"/>
          </w:tcPr>
          <w:p w14:paraId="27BB630D"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1</w:t>
            </w:r>
          </w:p>
        </w:tc>
        <w:tc>
          <w:tcPr>
            <w:tcW w:w="1057" w:type="dxa"/>
            <w:tcBorders>
              <w:left w:val="single" w:sz="4" w:space="0" w:color="000000"/>
              <w:bottom w:val="single" w:sz="4" w:space="0" w:color="000000"/>
              <w:right w:val="single" w:sz="4" w:space="0" w:color="000000"/>
            </w:tcBorders>
            <w:vAlign w:val="center"/>
          </w:tcPr>
          <w:p w14:paraId="5AD3ADC2" w14:textId="77777777" w:rsidR="00514A2D" w:rsidRDefault="00514A2D">
            <w:pPr>
              <w:snapToGrid w:val="0"/>
              <w:jc w:val="center"/>
              <w:rPr>
                <w:rFonts w:ascii="Times New Roman" w:hAnsi="Times New Roman" w:cs="Times New Roman"/>
                <w:sz w:val="28"/>
                <w:szCs w:val="28"/>
              </w:rPr>
            </w:pPr>
          </w:p>
        </w:tc>
      </w:tr>
    </w:tbl>
    <w:p w14:paraId="5BE00AC1" w14:textId="77777777" w:rsidR="00514A2D" w:rsidRDefault="00242DA9">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D096268" w14:textId="77777777" w:rsidR="00514A2D" w:rsidRDefault="00514A2D">
      <w:pPr>
        <w:jc w:val="right"/>
        <w:rPr>
          <w:rFonts w:ascii="Times New Roman" w:eastAsia="Times New Roman" w:hAnsi="Times New Roman" w:cs="Times New Roman"/>
          <w:sz w:val="28"/>
          <w:szCs w:val="28"/>
        </w:rPr>
      </w:pPr>
    </w:p>
    <w:p w14:paraId="2C1116E2" w14:textId="77777777" w:rsidR="00514A2D" w:rsidRDefault="00242DA9">
      <w:pPr>
        <w:jc w:val="right"/>
        <w:rPr>
          <w:rFonts w:ascii="Times New Roman" w:hAnsi="Times New Roman" w:cs="Times New Roman"/>
          <w:sz w:val="28"/>
          <w:szCs w:val="28"/>
        </w:rPr>
      </w:pPr>
      <w:r>
        <w:rPr>
          <w:rFonts w:ascii="Times New Roman" w:hAnsi="Times New Roman" w:cs="Times New Roman"/>
          <w:sz w:val="28"/>
          <w:szCs w:val="28"/>
        </w:rPr>
        <w:t>Таблица № 2</w:t>
      </w:r>
    </w:p>
    <w:p w14:paraId="26A7B38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 xml:space="preserve">Перечень подпрограмм муниципальной программы и основных мероприятий подпрограмм  </w:t>
      </w:r>
    </w:p>
    <w:p w14:paraId="0A9FB45D" w14:textId="77777777" w:rsidR="00514A2D" w:rsidRDefault="00514A2D">
      <w:pPr>
        <w:jc w:val="center"/>
        <w:rPr>
          <w:rFonts w:ascii="Times New Roman" w:hAnsi="Times New Roman" w:cs="Times New Roman"/>
          <w:sz w:val="28"/>
          <w:szCs w:val="28"/>
        </w:rPr>
      </w:pPr>
    </w:p>
    <w:tbl>
      <w:tblPr>
        <w:tblW w:w="15156" w:type="dxa"/>
        <w:tblInd w:w="7" w:type="dxa"/>
        <w:tblLayout w:type="fixed"/>
        <w:tblLook w:val="04A0" w:firstRow="1" w:lastRow="0" w:firstColumn="1" w:lastColumn="0" w:noHBand="0" w:noVBand="1"/>
      </w:tblPr>
      <w:tblGrid>
        <w:gridCol w:w="578"/>
        <w:gridCol w:w="2550"/>
        <w:gridCol w:w="1666"/>
        <w:gridCol w:w="967"/>
        <w:gridCol w:w="12"/>
        <w:gridCol w:w="979"/>
        <w:gridCol w:w="2858"/>
        <w:gridCol w:w="2869"/>
        <w:gridCol w:w="2677"/>
      </w:tblGrid>
      <w:tr w:rsidR="00514A2D" w14:paraId="1C4B8B83" w14:textId="77777777">
        <w:trPr>
          <w:cantSplit/>
          <w:trHeight w:val="470"/>
        </w:trPr>
        <w:tc>
          <w:tcPr>
            <w:tcW w:w="577" w:type="dxa"/>
            <w:vMerge w:val="restart"/>
            <w:tcBorders>
              <w:top w:val="single" w:sz="4" w:space="0" w:color="000000"/>
              <w:left w:val="single" w:sz="4" w:space="0" w:color="000000"/>
              <w:bottom w:val="single" w:sz="4" w:space="0" w:color="000000"/>
              <w:right w:val="single" w:sz="4" w:space="0" w:color="000000"/>
            </w:tcBorders>
          </w:tcPr>
          <w:p w14:paraId="2BD71799" w14:textId="77777777" w:rsidR="00514A2D" w:rsidRDefault="00242DA9">
            <w:pPr>
              <w:jc w:val="center"/>
              <w:rPr>
                <w:rFonts w:ascii="Times New Roman" w:hAnsi="Times New Roman" w:cs="Times New Roman"/>
              </w:rPr>
            </w:pPr>
            <w:r>
              <w:rPr>
                <w:rFonts w:ascii="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hAnsi="Times New Roman" w:cs="Times New Roman"/>
                <w:sz w:val="22"/>
                <w:szCs w:val="22"/>
              </w:rPr>
              <w:t>п/п</w:t>
            </w:r>
          </w:p>
        </w:tc>
        <w:tc>
          <w:tcPr>
            <w:tcW w:w="2549" w:type="dxa"/>
            <w:vMerge w:val="restart"/>
            <w:tcBorders>
              <w:top w:val="single" w:sz="4" w:space="0" w:color="000000"/>
              <w:left w:val="single" w:sz="4" w:space="0" w:color="000000"/>
              <w:bottom w:val="single" w:sz="4" w:space="0" w:color="000000"/>
              <w:right w:val="single" w:sz="4" w:space="0" w:color="000000"/>
            </w:tcBorders>
          </w:tcPr>
          <w:p w14:paraId="75B10AD1" w14:textId="77777777" w:rsidR="00514A2D" w:rsidRDefault="00242DA9">
            <w:pPr>
              <w:jc w:val="center"/>
              <w:rPr>
                <w:rFonts w:ascii="Times New Roman" w:hAnsi="Times New Roman" w:cs="Times New Roman"/>
              </w:rPr>
            </w:pPr>
            <w:r>
              <w:rPr>
                <w:rFonts w:ascii="Times New Roman" w:hAnsi="Times New Roman" w:cs="Times New Roman"/>
                <w:sz w:val="22"/>
                <w:szCs w:val="22"/>
              </w:rPr>
              <w:t>Номер и наименование подпрограммы,  основного  мероприятия</w:t>
            </w:r>
          </w:p>
        </w:tc>
        <w:tc>
          <w:tcPr>
            <w:tcW w:w="1666" w:type="dxa"/>
            <w:vMerge w:val="restart"/>
            <w:tcBorders>
              <w:top w:val="single" w:sz="4" w:space="0" w:color="000000"/>
              <w:left w:val="single" w:sz="4" w:space="0" w:color="000000"/>
              <w:bottom w:val="single" w:sz="4" w:space="0" w:color="000000"/>
              <w:right w:val="single" w:sz="4" w:space="0" w:color="000000"/>
            </w:tcBorders>
          </w:tcPr>
          <w:p w14:paraId="23F8E3A5" w14:textId="77777777" w:rsidR="00514A2D" w:rsidRDefault="00242DA9">
            <w:pPr>
              <w:jc w:val="center"/>
              <w:rPr>
                <w:rFonts w:ascii="Times New Roman" w:hAnsi="Times New Roman" w:cs="Times New Roman"/>
              </w:rPr>
            </w:pPr>
            <w:r>
              <w:rPr>
                <w:rFonts w:ascii="Times New Roman" w:hAnsi="Times New Roman" w:cs="Times New Roman"/>
                <w:sz w:val="22"/>
                <w:szCs w:val="22"/>
              </w:rPr>
              <w:t>Ответственный исполнитель</w:t>
            </w:r>
          </w:p>
        </w:tc>
        <w:tc>
          <w:tcPr>
            <w:tcW w:w="1958" w:type="dxa"/>
            <w:gridSpan w:val="3"/>
            <w:tcBorders>
              <w:top w:val="single" w:sz="4" w:space="0" w:color="000000"/>
              <w:bottom w:val="single" w:sz="4" w:space="0" w:color="000000"/>
              <w:right w:val="single" w:sz="4" w:space="0" w:color="000000"/>
            </w:tcBorders>
          </w:tcPr>
          <w:p w14:paraId="1E420430" w14:textId="77777777" w:rsidR="00514A2D" w:rsidRDefault="00242DA9">
            <w:pPr>
              <w:jc w:val="center"/>
              <w:rPr>
                <w:rFonts w:ascii="Times New Roman" w:hAnsi="Times New Roman" w:cs="Times New Roman"/>
              </w:rPr>
            </w:pPr>
            <w:r>
              <w:rPr>
                <w:rFonts w:ascii="Times New Roman" w:hAnsi="Times New Roman" w:cs="Times New Roman"/>
                <w:sz w:val="22"/>
                <w:szCs w:val="22"/>
              </w:rPr>
              <w:t>Срок</w:t>
            </w:r>
          </w:p>
        </w:tc>
        <w:tc>
          <w:tcPr>
            <w:tcW w:w="2858" w:type="dxa"/>
            <w:vMerge w:val="restart"/>
            <w:tcBorders>
              <w:top w:val="single" w:sz="4" w:space="0" w:color="000000"/>
              <w:left w:val="single" w:sz="4" w:space="0" w:color="000000"/>
              <w:bottom w:val="single" w:sz="4" w:space="0" w:color="000000"/>
              <w:right w:val="single" w:sz="4" w:space="0" w:color="000000"/>
            </w:tcBorders>
          </w:tcPr>
          <w:p w14:paraId="65A777B5" w14:textId="77777777" w:rsidR="00514A2D" w:rsidRDefault="00242DA9">
            <w:pPr>
              <w:jc w:val="center"/>
              <w:rPr>
                <w:rFonts w:ascii="Times New Roman" w:hAnsi="Times New Roman" w:cs="Times New Roman"/>
              </w:rPr>
            </w:pPr>
            <w:r>
              <w:rPr>
                <w:rFonts w:ascii="Times New Roman" w:hAnsi="Times New Roman" w:cs="Times New Roman"/>
                <w:sz w:val="22"/>
                <w:szCs w:val="22"/>
              </w:rPr>
              <w:t>Ожидаемый непосредственный  результат  (краткое  описание)</w:t>
            </w:r>
          </w:p>
        </w:tc>
        <w:tc>
          <w:tcPr>
            <w:tcW w:w="2869" w:type="dxa"/>
            <w:vMerge w:val="restart"/>
            <w:tcBorders>
              <w:top w:val="single" w:sz="4" w:space="0" w:color="000000"/>
              <w:left w:val="single" w:sz="4" w:space="0" w:color="000000"/>
              <w:bottom w:val="single" w:sz="4" w:space="0" w:color="000000"/>
              <w:right w:val="single" w:sz="4" w:space="0" w:color="000000"/>
            </w:tcBorders>
          </w:tcPr>
          <w:p w14:paraId="64A84586" w14:textId="77777777" w:rsidR="00514A2D" w:rsidRDefault="00242DA9">
            <w:pPr>
              <w:jc w:val="center"/>
              <w:rPr>
                <w:rFonts w:ascii="Times New Roman" w:hAnsi="Times New Roman" w:cs="Times New Roman"/>
              </w:rPr>
            </w:pPr>
            <w:r>
              <w:rPr>
                <w:rFonts w:ascii="Times New Roman" w:hAnsi="Times New Roman" w:cs="Times New Roman"/>
                <w:sz w:val="22"/>
                <w:szCs w:val="22"/>
              </w:rPr>
              <w:t>Последствия нереализации  основного мероприятия</w:t>
            </w:r>
          </w:p>
        </w:tc>
        <w:tc>
          <w:tcPr>
            <w:tcW w:w="2677" w:type="dxa"/>
            <w:vMerge w:val="restart"/>
            <w:tcBorders>
              <w:top w:val="single" w:sz="4" w:space="0" w:color="000000"/>
              <w:left w:val="single" w:sz="4" w:space="0" w:color="000000"/>
              <w:bottom w:val="single" w:sz="4" w:space="0" w:color="000000"/>
              <w:right w:val="single" w:sz="4" w:space="0" w:color="000000"/>
            </w:tcBorders>
          </w:tcPr>
          <w:p w14:paraId="26801FAA" w14:textId="77777777" w:rsidR="00514A2D" w:rsidRDefault="00242DA9">
            <w:pPr>
              <w:jc w:val="center"/>
              <w:rPr>
                <w:rFonts w:ascii="Times New Roman" w:hAnsi="Times New Roman" w:cs="Times New Roman"/>
              </w:rPr>
            </w:pPr>
            <w:r>
              <w:rPr>
                <w:rFonts w:ascii="Times New Roman" w:hAnsi="Times New Roman" w:cs="Times New Roman"/>
                <w:sz w:val="22"/>
                <w:szCs w:val="22"/>
              </w:rPr>
              <w:t>Связь с  показателями муниципальной  программы (подпрограммы)</w:t>
            </w:r>
          </w:p>
        </w:tc>
      </w:tr>
      <w:tr w:rsidR="00514A2D" w14:paraId="0FF8E8EA" w14:textId="77777777">
        <w:trPr>
          <w:trHeight w:val="353"/>
        </w:trPr>
        <w:tc>
          <w:tcPr>
            <w:tcW w:w="577" w:type="dxa"/>
            <w:vMerge/>
            <w:tcBorders>
              <w:top w:val="single" w:sz="4" w:space="0" w:color="000000"/>
              <w:left w:val="single" w:sz="4" w:space="0" w:color="000000"/>
              <w:bottom w:val="single" w:sz="4" w:space="0" w:color="000000"/>
              <w:right w:val="single" w:sz="4" w:space="0" w:color="000000"/>
            </w:tcBorders>
          </w:tcPr>
          <w:p w14:paraId="1933D066" w14:textId="77777777" w:rsidR="00514A2D" w:rsidRDefault="00514A2D">
            <w:pPr>
              <w:snapToGrid w:val="0"/>
              <w:rPr>
                <w:rFonts w:ascii="Times New Roman" w:hAnsi="Times New Roman" w:cs="Times New Roman"/>
              </w:rPr>
            </w:pPr>
          </w:p>
        </w:tc>
        <w:tc>
          <w:tcPr>
            <w:tcW w:w="2549" w:type="dxa"/>
            <w:vMerge/>
            <w:tcBorders>
              <w:top w:val="single" w:sz="4" w:space="0" w:color="000000"/>
              <w:left w:val="single" w:sz="4" w:space="0" w:color="000000"/>
              <w:bottom w:val="single" w:sz="4" w:space="0" w:color="000000"/>
              <w:right w:val="single" w:sz="4" w:space="0" w:color="000000"/>
            </w:tcBorders>
          </w:tcPr>
          <w:p w14:paraId="73CE882F" w14:textId="77777777" w:rsidR="00514A2D" w:rsidRDefault="00514A2D">
            <w:pPr>
              <w:snapToGrid w:val="0"/>
              <w:rPr>
                <w:rFonts w:ascii="Times New Roman" w:hAnsi="Times New Roman" w:cs="Times New Roman"/>
              </w:rPr>
            </w:pPr>
          </w:p>
        </w:tc>
        <w:tc>
          <w:tcPr>
            <w:tcW w:w="1666" w:type="dxa"/>
            <w:vMerge/>
            <w:tcBorders>
              <w:top w:val="single" w:sz="4" w:space="0" w:color="000000"/>
              <w:left w:val="single" w:sz="4" w:space="0" w:color="000000"/>
              <w:bottom w:val="single" w:sz="4" w:space="0" w:color="000000"/>
              <w:right w:val="single" w:sz="4" w:space="0" w:color="000000"/>
            </w:tcBorders>
          </w:tcPr>
          <w:p w14:paraId="554B5694" w14:textId="77777777" w:rsidR="00514A2D" w:rsidRDefault="00514A2D">
            <w:pPr>
              <w:snapToGrid w:val="0"/>
              <w:rPr>
                <w:rFonts w:ascii="Times New Roman" w:hAnsi="Times New Roman" w:cs="Times New Roman"/>
              </w:rPr>
            </w:pPr>
          </w:p>
        </w:tc>
        <w:tc>
          <w:tcPr>
            <w:tcW w:w="979" w:type="dxa"/>
            <w:gridSpan w:val="2"/>
            <w:tcBorders>
              <w:bottom w:val="single" w:sz="4" w:space="0" w:color="000000"/>
              <w:right w:val="single" w:sz="4" w:space="0" w:color="000000"/>
            </w:tcBorders>
          </w:tcPr>
          <w:p w14:paraId="46454DFF" w14:textId="77777777" w:rsidR="00514A2D" w:rsidRDefault="00242DA9">
            <w:pPr>
              <w:rPr>
                <w:rFonts w:ascii="Times New Roman" w:hAnsi="Times New Roman" w:cs="Times New Roman"/>
              </w:rPr>
            </w:pPr>
            <w:r>
              <w:rPr>
                <w:rFonts w:ascii="Times New Roman" w:hAnsi="Times New Roman" w:cs="Times New Roman"/>
              </w:rPr>
              <w:t>начала реализации</w:t>
            </w:r>
          </w:p>
        </w:tc>
        <w:tc>
          <w:tcPr>
            <w:tcW w:w="979" w:type="dxa"/>
            <w:tcBorders>
              <w:bottom w:val="single" w:sz="4" w:space="0" w:color="000000"/>
              <w:right w:val="single" w:sz="4" w:space="0" w:color="000000"/>
            </w:tcBorders>
          </w:tcPr>
          <w:p w14:paraId="6BCE0E7E" w14:textId="77777777" w:rsidR="00514A2D" w:rsidRDefault="00242DA9">
            <w:pPr>
              <w:jc w:val="center"/>
              <w:rPr>
                <w:rFonts w:ascii="Times New Roman" w:hAnsi="Times New Roman" w:cs="Times New Roman"/>
              </w:rPr>
            </w:pPr>
            <w:r>
              <w:rPr>
                <w:rFonts w:ascii="Times New Roman" w:hAnsi="Times New Roman" w:cs="Times New Roman"/>
              </w:rPr>
              <w:t>окончания реализации</w:t>
            </w:r>
          </w:p>
        </w:tc>
        <w:tc>
          <w:tcPr>
            <w:tcW w:w="2858" w:type="dxa"/>
            <w:vMerge/>
            <w:tcBorders>
              <w:top w:val="single" w:sz="4" w:space="0" w:color="000000"/>
              <w:left w:val="single" w:sz="4" w:space="0" w:color="000000"/>
              <w:bottom w:val="single" w:sz="4" w:space="0" w:color="000000"/>
              <w:right w:val="single" w:sz="4" w:space="0" w:color="000000"/>
            </w:tcBorders>
          </w:tcPr>
          <w:p w14:paraId="5B0EF653" w14:textId="77777777" w:rsidR="00514A2D" w:rsidRDefault="00514A2D">
            <w:pPr>
              <w:snapToGrid w:val="0"/>
              <w:rPr>
                <w:rFonts w:ascii="Times New Roman" w:hAnsi="Times New Roman" w:cs="Times New Roman"/>
              </w:rPr>
            </w:pPr>
          </w:p>
        </w:tc>
        <w:tc>
          <w:tcPr>
            <w:tcW w:w="2869" w:type="dxa"/>
            <w:vMerge/>
            <w:tcBorders>
              <w:top w:val="single" w:sz="4" w:space="0" w:color="000000"/>
              <w:left w:val="single" w:sz="4" w:space="0" w:color="000000"/>
              <w:bottom w:val="single" w:sz="4" w:space="0" w:color="000000"/>
              <w:right w:val="single" w:sz="4" w:space="0" w:color="000000"/>
            </w:tcBorders>
          </w:tcPr>
          <w:p w14:paraId="680CC669" w14:textId="77777777" w:rsidR="00514A2D" w:rsidRDefault="00514A2D">
            <w:pPr>
              <w:snapToGrid w:val="0"/>
              <w:rPr>
                <w:rFonts w:ascii="Times New Roman" w:hAnsi="Times New Roman" w:cs="Times New Roman"/>
              </w:rPr>
            </w:pPr>
          </w:p>
        </w:tc>
        <w:tc>
          <w:tcPr>
            <w:tcW w:w="2677" w:type="dxa"/>
            <w:vMerge/>
            <w:tcBorders>
              <w:top w:val="single" w:sz="4" w:space="0" w:color="000000"/>
              <w:left w:val="single" w:sz="4" w:space="0" w:color="000000"/>
              <w:bottom w:val="single" w:sz="4" w:space="0" w:color="000000"/>
              <w:right w:val="single" w:sz="4" w:space="0" w:color="000000"/>
            </w:tcBorders>
          </w:tcPr>
          <w:p w14:paraId="4D249870" w14:textId="77777777" w:rsidR="00514A2D" w:rsidRDefault="00514A2D">
            <w:pPr>
              <w:snapToGrid w:val="0"/>
              <w:rPr>
                <w:rFonts w:ascii="Times New Roman" w:hAnsi="Times New Roman" w:cs="Times New Roman"/>
              </w:rPr>
            </w:pPr>
          </w:p>
        </w:tc>
      </w:tr>
      <w:tr w:rsidR="00514A2D" w14:paraId="06A72BBF" w14:textId="77777777">
        <w:trPr>
          <w:cantSplit/>
          <w:trHeight w:val="337"/>
        </w:trPr>
        <w:tc>
          <w:tcPr>
            <w:tcW w:w="577" w:type="dxa"/>
            <w:tcBorders>
              <w:left w:val="single" w:sz="4" w:space="0" w:color="000000"/>
              <w:bottom w:val="single" w:sz="4" w:space="0" w:color="000000"/>
              <w:right w:val="single" w:sz="4" w:space="0" w:color="000000"/>
            </w:tcBorders>
          </w:tcPr>
          <w:p w14:paraId="5B0C25E2"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1</w:t>
            </w:r>
          </w:p>
        </w:tc>
        <w:tc>
          <w:tcPr>
            <w:tcW w:w="2549" w:type="dxa"/>
            <w:tcBorders>
              <w:bottom w:val="single" w:sz="4" w:space="0" w:color="000000"/>
              <w:right w:val="single" w:sz="4" w:space="0" w:color="000000"/>
            </w:tcBorders>
          </w:tcPr>
          <w:p w14:paraId="7C1636E0"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2</w:t>
            </w:r>
          </w:p>
        </w:tc>
        <w:tc>
          <w:tcPr>
            <w:tcW w:w="1666" w:type="dxa"/>
            <w:tcBorders>
              <w:bottom w:val="single" w:sz="4" w:space="0" w:color="000000"/>
              <w:right w:val="single" w:sz="4" w:space="0" w:color="000000"/>
            </w:tcBorders>
          </w:tcPr>
          <w:p w14:paraId="7B441F2A"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3</w:t>
            </w:r>
          </w:p>
        </w:tc>
        <w:tc>
          <w:tcPr>
            <w:tcW w:w="979" w:type="dxa"/>
            <w:gridSpan w:val="2"/>
            <w:tcBorders>
              <w:bottom w:val="single" w:sz="4" w:space="0" w:color="000000"/>
              <w:right w:val="single" w:sz="4" w:space="0" w:color="000000"/>
            </w:tcBorders>
          </w:tcPr>
          <w:p w14:paraId="7F6C8EC2"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4</w:t>
            </w:r>
          </w:p>
        </w:tc>
        <w:tc>
          <w:tcPr>
            <w:tcW w:w="979" w:type="dxa"/>
            <w:tcBorders>
              <w:bottom w:val="single" w:sz="4" w:space="0" w:color="000000"/>
              <w:right w:val="single" w:sz="4" w:space="0" w:color="000000"/>
            </w:tcBorders>
          </w:tcPr>
          <w:p w14:paraId="02AD961A"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5</w:t>
            </w:r>
          </w:p>
        </w:tc>
        <w:tc>
          <w:tcPr>
            <w:tcW w:w="2858" w:type="dxa"/>
            <w:tcBorders>
              <w:bottom w:val="single" w:sz="4" w:space="0" w:color="000000"/>
              <w:right w:val="single" w:sz="4" w:space="0" w:color="000000"/>
            </w:tcBorders>
          </w:tcPr>
          <w:p w14:paraId="58640D08"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6</w:t>
            </w:r>
          </w:p>
        </w:tc>
        <w:tc>
          <w:tcPr>
            <w:tcW w:w="2869" w:type="dxa"/>
            <w:tcBorders>
              <w:bottom w:val="single" w:sz="4" w:space="0" w:color="000000"/>
              <w:right w:val="single" w:sz="4" w:space="0" w:color="000000"/>
            </w:tcBorders>
          </w:tcPr>
          <w:p w14:paraId="1154BE7C"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7</w:t>
            </w:r>
          </w:p>
        </w:tc>
        <w:tc>
          <w:tcPr>
            <w:tcW w:w="2677" w:type="dxa"/>
            <w:tcBorders>
              <w:bottom w:val="single" w:sz="4" w:space="0" w:color="000000"/>
              <w:right w:val="single" w:sz="4" w:space="0" w:color="000000"/>
            </w:tcBorders>
          </w:tcPr>
          <w:p w14:paraId="7B1C459A" w14:textId="77777777" w:rsidR="00514A2D" w:rsidRDefault="00242DA9">
            <w:pPr>
              <w:jc w:val="center"/>
              <w:rPr>
                <w:rFonts w:ascii="Times New Roman" w:hAnsi="Times New Roman" w:cs="Times New Roman"/>
                <w:b/>
                <w:bCs/>
              </w:rPr>
            </w:pPr>
            <w:r>
              <w:rPr>
                <w:rFonts w:ascii="Times New Roman" w:hAnsi="Times New Roman" w:cs="Times New Roman"/>
                <w:b/>
                <w:bCs/>
                <w:sz w:val="22"/>
                <w:szCs w:val="22"/>
              </w:rPr>
              <w:t>8</w:t>
            </w:r>
          </w:p>
        </w:tc>
      </w:tr>
      <w:tr w:rsidR="00514A2D" w14:paraId="034AA115" w14:textId="77777777">
        <w:trPr>
          <w:trHeight w:val="331"/>
        </w:trPr>
        <w:tc>
          <w:tcPr>
            <w:tcW w:w="577" w:type="dxa"/>
            <w:tcBorders>
              <w:left w:val="single" w:sz="4" w:space="0" w:color="000000"/>
              <w:bottom w:val="single" w:sz="4" w:space="0" w:color="000000"/>
              <w:right w:val="single" w:sz="4" w:space="0" w:color="000000"/>
            </w:tcBorders>
          </w:tcPr>
          <w:p w14:paraId="5645E92B" w14:textId="77777777" w:rsidR="00514A2D" w:rsidRDefault="00514A2D">
            <w:pPr>
              <w:snapToGrid w:val="0"/>
              <w:jc w:val="center"/>
              <w:rPr>
                <w:rFonts w:ascii="Times New Roman" w:hAnsi="Times New Roman" w:cs="Times New Roman"/>
                <w:b/>
                <w:bCs/>
              </w:rPr>
            </w:pPr>
          </w:p>
        </w:tc>
        <w:tc>
          <w:tcPr>
            <w:tcW w:w="14577" w:type="dxa"/>
            <w:gridSpan w:val="8"/>
            <w:tcBorders>
              <w:top w:val="single" w:sz="4" w:space="0" w:color="000000"/>
              <w:bottom w:val="single" w:sz="4" w:space="0" w:color="000000"/>
              <w:right w:val="single" w:sz="4" w:space="0" w:color="000000"/>
            </w:tcBorders>
          </w:tcPr>
          <w:p w14:paraId="530F0BF5" w14:textId="77777777" w:rsidR="00514A2D" w:rsidRDefault="00242DA9">
            <w:pPr>
              <w:jc w:val="center"/>
              <w:rPr>
                <w:rFonts w:ascii="Times New Roman" w:hAnsi="Times New Roman" w:cs="Times New Roman"/>
                <w:b/>
                <w:bCs/>
              </w:rPr>
            </w:pPr>
            <w:r>
              <w:rPr>
                <w:rFonts w:ascii="Times New Roman" w:hAnsi="Times New Roman" w:cs="Times New Roman"/>
                <w:b/>
                <w:bCs/>
              </w:rPr>
              <w:t>Подпрограмма 1 «Развитие дошкольного, общего образования и дополнительного образования детей»</w:t>
            </w:r>
          </w:p>
        </w:tc>
      </w:tr>
      <w:tr w:rsidR="00514A2D" w14:paraId="32D80D51" w14:textId="77777777">
        <w:trPr>
          <w:trHeight w:val="1123"/>
        </w:trPr>
        <w:tc>
          <w:tcPr>
            <w:tcW w:w="577" w:type="dxa"/>
            <w:tcBorders>
              <w:top w:val="single" w:sz="4" w:space="0" w:color="000000"/>
              <w:left w:val="single" w:sz="4" w:space="0" w:color="000000"/>
              <w:bottom w:val="single" w:sz="4" w:space="0" w:color="000000"/>
              <w:right w:val="single" w:sz="4" w:space="0" w:color="000000"/>
            </w:tcBorders>
          </w:tcPr>
          <w:p w14:paraId="61124565" w14:textId="77777777" w:rsidR="00514A2D" w:rsidRDefault="00242DA9">
            <w:pP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w:t>
            </w:r>
          </w:p>
        </w:tc>
        <w:tc>
          <w:tcPr>
            <w:tcW w:w="2549" w:type="dxa"/>
            <w:tcBorders>
              <w:top w:val="single" w:sz="4" w:space="0" w:color="000000"/>
              <w:bottom w:val="single" w:sz="4" w:space="0" w:color="000000"/>
              <w:right w:val="single" w:sz="4" w:space="0" w:color="000000"/>
            </w:tcBorders>
          </w:tcPr>
          <w:p w14:paraId="14FD1853" w14:textId="77777777" w:rsidR="00514A2D" w:rsidRDefault="00242DA9">
            <w:pPr>
              <w:jc w:val="both"/>
              <w:rPr>
                <w:rFonts w:ascii="Times New Roman" w:hAnsi="Times New Roman" w:cs="Times New Roman"/>
              </w:rPr>
            </w:pPr>
            <w:r>
              <w:rPr>
                <w:rFonts w:ascii="Times New Roman" w:hAnsi="Times New Roman" w:cs="Times New Roman"/>
              </w:rPr>
              <w:t>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1666" w:type="dxa"/>
            <w:tcBorders>
              <w:top w:val="single" w:sz="4" w:space="0" w:color="000000"/>
              <w:bottom w:val="single" w:sz="4" w:space="0" w:color="000000"/>
              <w:right w:val="single" w:sz="4" w:space="0" w:color="000000"/>
            </w:tcBorders>
          </w:tcPr>
          <w:p w14:paraId="4C9AF075" w14:textId="77777777" w:rsidR="00514A2D" w:rsidRDefault="00242DA9">
            <w:pPr>
              <w:rPr>
                <w:rFonts w:ascii="Times New Roman" w:hAnsi="Times New Roman" w:cs="Times New Roman"/>
              </w:rPr>
            </w:pPr>
            <w:r>
              <w:rPr>
                <w:rFonts w:ascii="Times New Roman" w:hAnsi="Times New Roman" w:cs="Times New Roman"/>
              </w:rPr>
              <w:t>Управление образования, Администрация округа</w:t>
            </w:r>
          </w:p>
        </w:tc>
        <w:tc>
          <w:tcPr>
            <w:tcW w:w="979" w:type="dxa"/>
            <w:gridSpan w:val="2"/>
            <w:tcBorders>
              <w:top w:val="single" w:sz="4" w:space="0" w:color="000000"/>
              <w:bottom w:val="single" w:sz="4" w:space="0" w:color="000000"/>
              <w:right w:val="single" w:sz="4" w:space="0" w:color="000000"/>
            </w:tcBorders>
          </w:tcPr>
          <w:p w14:paraId="6F079D34" w14:textId="77777777" w:rsidR="00514A2D" w:rsidRDefault="00242DA9">
            <w:pPr>
              <w:jc w:val="center"/>
              <w:rPr>
                <w:rFonts w:ascii="Times New Roman" w:hAnsi="Times New Roman" w:cs="Times New Roman"/>
              </w:rPr>
            </w:pPr>
            <w:r>
              <w:rPr>
                <w:rFonts w:ascii="Times New Roman" w:hAnsi="Times New Roman" w:cs="Times New Roman"/>
              </w:rPr>
              <w:t>2025</w:t>
            </w:r>
          </w:p>
        </w:tc>
        <w:tc>
          <w:tcPr>
            <w:tcW w:w="979" w:type="dxa"/>
            <w:tcBorders>
              <w:top w:val="single" w:sz="4" w:space="0" w:color="000000"/>
              <w:bottom w:val="single" w:sz="4" w:space="0" w:color="000000"/>
              <w:right w:val="single" w:sz="4" w:space="0" w:color="000000"/>
            </w:tcBorders>
          </w:tcPr>
          <w:p w14:paraId="1226D8E4" w14:textId="77777777" w:rsidR="00514A2D" w:rsidRDefault="00242DA9">
            <w:pPr>
              <w:jc w:val="cente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775B6630" w14:textId="77777777" w:rsidR="00514A2D" w:rsidRDefault="00242DA9">
            <w:pPr>
              <w:jc w:val="center"/>
              <w:rPr>
                <w:rFonts w:ascii="Times New Roman" w:hAnsi="Times New Roman" w:cs="Times New Roman"/>
              </w:rPr>
            </w:pPr>
            <w:r>
              <w:rPr>
                <w:rFonts w:ascii="Times New Roman" w:hAnsi="Times New Roman" w:cs="Times New Roman"/>
              </w:rPr>
              <w:t>Обеспечение государственных  гарантий на получение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2869" w:type="dxa"/>
            <w:tcBorders>
              <w:top w:val="single" w:sz="4" w:space="0" w:color="000000"/>
              <w:bottom w:val="single" w:sz="4" w:space="0" w:color="000000"/>
              <w:right w:val="single" w:sz="4" w:space="0" w:color="000000"/>
            </w:tcBorders>
          </w:tcPr>
          <w:p w14:paraId="086C2498" w14:textId="77777777" w:rsidR="00514A2D" w:rsidRDefault="00242DA9">
            <w:pPr>
              <w:jc w:val="center"/>
              <w:rPr>
                <w:rFonts w:ascii="Times New Roman" w:hAnsi="Times New Roman" w:cs="Times New Roman"/>
              </w:rPr>
            </w:pPr>
            <w:r>
              <w:rPr>
                <w:rFonts w:ascii="Times New Roman" w:hAnsi="Times New Roman" w:cs="Times New Roman"/>
              </w:rPr>
              <w:t>Нарушение действующего законодательства в части гарантии общедоступности и бесплатности в соответствии с федеральными государственными образовательными стандартами  дошкольного образования</w:t>
            </w:r>
          </w:p>
        </w:tc>
        <w:tc>
          <w:tcPr>
            <w:tcW w:w="2677" w:type="dxa"/>
            <w:tcBorders>
              <w:top w:val="single" w:sz="4" w:space="0" w:color="000000"/>
              <w:bottom w:val="single" w:sz="4" w:space="0" w:color="000000"/>
              <w:right w:val="single" w:sz="4" w:space="0" w:color="000000"/>
            </w:tcBorders>
          </w:tcPr>
          <w:p w14:paraId="37C49716" w14:textId="77777777" w:rsidR="00514A2D" w:rsidRDefault="00242DA9">
            <w:pPr>
              <w:shd w:val="clear" w:color="auto" w:fill="FFFFFF"/>
              <w:tabs>
                <w:tab w:val="left" w:pos="32"/>
                <w:tab w:val="left" w:pos="457"/>
              </w:tabs>
              <w:jc w:val="both"/>
              <w:rPr>
                <w:rFonts w:ascii="Times New Roman" w:hAnsi="Times New Roman" w:cs="Times New Roman"/>
              </w:rPr>
            </w:pPr>
            <w:r>
              <w:rPr>
                <w:rFonts w:ascii="Times New Roman" w:hAnsi="Times New Roman" w:cs="Times New Roman"/>
                <w:sz w:val="22"/>
                <w:szCs w:val="22"/>
              </w:rPr>
              <w:t>- Доступность дошкольного образования (отношение численности детей в возрасте от 2 месяцев до 7 лет, получающих дошкольное образование в текущем году, к сумме численности детей в возрасте от 2 месяцев до 7 лет, получающих дошкольное образование в текущем году, и численности детей в возрасте от 2 месяцев до 7 лет, находящихся в очереди на получение в текущем году дошкольного образования);</w:t>
            </w:r>
          </w:p>
          <w:p w14:paraId="0BE505DB" w14:textId="77777777" w:rsidR="00514A2D" w:rsidRDefault="00242DA9">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w:t>
            </w:r>
          </w:p>
          <w:p w14:paraId="6C1E5462" w14:textId="77777777" w:rsidR="00514A2D" w:rsidRDefault="00242DA9">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 Доля детей в возрасте от 5 до 18 лет, охваченных дополнительным образованием, в общей численности детей в возрасте от 5 до 18 лет;</w:t>
            </w:r>
          </w:p>
          <w:p w14:paraId="62982BC9" w14:textId="77777777" w:rsidR="00514A2D" w:rsidRDefault="00242DA9">
            <w:pPr>
              <w:shd w:val="clear" w:color="auto" w:fill="FFFFFF"/>
              <w:tabs>
                <w:tab w:val="left" w:pos="32"/>
              </w:tabs>
              <w:jc w:val="both"/>
              <w:rPr>
                <w:rFonts w:ascii="Times New Roman" w:hAnsi="Times New Roman" w:cs="Times New Roman"/>
              </w:rPr>
            </w:pPr>
            <w:r>
              <w:rPr>
                <w:rFonts w:ascii="Times New Roman" w:hAnsi="Times New Roman" w:cs="Times New Roman"/>
                <w:sz w:val="22"/>
                <w:szCs w:val="22"/>
              </w:rPr>
              <w:t>-Доля выпускников муниципальных общеобразовательных организаций, получивших аттестаты об основном общем и среднем общем образовании, в общей численности выпускников муниципальных общеобразовательных организаций;</w:t>
            </w:r>
          </w:p>
          <w:p w14:paraId="02D4A55A" w14:textId="77777777" w:rsidR="00514A2D" w:rsidRDefault="00242DA9">
            <w:pPr>
              <w:shd w:val="clear" w:color="auto" w:fill="FFFFFF"/>
              <w:tabs>
                <w:tab w:val="left" w:pos="32"/>
              </w:tabs>
              <w:jc w:val="both"/>
            </w:pPr>
            <w:r>
              <w:rPr>
                <w:rFonts w:ascii="Times New Roman" w:hAnsi="Times New Roman" w:cs="Times New Roman"/>
                <w:sz w:val="22"/>
                <w:szCs w:val="22"/>
              </w:rPr>
              <w:t>-</w:t>
            </w:r>
            <w:r>
              <w:rPr>
                <w:rFonts w:ascii="Times New Roman" w:hAnsi="Times New Roman" w:cs="Times New Roman"/>
              </w:rPr>
              <w:t xml:space="preserve"> </w:t>
            </w:r>
            <w:r>
              <w:rPr>
                <w:rFonts w:ascii="Times New Roman" w:hAnsi="Times New Roman" w:cs="Times New Roman"/>
                <w:sz w:val="22"/>
                <w:szCs w:val="22"/>
              </w:rPr>
              <w:t>Удовлетворенность населения услугами в сфере образования</w:t>
            </w:r>
          </w:p>
        </w:tc>
      </w:tr>
      <w:tr w:rsidR="00514A2D" w14:paraId="46F48E66" w14:textId="77777777">
        <w:trPr>
          <w:trHeight w:val="332"/>
        </w:trPr>
        <w:tc>
          <w:tcPr>
            <w:tcW w:w="15154" w:type="dxa"/>
            <w:gridSpan w:val="9"/>
            <w:tcBorders>
              <w:top w:val="single" w:sz="4" w:space="0" w:color="000000"/>
              <w:left w:val="single" w:sz="4" w:space="0" w:color="000000"/>
              <w:bottom w:val="single" w:sz="4" w:space="0" w:color="000000"/>
              <w:right w:val="single" w:sz="4" w:space="0" w:color="000000"/>
            </w:tcBorders>
          </w:tcPr>
          <w:p w14:paraId="2583A8EF" w14:textId="77777777" w:rsidR="00514A2D" w:rsidRDefault="00242DA9">
            <w:pPr>
              <w:jc w:val="center"/>
              <w:rPr>
                <w:rFonts w:ascii="Times New Roman" w:hAnsi="Times New Roman" w:cs="Times New Roman"/>
                <w:b/>
              </w:rPr>
            </w:pPr>
            <w:r>
              <w:rPr>
                <w:rFonts w:ascii="Times New Roman" w:hAnsi="Times New Roman" w:cs="Times New Roman"/>
                <w:b/>
              </w:rPr>
              <w:t>Подпрограмма 2  «Обеспечение защиты прав и интересов детей – сирот и детей, оставшихся без попечения родителей»</w:t>
            </w:r>
          </w:p>
        </w:tc>
      </w:tr>
      <w:tr w:rsidR="00514A2D" w14:paraId="47346C7A" w14:textId="77777777">
        <w:trPr>
          <w:trHeight w:val="2344"/>
        </w:trPr>
        <w:tc>
          <w:tcPr>
            <w:tcW w:w="577" w:type="dxa"/>
            <w:tcBorders>
              <w:left w:val="single" w:sz="4" w:space="0" w:color="000000"/>
              <w:bottom w:val="single" w:sz="4" w:space="0" w:color="000000"/>
              <w:right w:val="single" w:sz="4" w:space="0" w:color="000000"/>
            </w:tcBorders>
          </w:tcPr>
          <w:p w14:paraId="2F07B406" w14:textId="77777777" w:rsidR="00514A2D" w:rsidRDefault="00242DA9">
            <w:pPr>
              <w:rPr>
                <w:rFonts w:ascii="Times New Roman" w:hAnsi="Times New Roman" w:cs="Times New Roman"/>
              </w:rPr>
            </w:pPr>
            <w:r>
              <w:rPr>
                <w:rFonts w:ascii="Times New Roman" w:hAnsi="Times New Roman" w:cs="Times New Roman"/>
              </w:rPr>
              <w:t>2.1.</w:t>
            </w:r>
          </w:p>
        </w:tc>
        <w:tc>
          <w:tcPr>
            <w:tcW w:w="2549" w:type="dxa"/>
            <w:tcBorders>
              <w:bottom w:val="single" w:sz="4" w:space="0" w:color="000000"/>
              <w:right w:val="single" w:sz="4" w:space="0" w:color="000000"/>
            </w:tcBorders>
          </w:tcPr>
          <w:p w14:paraId="55922345" w14:textId="77777777" w:rsidR="00514A2D" w:rsidRDefault="00242DA9">
            <w:pPr>
              <w:rPr>
                <w:rFonts w:ascii="Times New Roman" w:hAnsi="Times New Roman" w:cs="Times New Roman"/>
              </w:rPr>
            </w:pPr>
            <w:r>
              <w:rPr>
                <w:rFonts w:ascii="Times New Roman" w:hAnsi="Times New Roman" w:cs="Times New Roman"/>
              </w:rPr>
              <w:t>Государственное обеспечение и социальная поддержка детей-сирот и детей, оставшихся без попечения родителей</w:t>
            </w:r>
          </w:p>
        </w:tc>
        <w:tc>
          <w:tcPr>
            <w:tcW w:w="1666" w:type="dxa"/>
            <w:tcBorders>
              <w:bottom w:val="single" w:sz="4" w:space="0" w:color="000000"/>
              <w:right w:val="single" w:sz="4" w:space="0" w:color="000000"/>
            </w:tcBorders>
          </w:tcPr>
          <w:p w14:paraId="625FE6C8" w14:textId="77777777" w:rsidR="00514A2D" w:rsidRDefault="00242DA9">
            <w:pPr>
              <w:rPr>
                <w:rFonts w:ascii="Times New Roman" w:hAnsi="Times New Roman" w:cs="Times New Roman"/>
              </w:rPr>
            </w:pPr>
            <w:r>
              <w:rPr>
                <w:rFonts w:ascii="Times New Roman" w:hAnsi="Times New Roman" w:cs="Times New Roman"/>
              </w:rPr>
              <w:t>Управление образования</w:t>
            </w:r>
          </w:p>
        </w:tc>
        <w:tc>
          <w:tcPr>
            <w:tcW w:w="967" w:type="dxa"/>
            <w:tcBorders>
              <w:bottom w:val="single" w:sz="4" w:space="0" w:color="000000"/>
              <w:right w:val="single" w:sz="4" w:space="0" w:color="000000"/>
            </w:tcBorders>
          </w:tcPr>
          <w:p w14:paraId="142562E5" w14:textId="77777777" w:rsidR="00514A2D" w:rsidRDefault="00242DA9">
            <w:pPr>
              <w:rPr>
                <w:rFonts w:ascii="Times New Roman" w:hAnsi="Times New Roman" w:cs="Times New Roman"/>
              </w:rPr>
            </w:pPr>
            <w:r>
              <w:rPr>
                <w:rFonts w:ascii="Times New Roman" w:hAnsi="Times New Roman" w:cs="Times New Roman"/>
              </w:rPr>
              <w:t>2025</w:t>
            </w:r>
          </w:p>
        </w:tc>
        <w:tc>
          <w:tcPr>
            <w:tcW w:w="991" w:type="dxa"/>
            <w:gridSpan w:val="2"/>
            <w:tcBorders>
              <w:bottom w:val="single" w:sz="4" w:space="0" w:color="000000"/>
              <w:right w:val="single" w:sz="4" w:space="0" w:color="000000"/>
            </w:tcBorders>
          </w:tcPr>
          <w:p w14:paraId="794FB5AB" w14:textId="77777777" w:rsidR="00514A2D" w:rsidRDefault="00242DA9">
            <w:pPr>
              <w:rPr>
                <w:rFonts w:ascii="Times New Roman" w:hAnsi="Times New Roman" w:cs="Times New Roman"/>
              </w:rPr>
            </w:pPr>
            <w:r>
              <w:rPr>
                <w:rFonts w:ascii="Times New Roman" w:hAnsi="Times New Roman" w:cs="Times New Roman"/>
              </w:rPr>
              <w:t>2030</w:t>
            </w:r>
          </w:p>
        </w:tc>
        <w:tc>
          <w:tcPr>
            <w:tcW w:w="2858" w:type="dxa"/>
            <w:tcBorders>
              <w:bottom w:val="single" w:sz="4" w:space="0" w:color="000000"/>
              <w:right w:val="single" w:sz="4" w:space="0" w:color="000000"/>
            </w:tcBorders>
          </w:tcPr>
          <w:p w14:paraId="01F95018" w14:textId="77777777" w:rsidR="00514A2D" w:rsidRDefault="00242DA9">
            <w:pPr>
              <w:jc w:val="both"/>
              <w:rPr>
                <w:rFonts w:ascii="Times New Roman" w:hAnsi="Times New Roman" w:cs="Times New Roman"/>
              </w:rPr>
            </w:pPr>
            <w:r>
              <w:rPr>
                <w:rFonts w:ascii="Times New Roman" w:hAnsi="Times New Roman" w:cs="Times New Roman"/>
              </w:rPr>
              <w:t>Государственное обеспечение и социальная поддержка детей-сирот и детей, оставшихся без попечения родителей</w:t>
            </w:r>
          </w:p>
        </w:tc>
        <w:tc>
          <w:tcPr>
            <w:tcW w:w="2869" w:type="dxa"/>
            <w:tcBorders>
              <w:bottom w:val="single" w:sz="4" w:space="0" w:color="000000"/>
              <w:right w:val="single" w:sz="4" w:space="0" w:color="000000"/>
            </w:tcBorders>
          </w:tcPr>
          <w:p w14:paraId="54825CA5" w14:textId="77777777" w:rsidR="00514A2D" w:rsidRDefault="00242DA9">
            <w:pPr>
              <w:rPr>
                <w:rFonts w:ascii="Times New Roman" w:hAnsi="Times New Roman" w:cs="Times New Roman"/>
              </w:rPr>
            </w:pPr>
            <w:r>
              <w:rPr>
                <w:rFonts w:ascii="Times New Roman" w:hAnsi="Times New Roman" w:cs="Times New Roman"/>
              </w:rPr>
              <w:t>Невыполнение федерального и регионального законодательства в части оказания поддержки детям-сиротам и детям, оставшимся без попечения родителей</w:t>
            </w:r>
          </w:p>
        </w:tc>
        <w:tc>
          <w:tcPr>
            <w:tcW w:w="2677" w:type="dxa"/>
            <w:tcBorders>
              <w:bottom w:val="single" w:sz="4" w:space="0" w:color="000000"/>
              <w:right w:val="single" w:sz="4" w:space="0" w:color="000000"/>
            </w:tcBorders>
          </w:tcPr>
          <w:p w14:paraId="2828FB10" w14:textId="77777777" w:rsidR="00514A2D" w:rsidRDefault="00242DA9">
            <w:pPr>
              <w:rPr>
                <w:rFonts w:ascii="Times New Roman" w:hAnsi="Times New Roman" w:cs="Times New Roman"/>
              </w:rPr>
            </w:pPr>
            <w:r>
              <w:rPr>
                <w:rFonts w:ascii="Times New Roman" w:hAnsi="Times New Roman" w:cs="Times New Roman"/>
              </w:rPr>
              <w:t>Доля детей-сирот и детей, оставшихся без попечения родителей, в общей численности детского населения района</w:t>
            </w:r>
          </w:p>
        </w:tc>
      </w:tr>
      <w:tr w:rsidR="00514A2D" w14:paraId="474FBA2A" w14:textId="77777777">
        <w:trPr>
          <w:trHeight w:val="391"/>
        </w:trPr>
        <w:tc>
          <w:tcPr>
            <w:tcW w:w="15154" w:type="dxa"/>
            <w:gridSpan w:val="9"/>
            <w:tcBorders>
              <w:top w:val="single" w:sz="4" w:space="0" w:color="000000"/>
              <w:left w:val="single" w:sz="4" w:space="0" w:color="000000"/>
              <w:bottom w:val="single" w:sz="4" w:space="0" w:color="000000"/>
              <w:right w:val="single" w:sz="4" w:space="0" w:color="000000"/>
            </w:tcBorders>
          </w:tcPr>
          <w:p w14:paraId="41327217" w14:textId="77777777" w:rsidR="00514A2D" w:rsidRDefault="00242DA9">
            <w:pPr>
              <w:jc w:val="center"/>
              <w:rPr>
                <w:rFonts w:ascii="Times New Roman" w:hAnsi="Times New Roman" w:cs="Times New Roman"/>
                <w:b/>
              </w:rPr>
            </w:pPr>
            <w:r>
              <w:rPr>
                <w:rFonts w:ascii="Times New Roman" w:hAnsi="Times New Roman" w:cs="Times New Roman"/>
                <w:b/>
              </w:rPr>
              <w:t>Подпрограмма 3 «Обеспечение реализации муниципальной программы «Развитие образования»</w:t>
            </w:r>
          </w:p>
        </w:tc>
      </w:tr>
      <w:tr w:rsidR="00514A2D" w14:paraId="130BFD3D"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58A5C6FB" w14:textId="77777777" w:rsidR="00514A2D" w:rsidRDefault="00242DA9">
            <w:pPr>
              <w:rPr>
                <w:rFonts w:ascii="Times New Roman" w:hAnsi="Times New Roman" w:cs="Times New Roman"/>
              </w:rPr>
            </w:pPr>
            <w:r>
              <w:rPr>
                <w:rFonts w:ascii="Times New Roman" w:hAnsi="Times New Roman" w:cs="Times New Roman"/>
              </w:rPr>
              <w:t>3.1.</w:t>
            </w:r>
          </w:p>
        </w:tc>
        <w:tc>
          <w:tcPr>
            <w:tcW w:w="2549" w:type="dxa"/>
            <w:tcBorders>
              <w:top w:val="single" w:sz="4" w:space="0" w:color="000000"/>
              <w:bottom w:val="single" w:sz="4" w:space="0" w:color="000000"/>
              <w:right w:val="single" w:sz="4" w:space="0" w:color="000000"/>
            </w:tcBorders>
          </w:tcPr>
          <w:p w14:paraId="6ACF7056" w14:textId="77777777" w:rsidR="00514A2D" w:rsidRDefault="00242DA9">
            <w:pPr>
              <w:rPr>
                <w:rFonts w:ascii="Times New Roman" w:hAnsi="Times New Roman" w:cs="Times New Roman"/>
              </w:rPr>
            </w:pPr>
            <w:r>
              <w:rPr>
                <w:rFonts w:ascii="Times New Roman" w:hAnsi="Times New Roman" w:cs="Times New Roman"/>
              </w:rPr>
              <w:t>Обеспечение функций органов местного самоуправления в сфере образования</w:t>
            </w:r>
          </w:p>
        </w:tc>
        <w:tc>
          <w:tcPr>
            <w:tcW w:w="1666" w:type="dxa"/>
            <w:tcBorders>
              <w:top w:val="single" w:sz="4" w:space="0" w:color="000000"/>
              <w:bottom w:val="single" w:sz="4" w:space="0" w:color="000000"/>
              <w:right w:val="single" w:sz="4" w:space="0" w:color="000000"/>
            </w:tcBorders>
          </w:tcPr>
          <w:p w14:paraId="33157553" w14:textId="77777777" w:rsidR="00514A2D" w:rsidRDefault="00242DA9">
            <w:pPr>
              <w:rPr>
                <w:rFonts w:ascii="Times New Roman" w:hAnsi="Times New Roman" w:cs="Times New Roman"/>
              </w:rPr>
            </w:pPr>
            <w:r>
              <w:rPr>
                <w:rFonts w:ascii="Times New Roman" w:hAnsi="Times New Roman" w:cs="Times New Roman"/>
              </w:rPr>
              <w:t>Управление образования</w:t>
            </w:r>
          </w:p>
        </w:tc>
        <w:tc>
          <w:tcPr>
            <w:tcW w:w="967" w:type="dxa"/>
            <w:tcBorders>
              <w:top w:val="single" w:sz="4" w:space="0" w:color="000000"/>
              <w:bottom w:val="single" w:sz="4" w:space="0" w:color="000000"/>
              <w:right w:val="single" w:sz="4" w:space="0" w:color="000000"/>
            </w:tcBorders>
          </w:tcPr>
          <w:p w14:paraId="5942C226" w14:textId="77777777" w:rsidR="00514A2D" w:rsidRDefault="00242DA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711F1334" w14:textId="77777777" w:rsidR="00514A2D" w:rsidRDefault="00242DA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5030A534" w14:textId="77777777" w:rsidR="00514A2D" w:rsidRDefault="00242DA9">
            <w:pPr>
              <w:jc w:val="both"/>
              <w:rPr>
                <w:rFonts w:ascii="Times New Roman" w:hAnsi="Times New Roman" w:cs="Times New Roman"/>
              </w:rPr>
            </w:pPr>
            <w:r>
              <w:rPr>
                <w:rFonts w:ascii="Times New Roman" w:hAnsi="Times New Roman" w:cs="Times New Roman"/>
              </w:rPr>
              <w:t>Реализация подпрограммы</w:t>
            </w:r>
          </w:p>
        </w:tc>
        <w:tc>
          <w:tcPr>
            <w:tcW w:w="2869" w:type="dxa"/>
            <w:tcBorders>
              <w:top w:val="single" w:sz="4" w:space="0" w:color="000000"/>
              <w:bottom w:val="single" w:sz="4" w:space="0" w:color="000000"/>
              <w:right w:val="single" w:sz="4" w:space="0" w:color="000000"/>
            </w:tcBorders>
          </w:tcPr>
          <w:p w14:paraId="753EAAB5" w14:textId="77777777" w:rsidR="00514A2D" w:rsidRDefault="00242DA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0027D466" w14:textId="77777777" w:rsidR="00514A2D" w:rsidRDefault="00242DA9">
            <w:pPr>
              <w:rPr>
                <w:rFonts w:ascii="Times New Roman" w:hAnsi="Times New Roman" w:cs="Times New Roman"/>
              </w:rPr>
            </w:pPr>
            <w:r>
              <w:rPr>
                <w:rFonts w:ascii="Times New Roman" w:hAnsi="Times New Roman" w:cs="Times New Roman"/>
              </w:rPr>
              <w:t>Обеспечение достижения ожидаемых результатов</w:t>
            </w:r>
          </w:p>
        </w:tc>
      </w:tr>
      <w:tr w:rsidR="00514A2D" w14:paraId="40033AD5" w14:textId="77777777">
        <w:trPr>
          <w:trHeight w:val="275"/>
        </w:trPr>
        <w:tc>
          <w:tcPr>
            <w:tcW w:w="15154" w:type="dxa"/>
            <w:gridSpan w:val="9"/>
            <w:tcBorders>
              <w:left w:val="single" w:sz="4" w:space="0" w:color="000000"/>
              <w:bottom w:val="single" w:sz="4" w:space="0" w:color="000000"/>
              <w:right w:val="single" w:sz="4" w:space="0" w:color="000000"/>
            </w:tcBorders>
          </w:tcPr>
          <w:p w14:paraId="4DFEB8C5" w14:textId="77777777" w:rsidR="00514A2D" w:rsidRDefault="00242DA9">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Подпрограмма 4 «Модернизация школьных систем образования»</w:t>
            </w:r>
          </w:p>
        </w:tc>
      </w:tr>
      <w:tr w:rsidR="00514A2D" w14:paraId="3EAD3DA9"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56F4E48E" w14:textId="77777777" w:rsidR="00514A2D" w:rsidRDefault="00242DA9">
            <w:pPr>
              <w:rPr>
                <w:rFonts w:ascii="Times New Roman" w:hAnsi="Times New Roman" w:cs="Times New Roman"/>
              </w:rPr>
            </w:pPr>
            <w:r>
              <w:rPr>
                <w:rFonts w:ascii="Times New Roman" w:hAnsi="Times New Roman" w:cs="Times New Roman"/>
              </w:rPr>
              <w:t>4.1.</w:t>
            </w:r>
          </w:p>
        </w:tc>
        <w:tc>
          <w:tcPr>
            <w:tcW w:w="2549" w:type="dxa"/>
            <w:tcBorders>
              <w:top w:val="single" w:sz="4" w:space="0" w:color="000000"/>
              <w:bottom w:val="single" w:sz="4" w:space="0" w:color="000000"/>
              <w:right w:val="single" w:sz="4" w:space="0" w:color="000000"/>
            </w:tcBorders>
          </w:tcPr>
          <w:p w14:paraId="0BF0FA00" w14:textId="77777777" w:rsidR="00514A2D" w:rsidRDefault="00242DA9">
            <w:pPr>
              <w:snapToGrid w:val="0"/>
              <w:rPr>
                <w:rFonts w:ascii="Times New Roman" w:hAnsi="Times New Roman" w:cs="Times New Roman"/>
              </w:rPr>
            </w:pPr>
            <w:r>
              <w:rPr>
                <w:rFonts w:ascii="Times New Roman" w:hAnsi="Times New Roman" w:cs="Times New Roman"/>
              </w:rPr>
              <w:t>Реализация мероприятий по модернизации школьных систем образования</w:t>
            </w:r>
          </w:p>
        </w:tc>
        <w:tc>
          <w:tcPr>
            <w:tcW w:w="1666" w:type="dxa"/>
            <w:tcBorders>
              <w:top w:val="single" w:sz="4" w:space="0" w:color="000000"/>
              <w:bottom w:val="single" w:sz="4" w:space="0" w:color="000000"/>
              <w:right w:val="single" w:sz="4" w:space="0" w:color="000000"/>
            </w:tcBorders>
          </w:tcPr>
          <w:p w14:paraId="36B38062" w14:textId="77777777" w:rsidR="00514A2D" w:rsidRDefault="00242DA9">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1F50F3CA" w14:textId="77777777" w:rsidR="00514A2D" w:rsidRDefault="00242DA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7FA54B18" w14:textId="77777777" w:rsidR="00514A2D" w:rsidRDefault="00242DA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033ED933" w14:textId="77777777" w:rsidR="00514A2D" w:rsidRDefault="00242DA9">
            <w:pPr>
              <w:jc w:val="both"/>
              <w:rPr>
                <w:rFonts w:ascii="Times New Roman" w:hAnsi="Times New Roman" w:cs="Times New Roman"/>
              </w:rPr>
            </w:pPr>
            <w:r>
              <w:rPr>
                <w:rFonts w:ascii="Times New Roman" w:hAnsi="Times New Roman" w:cs="Times New Roman"/>
              </w:rPr>
              <w:t>Проведение капитального ремонта зданий муниципальных общеобразовательных организаций,  оснащение их средствами обучения и воспитания, соответствующими современным условиям обучения, а также реализация ряда инфраструктурных и организационных мероприятий.</w:t>
            </w:r>
          </w:p>
        </w:tc>
        <w:tc>
          <w:tcPr>
            <w:tcW w:w="2869" w:type="dxa"/>
            <w:tcBorders>
              <w:top w:val="single" w:sz="4" w:space="0" w:color="000000"/>
              <w:bottom w:val="single" w:sz="4" w:space="0" w:color="000000"/>
              <w:right w:val="single" w:sz="4" w:space="0" w:color="000000"/>
            </w:tcBorders>
          </w:tcPr>
          <w:p w14:paraId="1D1F2836" w14:textId="77777777" w:rsidR="00514A2D" w:rsidRDefault="00242DA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4F565950" w14:textId="77777777" w:rsidR="00514A2D" w:rsidRDefault="00242DA9">
            <w:pPr>
              <w:suppressAutoHyphens w:val="0"/>
            </w:pPr>
            <w:r>
              <w:rPr>
                <w:rFonts w:ascii="Times New Roman" w:eastAsia="Times New Roman" w:hAnsi="Times New Roman" w:cs="Times New Roman"/>
                <w:lang w:eastAsia="en-US"/>
              </w:rPr>
              <w:t xml:space="preserve">Выполнение мероприятий по капитальному ремонту  </w:t>
            </w:r>
            <w:r>
              <w:rPr>
                <w:rFonts w:ascii="Times New Roman" w:hAnsi="Times New Roman" w:cs="Times New Roman"/>
              </w:rPr>
              <w:t>общеобразовательных организаций и их оснащению средствами обучения и воспитания в полном объеме</w:t>
            </w:r>
          </w:p>
        </w:tc>
      </w:tr>
      <w:tr w:rsidR="00514A2D" w14:paraId="6AE6CF2A" w14:textId="77777777">
        <w:trPr>
          <w:trHeight w:val="511"/>
        </w:trPr>
        <w:tc>
          <w:tcPr>
            <w:tcW w:w="15154" w:type="dxa"/>
            <w:gridSpan w:val="9"/>
            <w:tcBorders>
              <w:left w:val="single" w:sz="4" w:space="0" w:color="000000"/>
              <w:bottom w:val="single" w:sz="4" w:space="0" w:color="000000"/>
              <w:right w:val="single" w:sz="4" w:space="0" w:color="000000"/>
            </w:tcBorders>
          </w:tcPr>
          <w:p w14:paraId="17234FF1" w14:textId="77777777" w:rsidR="00514A2D" w:rsidRDefault="00514A2D">
            <w:pPr>
              <w:pStyle w:val="afe"/>
              <w:widowControl w:val="0"/>
              <w:jc w:val="center"/>
              <w:rPr>
                <w:rFonts w:ascii="Times New Roman" w:hAnsi="Times New Roman" w:cs="Times New Roman"/>
                <w:b/>
                <w:bCs/>
                <w:sz w:val="24"/>
                <w:szCs w:val="24"/>
                <w:lang w:val="ru-RU"/>
              </w:rPr>
            </w:pPr>
          </w:p>
          <w:p w14:paraId="40BE9855" w14:textId="77777777" w:rsidR="00514A2D" w:rsidRDefault="00242DA9">
            <w:pPr>
              <w:pStyle w:val="afe"/>
              <w:widowControl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Подпрограмма 5  «Создание новых мест в муниципальных образовательных организациях»</w:t>
            </w:r>
          </w:p>
        </w:tc>
      </w:tr>
      <w:tr w:rsidR="00514A2D" w14:paraId="269D4F73"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33A679BE" w14:textId="77777777" w:rsidR="00514A2D" w:rsidRDefault="00242DA9">
            <w:pPr>
              <w:rPr>
                <w:rFonts w:ascii="Times New Roman" w:hAnsi="Times New Roman" w:cs="Times New Roman"/>
              </w:rPr>
            </w:pPr>
            <w:r>
              <w:rPr>
                <w:rFonts w:ascii="Times New Roman" w:hAnsi="Times New Roman" w:cs="Times New Roman"/>
              </w:rPr>
              <w:t>5.1.</w:t>
            </w:r>
          </w:p>
        </w:tc>
        <w:tc>
          <w:tcPr>
            <w:tcW w:w="2549" w:type="dxa"/>
            <w:tcBorders>
              <w:top w:val="single" w:sz="4" w:space="0" w:color="000000"/>
              <w:bottom w:val="single" w:sz="4" w:space="0" w:color="000000"/>
              <w:right w:val="single" w:sz="4" w:space="0" w:color="000000"/>
            </w:tcBorders>
          </w:tcPr>
          <w:p w14:paraId="14992EB1" w14:textId="77777777" w:rsidR="00514A2D" w:rsidRDefault="00242DA9">
            <w:pPr>
              <w:snapToGrid w:val="0"/>
              <w:rPr>
                <w:rFonts w:ascii="Times New Roman" w:hAnsi="Times New Roman" w:cs="Times New Roman"/>
              </w:rPr>
            </w:pPr>
            <w:r>
              <w:rPr>
                <w:rFonts w:ascii="Times New Roman" w:hAnsi="Times New Roman" w:cs="Times New Roman"/>
              </w:rPr>
              <w:t>Содействие развитию системы общего образования</w:t>
            </w:r>
          </w:p>
        </w:tc>
        <w:tc>
          <w:tcPr>
            <w:tcW w:w="1666" w:type="dxa"/>
            <w:tcBorders>
              <w:top w:val="single" w:sz="4" w:space="0" w:color="000000"/>
              <w:bottom w:val="single" w:sz="4" w:space="0" w:color="000000"/>
              <w:right w:val="single" w:sz="4" w:space="0" w:color="000000"/>
            </w:tcBorders>
          </w:tcPr>
          <w:p w14:paraId="53A0E669" w14:textId="77777777" w:rsidR="00514A2D" w:rsidRDefault="00242DA9">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5EB42721" w14:textId="77777777" w:rsidR="00514A2D" w:rsidRDefault="00242DA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404E06CA" w14:textId="77777777" w:rsidR="00514A2D" w:rsidRDefault="00242DA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0C673925" w14:textId="77777777" w:rsidR="00514A2D" w:rsidRDefault="00242DA9">
            <w:pPr>
              <w:snapToGrid w:val="0"/>
              <w:rPr>
                <w:rFonts w:ascii="Times New Roman" w:hAnsi="Times New Roman" w:cs="Times New Roman"/>
              </w:rPr>
            </w:pPr>
            <w:r>
              <w:rPr>
                <w:rFonts w:ascii="Times New Roman" w:hAnsi="Times New Roman" w:cs="Times New Roman"/>
              </w:rPr>
              <w:t>Содействие развитию системы общего образования</w:t>
            </w:r>
          </w:p>
        </w:tc>
        <w:tc>
          <w:tcPr>
            <w:tcW w:w="2869" w:type="dxa"/>
            <w:tcBorders>
              <w:top w:val="single" w:sz="4" w:space="0" w:color="000000"/>
              <w:bottom w:val="single" w:sz="4" w:space="0" w:color="000000"/>
              <w:right w:val="single" w:sz="4" w:space="0" w:color="000000"/>
            </w:tcBorders>
          </w:tcPr>
          <w:p w14:paraId="6F07F809" w14:textId="77777777" w:rsidR="00514A2D" w:rsidRDefault="00242DA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1FC368EF" w14:textId="77777777" w:rsidR="00514A2D" w:rsidRDefault="00242DA9">
            <w:pPr>
              <w:rPr>
                <w:rFonts w:ascii="Times New Roman" w:hAnsi="Times New Roman" w:cs="Times New Roman"/>
              </w:rPr>
            </w:pPr>
            <w:r>
              <w:rPr>
                <w:rFonts w:ascii="Times New Roman" w:hAnsi="Times New Roman" w:cs="Times New Roman"/>
              </w:rPr>
              <w:t>Осуществление капитального ремонта и оснащение образовательных организаций, осуществляющих образовательную деятельность по общеобразовательным программам</w:t>
            </w:r>
          </w:p>
        </w:tc>
      </w:tr>
      <w:tr w:rsidR="00514A2D" w14:paraId="74B9EA98" w14:textId="77777777">
        <w:trPr>
          <w:trHeight w:val="1143"/>
        </w:trPr>
        <w:tc>
          <w:tcPr>
            <w:tcW w:w="577" w:type="dxa"/>
            <w:tcBorders>
              <w:top w:val="single" w:sz="4" w:space="0" w:color="000000"/>
              <w:left w:val="single" w:sz="4" w:space="0" w:color="000000"/>
              <w:bottom w:val="single" w:sz="4" w:space="0" w:color="000000"/>
              <w:right w:val="single" w:sz="4" w:space="0" w:color="000000"/>
            </w:tcBorders>
          </w:tcPr>
          <w:p w14:paraId="7BFDB236" w14:textId="77777777" w:rsidR="00514A2D" w:rsidRDefault="00242DA9">
            <w:pPr>
              <w:rPr>
                <w:rFonts w:ascii="Times New Roman" w:hAnsi="Times New Roman" w:cs="Times New Roman"/>
              </w:rPr>
            </w:pPr>
            <w:r>
              <w:rPr>
                <w:rFonts w:ascii="Times New Roman" w:hAnsi="Times New Roman" w:cs="Times New Roman"/>
              </w:rPr>
              <w:t>5.2.</w:t>
            </w:r>
          </w:p>
        </w:tc>
        <w:tc>
          <w:tcPr>
            <w:tcW w:w="2549" w:type="dxa"/>
            <w:tcBorders>
              <w:top w:val="single" w:sz="4" w:space="0" w:color="000000"/>
              <w:bottom w:val="single" w:sz="4" w:space="0" w:color="000000"/>
              <w:right w:val="single" w:sz="4" w:space="0" w:color="000000"/>
            </w:tcBorders>
          </w:tcPr>
          <w:p w14:paraId="4EAAADBD" w14:textId="77777777" w:rsidR="00514A2D" w:rsidRDefault="00242DA9">
            <w:pPr>
              <w:snapToGrid w:val="0"/>
              <w:rPr>
                <w:rFonts w:ascii="Times New Roman" w:hAnsi="Times New Roman" w:cs="Times New Roman"/>
              </w:rPr>
            </w:pPr>
            <w:r>
              <w:rPr>
                <w:rFonts w:ascii="Times New Roman" w:hAnsi="Times New Roman" w:cs="Times New Roman"/>
              </w:rPr>
              <w:t>Содействие развитию системы дошкольного образования</w:t>
            </w:r>
          </w:p>
        </w:tc>
        <w:tc>
          <w:tcPr>
            <w:tcW w:w="1666" w:type="dxa"/>
            <w:tcBorders>
              <w:top w:val="single" w:sz="4" w:space="0" w:color="000000"/>
              <w:bottom w:val="single" w:sz="4" w:space="0" w:color="000000"/>
              <w:right w:val="single" w:sz="4" w:space="0" w:color="000000"/>
            </w:tcBorders>
          </w:tcPr>
          <w:p w14:paraId="04D809B3" w14:textId="77777777" w:rsidR="00514A2D" w:rsidRDefault="00242DA9">
            <w:pPr>
              <w:snapToGrid w:val="0"/>
              <w:jc w:val="center"/>
            </w:pPr>
            <w:r>
              <w:rPr>
                <w:rFonts w:ascii="Times New Roman" w:hAnsi="Times New Roman" w:cs="Times New Roman"/>
              </w:rPr>
              <w:t xml:space="preserve">Управление образования, МКУ «Управление ЖКК и </w:t>
            </w:r>
            <w:r>
              <w:rPr>
                <w:rFonts w:ascii="Times New Roman" w:hAnsi="Times New Roman" w:cs="Times New Roman"/>
                <w:sz w:val="22"/>
                <w:szCs w:val="22"/>
              </w:rPr>
              <w:t>строительства»</w:t>
            </w:r>
          </w:p>
        </w:tc>
        <w:tc>
          <w:tcPr>
            <w:tcW w:w="967" w:type="dxa"/>
            <w:tcBorders>
              <w:top w:val="single" w:sz="4" w:space="0" w:color="000000"/>
              <w:bottom w:val="single" w:sz="4" w:space="0" w:color="000000"/>
              <w:right w:val="single" w:sz="4" w:space="0" w:color="000000"/>
            </w:tcBorders>
          </w:tcPr>
          <w:p w14:paraId="6EF8C9ED" w14:textId="77777777" w:rsidR="00514A2D" w:rsidRDefault="00242DA9">
            <w:pPr>
              <w:rPr>
                <w:rFonts w:ascii="Times New Roman" w:hAnsi="Times New Roman" w:cs="Times New Roman"/>
              </w:rPr>
            </w:pPr>
            <w:r>
              <w:rPr>
                <w:rFonts w:ascii="Times New Roman" w:hAnsi="Times New Roman" w:cs="Times New Roman"/>
              </w:rPr>
              <w:t>2025</w:t>
            </w:r>
          </w:p>
        </w:tc>
        <w:tc>
          <w:tcPr>
            <w:tcW w:w="991" w:type="dxa"/>
            <w:gridSpan w:val="2"/>
            <w:tcBorders>
              <w:top w:val="single" w:sz="4" w:space="0" w:color="000000"/>
              <w:bottom w:val="single" w:sz="4" w:space="0" w:color="000000"/>
              <w:right w:val="single" w:sz="4" w:space="0" w:color="000000"/>
            </w:tcBorders>
          </w:tcPr>
          <w:p w14:paraId="59678840" w14:textId="77777777" w:rsidR="00514A2D" w:rsidRDefault="00242DA9">
            <w:pPr>
              <w:rPr>
                <w:rFonts w:ascii="Times New Roman" w:hAnsi="Times New Roman" w:cs="Times New Roman"/>
              </w:rPr>
            </w:pPr>
            <w:r>
              <w:rPr>
                <w:rFonts w:ascii="Times New Roman" w:hAnsi="Times New Roman" w:cs="Times New Roman"/>
              </w:rPr>
              <w:t>2030</w:t>
            </w:r>
          </w:p>
        </w:tc>
        <w:tc>
          <w:tcPr>
            <w:tcW w:w="2858" w:type="dxa"/>
            <w:tcBorders>
              <w:top w:val="single" w:sz="4" w:space="0" w:color="000000"/>
              <w:bottom w:val="single" w:sz="4" w:space="0" w:color="000000"/>
              <w:right w:val="single" w:sz="4" w:space="0" w:color="000000"/>
            </w:tcBorders>
          </w:tcPr>
          <w:p w14:paraId="73E2E287" w14:textId="77777777" w:rsidR="00514A2D" w:rsidRDefault="00242DA9">
            <w:pPr>
              <w:snapToGrid w:val="0"/>
              <w:rPr>
                <w:rFonts w:ascii="Times New Roman" w:hAnsi="Times New Roman" w:cs="Times New Roman"/>
              </w:rPr>
            </w:pPr>
            <w:r>
              <w:rPr>
                <w:rFonts w:ascii="Times New Roman" w:hAnsi="Times New Roman" w:cs="Times New Roman"/>
              </w:rPr>
              <w:t>Содействие развитию системы дошкольного образования</w:t>
            </w:r>
          </w:p>
        </w:tc>
        <w:tc>
          <w:tcPr>
            <w:tcW w:w="2869" w:type="dxa"/>
            <w:tcBorders>
              <w:top w:val="single" w:sz="4" w:space="0" w:color="000000"/>
              <w:bottom w:val="single" w:sz="4" w:space="0" w:color="000000"/>
              <w:right w:val="single" w:sz="4" w:space="0" w:color="000000"/>
            </w:tcBorders>
          </w:tcPr>
          <w:p w14:paraId="621948BB" w14:textId="77777777" w:rsidR="00514A2D" w:rsidRDefault="00242DA9">
            <w:pPr>
              <w:rPr>
                <w:rFonts w:ascii="Times New Roman" w:hAnsi="Times New Roman" w:cs="Times New Roman"/>
              </w:rPr>
            </w:pPr>
            <w:r>
              <w:rPr>
                <w:rFonts w:ascii="Times New Roman" w:hAnsi="Times New Roman" w:cs="Times New Roman"/>
              </w:rPr>
              <w:t>Нарушение условий реализации программы</w:t>
            </w:r>
          </w:p>
        </w:tc>
        <w:tc>
          <w:tcPr>
            <w:tcW w:w="2677" w:type="dxa"/>
            <w:tcBorders>
              <w:top w:val="single" w:sz="4" w:space="0" w:color="000000"/>
              <w:bottom w:val="single" w:sz="4" w:space="0" w:color="000000"/>
              <w:right w:val="single" w:sz="4" w:space="0" w:color="000000"/>
            </w:tcBorders>
          </w:tcPr>
          <w:p w14:paraId="7F081927" w14:textId="77777777" w:rsidR="00514A2D" w:rsidRDefault="00242DA9">
            <w:pPr>
              <w:rPr>
                <w:rFonts w:ascii="Times New Roman" w:hAnsi="Times New Roman" w:cs="Times New Roman"/>
              </w:rPr>
            </w:pPr>
            <w:r>
              <w:rPr>
                <w:rFonts w:ascii="Times New Roman" w:hAnsi="Times New Roman" w:cs="Times New Roman"/>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bl>
    <w:p w14:paraId="1B69CC1F" w14:textId="77777777" w:rsidR="00514A2D" w:rsidRDefault="00242DA9">
      <w:pPr>
        <w:jc w:val="right"/>
        <w:rPr>
          <w:rFonts w:ascii="Times New Roman" w:hAnsi="Times New Roman" w:cs="Times New Roman"/>
          <w:sz w:val="28"/>
          <w:szCs w:val="28"/>
        </w:rPr>
        <w:sectPr w:rsidR="00514A2D">
          <w:footerReference w:type="even" r:id="rId41"/>
          <w:footerReference w:type="default" r:id="rId42"/>
          <w:footerReference w:type="first" r:id="rId43"/>
          <w:pgSz w:w="16838" w:h="11906" w:orient="landscape"/>
          <w:pgMar w:top="1134" w:right="567" w:bottom="1134" w:left="1418" w:header="0" w:footer="720" w:gutter="0"/>
          <w:cols w:space="720"/>
          <w:formProt w:val="0"/>
          <w:docGrid w:linePitch="100"/>
        </w:sectPr>
      </w:pPr>
      <w:r>
        <w:rPr>
          <w:rFonts w:ascii="Times New Roman" w:eastAsia="Times New Roman" w:hAnsi="Times New Roman" w:cs="Times New Roman"/>
          <w:b/>
          <w:bCs/>
        </w:rPr>
        <w:t xml:space="preserve">                                                                      </w:t>
      </w:r>
    </w:p>
    <w:p w14:paraId="44C88153" w14:textId="77777777" w:rsidR="00514A2D" w:rsidRDefault="00242DA9">
      <w:pPr>
        <w:jc w:val="right"/>
        <w:rPr>
          <w:rFonts w:ascii="Times New Roman" w:hAnsi="Times New Roman" w:cs="Times New Roman"/>
          <w:sz w:val="28"/>
          <w:szCs w:val="28"/>
        </w:rPr>
      </w:pPr>
      <w:r>
        <w:rPr>
          <w:rFonts w:ascii="Times New Roman" w:hAnsi="Times New Roman" w:cs="Times New Roman"/>
          <w:sz w:val="28"/>
          <w:szCs w:val="28"/>
        </w:rPr>
        <w:t>Приложение №1</w:t>
      </w:r>
    </w:p>
    <w:p w14:paraId="5B16329B" w14:textId="77777777" w:rsidR="00514A2D" w:rsidRDefault="00242DA9">
      <w:pPr>
        <w:jc w:val="right"/>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Таблица № 3 </w:t>
      </w:r>
    </w:p>
    <w:p w14:paraId="7DA03BE5" w14:textId="77777777" w:rsidR="00514A2D" w:rsidRDefault="00514A2D">
      <w:pPr>
        <w:pStyle w:val="aff0"/>
        <w:jc w:val="right"/>
        <w:rPr>
          <w:sz w:val="28"/>
          <w:szCs w:val="28"/>
        </w:rPr>
      </w:pPr>
    </w:p>
    <w:p w14:paraId="0726CD5C" w14:textId="77777777" w:rsidR="00514A2D" w:rsidRDefault="00242DA9">
      <w:pPr>
        <w:jc w:val="center"/>
        <w:rPr>
          <w:rFonts w:ascii="Times New Roman" w:hAnsi="Times New Roman" w:cs="Times New Roman"/>
          <w:sz w:val="28"/>
          <w:szCs w:val="28"/>
        </w:rPr>
      </w:pPr>
      <w:r>
        <w:rPr>
          <w:rFonts w:ascii="Times New Roman" w:hAnsi="Times New Roman" w:cs="Times New Roman"/>
          <w:b/>
          <w:bCs/>
          <w:sz w:val="28"/>
          <w:szCs w:val="28"/>
        </w:rPr>
        <w:t xml:space="preserve">Ресурсное обеспечение реализации муниципальной программы </w:t>
      </w:r>
    </w:p>
    <w:p w14:paraId="76A0FDFD" w14:textId="77777777" w:rsidR="00514A2D" w:rsidRDefault="00514A2D">
      <w:pPr>
        <w:jc w:val="center"/>
        <w:rPr>
          <w:rFonts w:ascii="Times New Roman" w:hAnsi="Times New Roman" w:cs="Times New Roman"/>
          <w:sz w:val="28"/>
          <w:szCs w:val="28"/>
        </w:rPr>
      </w:pPr>
    </w:p>
    <w:tbl>
      <w:tblPr>
        <w:tblW w:w="15285" w:type="dxa"/>
        <w:tblInd w:w="76" w:type="dxa"/>
        <w:tblLayout w:type="fixed"/>
        <w:tblCellMar>
          <w:top w:w="55" w:type="dxa"/>
          <w:left w:w="55" w:type="dxa"/>
          <w:bottom w:w="55" w:type="dxa"/>
          <w:right w:w="55" w:type="dxa"/>
        </w:tblCellMar>
        <w:tblLook w:val="04A0" w:firstRow="1" w:lastRow="0" w:firstColumn="1" w:lastColumn="0" w:noHBand="0" w:noVBand="1"/>
      </w:tblPr>
      <w:tblGrid>
        <w:gridCol w:w="901"/>
        <w:gridCol w:w="2279"/>
        <w:gridCol w:w="1545"/>
        <w:gridCol w:w="870"/>
        <w:gridCol w:w="781"/>
        <w:gridCol w:w="1036"/>
        <w:gridCol w:w="584"/>
        <w:gridCol w:w="1139"/>
        <w:gridCol w:w="1186"/>
        <w:gridCol w:w="1050"/>
        <w:gridCol w:w="1021"/>
        <w:gridCol w:w="1110"/>
        <w:gridCol w:w="898"/>
        <w:gridCol w:w="885"/>
      </w:tblGrid>
      <w:tr w:rsidR="00514A2D" w14:paraId="0BD6AB21" w14:textId="77777777">
        <w:trPr>
          <w:trHeight w:val="1290"/>
        </w:trPr>
        <w:tc>
          <w:tcPr>
            <w:tcW w:w="900" w:type="dxa"/>
            <w:vMerge w:val="restart"/>
            <w:tcBorders>
              <w:top w:val="single" w:sz="4" w:space="0" w:color="000000"/>
              <w:left w:val="single" w:sz="4" w:space="0" w:color="000000"/>
              <w:bottom w:val="single" w:sz="4" w:space="0" w:color="000000"/>
            </w:tcBorders>
            <w:vAlign w:val="bottom"/>
          </w:tcPr>
          <w:p w14:paraId="193CBC43"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Статус</w:t>
            </w:r>
          </w:p>
        </w:tc>
        <w:tc>
          <w:tcPr>
            <w:tcW w:w="2279" w:type="dxa"/>
            <w:vMerge w:val="restart"/>
            <w:tcBorders>
              <w:top w:val="single" w:sz="4" w:space="0" w:color="000000"/>
              <w:left w:val="single" w:sz="4" w:space="0" w:color="000000"/>
              <w:bottom w:val="single" w:sz="4" w:space="0" w:color="000000"/>
            </w:tcBorders>
            <w:vAlign w:val="bottom"/>
          </w:tcPr>
          <w:p w14:paraId="4A0F18CD"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программы, подпрограммы муниципальной программы, основного мероприятия, направления</w:t>
            </w:r>
          </w:p>
        </w:tc>
        <w:tc>
          <w:tcPr>
            <w:tcW w:w="1545" w:type="dxa"/>
            <w:vMerge w:val="restart"/>
            <w:tcBorders>
              <w:top w:val="single" w:sz="4" w:space="0" w:color="000000"/>
              <w:left w:val="single" w:sz="4" w:space="0" w:color="000000"/>
              <w:bottom w:val="single" w:sz="4" w:space="0" w:color="000000"/>
            </w:tcBorders>
            <w:vAlign w:val="bottom"/>
          </w:tcPr>
          <w:p w14:paraId="40374EBC"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w:t>
            </w:r>
          </w:p>
        </w:tc>
        <w:tc>
          <w:tcPr>
            <w:tcW w:w="3271" w:type="dxa"/>
            <w:gridSpan w:val="4"/>
            <w:tcBorders>
              <w:top w:val="single" w:sz="4" w:space="0" w:color="000000"/>
              <w:left w:val="single" w:sz="4" w:space="0" w:color="000000"/>
              <w:bottom w:val="single" w:sz="4" w:space="0" w:color="000000"/>
            </w:tcBorders>
            <w:vAlign w:val="bottom"/>
          </w:tcPr>
          <w:p w14:paraId="24D4491B"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Код бюджетной классификации</w:t>
            </w:r>
          </w:p>
        </w:tc>
        <w:tc>
          <w:tcPr>
            <w:tcW w:w="7289" w:type="dxa"/>
            <w:gridSpan w:val="7"/>
            <w:tcBorders>
              <w:top w:val="single" w:sz="4" w:space="0" w:color="000000"/>
              <w:left w:val="single" w:sz="4" w:space="0" w:color="000000"/>
              <w:bottom w:val="single" w:sz="4" w:space="0" w:color="000000"/>
              <w:right w:val="single" w:sz="4" w:space="0" w:color="000000"/>
            </w:tcBorders>
            <w:vAlign w:val="bottom"/>
          </w:tcPr>
          <w:p w14:paraId="7F055D3B"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Расходы (тыс.рублей) по годам реализации</w:t>
            </w:r>
          </w:p>
        </w:tc>
      </w:tr>
      <w:tr w:rsidR="00514A2D" w14:paraId="670F7CDB" w14:textId="77777777">
        <w:trPr>
          <w:trHeight w:val="597"/>
        </w:trPr>
        <w:tc>
          <w:tcPr>
            <w:tcW w:w="900" w:type="dxa"/>
            <w:vMerge/>
            <w:tcBorders>
              <w:top w:val="single" w:sz="4" w:space="0" w:color="000000"/>
              <w:left w:val="single" w:sz="4" w:space="0" w:color="000000"/>
              <w:bottom w:val="single" w:sz="4" w:space="0" w:color="000000"/>
            </w:tcBorders>
            <w:vAlign w:val="bottom"/>
          </w:tcPr>
          <w:p w14:paraId="456FCCDB" w14:textId="77777777" w:rsidR="00514A2D" w:rsidRDefault="00514A2D">
            <w:pPr>
              <w:snapToGrid w:val="0"/>
              <w:jc w:val="center"/>
              <w:rPr>
                <w:rFonts w:ascii="Times New Roman" w:hAnsi="Times New Roman" w:cs="Times New Roman"/>
                <w:sz w:val="16"/>
                <w:szCs w:val="16"/>
              </w:rPr>
            </w:pPr>
          </w:p>
        </w:tc>
        <w:tc>
          <w:tcPr>
            <w:tcW w:w="2279" w:type="dxa"/>
            <w:vMerge/>
            <w:tcBorders>
              <w:top w:val="single" w:sz="4" w:space="0" w:color="000000"/>
              <w:left w:val="single" w:sz="4" w:space="0" w:color="000000"/>
              <w:bottom w:val="single" w:sz="4" w:space="0" w:color="000000"/>
            </w:tcBorders>
            <w:vAlign w:val="bottom"/>
          </w:tcPr>
          <w:p w14:paraId="6D12CC6A" w14:textId="77777777" w:rsidR="00514A2D" w:rsidRDefault="00514A2D">
            <w:pPr>
              <w:snapToGrid w:val="0"/>
              <w:rPr>
                <w:rFonts w:ascii="Times New Roman" w:hAnsi="Times New Roman" w:cs="Times New Roman"/>
                <w:sz w:val="16"/>
                <w:szCs w:val="16"/>
              </w:rPr>
            </w:pPr>
          </w:p>
        </w:tc>
        <w:tc>
          <w:tcPr>
            <w:tcW w:w="1545" w:type="dxa"/>
            <w:vMerge/>
            <w:tcBorders>
              <w:top w:val="single" w:sz="4" w:space="0" w:color="000000"/>
              <w:left w:val="single" w:sz="4" w:space="0" w:color="000000"/>
              <w:bottom w:val="single" w:sz="4" w:space="0" w:color="000000"/>
            </w:tcBorders>
            <w:vAlign w:val="bottom"/>
          </w:tcPr>
          <w:p w14:paraId="0538FD11" w14:textId="77777777" w:rsidR="00514A2D" w:rsidRDefault="00514A2D">
            <w:pPr>
              <w:snapToGrid w:val="0"/>
              <w:jc w:val="center"/>
              <w:rPr>
                <w:rFonts w:ascii="Times New Roman" w:hAnsi="Times New Roman" w:cs="Times New Roman"/>
                <w:sz w:val="16"/>
                <w:szCs w:val="16"/>
              </w:rPr>
            </w:pPr>
          </w:p>
        </w:tc>
        <w:tc>
          <w:tcPr>
            <w:tcW w:w="870" w:type="dxa"/>
            <w:tcBorders>
              <w:left w:val="single" w:sz="4" w:space="0" w:color="000000"/>
              <w:bottom w:val="single" w:sz="4" w:space="0" w:color="000000"/>
            </w:tcBorders>
            <w:vAlign w:val="bottom"/>
          </w:tcPr>
          <w:p w14:paraId="765120B5"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ГРБС</w:t>
            </w:r>
          </w:p>
        </w:tc>
        <w:tc>
          <w:tcPr>
            <w:tcW w:w="781" w:type="dxa"/>
            <w:tcBorders>
              <w:left w:val="single" w:sz="4" w:space="0" w:color="000000"/>
              <w:bottom w:val="single" w:sz="4" w:space="0" w:color="000000"/>
            </w:tcBorders>
            <w:vAlign w:val="bottom"/>
          </w:tcPr>
          <w:p w14:paraId="2160AE0D"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РзПр</w:t>
            </w:r>
          </w:p>
        </w:tc>
        <w:tc>
          <w:tcPr>
            <w:tcW w:w="1036" w:type="dxa"/>
            <w:tcBorders>
              <w:left w:val="single" w:sz="4" w:space="0" w:color="000000"/>
              <w:bottom w:val="single" w:sz="4" w:space="0" w:color="000000"/>
            </w:tcBorders>
            <w:vAlign w:val="bottom"/>
          </w:tcPr>
          <w:p w14:paraId="1501EA96"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ЦСР</w:t>
            </w:r>
          </w:p>
        </w:tc>
        <w:tc>
          <w:tcPr>
            <w:tcW w:w="584" w:type="dxa"/>
            <w:tcBorders>
              <w:left w:val="single" w:sz="4" w:space="0" w:color="000000"/>
              <w:bottom w:val="single" w:sz="4" w:space="0" w:color="000000"/>
            </w:tcBorders>
            <w:vAlign w:val="bottom"/>
          </w:tcPr>
          <w:p w14:paraId="0591495F"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ВР</w:t>
            </w:r>
          </w:p>
        </w:tc>
        <w:tc>
          <w:tcPr>
            <w:tcW w:w="1139" w:type="dxa"/>
            <w:tcBorders>
              <w:left w:val="single" w:sz="4" w:space="0" w:color="000000"/>
              <w:bottom w:val="single" w:sz="4" w:space="0" w:color="000000"/>
            </w:tcBorders>
            <w:vAlign w:val="bottom"/>
          </w:tcPr>
          <w:p w14:paraId="31B882ED"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всего по муниципальной программе</w:t>
            </w:r>
          </w:p>
        </w:tc>
        <w:tc>
          <w:tcPr>
            <w:tcW w:w="1186" w:type="dxa"/>
            <w:tcBorders>
              <w:left w:val="single" w:sz="4" w:space="0" w:color="000000"/>
              <w:bottom w:val="single" w:sz="4" w:space="0" w:color="000000"/>
            </w:tcBorders>
            <w:vAlign w:val="bottom"/>
          </w:tcPr>
          <w:p w14:paraId="0E838788"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1050" w:type="dxa"/>
            <w:tcBorders>
              <w:left w:val="single" w:sz="4" w:space="0" w:color="000000"/>
              <w:bottom w:val="single" w:sz="4" w:space="0" w:color="000000"/>
            </w:tcBorders>
            <w:vAlign w:val="bottom"/>
          </w:tcPr>
          <w:p w14:paraId="66F3202E"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2026 год</w:t>
            </w:r>
          </w:p>
        </w:tc>
        <w:tc>
          <w:tcPr>
            <w:tcW w:w="1021" w:type="dxa"/>
            <w:tcBorders>
              <w:left w:val="single" w:sz="4" w:space="0" w:color="000000"/>
              <w:bottom w:val="single" w:sz="4" w:space="0" w:color="000000"/>
            </w:tcBorders>
            <w:vAlign w:val="bottom"/>
          </w:tcPr>
          <w:p w14:paraId="18267242"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1110" w:type="dxa"/>
            <w:tcBorders>
              <w:left w:val="single" w:sz="4" w:space="0" w:color="000000"/>
              <w:bottom w:val="single" w:sz="4" w:space="0" w:color="000000"/>
            </w:tcBorders>
            <w:vAlign w:val="bottom"/>
          </w:tcPr>
          <w:p w14:paraId="15FA16E2"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898" w:type="dxa"/>
            <w:tcBorders>
              <w:left w:val="single" w:sz="4" w:space="0" w:color="000000"/>
              <w:bottom w:val="single" w:sz="4" w:space="0" w:color="000000"/>
            </w:tcBorders>
            <w:vAlign w:val="bottom"/>
          </w:tcPr>
          <w:p w14:paraId="364CABD4"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885" w:type="dxa"/>
            <w:tcBorders>
              <w:left w:val="single" w:sz="4" w:space="0" w:color="000000"/>
              <w:bottom w:val="single" w:sz="4" w:space="0" w:color="000000"/>
              <w:right w:val="single" w:sz="4" w:space="0" w:color="000000"/>
            </w:tcBorders>
            <w:vAlign w:val="bottom"/>
          </w:tcPr>
          <w:p w14:paraId="3668A1AF"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2030 год</w:t>
            </w:r>
          </w:p>
        </w:tc>
      </w:tr>
      <w:tr w:rsidR="00514A2D" w14:paraId="42567BAF" w14:textId="77777777">
        <w:trPr>
          <w:trHeight w:val="336"/>
        </w:trPr>
        <w:tc>
          <w:tcPr>
            <w:tcW w:w="900" w:type="dxa"/>
            <w:vMerge w:val="restart"/>
            <w:tcBorders>
              <w:left w:val="single" w:sz="4" w:space="0" w:color="000000"/>
              <w:bottom w:val="single" w:sz="4" w:space="0" w:color="000000"/>
            </w:tcBorders>
          </w:tcPr>
          <w:p w14:paraId="5835C5EF" w14:textId="77777777" w:rsidR="00514A2D" w:rsidRDefault="00242DA9">
            <w:pPr>
              <w:pStyle w:val="aff0"/>
              <w:widowControl w:val="0"/>
              <w:jc w:val="center"/>
              <w:rPr>
                <w:sz w:val="20"/>
                <w:szCs w:val="20"/>
              </w:rPr>
            </w:pPr>
            <w:r>
              <w:rPr>
                <w:sz w:val="20"/>
                <w:szCs w:val="20"/>
              </w:rPr>
              <w:t>Му</w:t>
            </w:r>
          </w:p>
          <w:p w14:paraId="21F73CA4" w14:textId="77777777" w:rsidR="00514A2D" w:rsidRDefault="00242DA9">
            <w:pPr>
              <w:pStyle w:val="aff0"/>
              <w:widowControl w:val="0"/>
              <w:jc w:val="center"/>
              <w:rPr>
                <w:sz w:val="20"/>
                <w:szCs w:val="20"/>
              </w:rPr>
            </w:pPr>
            <w:r>
              <w:rPr>
                <w:sz w:val="20"/>
                <w:szCs w:val="20"/>
              </w:rPr>
              <w:t>ниципальная программа</w:t>
            </w:r>
          </w:p>
        </w:tc>
        <w:tc>
          <w:tcPr>
            <w:tcW w:w="2279" w:type="dxa"/>
            <w:vMerge w:val="restart"/>
            <w:tcBorders>
              <w:left w:val="single" w:sz="4" w:space="0" w:color="000000"/>
              <w:bottom w:val="single" w:sz="4" w:space="0" w:color="000000"/>
            </w:tcBorders>
            <w:vAlign w:val="center"/>
          </w:tcPr>
          <w:p w14:paraId="24DE18C0" w14:textId="77777777" w:rsidR="00514A2D" w:rsidRDefault="00242DA9">
            <w:pPr>
              <w:pStyle w:val="aff0"/>
              <w:widowControl w:val="0"/>
              <w:jc w:val="center"/>
            </w:pPr>
            <w:r>
              <w:t>Развитие образования</w:t>
            </w:r>
          </w:p>
        </w:tc>
        <w:tc>
          <w:tcPr>
            <w:tcW w:w="1545" w:type="dxa"/>
            <w:tcBorders>
              <w:left w:val="single" w:sz="4" w:space="0" w:color="000000"/>
              <w:bottom w:val="single" w:sz="4" w:space="0" w:color="000000"/>
            </w:tcBorders>
            <w:vAlign w:val="bottom"/>
          </w:tcPr>
          <w:p w14:paraId="776847ED" w14:textId="77777777" w:rsidR="00514A2D" w:rsidRDefault="00242DA9">
            <w:pPr>
              <w:pStyle w:val="aff0"/>
              <w:widowControl w:val="0"/>
              <w:jc w:val="center"/>
              <w:rPr>
                <w:sz w:val="20"/>
                <w:szCs w:val="20"/>
              </w:rPr>
            </w:pPr>
            <w:r>
              <w:rPr>
                <w:sz w:val="20"/>
                <w:szCs w:val="20"/>
              </w:rPr>
              <w:t>Всего</w:t>
            </w:r>
          </w:p>
        </w:tc>
        <w:tc>
          <w:tcPr>
            <w:tcW w:w="870" w:type="dxa"/>
            <w:tcBorders>
              <w:left w:val="single" w:sz="4" w:space="0" w:color="000000"/>
              <w:bottom w:val="single" w:sz="4" w:space="0" w:color="000000"/>
            </w:tcBorders>
            <w:vAlign w:val="bottom"/>
          </w:tcPr>
          <w:p w14:paraId="769C488E"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4985A5B"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3CF4F1E" w14:textId="77777777" w:rsidR="00514A2D" w:rsidRDefault="00242DA9">
            <w:pPr>
              <w:pStyle w:val="aff0"/>
              <w:widowControl w:val="0"/>
              <w:jc w:val="center"/>
            </w:pPr>
            <w:r>
              <w:rPr>
                <w:sz w:val="18"/>
                <w:szCs w:val="18"/>
              </w:rPr>
              <w:t>х</w:t>
            </w:r>
          </w:p>
        </w:tc>
        <w:tc>
          <w:tcPr>
            <w:tcW w:w="584" w:type="dxa"/>
            <w:tcBorders>
              <w:left w:val="single" w:sz="4" w:space="0" w:color="000000"/>
              <w:bottom w:val="single" w:sz="4" w:space="0" w:color="000000"/>
            </w:tcBorders>
            <w:vAlign w:val="bottom"/>
          </w:tcPr>
          <w:p w14:paraId="031B079F" w14:textId="77777777" w:rsidR="00514A2D" w:rsidRDefault="00242DA9">
            <w:pPr>
              <w:pStyle w:val="aff0"/>
              <w:widowControl w:val="0"/>
              <w:jc w:val="center"/>
            </w:pPr>
            <w:r>
              <w:rPr>
                <w:sz w:val="18"/>
                <w:szCs w:val="18"/>
              </w:rPr>
              <w:t>х</w:t>
            </w:r>
          </w:p>
        </w:tc>
        <w:tc>
          <w:tcPr>
            <w:tcW w:w="1139" w:type="dxa"/>
            <w:tcBorders>
              <w:left w:val="single" w:sz="4" w:space="0" w:color="000000"/>
              <w:bottom w:val="single" w:sz="4" w:space="0" w:color="000000"/>
            </w:tcBorders>
            <w:vAlign w:val="bottom"/>
          </w:tcPr>
          <w:p w14:paraId="3F000A72" w14:textId="77777777" w:rsidR="00514A2D" w:rsidRDefault="00242DA9">
            <w:pPr>
              <w:jc w:val="center"/>
              <w:rPr>
                <w:rFonts w:ascii="Times New Roman" w:hAnsi="Times New Roman"/>
                <w:sz w:val="14"/>
                <w:szCs w:val="14"/>
              </w:rPr>
            </w:pPr>
            <w:r>
              <w:rPr>
                <w:rFonts w:ascii="Times New Roman" w:hAnsi="Times New Roman"/>
                <w:sz w:val="14"/>
                <w:szCs w:val="14"/>
              </w:rPr>
              <w:t>9066888,07935</w:t>
            </w:r>
          </w:p>
        </w:tc>
        <w:tc>
          <w:tcPr>
            <w:tcW w:w="1186" w:type="dxa"/>
            <w:tcBorders>
              <w:left w:val="single" w:sz="4" w:space="0" w:color="000000"/>
              <w:bottom w:val="single" w:sz="4" w:space="0" w:color="000000"/>
            </w:tcBorders>
            <w:vAlign w:val="bottom"/>
          </w:tcPr>
          <w:p w14:paraId="7F9D8D48" w14:textId="77777777" w:rsidR="00514A2D" w:rsidRDefault="00242DA9">
            <w:pPr>
              <w:jc w:val="center"/>
              <w:rPr>
                <w:rFonts w:ascii="Times New Roman" w:hAnsi="Times New Roman"/>
                <w:sz w:val="14"/>
                <w:szCs w:val="14"/>
              </w:rPr>
            </w:pPr>
            <w:r>
              <w:rPr>
                <w:rFonts w:ascii="Times New Roman" w:hAnsi="Times New Roman"/>
                <w:sz w:val="14"/>
                <w:szCs w:val="14"/>
              </w:rPr>
              <w:t>1596682,01849</w:t>
            </w:r>
          </w:p>
        </w:tc>
        <w:tc>
          <w:tcPr>
            <w:tcW w:w="1050" w:type="dxa"/>
            <w:tcBorders>
              <w:left w:val="single" w:sz="4" w:space="0" w:color="000000"/>
              <w:bottom w:val="single" w:sz="4" w:space="0" w:color="000000"/>
            </w:tcBorders>
            <w:vAlign w:val="bottom"/>
          </w:tcPr>
          <w:p w14:paraId="5A41FA24" w14:textId="77777777" w:rsidR="00514A2D" w:rsidRDefault="00242DA9">
            <w:pPr>
              <w:jc w:val="center"/>
              <w:rPr>
                <w:rFonts w:ascii="Times New Roman" w:hAnsi="Times New Roman"/>
                <w:sz w:val="14"/>
                <w:szCs w:val="14"/>
              </w:rPr>
            </w:pPr>
            <w:r>
              <w:rPr>
                <w:rFonts w:ascii="Times New Roman" w:hAnsi="Times New Roman"/>
                <w:sz w:val="14"/>
                <w:szCs w:val="14"/>
              </w:rPr>
              <w:t>1540985,76286</w:t>
            </w:r>
          </w:p>
        </w:tc>
        <w:tc>
          <w:tcPr>
            <w:tcW w:w="1021" w:type="dxa"/>
            <w:tcBorders>
              <w:left w:val="single" w:sz="4" w:space="0" w:color="000000"/>
              <w:bottom w:val="single" w:sz="4" w:space="0" w:color="000000"/>
            </w:tcBorders>
            <w:vAlign w:val="bottom"/>
          </w:tcPr>
          <w:p w14:paraId="30262201" w14:textId="77777777" w:rsidR="00514A2D" w:rsidRDefault="00242DA9">
            <w:pPr>
              <w:jc w:val="center"/>
              <w:rPr>
                <w:rFonts w:ascii="Times New Roman" w:hAnsi="Times New Roman"/>
                <w:sz w:val="14"/>
                <w:szCs w:val="14"/>
              </w:rPr>
            </w:pPr>
            <w:r>
              <w:rPr>
                <w:rFonts w:ascii="Times New Roman" w:hAnsi="Times New Roman"/>
                <w:sz w:val="14"/>
                <w:szCs w:val="14"/>
              </w:rPr>
              <w:t>1478457,12450</w:t>
            </w:r>
          </w:p>
        </w:tc>
        <w:tc>
          <w:tcPr>
            <w:tcW w:w="1110" w:type="dxa"/>
            <w:tcBorders>
              <w:left w:val="single" w:sz="4" w:space="0" w:color="000000"/>
              <w:bottom w:val="single" w:sz="4" w:space="0" w:color="000000"/>
            </w:tcBorders>
            <w:vAlign w:val="bottom"/>
          </w:tcPr>
          <w:p w14:paraId="41F33B8F" w14:textId="77777777" w:rsidR="00514A2D" w:rsidRDefault="00242DA9">
            <w:pPr>
              <w:jc w:val="center"/>
              <w:rPr>
                <w:rFonts w:ascii="Times New Roman" w:hAnsi="Times New Roman"/>
                <w:sz w:val="14"/>
                <w:szCs w:val="14"/>
              </w:rPr>
            </w:pPr>
            <w:r>
              <w:rPr>
                <w:rFonts w:ascii="Times New Roman" w:hAnsi="Times New Roman"/>
                <w:sz w:val="14"/>
                <w:szCs w:val="14"/>
              </w:rPr>
              <w:t>1486387,72450</w:t>
            </w:r>
          </w:p>
        </w:tc>
        <w:tc>
          <w:tcPr>
            <w:tcW w:w="898" w:type="dxa"/>
            <w:tcBorders>
              <w:left w:val="single" w:sz="4" w:space="0" w:color="000000"/>
              <w:bottom w:val="single" w:sz="4" w:space="0" w:color="000000"/>
            </w:tcBorders>
            <w:vAlign w:val="bottom"/>
          </w:tcPr>
          <w:p w14:paraId="2B40A375" w14:textId="77777777" w:rsidR="00514A2D" w:rsidRDefault="00242DA9">
            <w:pPr>
              <w:jc w:val="center"/>
              <w:rPr>
                <w:rFonts w:ascii="Times New Roman" w:hAnsi="Times New Roman"/>
                <w:sz w:val="12"/>
                <w:szCs w:val="12"/>
              </w:rPr>
            </w:pPr>
            <w:r>
              <w:rPr>
                <w:rFonts w:ascii="Times New Roman" w:hAnsi="Times New Roman"/>
                <w:sz w:val="12"/>
                <w:szCs w:val="12"/>
              </w:rPr>
              <w:t>1482187,72450</w:t>
            </w:r>
          </w:p>
        </w:tc>
        <w:tc>
          <w:tcPr>
            <w:tcW w:w="885" w:type="dxa"/>
            <w:tcBorders>
              <w:left w:val="single" w:sz="4" w:space="0" w:color="000000"/>
              <w:bottom w:val="single" w:sz="4" w:space="0" w:color="000000"/>
              <w:right w:val="single" w:sz="4" w:space="0" w:color="000000"/>
            </w:tcBorders>
            <w:vAlign w:val="bottom"/>
          </w:tcPr>
          <w:p w14:paraId="69CB966B" w14:textId="77777777" w:rsidR="00514A2D" w:rsidRDefault="00242DA9">
            <w:pPr>
              <w:jc w:val="center"/>
              <w:rPr>
                <w:rFonts w:ascii="Times New Roman" w:hAnsi="Times New Roman"/>
                <w:sz w:val="12"/>
                <w:szCs w:val="12"/>
              </w:rPr>
            </w:pPr>
            <w:r>
              <w:rPr>
                <w:rFonts w:ascii="Times New Roman" w:hAnsi="Times New Roman"/>
                <w:sz w:val="12"/>
                <w:szCs w:val="12"/>
              </w:rPr>
              <w:t>1482187,72450</w:t>
            </w:r>
          </w:p>
        </w:tc>
      </w:tr>
      <w:tr w:rsidR="00514A2D" w14:paraId="4EC1BC32" w14:textId="77777777">
        <w:trPr>
          <w:trHeight w:val="316"/>
        </w:trPr>
        <w:tc>
          <w:tcPr>
            <w:tcW w:w="900" w:type="dxa"/>
            <w:vMerge/>
            <w:tcBorders>
              <w:left w:val="single" w:sz="4" w:space="0" w:color="000000"/>
              <w:bottom w:val="single" w:sz="4" w:space="0" w:color="000000"/>
            </w:tcBorders>
          </w:tcPr>
          <w:p w14:paraId="0AD3C93C" w14:textId="77777777" w:rsidR="00514A2D" w:rsidRDefault="00514A2D">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79DBC268" w14:textId="77777777" w:rsidR="00514A2D" w:rsidRDefault="00514A2D">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7EBE1826" w14:textId="77777777" w:rsidR="00514A2D" w:rsidRDefault="00242DA9">
            <w:pPr>
              <w:pStyle w:val="aff0"/>
              <w:widowControl w:val="0"/>
              <w:jc w:val="center"/>
              <w:rPr>
                <w:sz w:val="20"/>
                <w:szCs w:val="20"/>
              </w:rPr>
            </w:pPr>
            <w:r>
              <w:rPr>
                <w:sz w:val="20"/>
                <w:szCs w:val="20"/>
              </w:rPr>
              <w:t>в том числе :</w:t>
            </w:r>
          </w:p>
        </w:tc>
        <w:tc>
          <w:tcPr>
            <w:tcW w:w="870" w:type="dxa"/>
            <w:tcBorders>
              <w:left w:val="single" w:sz="4" w:space="0" w:color="000000"/>
              <w:bottom w:val="single" w:sz="4" w:space="0" w:color="000000"/>
            </w:tcBorders>
            <w:vAlign w:val="bottom"/>
          </w:tcPr>
          <w:p w14:paraId="5DB15A1F"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77DB3BE3"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3095717F"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702FDCB1"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77325E0B" w14:textId="77777777" w:rsidR="00514A2D" w:rsidRDefault="00514A2D">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624ED3FD" w14:textId="77777777" w:rsidR="00514A2D" w:rsidRDefault="00514A2D">
            <w:pPr>
              <w:jc w:val="center"/>
              <w:rPr>
                <w:rFonts w:ascii="Times New Roman" w:hAnsi="Times New Roman"/>
                <w:sz w:val="14"/>
                <w:szCs w:val="14"/>
              </w:rPr>
            </w:pPr>
          </w:p>
        </w:tc>
        <w:tc>
          <w:tcPr>
            <w:tcW w:w="1050" w:type="dxa"/>
            <w:tcBorders>
              <w:left w:val="single" w:sz="4" w:space="0" w:color="000000"/>
              <w:bottom w:val="single" w:sz="4" w:space="0" w:color="000000"/>
            </w:tcBorders>
            <w:vAlign w:val="bottom"/>
          </w:tcPr>
          <w:p w14:paraId="052784D4" w14:textId="77777777" w:rsidR="00514A2D" w:rsidRDefault="00514A2D">
            <w:pPr>
              <w:jc w:val="center"/>
              <w:rPr>
                <w:rFonts w:ascii="Times New Roman" w:hAnsi="Times New Roman"/>
                <w:sz w:val="14"/>
                <w:szCs w:val="14"/>
              </w:rPr>
            </w:pPr>
          </w:p>
        </w:tc>
        <w:tc>
          <w:tcPr>
            <w:tcW w:w="1021" w:type="dxa"/>
            <w:tcBorders>
              <w:left w:val="single" w:sz="4" w:space="0" w:color="000000"/>
              <w:bottom w:val="single" w:sz="4" w:space="0" w:color="000000"/>
            </w:tcBorders>
            <w:vAlign w:val="bottom"/>
          </w:tcPr>
          <w:p w14:paraId="581F6C6A" w14:textId="77777777" w:rsidR="00514A2D" w:rsidRDefault="00514A2D">
            <w:pPr>
              <w:jc w:val="center"/>
              <w:rPr>
                <w:rFonts w:ascii="Times New Roman" w:hAnsi="Times New Roman"/>
                <w:sz w:val="14"/>
                <w:szCs w:val="14"/>
              </w:rPr>
            </w:pPr>
          </w:p>
        </w:tc>
        <w:tc>
          <w:tcPr>
            <w:tcW w:w="1110" w:type="dxa"/>
            <w:tcBorders>
              <w:left w:val="single" w:sz="4" w:space="0" w:color="000000"/>
              <w:bottom w:val="single" w:sz="4" w:space="0" w:color="000000"/>
            </w:tcBorders>
            <w:vAlign w:val="bottom"/>
          </w:tcPr>
          <w:p w14:paraId="488F0F93" w14:textId="77777777" w:rsidR="00514A2D" w:rsidRDefault="00514A2D">
            <w:pPr>
              <w:jc w:val="center"/>
              <w:rPr>
                <w:rFonts w:ascii="Times New Roman" w:hAnsi="Times New Roman"/>
                <w:sz w:val="14"/>
                <w:szCs w:val="14"/>
              </w:rPr>
            </w:pPr>
          </w:p>
        </w:tc>
        <w:tc>
          <w:tcPr>
            <w:tcW w:w="898" w:type="dxa"/>
            <w:tcBorders>
              <w:left w:val="single" w:sz="4" w:space="0" w:color="000000"/>
              <w:bottom w:val="single" w:sz="4" w:space="0" w:color="000000"/>
            </w:tcBorders>
            <w:vAlign w:val="bottom"/>
          </w:tcPr>
          <w:p w14:paraId="335557EA" w14:textId="77777777" w:rsidR="00514A2D" w:rsidRDefault="00514A2D">
            <w:pPr>
              <w:jc w:val="cente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6C1A79DB" w14:textId="77777777" w:rsidR="00514A2D" w:rsidRDefault="00514A2D">
            <w:pPr>
              <w:jc w:val="center"/>
              <w:rPr>
                <w:rFonts w:ascii="Times New Roman" w:hAnsi="Times New Roman"/>
                <w:sz w:val="12"/>
                <w:szCs w:val="12"/>
              </w:rPr>
            </w:pPr>
          </w:p>
        </w:tc>
      </w:tr>
      <w:tr w:rsidR="00514A2D" w14:paraId="59AF1983" w14:textId="77777777">
        <w:trPr>
          <w:trHeight w:val="477"/>
        </w:trPr>
        <w:tc>
          <w:tcPr>
            <w:tcW w:w="900" w:type="dxa"/>
            <w:vMerge/>
            <w:tcBorders>
              <w:left w:val="single" w:sz="4" w:space="0" w:color="000000"/>
              <w:bottom w:val="single" w:sz="4" w:space="0" w:color="000000"/>
            </w:tcBorders>
          </w:tcPr>
          <w:p w14:paraId="795DAAE5" w14:textId="77777777" w:rsidR="00514A2D" w:rsidRDefault="00514A2D">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19720024" w14:textId="77777777" w:rsidR="00514A2D" w:rsidRDefault="00514A2D">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457C1CC0" w14:textId="77777777" w:rsidR="00514A2D" w:rsidRDefault="00242DA9">
            <w:pPr>
              <w:pStyle w:val="aff0"/>
              <w:widowControl w:val="0"/>
              <w:jc w:val="center"/>
              <w:rPr>
                <w:sz w:val="20"/>
                <w:szCs w:val="20"/>
              </w:rPr>
            </w:pPr>
            <w:r>
              <w:rPr>
                <w:sz w:val="20"/>
                <w:szCs w:val="20"/>
              </w:rPr>
              <w:t>муниципальный бюджет</w:t>
            </w:r>
          </w:p>
        </w:tc>
        <w:tc>
          <w:tcPr>
            <w:tcW w:w="870" w:type="dxa"/>
            <w:tcBorders>
              <w:left w:val="single" w:sz="4" w:space="0" w:color="000000"/>
              <w:bottom w:val="single" w:sz="4" w:space="0" w:color="000000"/>
            </w:tcBorders>
            <w:vAlign w:val="bottom"/>
          </w:tcPr>
          <w:p w14:paraId="4567CA04"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9BDD43E"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28431BB"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6474994A"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8299B39" w14:textId="77777777" w:rsidR="00514A2D" w:rsidRDefault="00242DA9">
            <w:pPr>
              <w:jc w:val="center"/>
              <w:rPr>
                <w:rFonts w:ascii="Times New Roman" w:hAnsi="Times New Roman"/>
                <w:sz w:val="14"/>
                <w:szCs w:val="14"/>
              </w:rPr>
            </w:pPr>
            <w:r>
              <w:rPr>
                <w:rFonts w:ascii="Times New Roman" w:hAnsi="Times New Roman"/>
                <w:sz w:val="14"/>
                <w:szCs w:val="14"/>
              </w:rPr>
              <w:t>3101904,49148</w:t>
            </w:r>
          </w:p>
        </w:tc>
        <w:tc>
          <w:tcPr>
            <w:tcW w:w="1186" w:type="dxa"/>
            <w:tcBorders>
              <w:left w:val="single" w:sz="4" w:space="0" w:color="000000"/>
              <w:bottom w:val="single" w:sz="4" w:space="0" w:color="000000"/>
            </w:tcBorders>
            <w:vAlign w:val="bottom"/>
          </w:tcPr>
          <w:p w14:paraId="1F34D6C4" w14:textId="77777777" w:rsidR="00514A2D" w:rsidRDefault="00242DA9">
            <w:pPr>
              <w:jc w:val="center"/>
              <w:rPr>
                <w:rFonts w:ascii="Times New Roman" w:hAnsi="Times New Roman"/>
                <w:sz w:val="14"/>
                <w:szCs w:val="14"/>
              </w:rPr>
            </w:pPr>
            <w:r>
              <w:rPr>
                <w:rFonts w:ascii="Times New Roman" w:hAnsi="Times New Roman"/>
                <w:sz w:val="14"/>
                <w:szCs w:val="14"/>
              </w:rPr>
              <w:t>541657,85363</w:t>
            </w:r>
          </w:p>
        </w:tc>
        <w:tc>
          <w:tcPr>
            <w:tcW w:w="1050" w:type="dxa"/>
            <w:tcBorders>
              <w:left w:val="single" w:sz="4" w:space="0" w:color="000000"/>
              <w:bottom w:val="single" w:sz="4" w:space="0" w:color="000000"/>
            </w:tcBorders>
            <w:vAlign w:val="bottom"/>
          </w:tcPr>
          <w:p w14:paraId="491FD6BF" w14:textId="77777777" w:rsidR="00514A2D" w:rsidRDefault="00242DA9">
            <w:pPr>
              <w:jc w:val="center"/>
              <w:rPr>
                <w:rFonts w:ascii="Times New Roman" w:hAnsi="Times New Roman"/>
                <w:sz w:val="14"/>
                <w:szCs w:val="14"/>
              </w:rPr>
            </w:pPr>
            <w:r>
              <w:rPr>
                <w:rFonts w:ascii="Times New Roman" w:hAnsi="Times New Roman"/>
                <w:sz w:val="14"/>
                <w:szCs w:val="14"/>
              </w:rPr>
              <w:t>560989,53785</w:t>
            </w:r>
          </w:p>
        </w:tc>
        <w:tc>
          <w:tcPr>
            <w:tcW w:w="1021" w:type="dxa"/>
            <w:tcBorders>
              <w:left w:val="single" w:sz="4" w:space="0" w:color="000000"/>
              <w:bottom w:val="single" w:sz="4" w:space="0" w:color="000000"/>
            </w:tcBorders>
            <w:vAlign w:val="bottom"/>
          </w:tcPr>
          <w:p w14:paraId="657E4A68" w14:textId="77777777" w:rsidR="00514A2D" w:rsidRDefault="00242DA9">
            <w:pPr>
              <w:jc w:val="center"/>
              <w:rPr>
                <w:rFonts w:ascii="Times New Roman" w:hAnsi="Times New Roman"/>
                <w:sz w:val="14"/>
                <w:szCs w:val="14"/>
              </w:rPr>
            </w:pPr>
            <w:r>
              <w:rPr>
                <w:rFonts w:ascii="Times New Roman" w:hAnsi="Times New Roman"/>
                <w:sz w:val="14"/>
                <w:szCs w:val="14"/>
              </w:rPr>
              <w:t>499963,00000</w:t>
            </w:r>
          </w:p>
        </w:tc>
        <w:tc>
          <w:tcPr>
            <w:tcW w:w="1110" w:type="dxa"/>
            <w:tcBorders>
              <w:left w:val="single" w:sz="4" w:space="0" w:color="000000"/>
              <w:bottom w:val="single" w:sz="4" w:space="0" w:color="000000"/>
            </w:tcBorders>
            <w:vAlign w:val="bottom"/>
          </w:tcPr>
          <w:p w14:paraId="38F95CA3" w14:textId="77777777" w:rsidR="00514A2D" w:rsidRDefault="00242DA9">
            <w:pPr>
              <w:jc w:val="center"/>
              <w:rPr>
                <w:rFonts w:ascii="Times New Roman" w:hAnsi="Times New Roman"/>
                <w:sz w:val="14"/>
                <w:szCs w:val="14"/>
              </w:rPr>
            </w:pPr>
            <w:r>
              <w:rPr>
                <w:rFonts w:ascii="Times New Roman" w:hAnsi="Times New Roman"/>
                <w:sz w:val="14"/>
                <w:szCs w:val="14"/>
              </w:rPr>
              <w:t>500184,70000</w:t>
            </w:r>
          </w:p>
        </w:tc>
        <w:tc>
          <w:tcPr>
            <w:tcW w:w="898" w:type="dxa"/>
            <w:tcBorders>
              <w:left w:val="single" w:sz="4" w:space="0" w:color="000000"/>
              <w:bottom w:val="single" w:sz="4" w:space="0" w:color="000000"/>
            </w:tcBorders>
            <w:vAlign w:val="bottom"/>
          </w:tcPr>
          <w:p w14:paraId="51639F6C" w14:textId="77777777" w:rsidR="00514A2D" w:rsidRDefault="00242DA9">
            <w:pPr>
              <w:jc w:val="center"/>
              <w:rPr>
                <w:rFonts w:ascii="Times New Roman" w:hAnsi="Times New Roman"/>
                <w:sz w:val="12"/>
                <w:szCs w:val="12"/>
              </w:rPr>
            </w:pPr>
            <w:r>
              <w:rPr>
                <w:rFonts w:ascii="Times New Roman" w:hAnsi="Times New Roman"/>
                <w:sz w:val="12"/>
                <w:szCs w:val="12"/>
              </w:rPr>
              <w:t>499554,70000</w:t>
            </w:r>
          </w:p>
        </w:tc>
        <w:tc>
          <w:tcPr>
            <w:tcW w:w="885" w:type="dxa"/>
            <w:tcBorders>
              <w:left w:val="single" w:sz="4" w:space="0" w:color="000000"/>
              <w:bottom w:val="single" w:sz="4" w:space="0" w:color="000000"/>
              <w:right w:val="single" w:sz="4" w:space="0" w:color="000000"/>
            </w:tcBorders>
            <w:vAlign w:val="bottom"/>
          </w:tcPr>
          <w:p w14:paraId="75E7D3A3" w14:textId="77777777" w:rsidR="00514A2D" w:rsidRDefault="00242DA9">
            <w:pPr>
              <w:jc w:val="center"/>
              <w:rPr>
                <w:rFonts w:ascii="Times New Roman" w:hAnsi="Times New Roman"/>
                <w:sz w:val="12"/>
                <w:szCs w:val="12"/>
              </w:rPr>
            </w:pPr>
            <w:r>
              <w:rPr>
                <w:rFonts w:ascii="Times New Roman" w:hAnsi="Times New Roman"/>
                <w:sz w:val="12"/>
                <w:szCs w:val="12"/>
              </w:rPr>
              <w:t>499554,70000</w:t>
            </w:r>
          </w:p>
        </w:tc>
      </w:tr>
      <w:tr w:rsidR="00514A2D" w14:paraId="1439B733" w14:textId="77777777">
        <w:trPr>
          <w:trHeight w:val="316"/>
        </w:trPr>
        <w:tc>
          <w:tcPr>
            <w:tcW w:w="900" w:type="dxa"/>
            <w:vMerge/>
            <w:tcBorders>
              <w:left w:val="single" w:sz="4" w:space="0" w:color="000000"/>
              <w:bottom w:val="single" w:sz="4" w:space="0" w:color="000000"/>
            </w:tcBorders>
          </w:tcPr>
          <w:p w14:paraId="2D7295D3" w14:textId="77777777" w:rsidR="00514A2D" w:rsidRDefault="00514A2D">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1FEA9453" w14:textId="77777777" w:rsidR="00514A2D" w:rsidRDefault="00514A2D">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0548F15F" w14:textId="77777777" w:rsidR="00514A2D" w:rsidRDefault="00242DA9">
            <w:pPr>
              <w:pStyle w:val="aff0"/>
              <w:widowControl w:val="0"/>
              <w:jc w:val="center"/>
              <w:rPr>
                <w:sz w:val="20"/>
                <w:szCs w:val="20"/>
              </w:rPr>
            </w:pPr>
            <w:r>
              <w:rPr>
                <w:sz w:val="20"/>
                <w:szCs w:val="20"/>
              </w:rPr>
              <w:t>областной бюджет</w:t>
            </w:r>
          </w:p>
        </w:tc>
        <w:tc>
          <w:tcPr>
            <w:tcW w:w="870" w:type="dxa"/>
            <w:tcBorders>
              <w:left w:val="single" w:sz="4" w:space="0" w:color="000000"/>
              <w:bottom w:val="single" w:sz="4" w:space="0" w:color="000000"/>
            </w:tcBorders>
            <w:vAlign w:val="bottom"/>
          </w:tcPr>
          <w:p w14:paraId="5A608C59"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44F50D12"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803441C"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0588E1D"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0509AE4" w14:textId="77777777" w:rsidR="00514A2D" w:rsidRDefault="00242DA9">
            <w:pPr>
              <w:jc w:val="center"/>
              <w:rPr>
                <w:rFonts w:ascii="Times New Roman" w:hAnsi="Times New Roman"/>
                <w:sz w:val="14"/>
                <w:szCs w:val="14"/>
              </w:rPr>
            </w:pPr>
            <w:r>
              <w:rPr>
                <w:rFonts w:ascii="Times New Roman" w:hAnsi="Times New Roman"/>
                <w:sz w:val="14"/>
                <w:szCs w:val="14"/>
              </w:rPr>
              <w:t>4952846,05696</w:t>
            </w:r>
          </w:p>
        </w:tc>
        <w:tc>
          <w:tcPr>
            <w:tcW w:w="1186" w:type="dxa"/>
            <w:tcBorders>
              <w:left w:val="single" w:sz="4" w:space="0" w:color="000000"/>
              <w:bottom w:val="single" w:sz="4" w:space="0" w:color="000000"/>
            </w:tcBorders>
            <w:vAlign w:val="bottom"/>
          </w:tcPr>
          <w:p w14:paraId="0F530B0D" w14:textId="77777777" w:rsidR="00514A2D" w:rsidRDefault="00242DA9">
            <w:pPr>
              <w:jc w:val="center"/>
              <w:rPr>
                <w:rFonts w:ascii="Times New Roman" w:hAnsi="Times New Roman"/>
                <w:sz w:val="14"/>
                <w:szCs w:val="14"/>
              </w:rPr>
            </w:pPr>
            <w:r>
              <w:rPr>
                <w:rFonts w:ascii="Times New Roman" w:hAnsi="Times New Roman"/>
                <w:sz w:val="14"/>
                <w:szCs w:val="14"/>
              </w:rPr>
              <w:t>832372,66175</w:t>
            </w:r>
          </w:p>
        </w:tc>
        <w:tc>
          <w:tcPr>
            <w:tcW w:w="1050" w:type="dxa"/>
            <w:tcBorders>
              <w:left w:val="single" w:sz="4" w:space="0" w:color="000000"/>
              <w:bottom w:val="single" w:sz="4" w:space="0" w:color="000000"/>
            </w:tcBorders>
            <w:vAlign w:val="bottom"/>
          </w:tcPr>
          <w:p w14:paraId="7FDBBB00" w14:textId="77777777" w:rsidR="00514A2D" w:rsidRDefault="00242DA9">
            <w:pPr>
              <w:jc w:val="center"/>
              <w:rPr>
                <w:rFonts w:ascii="Times New Roman" w:hAnsi="Times New Roman"/>
                <w:sz w:val="14"/>
                <w:szCs w:val="14"/>
              </w:rPr>
            </w:pPr>
            <w:r>
              <w:rPr>
                <w:rFonts w:ascii="Times New Roman" w:hAnsi="Times New Roman"/>
                <w:sz w:val="14"/>
                <w:szCs w:val="14"/>
              </w:rPr>
              <w:t>818002,29521</w:t>
            </w:r>
          </w:p>
        </w:tc>
        <w:tc>
          <w:tcPr>
            <w:tcW w:w="1021" w:type="dxa"/>
            <w:tcBorders>
              <w:left w:val="single" w:sz="4" w:space="0" w:color="000000"/>
              <w:bottom w:val="single" w:sz="4" w:space="0" w:color="000000"/>
            </w:tcBorders>
            <w:vAlign w:val="bottom"/>
          </w:tcPr>
          <w:p w14:paraId="2BA1E191" w14:textId="77777777" w:rsidR="00514A2D" w:rsidRDefault="00242DA9">
            <w:pPr>
              <w:jc w:val="center"/>
              <w:rPr>
                <w:rFonts w:ascii="Times New Roman" w:hAnsi="Times New Roman"/>
                <w:sz w:val="14"/>
                <w:szCs w:val="14"/>
              </w:rPr>
            </w:pPr>
            <w:r>
              <w:rPr>
                <w:rFonts w:ascii="Times New Roman" w:hAnsi="Times New Roman"/>
                <w:sz w:val="14"/>
                <w:szCs w:val="14"/>
              </w:rPr>
              <w:t>820239,30000</w:t>
            </w:r>
          </w:p>
        </w:tc>
        <w:tc>
          <w:tcPr>
            <w:tcW w:w="1110" w:type="dxa"/>
            <w:tcBorders>
              <w:left w:val="single" w:sz="4" w:space="0" w:color="000000"/>
              <w:bottom w:val="single" w:sz="4" w:space="0" w:color="000000"/>
            </w:tcBorders>
            <w:vAlign w:val="bottom"/>
          </w:tcPr>
          <w:p w14:paraId="7C57472C" w14:textId="77777777" w:rsidR="00514A2D" w:rsidRDefault="00242DA9">
            <w:pPr>
              <w:jc w:val="center"/>
              <w:rPr>
                <w:rFonts w:ascii="Times New Roman" w:hAnsi="Times New Roman"/>
                <w:sz w:val="14"/>
                <w:szCs w:val="14"/>
              </w:rPr>
            </w:pPr>
            <w:r>
              <w:rPr>
                <w:rFonts w:ascii="Times New Roman" w:hAnsi="Times New Roman"/>
                <w:sz w:val="14"/>
                <w:szCs w:val="14"/>
              </w:rPr>
              <w:t>829790,60000</w:t>
            </w:r>
          </w:p>
        </w:tc>
        <w:tc>
          <w:tcPr>
            <w:tcW w:w="898" w:type="dxa"/>
            <w:tcBorders>
              <w:left w:val="single" w:sz="4" w:space="0" w:color="000000"/>
              <w:bottom w:val="single" w:sz="4" w:space="0" w:color="000000"/>
            </w:tcBorders>
            <w:vAlign w:val="bottom"/>
          </w:tcPr>
          <w:p w14:paraId="3B525879" w14:textId="77777777" w:rsidR="00514A2D" w:rsidRDefault="00242DA9">
            <w:pPr>
              <w:jc w:val="center"/>
              <w:rPr>
                <w:rFonts w:ascii="Times New Roman" w:hAnsi="Times New Roman"/>
                <w:sz w:val="12"/>
                <w:szCs w:val="12"/>
              </w:rPr>
            </w:pPr>
            <w:r>
              <w:rPr>
                <w:rFonts w:ascii="Times New Roman" w:hAnsi="Times New Roman"/>
                <w:sz w:val="12"/>
                <w:szCs w:val="12"/>
              </w:rPr>
              <w:t>826220,60000</w:t>
            </w:r>
          </w:p>
        </w:tc>
        <w:tc>
          <w:tcPr>
            <w:tcW w:w="885" w:type="dxa"/>
            <w:tcBorders>
              <w:left w:val="single" w:sz="4" w:space="0" w:color="000000"/>
              <w:bottom w:val="single" w:sz="4" w:space="0" w:color="000000"/>
              <w:right w:val="single" w:sz="4" w:space="0" w:color="000000"/>
            </w:tcBorders>
            <w:vAlign w:val="bottom"/>
          </w:tcPr>
          <w:p w14:paraId="6118EC9A" w14:textId="77777777" w:rsidR="00514A2D" w:rsidRDefault="00242DA9">
            <w:pPr>
              <w:jc w:val="center"/>
              <w:rPr>
                <w:rFonts w:ascii="Times New Roman" w:hAnsi="Times New Roman"/>
                <w:sz w:val="12"/>
                <w:szCs w:val="12"/>
              </w:rPr>
            </w:pPr>
            <w:r>
              <w:rPr>
                <w:rFonts w:ascii="Times New Roman" w:hAnsi="Times New Roman"/>
                <w:sz w:val="12"/>
                <w:szCs w:val="12"/>
              </w:rPr>
              <w:t>826220,60000</w:t>
            </w:r>
          </w:p>
        </w:tc>
      </w:tr>
      <w:tr w:rsidR="00514A2D" w14:paraId="514196A6" w14:textId="77777777">
        <w:trPr>
          <w:trHeight w:val="477"/>
        </w:trPr>
        <w:tc>
          <w:tcPr>
            <w:tcW w:w="900" w:type="dxa"/>
            <w:vMerge/>
            <w:tcBorders>
              <w:left w:val="single" w:sz="4" w:space="0" w:color="000000"/>
              <w:bottom w:val="single" w:sz="4" w:space="0" w:color="000000"/>
            </w:tcBorders>
          </w:tcPr>
          <w:p w14:paraId="0535DE8C" w14:textId="77777777" w:rsidR="00514A2D" w:rsidRDefault="00514A2D">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7EA74B1E" w14:textId="77777777" w:rsidR="00514A2D" w:rsidRDefault="00514A2D">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72F9A8D1" w14:textId="77777777" w:rsidR="00514A2D" w:rsidRDefault="00242DA9">
            <w:pPr>
              <w:pStyle w:val="aff0"/>
              <w:widowControl w:val="0"/>
              <w:jc w:val="center"/>
              <w:rPr>
                <w:sz w:val="20"/>
                <w:szCs w:val="20"/>
              </w:rPr>
            </w:pPr>
            <w:r>
              <w:rPr>
                <w:sz w:val="20"/>
                <w:szCs w:val="20"/>
              </w:rPr>
              <w:t>федеральный бюджет</w:t>
            </w:r>
          </w:p>
        </w:tc>
        <w:tc>
          <w:tcPr>
            <w:tcW w:w="870" w:type="dxa"/>
            <w:tcBorders>
              <w:left w:val="single" w:sz="4" w:space="0" w:color="000000"/>
              <w:bottom w:val="single" w:sz="4" w:space="0" w:color="000000"/>
            </w:tcBorders>
            <w:vAlign w:val="bottom"/>
          </w:tcPr>
          <w:p w14:paraId="6ECE61EB"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E8F6848"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EA0925B"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11BA52B"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C9C42FB" w14:textId="77777777" w:rsidR="00514A2D" w:rsidRDefault="00242DA9">
            <w:pPr>
              <w:jc w:val="center"/>
              <w:rPr>
                <w:rFonts w:ascii="Times New Roman" w:hAnsi="Times New Roman"/>
                <w:sz w:val="14"/>
                <w:szCs w:val="14"/>
              </w:rPr>
            </w:pPr>
            <w:r>
              <w:rPr>
                <w:rFonts w:ascii="Times New Roman" w:hAnsi="Times New Roman"/>
                <w:sz w:val="14"/>
                <w:szCs w:val="14"/>
              </w:rPr>
              <w:t>473597,33281</w:t>
            </w:r>
          </w:p>
        </w:tc>
        <w:tc>
          <w:tcPr>
            <w:tcW w:w="1186" w:type="dxa"/>
            <w:tcBorders>
              <w:left w:val="single" w:sz="4" w:space="0" w:color="000000"/>
              <w:bottom w:val="single" w:sz="4" w:space="0" w:color="000000"/>
            </w:tcBorders>
            <w:vAlign w:val="bottom"/>
          </w:tcPr>
          <w:p w14:paraId="01C2614B" w14:textId="77777777" w:rsidR="00514A2D" w:rsidRDefault="00242DA9">
            <w:pPr>
              <w:jc w:val="center"/>
              <w:rPr>
                <w:rFonts w:ascii="Times New Roman" w:hAnsi="Times New Roman"/>
                <w:sz w:val="14"/>
                <w:szCs w:val="14"/>
              </w:rPr>
            </w:pPr>
            <w:r>
              <w:rPr>
                <w:rFonts w:ascii="Times New Roman" w:hAnsi="Times New Roman"/>
                <w:sz w:val="14"/>
                <w:szCs w:val="14"/>
              </w:rPr>
              <w:t>130246,73281</w:t>
            </w:r>
          </w:p>
        </w:tc>
        <w:tc>
          <w:tcPr>
            <w:tcW w:w="1050" w:type="dxa"/>
            <w:tcBorders>
              <w:left w:val="single" w:sz="4" w:space="0" w:color="000000"/>
              <w:bottom w:val="single" w:sz="4" w:space="0" w:color="000000"/>
            </w:tcBorders>
            <w:vAlign w:val="bottom"/>
          </w:tcPr>
          <w:p w14:paraId="191B2003" w14:textId="77777777" w:rsidR="00514A2D" w:rsidRDefault="00242DA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40A7DB8C" w14:textId="77777777" w:rsidR="00514A2D" w:rsidRDefault="00242DA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029E6D25" w14:textId="77777777" w:rsidR="00514A2D" w:rsidRDefault="00242DA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12CDCB68"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7C0119A4"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r>
      <w:tr w:rsidR="00514A2D" w14:paraId="415D2828" w14:textId="77777777">
        <w:trPr>
          <w:trHeight w:val="477"/>
        </w:trPr>
        <w:tc>
          <w:tcPr>
            <w:tcW w:w="900" w:type="dxa"/>
            <w:vMerge/>
            <w:tcBorders>
              <w:left w:val="single" w:sz="4" w:space="0" w:color="000000"/>
              <w:bottom w:val="single" w:sz="4" w:space="0" w:color="000000"/>
            </w:tcBorders>
          </w:tcPr>
          <w:p w14:paraId="5C3D31B3" w14:textId="77777777" w:rsidR="00514A2D" w:rsidRDefault="00514A2D">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32A8803D" w14:textId="77777777" w:rsidR="00514A2D" w:rsidRDefault="00514A2D">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054C6055" w14:textId="77777777" w:rsidR="00514A2D" w:rsidRDefault="00242DA9">
            <w:pPr>
              <w:pStyle w:val="aff0"/>
              <w:widowControl w:val="0"/>
              <w:jc w:val="center"/>
              <w:rPr>
                <w:sz w:val="20"/>
                <w:szCs w:val="20"/>
              </w:rPr>
            </w:pPr>
            <w:r>
              <w:rPr>
                <w:sz w:val="20"/>
                <w:szCs w:val="20"/>
              </w:rPr>
              <w:t>внебюджетные средства</w:t>
            </w:r>
          </w:p>
        </w:tc>
        <w:tc>
          <w:tcPr>
            <w:tcW w:w="870" w:type="dxa"/>
            <w:tcBorders>
              <w:left w:val="single" w:sz="4" w:space="0" w:color="000000"/>
              <w:bottom w:val="single" w:sz="4" w:space="0" w:color="000000"/>
            </w:tcBorders>
            <w:vAlign w:val="bottom"/>
          </w:tcPr>
          <w:p w14:paraId="5E184AE2"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4FDAE2B"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30FA14D"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9AC0694"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7851C22" w14:textId="77777777" w:rsidR="00514A2D" w:rsidRDefault="00242DA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6894F8F3" w14:textId="77777777" w:rsidR="00514A2D" w:rsidRDefault="00242DA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361F6FC0" w14:textId="77777777" w:rsidR="00514A2D" w:rsidRDefault="00242DA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6F0EDAAF"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27E865C9"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19958D63"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195DDFBD"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r>
      <w:tr w:rsidR="00514A2D" w14:paraId="01EEA347" w14:textId="77777777">
        <w:trPr>
          <w:trHeight w:val="477"/>
        </w:trPr>
        <w:tc>
          <w:tcPr>
            <w:tcW w:w="900" w:type="dxa"/>
            <w:vMerge/>
            <w:tcBorders>
              <w:left w:val="single" w:sz="4" w:space="0" w:color="000000"/>
              <w:bottom w:val="single" w:sz="4" w:space="0" w:color="000000"/>
            </w:tcBorders>
          </w:tcPr>
          <w:p w14:paraId="2DDA5FD9" w14:textId="77777777" w:rsidR="00514A2D" w:rsidRDefault="00514A2D">
            <w:pPr>
              <w:pStyle w:val="aff0"/>
              <w:widowControl w:val="0"/>
              <w:snapToGrid w:val="0"/>
              <w:rPr>
                <w:sz w:val="20"/>
                <w:szCs w:val="20"/>
              </w:rPr>
            </w:pPr>
          </w:p>
        </w:tc>
        <w:tc>
          <w:tcPr>
            <w:tcW w:w="2279" w:type="dxa"/>
            <w:vMerge/>
            <w:tcBorders>
              <w:left w:val="single" w:sz="4" w:space="0" w:color="000000"/>
              <w:bottom w:val="single" w:sz="4" w:space="0" w:color="000000"/>
            </w:tcBorders>
            <w:vAlign w:val="center"/>
          </w:tcPr>
          <w:p w14:paraId="2D9BCF17" w14:textId="77777777" w:rsidR="00514A2D" w:rsidRDefault="00514A2D">
            <w:pPr>
              <w:pStyle w:val="aff0"/>
              <w:widowControl w:val="0"/>
              <w:snapToGrid w:val="0"/>
              <w:rPr>
                <w:sz w:val="20"/>
                <w:szCs w:val="20"/>
              </w:rPr>
            </w:pPr>
          </w:p>
        </w:tc>
        <w:tc>
          <w:tcPr>
            <w:tcW w:w="1545" w:type="dxa"/>
            <w:tcBorders>
              <w:left w:val="single" w:sz="4" w:space="0" w:color="000000"/>
              <w:bottom w:val="single" w:sz="4" w:space="0" w:color="000000"/>
            </w:tcBorders>
            <w:vAlign w:val="bottom"/>
          </w:tcPr>
          <w:p w14:paraId="4D64753B" w14:textId="77777777" w:rsidR="00514A2D" w:rsidRDefault="00242DA9">
            <w:pPr>
              <w:pStyle w:val="aff0"/>
              <w:widowControl w:val="0"/>
              <w:jc w:val="center"/>
              <w:rPr>
                <w:sz w:val="20"/>
                <w:szCs w:val="20"/>
              </w:rPr>
            </w:pPr>
            <w:r>
              <w:rPr>
                <w:sz w:val="20"/>
                <w:szCs w:val="20"/>
              </w:rPr>
              <w:t>Управление образования</w:t>
            </w:r>
          </w:p>
        </w:tc>
        <w:tc>
          <w:tcPr>
            <w:tcW w:w="870" w:type="dxa"/>
            <w:tcBorders>
              <w:left w:val="single" w:sz="4" w:space="0" w:color="000000"/>
              <w:bottom w:val="single" w:sz="4" w:space="0" w:color="000000"/>
            </w:tcBorders>
            <w:vAlign w:val="bottom"/>
          </w:tcPr>
          <w:p w14:paraId="21F2240A"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15D51AC"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4131C9C"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C3D6070"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9A9ABBC" w14:textId="77777777" w:rsidR="00514A2D" w:rsidRDefault="00242DA9">
            <w:pPr>
              <w:jc w:val="center"/>
              <w:rPr>
                <w:rFonts w:ascii="Times New Roman" w:hAnsi="Times New Roman"/>
                <w:sz w:val="14"/>
                <w:szCs w:val="14"/>
              </w:rPr>
            </w:pPr>
            <w:r>
              <w:rPr>
                <w:rFonts w:ascii="Times New Roman" w:hAnsi="Times New Roman"/>
                <w:sz w:val="14"/>
                <w:szCs w:val="14"/>
              </w:rPr>
              <w:t>948683,44122</w:t>
            </w:r>
          </w:p>
        </w:tc>
        <w:tc>
          <w:tcPr>
            <w:tcW w:w="1186" w:type="dxa"/>
            <w:tcBorders>
              <w:left w:val="single" w:sz="4" w:space="0" w:color="000000"/>
              <w:bottom w:val="single" w:sz="4" w:space="0" w:color="000000"/>
            </w:tcBorders>
            <w:vAlign w:val="bottom"/>
          </w:tcPr>
          <w:p w14:paraId="5D2E3FA9" w14:textId="77777777" w:rsidR="00514A2D" w:rsidRDefault="00242DA9">
            <w:pPr>
              <w:jc w:val="center"/>
              <w:rPr>
                <w:rFonts w:ascii="Times New Roman" w:hAnsi="Times New Roman"/>
                <w:sz w:val="14"/>
                <w:szCs w:val="14"/>
              </w:rPr>
            </w:pPr>
            <w:r>
              <w:rPr>
                <w:rFonts w:ascii="Times New Roman" w:hAnsi="Times New Roman"/>
                <w:sz w:val="14"/>
                <w:szCs w:val="14"/>
              </w:rPr>
              <w:t>153128,74601</w:t>
            </w:r>
          </w:p>
        </w:tc>
        <w:tc>
          <w:tcPr>
            <w:tcW w:w="1050" w:type="dxa"/>
            <w:tcBorders>
              <w:left w:val="single" w:sz="4" w:space="0" w:color="000000"/>
              <w:bottom w:val="single" w:sz="4" w:space="0" w:color="000000"/>
            </w:tcBorders>
            <w:vAlign w:val="bottom"/>
          </w:tcPr>
          <w:p w14:paraId="524D139B" w14:textId="77777777" w:rsidR="00514A2D" w:rsidRDefault="00242DA9">
            <w:pPr>
              <w:jc w:val="center"/>
              <w:rPr>
                <w:rFonts w:ascii="Times New Roman" w:hAnsi="Times New Roman"/>
                <w:sz w:val="14"/>
                <w:szCs w:val="14"/>
              </w:rPr>
            </w:pPr>
            <w:r>
              <w:rPr>
                <w:rFonts w:ascii="Times New Roman" w:hAnsi="Times New Roman"/>
                <w:sz w:val="14"/>
                <w:szCs w:val="14"/>
              </w:rPr>
              <w:t>153581,19521</w:t>
            </w:r>
          </w:p>
        </w:tc>
        <w:tc>
          <w:tcPr>
            <w:tcW w:w="1021" w:type="dxa"/>
            <w:tcBorders>
              <w:left w:val="single" w:sz="4" w:space="0" w:color="000000"/>
              <w:bottom w:val="single" w:sz="4" w:space="0" w:color="000000"/>
            </w:tcBorders>
            <w:vAlign w:val="bottom"/>
          </w:tcPr>
          <w:p w14:paraId="71F5F9A5" w14:textId="77777777" w:rsidR="00514A2D" w:rsidRDefault="00242DA9">
            <w:pPr>
              <w:jc w:val="center"/>
              <w:rPr>
                <w:rFonts w:ascii="Times New Roman" w:hAnsi="Times New Roman"/>
                <w:sz w:val="14"/>
                <w:szCs w:val="14"/>
              </w:rPr>
            </w:pPr>
            <w:r>
              <w:rPr>
                <w:rFonts w:ascii="Times New Roman" w:hAnsi="Times New Roman"/>
                <w:sz w:val="14"/>
                <w:szCs w:val="14"/>
              </w:rPr>
              <w:t>151678,10000</w:t>
            </w:r>
          </w:p>
        </w:tc>
        <w:tc>
          <w:tcPr>
            <w:tcW w:w="1110" w:type="dxa"/>
            <w:tcBorders>
              <w:left w:val="single" w:sz="4" w:space="0" w:color="000000"/>
              <w:bottom w:val="single" w:sz="4" w:space="0" w:color="000000"/>
            </w:tcBorders>
            <w:vAlign w:val="bottom"/>
          </w:tcPr>
          <w:p w14:paraId="04773511" w14:textId="77777777" w:rsidR="00514A2D" w:rsidRDefault="00242DA9">
            <w:pPr>
              <w:jc w:val="center"/>
              <w:rPr>
                <w:rFonts w:ascii="Times New Roman" w:hAnsi="Times New Roman"/>
                <w:sz w:val="14"/>
                <w:szCs w:val="14"/>
              </w:rPr>
            </w:pPr>
            <w:r>
              <w:rPr>
                <w:rFonts w:ascii="Times New Roman" w:hAnsi="Times New Roman"/>
                <w:sz w:val="14"/>
                <w:szCs w:val="14"/>
              </w:rPr>
              <w:t>163431,80000</w:t>
            </w:r>
          </w:p>
        </w:tc>
        <w:tc>
          <w:tcPr>
            <w:tcW w:w="898" w:type="dxa"/>
            <w:tcBorders>
              <w:left w:val="single" w:sz="4" w:space="0" w:color="000000"/>
              <w:bottom w:val="single" w:sz="4" w:space="0" w:color="000000"/>
            </w:tcBorders>
            <w:vAlign w:val="bottom"/>
          </w:tcPr>
          <w:p w14:paraId="6C3B860B" w14:textId="77777777" w:rsidR="00514A2D" w:rsidRDefault="00242DA9">
            <w:pPr>
              <w:jc w:val="center"/>
              <w:rPr>
                <w:rFonts w:ascii="Times New Roman" w:hAnsi="Times New Roman"/>
                <w:sz w:val="12"/>
                <w:szCs w:val="12"/>
              </w:rPr>
            </w:pPr>
            <w:r>
              <w:rPr>
                <w:rFonts w:ascii="Times New Roman" w:hAnsi="Times New Roman"/>
                <w:sz w:val="12"/>
                <w:szCs w:val="12"/>
              </w:rPr>
              <w:t>163431,80000</w:t>
            </w:r>
          </w:p>
        </w:tc>
        <w:tc>
          <w:tcPr>
            <w:tcW w:w="885" w:type="dxa"/>
            <w:tcBorders>
              <w:left w:val="single" w:sz="4" w:space="0" w:color="000000"/>
              <w:bottom w:val="single" w:sz="4" w:space="0" w:color="000000"/>
              <w:right w:val="single" w:sz="4" w:space="0" w:color="000000"/>
            </w:tcBorders>
            <w:vAlign w:val="bottom"/>
          </w:tcPr>
          <w:p w14:paraId="42924F07" w14:textId="77777777" w:rsidR="00514A2D" w:rsidRDefault="00242DA9">
            <w:pPr>
              <w:jc w:val="center"/>
              <w:rPr>
                <w:rFonts w:ascii="Times New Roman" w:hAnsi="Times New Roman"/>
                <w:sz w:val="12"/>
                <w:szCs w:val="12"/>
              </w:rPr>
            </w:pPr>
            <w:r>
              <w:rPr>
                <w:rFonts w:ascii="Times New Roman" w:hAnsi="Times New Roman"/>
                <w:sz w:val="12"/>
                <w:szCs w:val="12"/>
              </w:rPr>
              <w:t>163431,80000</w:t>
            </w:r>
          </w:p>
        </w:tc>
      </w:tr>
      <w:tr w:rsidR="00514A2D" w14:paraId="3B2F2BEB" w14:textId="77777777">
        <w:trPr>
          <w:trHeight w:val="316"/>
        </w:trPr>
        <w:tc>
          <w:tcPr>
            <w:tcW w:w="900" w:type="dxa"/>
            <w:vMerge/>
            <w:tcBorders>
              <w:left w:val="single" w:sz="4" w:space="0" w:color="000000"/>
              <w:bottom w:val="single" w:sz="4" w:space="0" w:color="000000"/>
            </w:tcBorders>
          </w:tcPr>
          <w:p w14:paraId="3AFA8534" w14:textId="77777777" w:rsidR="00514A2D" w:rsidRDefault="00514A2D">
            <w:pPr>
              <w:pStyle w:val="aff0"/>
              <w:widowControl w:val="0"/>
              <w:snapToGrid w:val="0"/>
              <w:rPr>
                <w:sz w:val="18"/>
                <w:szCs w:val="18"/>
                <w:lang w:val="en-US"/>
              </w:rPr>
            </w:pPr>
          </w:p>
        </w:tc>
        <w:tc>
          <w:tcPr>
            <w:tcW w:w="2279" w:type="dxa"/>
            <w:vMerge/>
            <w:tcBorders>
              <w:left w:val="single" w:sz="4" w:space="0" w:color="000000"/>
              <w:bottom w:val="single" w:sz="4" w:space="0" w:color="000000"/>
            </w:tcBorders>
            <w:vAlign w:val="center"/>
          </w:tcPr>
          <w:p w14:paraId="37D4EE64"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ECA3C47" w14:textId="77777777" w:rsidR="00514A2D" w:rsidRDefault="00242DA9">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2F777AB6"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15AB68F8"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6BE6A531"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0A5C445C"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10B74522" w14:textId="77777777" w:rsidR="00514A2D" w:rsidRDefault="00514A2D">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61E3D64F" w14:textId="77777777" w:rsidR="00514A2D" w:rsidRDefault="00514A2D">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7CA16DEF" w14:textId="77777777" w:rsidR="00514A2D" w:rsidRDefault="00514A2D">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580376D7" w14:textId="77777777" w:rsidR="00514A2D" w:rsidRDefault="00514A2D">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17F2EA41" w14:textId="77777777" w:rsidR="00514A2D" w:rsidRDefault="00514A2D">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5D11726A"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015F2C32" w14:textId="77777777" w:rsidR="00514A2D" w:rsidRDefault="00514A2D">
            <w:pPr>
              <w:rPr>
                <w:rFonts w:ascii="Times New Roman" w:hAnsi="Times New Roman"/>
                <w:sz w:val="14"/>
                <w:szCs w:val="14"/>
              </w:rPr>
            </w:pPr>
          </w:p>
        </w:tc>
      </w:tr>
      <w:tr w:rsidR="00514A2D" w14:paraId="1D3D1402" w14:textId="77777777">
        <w:trPr>
          <w:trHeight w:val="477"/>
        </w:trPr>
        <w:tc>
          <w:tcPr>
            <w:tcW w:w="900" w:type="dxa"/>
            <w:vMerge/>
            <w:tcBorders>
              <w:top w:val="single" w:sz="4" w:space="0" w:color="000000"/>
              <w:left w:val="single" w:sz="4" w:space="0" w:color="000000"/>
              <w:bottom w:val="single" w:sz="4" w:space="0" w:color="000000"/>
            </w:tcBorders>
          </w:tcPr>
          <w:p w14:paraId="1BB4A13A"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7B99FE9D" w14:textId="77777777" w:rsidR="00514A2D" w:rsidRDefault="00514A2D">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5DC9D75A" w14:textId="77777777" w:rsidR="00514A2D" w:rsidRDefault="00242DA9">
            <w:pPr>
              <w:pStyle w:val="aff0"/>
              <w:widowControl w:val="0"/>
              <w:jc w:val="center"/>
              <w:rPr>
                <w:sz w:val="18"/>
                <w:szCs w:val="18"/>
              </w:rPr>
            </w:pPr>
            <w:r>
              <w:rPr>
                <w:sz w:val="18"/>
                <w:szCs w:val="18"/>
              </w:rPr>
              <w:t>муниципальный бюджет</w:t>
            </w:r>
          </w:p>
        </w:tc>
        <w:tc>
          <w:tcPr>
            <w:tcW w:w="870" w:type="dxa"/>
            <w:tcBorders>
              <w:top w:val="single" w:sz="4" w:space="0" w:color="000000"/>
              <w:left w:val="single" w:sz="4" w:space="0" w:color="000000"/>
              <w:bottom w:val="single" w:sz="4" w:space="0" w:color="000000"/>
            </w:tcBorders>
            <w:vAlign w:val="bottom"/>
          </w:tcPr>
          <w:p w14:paraId="23577D86" w14:textId="77777777" w:rsidR="00514A2D" w:rsidRDefault="00242DA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6E7751BF" w14:textId="77777777" w:rsidR="00514A2D" w:rsidRDefault="00242DA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728804F2" w14:textId="77777777" w:rsidR="00514A2D" w:rsidRDefault="00242DA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67329BCB" w14:textId="77777777" w:rsidR="00514A2D" w:rsidRDefault="00242DA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1B8F9988" w14:textId="77777777" w:rsidR="00514A2D" w:rsidRDefault="00242DA9">
            <w:pPr>
              <w:jc w:val="center"/>
              <w:rPr>
                <w:rFonts w:ascii="Times New Roman" w:hAnsi="Times New Roman"/>
                <w:sz w:val="14"/>
                <w:szCs w:val="14"/>
              </w:rPr>
            </w:pPr>
            <w:r>
              <w:rPr>
                <w:rFonts w:ascii="Times New Roman" w:hAnsi="Times New Roman"/>
                <w:sz w:val="14"/>
                <w:szCs w:val="14"/>
              </w:rPr>
              <w:t>352182,17809</w:t>
            </w:r>
          </w:p>
        </w:tc>
        <w:tc>
          <w:tcPr>
            <w:tcW w:w="1186" w:type="dxa"/>
            <w:tcBorders>
              <w:top w:val="single" w:sz="4" w:space="0" w:color="000000"/>
              <w:left w:val="single" w:sz="4" w:space="0" w:color="000000"/>
              <w:bottom w:val="single" w:sz="4" w:space="0" w:color="000000"/>
            </w:tcBorders>
          </w:tcPr>
          <w:p w14:paraId="6F01C7A0" w14:textId="77777777" w:rsidR="00514A2D" w:rsidRDefault="00242DA9">
            <w:pPr>
              <w:jc w:val="center"/>
              <w:rPr>
                <w:rFonts w:ascii="Times New Roman" w:hAnsi="Times New Roman"/>
                <w:sz w:val="14"/>
                <w:szCs w:val="14"/>
              </w:rPr>
            </w:pPr>
            <w:r>
              <w:rPr>
                <w:rFonts w:ascii="Times New Roman" w:hAnsi="Times New Roman"/>
                <w:sz w:val="14"/>
                <w:szCs w:val="14"/>
              </w:rPr>
              <w:t>53420,17809</w:t>
            </w:r>
          </w:p>
        </w:tc>
        <w:tc>
          <w:tcPr>
            <w:tcW w:w="1050" w:type="dxa"/>
            <w:tcBorders>
              <w:top w:val="single" w:sz="4" w:space="0" w:color="000000"/>
              <w:left w:val="single" w:sz="4" w:space="0" w:color="000000"/>
              <w:bottom w:val="single" w:sz="4" w:space="0" w:color="000000"/>
            </w:tcBorders>
            <w:vAlign w:val="bottom"/>
          </w:tcPr>
          <w:p w14:paraId="3254416F" w14:textId="77777777" w:rsidR="00514A2D" w:rsidRDefault="00242DA9">
            <w:pPr>
              <w:jc w:val="center"/>
              <w:rPr>
                <w:rFonts w:ascii="Times New Roman" w:hAnsi="Times New Roman"/>
                <w:sz w:val="14"/>
                <w:szCs w:val="14"/>
              </w:rPr>
            </w:pPr>
            <w:r>
              <w:rPr>
                <w:rFonts w:ascii="Times New Roman" w:hAnsi="Times New Roman"/>
                <w:sz w:val="14"/>
                <w:szCs w:val="14"/>
              </w:rPr>
              <w:t>59752,40000</w:t>
            </w:r>
          </w:p>
        </w:tc>
        <w:tc>
          <w:tcPr>
            <w:tcW w:w="1021" w:type="dxa"/>
            <w:tcBorders>
              <w:top w:val="single" w:sz="4" w:space="0" w:color="000000"/>
              <w:left w:val="single" w:sz="4" w:space="0" w:color="000000"/>
              <w:bottom w:val="single" w:sz="4" w:space="0" w:color="000000"/>
            </w:tcBorders>
            <w:vAlign w:val="bottom"/>
          </w:tcPr>
          <w:p w14:paraId="655EFFFC" w14:textId="77777777" w:rsidR="00514A2D" w:rsidRDefault="00242DA9">
            <w:pPr>
              <w:jc w:val="center"/>
              <w:rPr>
                <w:rFonts w:ascii="Times New Roman" w:hAnsi="Times New Roman"/>
                <w:sz w:val="14"/>
                <w:szCs w:val="14"/>
              </w:rPr>
            </w:pPr>
            <w:r>
              <w:rPr>
                <w:rFonts w:ascii="Times New Roman" w:hAnsi="Times New Roman"/>
                <w:sz w:val="14"/>
                <w:szCs w:val="14"/>
              </w:rPr>
              <w:t>59752,40000</w:t>
            </w:r>
          </w:p>
        </w:tc>
        <w:tc>
          <w:tcPr>
            <w:tcW w:w="1110" w:type="dxa"/>
            <w:tcBorders>
              <w:top w:val="single" w:sz="4" w:space="0" w:color="000000"/>
              <w:left w:val="single" w:sz="4" w:space="0" w:color="000000"/>
              <w:bottom w:val="single" w:sz="4" w:space="0" w:color="000000"/>
            </w:tcBorders>
            <w:vAlign w:val="bottom"/>
          </w:tcPr>
          <w:p w14:paraId="088F5D63" w14:textId="77777777" w:rsidR="00514A2D" w:rsidRDefault="00242DA9">
            <w:pPr>
              <w:jc w:val="center"/>
              <w:rPr>
                <w:rFonts w:ascii="Times New Roman" w:hAnsi="Times New Roman"/>
                <w:sz w:val="14"/>
                <w:szCs w:val="14"/>
              </w:rPr>
            </w:pPr>
            <w:r>
              <w:rPr>
                <w:rFonts w:ascii="Times New Roman" w:hAnsi="Times New Roman"/>
                <w:sz w:val="14"/>
                <w:szCs w:val="14"/>
              </w:rPr>
              <w:t>59752,40000</w:t>
            </w:r>
          </w:p>
        </w:tc>
        <w:tc>
          <w:tcPr>
            <w:tcW w:w="898" w:type="dxa"/>
            <w:tcBorders>
              <w:top w:val="single" w:sz="4" w:space="0" w:color="000000"/>
              <w:left w:val="single" w:sz="4" w:space="0" w:color="000000"/>
              <w:bottom w:val="single" w:sz="4" w:space="0" w:color="000000"/>
            </w:tcBorders>
            <w:vAlign w:val="bottom"/>
          </w:tcPr>
          <w:p w14:paraId="7EFE5596" w14:textId="77777777" w:rsidR="00514A2D" w:rsidRDefault="00242DA9">
            <w:pPr>
              <w:jc w:val="center"/>
              <w:rPr>
                <w:rFonts w:ascii="Times New Roman" w:hAnsi="Times New Roman"/>
                <w:sz w:val="14"/>
                <w:szCs w:val="14"/>
              </w:rPr>
            </w:pPr>
            <w:r>
              <w:rPr>
                <w:rFonts w:ascii="Times New Roman" w:hAnsi="Times New Roman"/>
                <w:sz w:val="14"/>
                <w:szCs w:val="14"/>
              </w:rPr>
              <w:t>59752,40000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E26454A" w14:textId="77777777" w:rsidR="00514A2D" w:rsidRDefault="00242DA9">
            <w:pPr>
              <w:jc w:val="center"/>
              <w:rPr>
                <w:rFonts w:ascii="Times New Roman" w:hAnsi="Times New Roman"/>
                <w:sz w:val="14"/>
                <w:szCs w:val="14"/>
              </w:rPr>
            </w:pPr>
            <w:r>
              <w:rPr>
                <w:rFonts w:ascii="Times New Roman" w:hAnsi="Times New Roman"/>
                <w:sz w:val="14"/>
                <w:szCs w:val="14"/>
              </w:rPr>
              <w:t>59752,40000</w:t>
            </w:r>
          </w:p>
        </w:tc>
      </w:tr>
      <w:tr w:rsidR="00514A2D" w14:paraId="6E8CA3F8" w14:textId="77777777">
        <w:trPr>
          <w:trHeight w:val="316"/>
        </w:trPr>
        <w:tc>
          <w:tcPr>
            <w:tcW w:w="900" w:type="dxa"/>
            <w:vMerge/>
            <w:tcBorders>
              <w:top w:val="single" w:sz="4" w:space="0" w:color="000000"/>
              <w:left w:val="single" w:sz="4" w:space="0" w:color="000000"/>
              <w:bottom w:val="single" w:sz="4" w:space="0" w:color="000000"/>
            </w:tcBorders>
          </w:tcPr>
          <w:p w14:paraId="4B354866"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56274952" w14:textId="77777777" w:rsidR="00514A2D" w:rsidRDefault="00514A2D">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3C34A794" w14:textId="77777777" w:rsidR="00514A2D" w:rsidRDefault="00242DA9">
            <w:pPr>
              <w:pStyle w:val="aff0"/>
              <w:widowControl w:val="0"/>
              <w:jc w:val="center"/>
              <w:rPr>
                <w:sz w:val="18"/>
                <w:szCs w:val="18"/>
              </w:rPr>
            </w:pPr>
            <w:r>
              <w:rPr>
                <w:sz w:val="18"/>
                <w:szCs w:val="18"/>
              </w:rPr>
              <w:t>областной бюджет</w:t>
            </w:r>
          </w:p>
        </w:tc>
        <w:tc>
          <w:tcPr>
            <w:tcW w:w="870" w:type="dxa"/>
            <w:tcBorders>
              <w:top w:val="single" w:sz="4" w:space="0" w:color="000000"/>
              <w:left w:val="single" w:sz="4" w:space="0" w:color="000000"/>
              <w:bottom w:val="single" w:sz="4" w:space="0" w:color="000000"/>
            </w:tcBorders>
            <w:vAlign w:val="bottom"/>
          </w:tcPr>
          <w:p w14:paraId="4B0DBBF8" w14:textId="77777777" w:rsidR="00514A2D" w:rsidRDefault="00242DA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68F105D0" w14:textId="77777777" w:rsidR="00514A2D" w:rsidRDefault="00242DA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0178EBE9" w14:textId="77777777" w:rsidR="00514A2D" w:rsidRDefault="00242DA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16FEF9FA" w14:textId="77777777" w:rsidR="00514A2D" w:rsidRDefault="00242DA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4EC8A55E" w14:textId="77777777" w:rsidR="00514A2D" w:rsidRDefault="00242DA9">
            <w:pPr>
              <w:jc w:val="center"/>
              <w:rPr>
                <w:rFonts w:ascii="Times New Roman" w:hAnsi="Times New Roman"/>
                <w:sz w:val="14"/>
                <w:szCs w:val="14"/>
              </w:rPr>
            </w:pPr>
            <w:r>
              <w:rPr>
                <w:rFonts w:ascii="Times New Roman" w:hAnsi="Times New Roman"/>
                <w:sz w:val="14"/>
                <w:szCs w:val="14"/>
              </w:rPr>
              <w:t>596501,26313</w:t>
            </w:r>
          </w:p>
        </w:tc>
        <w:tc>
          <w:tcPr>
            <w:tcW w:w="1186" w:type="dxa"/>
            <w:tcBorders>
              <w:top w:val="single" w:sz="4" w:space="0" w:color="000000"/>
              <w:left w:val="single" w:sz="4" w:space="0" w:color="000000"/>
              <w:bottom w:val="single" w:sz="4" w:space="0" w:color="000000"/>
            </w:tcBorders>
            <w:vAlign w:val="bottom"/>
          </w:tcPr>
          <w:p w14:paraId="027CD950" w14:textId="77777777" w:rsidR="00514A2D" w:rsidRDefault="00242DA9">
            <w:pPr>
              <w:jc w:val="center"/>
              <w:rPr>
                <w:rFonts w:ascii="Times New Roman" w:hAnsi="Times New Roman"/>
                <w:sz w:val="14"/>
                <w:szCs w:val="14"/>
              </w:rPr>
            </w:pPr>
            <w:r>
              <w:rPr>
                <w:rFonts w:ascii="Times New Roman" w:hAnsi="Times New Roman"/>
                <w:sz w:val="14"/>
                <w:szCs w:val="14"/>
              </w:rPr>
              <w:t>99708,56792</w:t>
            </w:r>
          </w:p>
        </w:tc>
        <w:tc>
          <w:tcPr>
            <w:tcW w:w="1050" w:type="dxa"/>
            <w:tcBorders>
              <w:top w:val="single" w:sz="4" w:space="0" w:color="000000"/>
              <w:left w:val="single" w:sz="4" w:space="0" w:color="000000"/>
              <w:bottom w:val="single" w:sz="4" w:space="0" w:color="000000"/>
            </w:tcBorders>
            <w:vAlign w:val="bottom"/>
          </w:tcPr>
          <w:p w14:paraId="0AA978E1" w14:textId="77777777" w:rsidR="00514A2D" w:rsidRDefault="00242DA9">
            <w:pPr>
              <w:jc w:val="center"/>
              <w:rPr>
                <w:rFonts w:ascii="Times New Roman" w:hAnsi="Times New Roman"/>
                <w:sz w:val="14"/>
                <w:szCs w:val="14"/>
              </w:rPr>
            </w:pPr>
            <w:r>
              <w:rPr>
                <w:rFonts w:ascii="Times New Roman" w:hAnsi="Times New Roman"/>
                <w:sz w:val="14"/>
                <w:szCs w:val="14"/>
              </w:rPr>
              <w:t>93828,79521</w:t>
            </w:r>
          </w:p>
        </w:tc>
        <w:tc>
          <w:tcPr>
            <w:tcW w:w="1021" w:type="dxa"/>
            <w:tcBorders>
              <w:top w:val="single" w:sz="4" w:space="0" w:color="000000"/>
              <w:left w:val="single" w:sz="4" w:space="0" w:color="000000"/>
              <w:bottom w:val="single" w:sz="4" w:space="0" w:color="000000"/>
            </w:tcBorders>
            <w:vAlign w:val="bottom"/>
          </w:tcPr>
          <w:p w14:paraId="228F06AA" w14:textId="77777777" w:rsidR="00514A2D" w:rsidRDefault="00242DA9">
            <w:pPr>
              <w:jc w:val="center"/>
              <w:rPr>
                <w:rFonts w:ascii="Times New Roman" w:hAnsi="Times New Roman"/>
                <w:sz w:val="14"/>
                <w:szCs w:val="14"/>
              </w:rPr>
            </w:pPr>
            <w:r>
              <w:rPr>
                <w:rFonts w:ascii="Times New Roman" w:hAnsi="Times New Roman"/>
                <w:sz w:val="14"/>
                <w:szCs w:val="14"/>
              </w:rPr>
              <w:t>91925,70000</w:t>
            </w:r>
          </w:p>
        </w:tc>
        <w:tc>
          <w:tcPr>
            <w:tcW w:w="1110" w:type="dxa"/>
            <w:tcBorders>
              <w:top w:val="single" w:sz="4" w:space="0" w:color="000000"/>
              <w:left w:val="single" w:sz="4" w:space="0" w:color="000000"/>
              <w:bottom w:val="single" w:sz="4" w:space="0" w:color="000000"/>
            </w:tcBorders>
            <w:vAlign w:val="bottom"/>
          </w:tcPr>
          <w:p w14:paraId="63FF77B2" w14:textId="77777777" w:rsidR="00514A2D" w:rsidRDefault="00242DA9">
            <w:pPr>
              <w:jc w:val="center"/>
              <w:rPr>
                <w:rFonts w:ascii="Times New Roman" w:hAnsi="Times New Roman"/>
                <w:sz w:val="14"/>
                <w:szCs w:val="14"/>
              </w:rPr>
            </w:pPr>
            <w:r>
              <w:rPr>
                <w:rFonts w:ascii="Times New Roman" w:hAnsi="Times New Roman"/>
                <w:sz w:val="14"/>
                <w:szCs w:val="14"/>
              </w:rPr>
              <w:t>103679,40000</w:t>
            </w:r>
          </w:p>
        </w:tc>
        <w:tc>
          <w:tcPr>
            <w:tcW w:w="898" w:type="dxa"/>
            <w:tcBorders>
              <w:top w:val="single" w:sz="4" w:space="0" w:color="000000"/>
              <w:left w:val="single" w:sz="4" w:space="0" w:color="000000"/>
              <w:bottom w:val="single" w:sz="4" w:space="0" w:color="000000"/>
            </w:tcBorders>
            <w:vAlign w:val="bottom"/>
          </w:tcPr>
          <w:p w14:paraId="5A9FD159" w14:textId="77777777" w:rsidR="00514A2D" w:rsidRDefault="00242DA9">
            <w:pPr>
              <w:jc w:val="center"/>
              <w:rPr>
                <w:rFonts w:ascii="Times New Roman" w:hAnsi="Times New Roman"/>
                <w:sz w:val="14"/>
                <w:szCs w:val="14"/>
              </w:rPr>
            </w:pPr>
            <w:r>
              <w:rPr>
                <w:rFonts w:ascii="Times New Roman" w:hAnsi="Times New Roman"/>
                <w:sz w:val="14"/>
                <w:szCs w:val="14"/>
              </w:rPr>
              <w:t>103679,40000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02F3838" w14:textId="77777777" w:rsidR="00514A2D" w:rsidRDefault="00242DA9">
            <w:pPr>
              <w:jc w:val="center"/>
              <w:rPr>
                <w:rFonts w:ascii="Times New Roman" w:hAnsi="Times New Roman"/>
                <w:sz w:val="14"/>
                <w:szCs w:val="14"/>
              </w:rPr>
            </w:pPr>
            <w:r>
              <w:rPr>
                <w:rFonts w:ascii="Times New Roman" w:hAnsi="Times New Roman"/>
                <w:sz w:val="14"/>
                <w:szCs w:val="14"/>
              </w:rPr>
              <w:t>103679,40000</w:t>
            </w:r>
          </w:p>
        </w:tc>
      </w:tr>
      <w:tr w:rsidR="00514A2D" w14:paraId="79CA33E4" w14:textId="77777777">
        <w:trPr>
          <w:trHeight w:val="477"/>
        </w:trPr>
        <w:tc>
          <w:tcPr>
            <w:tcW w:w="900" w:type="dxa"/>
            <w:vMerge/>
            <w:tcBorders>
              <w:left w:val="single" w:sz="4" w:space="0" w:color="000000"/>
              <w:bottom w:val="single" w:sz="4" w:space="0" w:color="000000"/>
            </w:tcBorders>
          </w:tcPr>
          <w:p w14:paraId="247B42F4"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27C446CF"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FDD4792" w14:textId="77777777" w:rsidR="00514A2D" w:rsidRDefault="00242DA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570F73BF"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06D839B6"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302AADFF"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061CFEC"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3728B17"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186" w:type="dxa"/>
            <w:tcBorders>
              <w:left w:val="single" w:sz="4" w:space="0" w:color="000000"/>
              <w:bottom w:val="single" w:sz="4" w:space="0" w:color="000000"/>
            </w:tcBorders>
            <w:vAlign w:val="bottom"/>
          </w:tcPr>
          <w:p w14:paraId="0C4EE306"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050" w:type="dxa"/>
            <w:tcBorders>
              <w:left w:val="single" w:sz="4" w:space="0" w:color="000000"/>
              <w:bottom w:val="single" w:sz="4" w:space="0" w:color="000000"/>
            </w:tcBorders>
            <w:vAlign w:val="bottom"/>
          </w:tcPr>
          <w:p w14:paraId="496825C9"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bottom"/>
          </w:tcPr>
          <w:p w14:paraId="3B7E6A3C"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bottom"/>
          </w:tcPr>
          <w:p w14:paraId="7BBE4DF2"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bottom"/>
          </w:tcPr>
          <w:p w14:paraId="4EC12810"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bottom"/>
          </w:tcPr>
          <w:p w14:paraId="632ABE0F" w14:textId="77777777" w:rsidR="00514A2D" w:rsidRDefault="00242DA9">
            <w:pPr>
              <w:jc w:val="center"/>
              <w:rPr>
                <w:rFonts w:ascii="Times New Roman" w:hAnsi="Times New Roman"/>
                <w:sz w:val="14"/>
                <w:szCs w:val="14"/>
              </w:rPr>
            </w:pPr>
            <w:r>
              <w:rPr>
                <w:rFonts w:ascii="Times New Roman" w:hAnsi="Times New Roman"/>
                <w:sz w:val="14"/>
                <w:szCs w:val="14"/>
              </w:rPr>
              <w:t>0,00000</w:t>
            </w:r>
          </w:p>
        </w:tc>
      </w:tr>
      <w:tr w:rsidR="00514A2D" w14:paraId="5D51BCF4" w14:textId="77777777">
        <w:trPr>
          <w:trHeight w:val="223"/>
        </w:trPr>
        <w:tc>
          <w:tcPr>
            <w:tcW w:w="900" w:type="dxa"/>
            <w:vMerge/>
            <w:tcBorders>
              <w:left w:val="single" w:sz="4" w:space="0" w:color="000000"/>
              <w:bottom w:val="single" w:sz="4" w:space="0" w:color="000000"/>
            </w:tcBorders>
          </w:tcPr>
          <w:p w14:paraId="5D35A7F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6E7A7FFB"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6C8CAFAD" w14:textId="77777777" w:rsidR="00514A2D" w:rsidRDefault="00242DA9">
            <w:pPr>
              <w:pStyle w:val="aff0"/>
              <w:widowControl w:val="0"/>
              <w:jc w:val="center"/>
              <w:rPr>
                <w:sz w:val="18"/>
                <w:szCs w:val="18"/>
              </w:rPr>
            </w:pPr>
            <w:r>
              <w:rPr>
                <w:sz w:val="18"/>
                <w:szCs w:val="18"/>
              </w:rPr>
              <w:t>Муниципальные  организации</w:t>
            </w:r>
          </w:p>
        </w:tc>
        <w:tc>
          <w:tcPr>
            <w:tcW w:w="870" w:type="dxa"/>
            <w:tcBorders>
              <w:left w:val="single" w:sz="4" w:space="0" w:color="000000"/>
              <w:bottom w:val="single" w:sz="4" w:space="0" w:color="000000"/>
            </w:tcBorders>
            <w:vAlign w:val="bottom"/>
          </w:tcPr>
          <w:p w14:paraId="6C3C6479"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3E7740F"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15C5843"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EB2E300"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FBB369C" w14:textId="77777777" w:rsidR="00514A2D" w:rsidRDefault="00242DA9">
            <w:pPr>
              <w:jc w:val="center"/>
              <w:rPr>
                <w:rFonts w:ascii="Times New Roman" w:hAnsi="Times New Roman"/>
                <w:sz w:val="14"/>
                <w:szCs w:val="14"/>
              </w:rPr>
            </w:pPr>
            <w:r>
              <w:rPr>
                <w:rFonts w:ascii="Times New Roman" w:hAnsi="Times New Roman"/>
                <w:sz w:val="14"/>
                <w:szCs w:val="14"/>
              </w:rPr>
              <w:t>8017264,35509</w:t>
            </w:r>
          </w:p>
        </w:tc>
        <w:tc>
          <w:tcPr>
            <w:tcW w:w="1186" w:type="dxa"/>
            <w:tcBorders>
              <w:left w:val="single" w:sz="4" w:space="0" w:color="000000"/>
              <w:bottom w:val="single" w:sz="4" w:space="0" w:color="000000"/>
            </w:tcBorders>
            <w:vAlign w:val="bottom"/>
          </w:tcPr>
          <w:p w14:paraId="4C2B070A" w14:textId="77777777" w:rsidR="00514A2D" w:rsidRDefault="00242DA9">
            <w:pPr>
              <w:jc w:val="center"/>
              <w:rPr>
                <w:rFonts w:ascii="Times New Roman" w:hAnsi="Times New Roman"/>
                <w:sz w:val="14"/>
                <w:szCs w:val="14"/>
              </w:rPr>
            </w:pPr>
            <w:r>
              <w:rPr>
                <w:rFonts w:ascii="Times New Roman" w:hAnsi="Times New Roman"/>
                <w:sz w:val="14"/>
                <w:szCs w:val="14"/>
              </w:rPr>
              <w:t>1356121,52729</w:t>
            </w:r>
          </w:p>
        </w:tc>
        <w:tc>
          <w:tcPr>
            <w:tcW w:w="1050" w:type="dxa"/>
            <w:tcBorders>
              <w:left w:val="single" w:sz="4" w:space="0" w:color="000000"/>
              <w:bottom w:val="single" w:sz="4" w:space="0" w:color="000000"/>
            </w:tcBorders>
            <w:vAlign w:val="bottom"/>
          </w:tcPr>
          <w:p w14:paraId="29B9FAF4" w14:textId="77777777" w:rsidR="00514A2D" w:rsidRDefault="00242DA9">
            <w:pPr>
              <w:jc w:val="center"/>
              <w:rPr>
                <w:rFonts w:ascii="Times New Roman" w:hAnsi="Times New Roman"/>
                <w:sz w:val="14"/>
                <w:szCs w:val="14"/>
              </w:rPr>
            </w:pPr>
            <w:r>
              <w:rPr>
                <w:rFonts w:ascii="Times New Roman" w:hAnsi="Times New Roman"/>
                <w:sz w:val="14"/>
                <w:szCs w:val="14"/>
              </w:rPr>
              <w:t>1374336,02980</w:t>
            </w:r>
          </w:p>
        </w:tc>
        <w:tc>
          <w:tcPr>
            <w:tcW w:w="1021" w:type="dxa"/>
            <w:tcBorders>
              <w:left w:val="single" w:sz="4" w:space="0" w:color="000000"/>
              <w:bottom w:val="single" w:sz="4" w:space="0" w:color="000000"/>
            </w:tcBorders>
            <w:vAlign w:val="bottom"/>
          </w:tcPr>
          <w:p w14:paraId="5EDD20D4" w14:textId="77777777" w:rsidR="00514A2D" w:rsidRDefault="00242DA9">
            <w:pPr>
              <w:jc w:val="center"/>
              <w:rPr>
                <w:rFonts w:ascii="Times New Roman" w:hAnsi="Times New Roman"/>
                <w:sz w:val="14"/>
                <w:szCs w:val="14"/>
              </w:rPr>
            </w:pPr>
            <w:r>
              <w:rPr>
                <w:rFonts w:ascii="Times New Roman" w:hAnsi="Times New Roman"/>
                <w:sz w:val="14"/>
                <w:szCs w:val="14"/>
              </w:rPr>
              <w:t>1326669,02450</w:t>
            </w:r>
          </w:p>
        </w:tc>
        <w:tc>
          <w:tcPr>
            <w:tcW w:w="1110" w:type="dxa"/>
            <w:tcBorders>
              <w:left w:val="single" w:sz="4" w:space="0" w:color="000000"/>
              <w:bottom w:val="single" w:sz="4" w:space="0" w:color="000000"/>
            </w:tcBorders>
            <w:vAlign w:val="center"/>
          </w:tcPr>
          <w:p w14:paraId="64415C13" w14:textId="77777777" w:rsidR="00514A2D" w:rsidRDefault="00242DA9">
            <w:pPr>
              <w:jc w:val="center"/>
              <w:rPr>
                <w:rFonts w:ascii="Times New Roman" w:hAnsi="Times New Roman"/>
                <w:sz w:val="14"/>
                <w:szCs w:val="14"/>
              </w:rPr>
            </w:pPr>
            <w:r>
              <w:rPr>
                <w:rFonts w:ascii="Times New Roman" w:hAnsi="Times New Roman"/>
                <w:sz w:val="14"/>
                <w:szCs w:val="14"/>
              </w:rPr>
              <w:t>1322845,92450</w:t>
            </w:r>
          </w:p>
        </w:tc>
        <w:tc>
          <w:tcPr>
            <w:tcW w:w="898" w:type="dxa"/>
            <w:tcBorders>
              <w:left w:val="single" w:sz="4" w:space="0" w:color="000000"/>
              <w:bottom w:val="single" w:sz="4" w:space="0" w:color="000000"/>
            </w:tcBorders>
            <w:vAlign w:val="bottom"/>
          </w:tcPr>
          <w:p w14:paraId="3A7636CB" w14:textId="77777777" w:rsidR="00514A2D" w:rsidRDefault="00242DA9">
            <w:pPr>
              <w:jc w:val="center"/>
              <w:rPr>
                <w:rFonts w:ascii="Times New Roman" w:hAnsi="Times New Roman"/>
                <w:sz w:val="12"/>
                <w:szCs w:val="12"/>
              </w:rPr>
            </w:pPr>
            <w:r>
              <w:rPr>
                <w:rFonts w:ascii="Times New Roman" w:hAnsi="Times New Roman"/>
                <w:sz w:val="12"/>
                <w:szCs w:val="12"/>
              </w:rPr>
              <w:t>1318645,92450</w:t>
            </w:r>
          </w:p>
        </w:tc>
        <w:tc>
          <w:tcPr>
            <w:tcW w:w="885" w:type="dxa"/>
            <w:tcBorders>
              <w:left w:val="single" w:sz="4" w:space="0" w:color="000000"/>
              <w:bottom w:val="single" w:sz="4" w:space="0" w:color="000000"/>
              <w:right w:val="single" w:sz="4" w:space="0" w:color="000000"/>
            </w:tcBorders>
            <w:vAlign w:val="bottom"/>
          </w:tcPr>
          <w:p w14:paraId="6420E72E" w14:textId="77777777" w:rsidR="00514A2D" w:rsidRDefault="00242DA9">
            <w:pPr>
              <w:jc w:val="center"/>
              <w:rPr>
                <w:rFonts w:ascii="Times New Roman" w:hAnsi="Times New Roman"/>
                <w:sz w:val="12"/>
                <w:szCs w:val="12"/>
              </w:rPr>
            </w:pPr>
            <w:r>
              <w:rPr>
                <w:rFonts w:ascii="Times New Roman" w:hAnsi="Times New Roman"/>
                <w:sz w:val="12"/>
                <w:szCs w:val="12"/>
              </w:rPr>
              <w:t>1318645,92450</w:t>
            </w:r>
          </w:p>
        </w:tc>
      </w:tr>
      <w:tr w:rsidR="00514A2D" w14:paraId="60C9E80B" w14:textId="77777777">
        <w:trPr>
          <w:trHeight w:val="316"/>
        </w:trPr>
        <w:tc>
          <w:tcPr>
            <w:tcW w:w="900" w:type="dxa"/>
            <w:vMerge/>
            <w:tcBorders>
              <w:left w:val="single" w:sz="4" w:space="0" w:color="000000"/>
              <w:bottom w:val="single" w:sz="4" w:space="0" w:color="000000"/>
            </w:tcBorders>
          </w:tcPr>
          <w:p w14:paraId="23CAD66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378FE743"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6A7D7DF" w14:textId="77777777" w:rsidR="00514A2D" w:rsidRDefault="00242DA9">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10115A62"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04C52950"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1ACE8F06"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01518C0F"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3076DBBD" w14:textId="77777777" w:rsidR="00514A2D" w:rsidRDefault="00514A2D">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5AD8B5A8" w14:textId="77777777" w:rsidR="00514A2D" w:rsidRDefault="00514A2D">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46BDC4C3" w14:textId="77777777" w:rsidR="00514A2D" w:rsidRDefault="00514A2D">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79323D03" w14:textId="77777777" w:rsidR="00514A2D" w:rsidRDefault="00514A2D">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175B8392" w14:textId="77777777" w:rsidR="00514A2D" w:rsidRDefault="00514A2D">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2CD325AC" w14:textId="77777777" w:rsidR="00514A2D" w:rsidRDefault="00514A2D">
            <w:pP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3B5902B7" w14:textId="77777777" w:rsidR="00514A2D" w:rsidRDefault="00514A2D">
            <w:pPr>
              <w:rPr>
                <w:rFonts w:ascii="Times New Roman" w:hAnsi="Times New Roman"/>
                <w:sz w:val="12"/>
                <w:szCs w:val="12"/>
              </w:rPr>
            </w:pPr>
          </w:p>
        </w:tc>
      </w:tr>
      <w:tr w:rsidR="00514A2D" w14:paraId="2DA792D3" w14:textId="77777777">
        <w:trPr>
          <w:trHeight w:val="477"/>
        </w:trPr>
        <w:tc>
          <w:tcPr>
            <w:tcW w:w="900" w:type="dxa"/>
            <w:vMerge/>
            <w:tcBorders>
              <w:left w:val="single" w:sz="4" w:space="0" w:color="000000"/>
              <w:bottom w:val="single" w:sz="4" w:space="0" w:color="000000"/>
            </w:tcBorders>
          </w:tcPr>
          <w:p w14:paraId="3CD7C55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3CBB52AF"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95FCB81" w14:textId="77777777" w:rsidR="00514A2D" w:rsidRDefault="00242DA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6B0EFC16"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8E9CB4F"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C295E27"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A0DF0CF"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3DC0BBD" w14:textId="77777777" w:rsidR="00514A2D" w:rsidRDefault="00242DA9">
            <w:pPr>
              <w:jc w:val="center"/>
              <w:rPr>
                <w:rFonts w:ascii="Times New Roman" w:hAnsi="Times New Roman"/>
                <w:sz w:val="14"/>
                <w:szCs w:val="14"/>
              </w:rPr>
            </w:pPr>
            <w:r>
              <w:rPr>
                <w:rFonts w:ascii="Times New Roman" w:hAnsi="Times New Roman"/>
                <w:sz w:val="14"/>
                <w:szCs w:val="14"/>
              </w:rPr>
              <w:t>2713629,52699</w:t>
            </w:r>
          </w:p>
        </w:tc>
        <w:tc>
          <w:tcPr>
            <w:tcW w:w="1186" w:type="dxa"/>
            <w:tcBorders>
              <w:left w:val="single" w:sz="4" w:space="0" w:color="000000"/>
              <w:bottom w:val="single" w:sz="4" w:space="0" w:color="000000"/>
            </w:tcBorders>
            <w:vAlign w:val="bottom"/>
          </w:tcPr>
          <w:p w14:paraId="0BBB4A00" w14:textId="77777777" w:rsidR="00514A2D" w:rsidRDefault="00242DA9">
            <w:pPr>
              <w:jc w:val="center"/>
              <w:rPr>
                <w:rFonts w:ascii="Times New Roman" w:hAnsi="Times New Roman"/>
                <w:sz w:val="14"/>
                <w:szCs w:val="14"/>
              </w:rPr>
            </w:pPr>
            <w:r>
              <w:rPr>
                <w:rFonts w:ascii="Times New Roman" w:hAnsi="Times New Roman"/>
                <w:sz w:val="14"/>
                <w:szCs w:val="14"/>
              </w:rPr>
              <w:t>465653,42699</w:t>
            </w:r>
          </w:p>
        </w:tc>
        <w:tc>
          <w:tcPr>
            <w:tcW w:w="1050" w:type="dxa"/>
            <w:tcBorders>
              <w:left w:val="single" w:sz="4" w:space="0" w:color="000000"/>
              <w:bottom w:val="single" w:sz="4" w:space="0" w:color="000000"/>
            </w:tcBorders>
            <w:vAlign w:val="bottom"/>
          </w:tcPr>
          <w:p w14:paraId="2B128A8A" w14:textId="77777777" w:rsidR="00514A2D" w:rsidRDefault="00242DA9">
            <w:pPr>
              <w:jc w:val="center"/>
              <w:rPr>
                <w:rFonts w:ascii="Times New Roman" w:hAnsi="Times New Roman"/>
                <w:sz w:val="14"/>
                <w:szCs w:val="14"/>
              </w:rPr>
            </w:pPr>
            <w:r>
              <w:rPr>
                <w:rFonts w:ascii="Times New Roman" w:hAnsi="Times New Roman"/>
                <w:sz w:val="14"/>
                <w:szCs w:val="14"/>
              </w:rPr>
              <w:t>488168,60000</w:t>
            </w:r>
          </w:p>
        </w:tc>
        <w:tc>
          <w:tcPr>
            <w:tcW w:w="1021" w:type="dxa"/>
            <w:tcBorders>
              <w:left w:val="single" w:sz="4" w:space="0" w:color="000000"/>
              <w:bottom w:val="single" w:sz="4" w:space="0" w:color="000000"/>
            </w:tcBorders>
            <w:vAlign w:val="bottom"/>
          </w:tcPr>
          <w:p w14:paraId="01598DE1" w14:textId="77777777" w:rsidR="00514A2D" w:rsidRDefault="00242DA9">
            <w:pPr>
              <w:jc w:val="center"/>
              <w:rPr>
                <w:rFonts w:ascii="Times New Roman" w:hAnsi="Times New Roman"/>
                <w:sz w:val="14"/>
                <w:szCs w:val="14"/>
              </w:rPr>
            </w:pPr>
            <w:r>
              <w:rPr>
                <w:rFonts w:ascii="Times New Roman" w:hAnsi="Times New Roman"/>
                <w:sz w:val="14"/>
                <w:szCs w:val="14"/>
              </w:rPr>
              <w:t>440100,60000</w:t>
            </w:r>
          </w:p>
        </w:tc>
        <w:tc>
          <w:tcPr>
            <w:tcW w:w="1110" w:type="dxa"/>
            <w:tcBorders>
              <w:left w:val="single" w:sz="4" w:space="0" w:color="000000"/>
              <w:bottom w:val="single" w:sz="4" w:space="0" w:color="000000"/>
            </w:tcBorders>
            <w:vAlign w:val="bottom"/>
          </w:tcPr>
          <w:p w14:paraId="63A497A0" w14:textId="77777777" w:rsidR="00514A2D" w:rsidRDefault="00242DA9">
            <w:pPr>
              <w:jc w:val="center"/>
              <w:rPr>
                <w:rFonts w:ascii="Times New Roman" w:hAnsi="Times New Roman"/>
                <w:sz w:val="14"/>
                <w:szCs w:val="14"/>
              </w:rPr>
            </w:pPr>
            <w:r>
              <w:rPr>
                <w:rFonts w:ascii="Times New Roman" w:hAnsi="Times New Roman"/>
                <w:sz w:val="14"/>
                <w:szCs w:val="14"/>
              </w:rPr>
              <w:t>440322,30000</w:t>
            </w:r>
          </w:p>
        </w:tc>
        <w:tc>
          <w:tcPr>
            <w:tcW w:w="898" w:type="dxa"/>
            <w:tcBorders>
              <w:left w:val="single" w:sz="4" w:space="0" w:color="000000"/>
              <w:bottom w:val="single" w:sz="4" w:space="0" w:color="000000"/>
            </w:tcBorders>
            <w:vAlign w:val="bottom"/>
          </w:tcPr>
          <w:p w14:paraId="3C59B961" w14:textId="77777777" w:rsidR="00514A2D" w:rsidRDefault="00242DA9">
            <w:pPr>
              <w:jc w:val="center"/>
              <w:rPr>
                <w:rFonts w:ascii="Times New Roman" w:hAnsi="Times New Roman"/>
                <w:sz w:val="12"/>
                <w:szCs w:val="12"/>
              </w:rPr>
            </w:pPr>
            <w:r>
              <w:rPr>
                <w:rFonts w:ascii="Times New Roman" w:hAnsi="Times New Roman"/>
                <w:sz w:val="12"/>
                <w:szCs w:val="12"/>
              </w:rPr>
              <w:t>439692,30000</w:t>
            </w:r>
          </w:p>
        </w:tc>
        <w:tc>
          <w:tcPr>
            <w:tcW w:w="885" w:type="dxa"/>
            <w:tcBorders>
              <w:left w:val="single" w:sz="4" w:space="0" w:color="000000"/>
              <w:bottom w:val="single" w:sz="4" w:space="0" w:color="000000"/>
              <w:right w:val="single" w:sz="4" w:space="0" w:color="000000"/>
            </w:tcBorders>
            <w:vAlign w:val="bottom"/>
          </w:tcPr>
          <w:p w14:paraId="5929A4E4" w14:textId="77777777" w:rsidR="00514A2D" w:rsidRDefault="00242DA9">
            <w:pPr>
              <w:jc w:val="center"/>
              <w:rPr>
                <w:rFonts w:ascii="Times New Roman" w:hAnsi="Times New Roman"/>
                <w:sz w:val="12"/>
                <w:szCs w:val="12"/>
              </w:rPr>
            </w:pPr>
            <w:r>
              <w:rPr>
                <w:rFonts w:ascii="Times New Roman" w:hAnsi="Times New Roman"/>
                <w:sz w:val="12"/>
                <w:szCs w:val="12"/>
              </w:rPr>
              <w:t>439692,30000</w:t>
            </w:r>
          </w:p>
        </w:tc>
      </w:tr>
      <w:tr w:rsidR="00514A2D" w14:paraId="7AF61AA7" w14:textId="77777777">
        <w:trPr>
          <w:trHeight w:val="316"/>
        </w:trPr>
        <w:tc>
          <w:tcPr>
            <w:tcW w:w="900" w:type="dxa"/>
            <w:vMerge/>
            <w:tcBorders>
              <w:left w:val="single" w:sz="4" w:space="0" w:color="000000"/>
              <w:bottom w:val="single" w:sz="4" w:space="0" w:color="000000"/>
            </w:tcBorders>
          </w:tcPr>
          <w:p w14:paraId="10B873E2"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0F4266AB"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1695F21" w14:textId="77777777" w:rsidR="00514A2D" w:rsidRDefault="00242DA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42732086"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5B37C9C"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1C0605C"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C3D94A5"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17C5502" w14:textId="77777777" w:rsidR="00514A2D" w:rsidRDefault="00242DA9">
            <w:pPr>
              <w:jc w:val="right"/>
              <w:rPr>
                <w:rFonts w:ascii="Times New Roman" w:hAnsi="Times New Roman"/>
                <w:sz w:val="14"/>
                <w:szCs w:val="14"/>
              </w:rPr>
            </w:pPr>
            <w:r>
              <w:rPr>
                <w:rFonts w:ascii="Times New Roman" w:hAnsi="Times New Roman"/>
                <w:sz w:val="14"/>
                <w:szCs w:val="14"/>
              </w:rPr>
              <w:t>4353029,23000</w:t>
            </w:r>
          </w:p>
        </w:tc>
        <w:tc>
          <w:tcPr>
            <w:tcW w:w="1186" w:type="dxa"/>
            <w:tcBorders>
              <w:left w:val="single" w:sz="4" w:space="0" w:color="000000"/>
              <w:bottom w:val="single" w:sz="4" w:space="0" w:color="000000"/>
            </w:tcBorders>
            <w:vAlign w:val="bottom"/>
          </w:tcPr>
          <w:p w14:paraId="29D60A1D" w14:textId="77777777" w:rsidR="00514A2D" w:rsidRDefault="00242DA9">
            <w:pPr>
              <w:jc w:val="right"/>
              <w:rPr>
                <w:rFonts w:ascii="Times New Roman" w:hAnsi="Times New Roman"/>
                <w:sz w:val="14"/>
                <w:szCs w:val="14"/>
              </w:rPr>
            </w:pPr>
            <w:r>
              <w:rPr>
                <w:rFonts w:ascii="Times New Roman" w:hAnsi="Times New Roman"/>
                <w:sz w:val="14"/>
                <w:szCs w:val="14"/>
              </w:rPr>
              <w:t>729348,53000</w:t>
            </w:r>
          </w:p>
        </w:tc>
        <w:tc>
          <w:tcPr>
            <w:tcW w:w="1050" w:type="dxa"/>
            <w:tcBorders>
              <w:left w:val="single" w:sz="4" w:space="0" w:color="000000"/>
              <w:bottom w:val="single" w:sz="4" w:space="0" w:color="000000"/>
            </w:tcBorders>
            <w:vAlign w:val="bottom"/>
          </w:tcPr>
          <w:p w14:paraId="134ED2F4" w14:textId="77777777" w:rsidR="00514A2D" w:rsidRDefault="00242DA9">
            <w:pPr>
              <w:jc w:val="right"/>
              <w:rPr>
                <w:rFonts w:ascii="Times New Roman" w:hAnsi="Times New Roman"/>
                <w:sz w:val="14"/>
                <w:szCs w:val="14"/>
              </w:rPr>
            </w:pPr>
            <w:r>
              <w:rPr>
                <w:rFonts w:ascii="Times New Roman" w:hAnsi="Times New Roman"/>
                <w:sz w:val="14"/>
                <w:szCs w:val="14"/>
              </w:rPr>
              <w:t>724173,50000</w:t>
            </w:r>
          </w:p>
        </w:tc>
        <w:tc>
          <w:tcPr>
            <w:tcW w:w="1021" w:type="dxa"/>
            <w:tcBorders>
              <w:left w:val="single" w:sz="4" w:space="0" w:color="000000"/>
              <w:bottom w:val="single" w:sz="4" w:space="0" w:color="000000"/>
            </w:tcBorders>
            <w:vAlign w:val="bottom"/>
          </w:tcPr>
          <w:p w14:paraId="51FF9B01" w14:textId="77777777" w:rsidR="00514A2D" w:rsidRDefault="00242DA9">
            <w:pPr>
              <w:jc w:val="right"/>
              <w:rPr>
                <w:rFonts w:ascii="Times New Roman" w:hAnsi="Times New Roman"/>
                <w:sz w:val="14"/>
                <w:szCs w:val="14"/>
              </w:rPr>
            </w:pPr>
            <w:r>
              <w:rPr>
                <w:rFonts w:ascii="Times New Roman" w:hAnsi="Times New Roman"/>
                <w:sz w:val="14"/>
                <w:szCs w:val="14"/>
              </w:rPr>
              <w:t>728313,60000</w:t>
            </w:r>
          </w:p>
        </w:tc>
        <w:tc>
          <w:tcPr>
            <w:tcW w:w="1110" w:type="dxa"/>
            <w:tcBorders>
              <w:left w:val="single" w:sz="4" w:space="0" w:color="000000"/>
              <w:bottom w:val="single" w:sz="4" w:space="0" w:color="000000"/>
            </w:tcBorders>
            <w:vAlign w:val="bottom"/>
          </w:tcPr>
          <w:p w14:paraId="55EA5053" w14:textId="77777777" w:rsidR="00514A2D" w:rsidRDefault="00242DA9">
            <w:pPr>
              <w:jc w:val="right"/>
              <w:rPr>
                <w:rFonts w:ascii="Times New Roman" w:hAnsi="Times New Roman"/>
                <w:sz w:val="14"/>
                <w:szCs w:val="14"/>
              </w:rPr>
            </w:pPr>
            <w:r>
              <w:rPr>
                <w:rFonts w:ascii="Times New Roman" w:hAnsi="Times New Roman"/>
                <w:sz w:val="14"/>
                <w:szCs w:val="14"/>
              </w:rPr>
              <w:t>726111,20000</w:t>
            </w:r>
          </w:p>
        </w:tc>
        <w:tc>
          <w:tcPr>
            <w:tcW w:w="898" w:type="dxa"/>
            <w:tcBorders>
              <w:left w:val="single" w:sz="4" w:space="0" w:color="000000"/>
              <w:bottom w:val="single" w:sz="4" w:space="0" w:color="000000"/>
            </w:tcBorders>
            <w:vAlign w:val="bottom"/>
          </w:tcPr>
          <w:p w14:paraId="19186DA0" w14:textId="77777777" w:rsidR="00514A2D" w:rsidRDefault="00242DA9">
            <w:pPr>
              <w:jc w:val="right"/>
              <w:rPr>
                <w:rFonts w:ascii="Times New Roman" w:hAnsi="Times New Roman"/>
                <w:sz w:val="12"/>
                <w:szCs w:val="12"/>
              </w:rPr>
            </w:pPr>
            <w:r>
              <w:rPr>
                <w:rFonts w:ascii="Times New Roman" w:hAnsi="Times New Roman"/>
                <w:sz w:val="12"/>
                <w:szCs w:val="12"/>
              </w:rPr>
              <w:t>722541,20000</w:t>
            </w:r>
          </w:p>
        </w:tc>
        <w:tc>
          <w:tcPr>
            <w:tcW w:w="885" w:type="dxa"/>
            <w:tcBorders>
              <w:left w:val="single" w:sz="4" w:space="0" w:color="000000"/>
              <w:bottom w:val="single" w:sz="4" w:space="0" w:color="000000"/>
              <w:right w:val="single" w:sz="4" w:space="0" w:color="000000"/>
            </w:tcBorders>
            <w:vAlign w:val="bottom"/>
          </w:tcPr>
          <w:p w14:paraId="59325510" w14:textId="77777777" w:rsidR="00514A2D" w:rsidRDefault="00242DA9">
            <w:pPr>
              <w:jc w:val="right"/>
              <w:rPr>
                <w:rFonts w:ascii="Times New Roman" w:hAnsi="Times New Roman"/>
                <w:sz w:val="12"/>
                <w:szCs w:val="12"/>
              </w:rPr>
            </w:pPr>
            <w:r>
              <w:rPr>
                <w:rFonts w:ascii="Times New Roman" w:hAnsi="Times New Roman"/>
                <w:sz w:val="12"/>
                <w:szCs w:val="12"/>
              </w:rPr>
              <w:t>722541,20000</w:t>
            </w:r>
          </w:p>
        </w:tc>
      </w:tr>
      <w:tr w:rsidR="00514A2D" w14:paraId="39884EC6" w14:textId="77777777">
        <w:trPr>
          <w:trHeight w:val="477"/>
        </w:trPr>
        <w:tc>
          <w:tcPr>
            <w:tcW w:w="900" w:type="dxa"/>
            <w:vMerge/>
            <w:tcBorders>
              <w:left w:val="single" w:sz="4" w:space="0" w:color="000000"/>
              <w:bottom w:val="single" w:sz="4" w:space="0" w:color="000000"/>
            </w:tcBorders>
          </w:tcPr>
          <w:p w14:paraId="4E6982AF"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40C763E4"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C500662" w14:textId="77777777" w:rsidR="00514A2D" w:rsidRDefault="00242DA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6511AE4C"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2588B7F"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9EC8AEF"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29AE026"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A95C5CE" w14:textId="77777777" w:rsidR="00514A2D" w:rsidRDefault="00242DA9">
            <w:pPr>
              <w:jc w:val="center"/>
              <w:rPr>
                <w:rFonts w:ascii="Times New Roman" w:hAnsi="Times New Roman"/>
                <w:sz w:val="14"/>
                <w:szCs w:val="14"/>
              </w:rPr>
            </w:pPr>
            <w:r>
              <w:rPr>
                <w:rFonts w:ascii="Times New Roman" w:hAnsi="Times New Roman"/>
                <w:sz w:val="14"/>
                <w:szCs w:val="14"/>
              </w:rPr>
              <w:t>412065,40000</w:t>
            </w:r>
          </w:p>
        </w:tc>
        <w:tc>
          <w:tcPr>
            <w:tcW w:w="1186" w:type="dxa"/>
            <w:tcBorders>
              <w:left w:val="single" w:sz="4" w:space="0" w:color="000000"/>
              <w:bottom w:val="single" w:sz="4" w:space="0" w:color="000000"/>
            </w:tcBorders>
            <w:vAlign w:val="bottom"/>
          </w:tcPr>
          <w:p w14:paraId="3ED24BEC" w14:textId="77777777" w:rsidR="00514A2D" w:rsidRDefault="00242DA9">
            <w:pPr>
              <w:jc w:val="center"/>
              <w:rPr>
                <w:rFonts w:ascii="Times New Roman" w:hAnsi="Times New Roman"/>
                <w:sz w:val="14"/>
                <w:szCs w:val="14"/>
              </w:rPr>
            </w:pPr>
            <w:r>
              <w:rPr>
                <w:rFonts w:ascii="Times New Roman" w:hAnsi="Times New Roman"/>
                <w:sz w:val="14"/>
                <w:szCs w:val="14"/>
              </w:rPr>
              <w:t>68714,80000</w:t>
            </w:r>
          </w:p>
        </w:tc>
        <w:tc>
          <w:tcPr>
            <w:tcW w:w="1050" w:type="dxa"/>
            <w:tcBorders>
              <w:left w:val="single" w:sz="4" w:space="0" w:color="000000"/>
              <w:bottom w:val="single" w:sz="4" w:space="0" w:color="000000"/>
            </w:tcBorders>
            <w:vAlign w:val="bottom"/>
          </w:tcPr>
          <w:p w14:paraId="24B77FA4" w14:textId="77777777" w:rsidR="00514A2D" w:rsidRDefault="00242DA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2EA8876D" w14:textId="77777777" w:rsidR="00514A2D" w:rsidRDefault="00242DA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12603A11" w14:textId="77777777" w:rsidR="00514A2D" w:rsidRDefault="00242DA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10A04D02" w14:textId="77777777" w:rsidR="00514A2D" w:rsidRDefault="00242DA9">
            <w:pPr>
              <w:jc w:val="center"/>
              <w:rPr>
                <w:rFonts w:ascii="Times New Roman" w:hAnsi="Times New Roman"/>
                <w:sz w:val="14"/>
                <w:szCs w:val="14"/>
              </w:rPr>
            </w:pPr>
            <w:r>
              <w:rPr>
                <w:rFonts w:ascii="Times New Roman" w:hAnsi="Times New Roman"/>
                <w:sz w:val="14"/>
                <w:szCs w:val="14"/>
              </w:rPr>
              <w:t>67958,30000</w:t>
            </w:r>
          </w:p>
        </w:tc>
        <w:tc>
          <w:tcPr>
            <w:tcW w:w="885" w:type="dxa"/>
            <w:tcBorders>
              <w:left w:val="single" w:sz="4" w:space="0" w:color="000000"/>
              <w:bottom w:val="single" w:sz="4" w:space="0" w:color="000000"/>
              <w:right w:val="single" w:sz="4" w:space="0" w:color="000000"/>
            </w:tcBorders>
            <w:vAlign w:val="bottom"/>
          </w:tcPr>
          <w:p w14:paraId="70B70D5B" w14:textId="77777777" w:rsidR="00514A2D" w:rsidRDefault="00242DA9">
            <w:pPr>
              <w:jc w:val="center"/>
              <w:rPr>
                <w:rFonts w:ascii="Times New Roman" w:hAnsi="Times New Roman"/>
                <w:sz w:val="14"/>
                <w:szCs w:val="14"/>
              </w:rPr>
            </w:pPr>
            <w:r>
              <w:rPr>
                <w:rFonts w:ascii="Times New Roman" w:hAnsi="Times New Roman"/>
                <w:sz w:val="14"/>
                <w:szCs w:val="14"/>
              </w:rPr>
              <w:t>67958,30000</w:t>
            </w:r>
          </w:p>
        </w:tc>
      </w:tr>
      <w:tr w:rsidR="00514A2D" w14:paraId="6EB8F661" w14:textId="77777777">
        <w:trPr>
          <w:trHeight w:val="477"/>
        </w:trPr>
        <w:tc>
          <w:tcPr>
            <w:tcW w:w="900" w:type="dxa"/>
            <w:vMerge/>
            <w:tcBorders>
              <w:left w:val="single" w:sz="4" w:space="0" w:color="000000"/>
              <w:bottom w:val="single" w:sz="4" w:space="0" w:color="000000"/>
            </w:tcBorders>
          </w:tcPr>
          <w:p w14:paraId="3D42DF5E"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497FE008"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9C2664D" w14:textId="77777777" w:rsidR="00514A2D" w:rsidRDefault="00242DA9">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41DB782E"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B9E5F3F"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5B8A1E5"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72795E6"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04AE6BE1" w14:textId="77777777" w:rsidR="00514A2D" w:rsidRDefault="00242DA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326D499E" w14:textId="77777777" w:rsidR="00514A2D" w:rsidRDefault="00242DA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25ADF2B0" w14:textId="77777777" w:rsidR="00514A2D" w:rsidRDefault="00242DA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1D441DEF"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593D250D"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19C34BA7"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7439F6AB"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r>
      <w:tr w:rsidR="00514A2D" w14:paraId="0A0007C1" w14:textId="77777777">
        <w:trPr>
          <w:trHeight w:val="477"/>
        </w:trPr>
        <w:tc>
          <w:tcPr>
            <w:tcW w:w="900" w:type="dxa"/>
            <w:vMerge/>
            <w:tcBorders>
              <w:left w:val="single" w:sz="4" w:space="0" w:color="000000"/>
              <w:bottom w:val="single" w:sz="4" w:space="0" w:color="000000"/>
            </w:tcBorders>
          </w:tcPr>
          <w:p w14:paraId="48D0D59C"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0E9F8A95"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9941F7E" w14:textId="77777777" w:rsidR="00514A2D" w:rsidRDefault="00242DA9">
            <w:pPr>
              <w:pStyle w:val="aff0"/>
              <w:widowControl w:val="0"/>
              <w:jc w:val="center"/>
              <w:rPr>
                <w:sz w:val="18"/>
                <w:szCs w:val="18"/>
              </w:rPr>
            </w:pPr>
            <w:r>
              <w:rPr>
                <w:sz w:val="18"/>
                <w:szCs w:val="18"/>
              </w:rPr>
              <w:t>администрация Собинского муниципального округа</w:t>
            </w:r>
          </w:p>
        </w:tc>
        <w:tc>
          <w:tcPr>
            <w:tcW w:w="870" w:type="dxa"/>
            <w:tcBorders>
              <w:left w:val="single" w:sz="4" w:space="0" w:color="000000"/>
              <w:bottom w:val="single" w:sz="4" w:space="0" w:color="000000"/>
            </w:tcBorders>
            <w:vAlign w:val="bottom"/>
          </w:tcPr>
          <w:p w14:paraId="6288E270"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863CF56"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815D840"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916106E"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4E810521" w14:textId="77777777" w:rsidR="00514A2D" w:rsidRDefault="00242DA9">
            <w:pPr>
              <w:jc w:val="right"/>
              <w:rPr>
                <w:rFonts w:ascii="Times New Roman" w:hAnsi="Times New Roman"/>
                <w:sz w:val="14"/>
                <w:szCs w:val="14"/>
              </w:rPr>
            </w:pPr>
            <w:r>
              <w:rPr>
                <w:rFonts w:ascii="Times New Roman" w:hAnsi="Times New Roman"/>
                <w:sz w:val="14"/>
                <w:szCs w:val="14"/>
              </w:rPr>
              <w:t>100940,28304</w:t>
            </w:r>
          </w:p>
        </w:tc>
        <w:tc>
          <w:tcPr>
            <w:tcW w:w="1186" w:type="dxa"/>
            <w:tcBorders>
              <w:left w:val="single" w:sz="4" w:space="0" w:color="000000"/>
              <w:bottom w:val="single" w:sz="4" w:space="0" w:color="000000"/>
            </w:tcBorders>
            <w:vAlign w:val="bottom"/>
          </w:tcPr>
          <w:p w14:paraId="46AEB388" w14:textId="77777777" w:rsidR="00514A2D" w:rsidRDefault="00242DA9">
            <w:pPr>
              <w:jc w:val="right"/>
              <w:rPr>
                <w:rFonts w:ascii="Times New Roman" w:hAnsi="Times New Roman"/>
                <w:sz w:val="14"/>
                <w:szCs w:val="14"/>
              </w:rPr>
            </w:pPr>
            <w:r>
              <w:rPr>
                <w:rFonts w:ascii="Times New Roman" w:hAnsi="Times New Roman"/>
                <w:sz w:val="14"/>
                <w:szCs w:val="14"/>
              </w:rPr>
              <w:t>87431,74519</w:t>
            </w:r>
          </w:p>
        </w:tc>
        <w:tc>
          <w:tcPr>
            <w:tcW w:w="1050" w:type="dxa"/>
            <w:tcBorders>
              <w:left w:val="single" w:sz="4" w:space="0" w:color="000000"/>
              <w:bottom w:val="single" w:sz="4" w:space="0" w:color="000000"/>
            </w:tcBorders>
            <w:vAlign w:val="bottom"/>
          </w:tcPr>
          <w:p w14:paraId="372A3B81" w14:textId="77777777" w:rsidR="00514A2D" w:rsidRDefault="00242DA9">
            <w:pPr>
              <w:jc w:val="right"/>
              <w:rPr>
                <w:rFonts w:ascii="Times New Roman" w:hAnsi="Times New Roman"/>
                <w:sz w:val="14"/>
                <w:szCs w:val="14"/>
              </w:rPr>
            </w:pPr>
            <w:r>
              <w:rPr>
                <w:rFonts w:ascii="Times New Roman" w:hAnsi="Times New Roman"/>
                <w:sz w:val="14"/>
                <w:szCs w:val="14"/>
              </w:rPr>
              <w:t>13068,53785</w:t>
            </w:r>
          </w:p>
        </w:tc>
        <w:tc>
          <w:tcPr>
            <w:tcW w:w="1021" w:type="dxa"/>
            <w:tcBorders>
              <w:left w:val="single" w:sz="4" w:space="0" w:color="000000"/>
              <w:bottom w:val="single" w:sz="4" w:space="0" w:color="000000"/>
            </w:tcBorders>
            <w:vAlign w:val="bottom"/>
          </w:tcPr>
          <w:p w14:paraId="6A398832" w14:textId="77777777" w:rsidR="00514A2D" w:rsidRDefault="00242DA9">
            <w:pPr>
              <w:jc w:val="right"/>
              <w:rPr>
                <w:rFonts w:ascii="Times New Roman" w:hAnsi="Times New Roman"/>
                <w:sz w:val="14"/>
                <w:szCs w:val="14"/>
              </w:rPr>
            </w:pPr>
            <w:r>
              <w:rPr>
                <w:rFonts w:ascii="Times New Roman" w:hAnsi="Times New Roman"/>
                <w:sz w:val="14"/>
                <w:szCs w:val="14"/>
              </w:rPr>
              <w:t>110,00000</w:t>
            </w:r>
          </w:p>
        </w:tc>
        <w:tc>
          <w:tcPr>
            <w:tcW w:w="1110" w:type="dxa"/>
            <w:tcBorders>
              <w:left w:val="single" w:sz="4" w:space="0" w:color="000000"/>
              <w:bottom w:val="single" w:sz="4" w:space="0" w:color="000000"/>
            </w:tcBorders>
            <w:vAlign w:val="bottom"/>
          </w:tcPr>
          <w:p w14:paraId="3C2AD92E" w14:textId="77777777" w:rsidR="00514A2D" w:rsidRDefault="00242DA9">
            <w:pPr>
              <w:jc w:val="right"/>
              <w:rPr>
                <w:rFonts w:ascii="Times New Roman" w:hAnsi="Times New Roman"/>
                <w:sz w:val="14"/>
                <w:szCs w:val="14"/>
              </w:rPr>
            </w:pPr>
            <w:r>
              <w:rPr>
                <w:rFonts w:ascii="Times New Roman" w:hAnsi="Times New Roman"/>
                <w:sz w:val="14"/>
                <w:szCs w:val="14"/>
              </w:rPr>
              <w:t>110,00000</w:t>
            </w:r>
          </w:p>
        </w:tc>
        <w:tc>
          <w:tcPr>
            <w:tcW w:w="898" w:type="dxa"/>
            <w:tcBorders>
              <w:left w:val="single" w:sz="4" w:space="0" w:color="000000"/>
              <w:bottom w:val="single" w:sz="4" w:space="0" w:color="000000"/>
            </w:tcBorders>
            <w:vAlign w:val="bottom"/>
          </w:tcPr>
          <w:p w14:paraId="52DA8C95" w14:textId="77777777" w:rsidR="00514A2D" w:rsidRDefault="00242DA9">
            <w:pPr>
              <w:jc w:val="right"/>
              <w:rPr>
                <w:rFonts w:ascii="Times New Roman" w:hAnsi="Times New Roman"/>
                <w:sz w:val="14"/>
                <w:szCs w:val="14"/>
              </w:rPr>
            </w:pPr>
            <w:r>
              <w:rPr>
                <w:rFonts w:ascii="Times New Roman" w:hAnsi="Times New Roman"/>
                <w:sz w:val="14"/>
                <w:szCs w:val="14"/>
              </w:rPr>
              <w:t>110,00000</w:t>
            </w:r>
          </w:p>
        </w:tc>
        <w:tc>
          <w:tcPr>
            <w:tcW w:w="885" w:type="dxa"/>
            <w:tcBorders>
              <w:left w:val="single" w:sz="4" w:space="0" w:color="000000"/>
              <w:bottom w:val="single" w:sz="4" w:space="0" w:color="000000"/>
              <w:right w:val="single" w:sz="4" w:space="0" w:color="000000"/>
            </w:tcBorders>
            <w:vAlign w:val="bottom"/>
          </w:tcPr>
          <w:p w14:paraId="255005EC" w14:textId="77777777" w:rsidR="00514A2D" w:rsidRDefault="00242DA9">
            <w:pPr>
              <w:jc w:val="right"/>
              <w:rPr>
                <w:rFonts w:ascii="Times New Roman" w:hAnsi="Times New Roman"/>
                <w:sz w:val="14"/>
                <w:szCs w:val="14"/>
              </w:rPr>
            </w:pPr>
            <w:r>
              <w:rPr>
                <w:rFonts w:ascii="Times New Roman" w:hAnsi="Times New Roman"/>
                <w:sz w:val="14"/>
                <w:szCs w:val="14"/>
              </w:rPr>
              <w:t>110,00000</w:t>
            </w:r>
          </w:p>
        </w:tc>
      </w:tr>
      <w:tr w:rsidR="00514A2D" w14:paraId="595B6D8B" w14:textId="77777777">
        <w:trPr>
          <w:trHeight w:val="316"/>
        </w:trPr>
        <w:tc>
          <w:tcPr>
            <w:tcW w:w="900" w:type="dxa"/>
            <w:vMerge/>
            <w:tcBorders>
              <w:left w:val="single" w:sz="4" w:space="0" w:color="000000"/>
              <w:bottom w:val="single" w:sz="4" w:space="0" w:color="000000"/>
            </w:tcBorders>
          </w:tcPr>
          <w:p w14:paraId="3E36227F"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3DD6427F"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FC1CC3D" w14:textId="77777777" w:rsidR="00514A2D" w:rsidRDefault="00242DA9">
            <w:pPr>
              <w:pStyle w:val="aff0"/>
              <w:widowControl w:val="0"/>
              <w:jc w:val="center"/>
              <w:rPr>
                <w:sz w:val="18"/>
                <w:szCs w:val="18"/>
              </w:rPr>
            </w:pPr>
            <w:r>
              <w:rPr>
                <w:sz w:val="18"/>
                <w:szCs w:val="18"/>
              </w:rPr>
              <w:t>в том числе:</w:t>
            </w:r>
          </w:p>
        </w:tc>
        <w:tc>
          <w:tcPr>
            <w:tcW w:w="870" w:type="dxa"/>
            <w:tcBorders>
              <w:left w:val="single" w:sz="4" w:space="0" w:color="000000"/>
              <w:bottom w:val="single" w:sz="4" w:space="0" w:color="000000"/>
            </w:tcBorders>
            <w:vAlign w:val="bottom"/>
          </w:tcPr>
          <w:p w14:paraId="28C532A7"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3034F920"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7B460CE6"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4969D04F"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7B69512B" w14:textId="77777777" w:rsidR="00514A2D" w:rsidRDefault="00514A2D">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125BE319" w14:textId="77777777" w:rsidR="00514A2D" w:rsidRDefault="00514A2D">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6A23EEF3" w14:textId="77777777" w:rsidR="00514A2D" w:rsidRDefault="00514A2D">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7F92DB4E" w14:textId="77777777" w:rsidR="00514A2D" w:rsidRDefault="00514A2D">
            <w:pPr>
              <w:rPr>
                <w:rFonts w:ascii="Times New Roman" w:hAnsi="Times New Roman"/>
                <w:sz w:val="14"/>
                <w:szCs w:val="14"/>
              </w:rPr>
            </w:pPr>
          </w:p>
        </w:tc>
        <w:tc>
          <w:tcPr>
            <w:tcW w:w="1110" w:type="dxa"/>
            <w:tcBorders>
              <w:left w:val="single" w:sz="4" w:space="0" w:color="000000"/>
              <w:bottom w:val="single" w:sz="4" w:space="0" w:color="000000"/>
            </w:tcBorders>
            <w:vAlign w:val="bottom"/>
          </w:tcPr>
          <w:p w14:paraId="3FF44947" w14:textId="77777777" w:rsidR="00514A2D" w:rsidRDefault="00514A2D">
            <w:pPr>
              <w:rPr>
                <w:rFonts w:ascii="Times New Roman" w:hAnsi="Times New Roman"/>
                <w:sz w:val="14"/>
                <w:szCs w:val="14"/>
              </w:rPr>
            </w:pPr>
          </w:p>
        </w:tc>
        <w:tc>
          <w:tcPr>
            <w:tcW w:w="898" w:type="dxa"/>
            <w:tcBorders>
              <w:left w:val="single" w:sz="4" w:space="0" w:color="000000"/>
              <w:bottom w:val="single" w:sz="4" w:space="0" w:color="000000"/>
            </w:tcBorders>
            <w:vAlign w:val="bottom"/>
          </w:tcPr>
          <w:p w14:paraId="19AC1212"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793DF7E1" w14:textId="77777777" w:rsidR="00514A2D" w:rsidRDefault="00514A2D">
            <w:pPr>
              <w:rPr>
                <w:rFonts w:ascii="Times New Roman" w:hAnsi="Times New Roman"/>
                <w:sz w:val="14"/>
                <w:szCs w:val="14"/>
              </w:rPr>
            </w:pPr>
          </w:p>
        </w:tc>
      </w:tr>
      <w:tr w:rsidR="00514A2D" w14:paraId="2635A29D" w14:textId="77777777">
        <w:trPr>
          <w:trHeight w:val="477"/>
        </w:trPr>
        <w:tc>
          <w:tcPr>
            <w:tcW w:w="900" w:type="dxa"/>
            <w:vMerge/>
            <w:tcBorders>
              <w:left w:val="single" w:sz="4" w:space="0" w:color="000000"/>
              <w:bottom w:val="single" w:sz="4" w:space="0" w:color="000000"/>
            </w:tcBorders>
          </w:tcPr>
          <w:p w14:paraId="2386629C"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581D0D6"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10359D9A" w14:textId="77777777" w:rsidR="00514A2D" w:rsidRDefault="00242DA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73EBDA29"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A1D4018"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F30B376"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A616811"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5E248D6" w14:textId="77777777" w:rsidR="00514A2D" w:rsidRDefault="00242DA9">
            <w:pPr>
              <w:jc w:val="center"/>
              <w:rPr>
                <w:rFonts w:ascii="Times New Roman" w:hAnsi="Times New Roman"/>
                <w:sz w:val="14"/>
                <w:szCs w:val="14"/>
              </w:rPr>
            </w:pPr>
            <w:r>
              <w:rPr>
                <w:rFonts w:ascii="Times New Roman" w:hAnsi="Times New Roman"/>
                <w:sz w:val="14"/>
                <w:szCs w:val="14"/>
              </w:rPr>
              <w:t>36092,78640</w:t>
            </w:r>
          </w:p>
        </w:tc>
        <w:tc>
          <w:tcPr>
            <w:tcW w:w="1186" w:type="dxa"/>
            <w:tcBorders>
              <w:left w:val="single" w:sz="4" w:space="0" w:color="000000"/>
              <w:bottom w:val="single" w:sz="4" w:space="0" w:color="000000"/>
            </w:tcBorders>
            <w:vAlign w:val="bottom"/>
          </w:tcPr>
          <w:p w14:paraId="351132D4" w14:textId="77777777" w:rsidR="00514A2D" w:rsidRDefault="00242DA9">
            <w:pPr>
              <w:jc w:val="center"/>
              <w:rPr>
                <w:rFonts w:ascii="Times New Roman" w:hAnsi="Times New Roman"/>
                <w:sz w:val="14"/>
                <w:szCs w:val="14"/>
              </w:rPr>
            </w:pPr>
            <w:r>
              <w:rPr>
                <w:rFonts w:ascii="Times New Roman" w:hAnsi="Times New Roman"/>
                <w:sz w:val="14"/>
                <w:szCs w:val="14"/>
              </w:rPr>
              <w:t>22584,24855</w:t>
            </w:r>
          </w:p>
        </w:tc>
        <w:tc>
          <w:tcPr>
            <w:tcW w:w="1050" w:type="dxa"/>
            <w:tcBorders>
              <w:left w:val="single" w:sz="4" w:space="0" w:color="000000"/>
              <w:bottom w:val="single" w:sz="4" w:space="0" w:color="000000"/>
            </w:tcBorders>
            <w:vAlign w:val="bottom"/>
          </w:tcPr>
          <w:p w14:paraId="6FD7B6DF" w14:textId="77777777" w:rsidR="00514A2D" w:rsidRDefault="00242DA9">
            <w:pPr>
              <w:jc w:val="center"/>
              <w:rPr>
                <w:rFonts w:ascii="Times New Roman" w:hAnsi="Times New Roman"/>
                <w:sz w:val="14"/>
                <w:szCs w:val="14"/>
              </w:rPr>
            </w:pPr>
            <w:r>
              <w:rPr>
                <w:rFonts w:ascii="Times New Roman" w:hAnsi="Times New Roman"/>
                <w:sz w:val="14"/>
                <w:szCs w:val="14"/>
              </w:rPr>
              <w:t>13068,53785</w:t>
            </w:r>
          </w:p>
        </w:tc>
        <w:tc>
          <w:tcPr>
            <w:tcW w:w="1021" w:type="dxa"/>
            <w:tcBorders>
              <w:left w:val="single" w:sz="4" w:space="0" w:color="000000"/>
              <w:bottom w:val="single" w:sz="4" w:space="0" w:color="000000"/>
            </w:tcBorders>
            <w:vAlign w:val="bottom"/>
          </w:tcPr>
          <w:p w14:paraId="418F6A45" w14:textId="77777777" w:rsidR="00514A2D" w:rsidRDefault="00242DA9">
            <w:pPr>
              <w:jc w:val="center"/>
              <w:rPr>
                <w:rFonts w:ascii="Times New Roman" w:hAnsi="Times New Roman"/>
                <w:sz w:val="14"/>
                <w:szCs w:val="14"/>
              </w:rPr>
            </w:pPr>
            <w:r>
              <w:rPr>
                <w:rFonts w:ascii="Times New Roman" w:hAnsi="Times New Roman"/>
                <w:sz w:val="14"/>
                <w:szCs w:val="14"/>
              </w:rPr>
              <w:t>110,00000</w:t>
            </w:r>
          </w:p>
        </w:tc>
        <w:tc>
          <w:tcPr>
            <w:tcW w:w="1110" w:type="dxa"/>
            <w:tcBorders>
              <w:left w:val="single" w:sz="4" w:space="0" w:color="000000"/>
              <w:bottom w:val="single" w:sz="4" w:space="0" w:color="000000"/>
            </w:tcBorders>
            <w:vAlign w:val="bottom"/>
          </w:tcPr>
          <w:p w14:paraId="35ECAA37" w14:textId="77777777" w:rsidR="00514A2D" w:rsidRDefault="00242DA9">
            <w:pPr>
              <w:jc w:val="center"/>
              <w:rPr>
                <w:rFonts w:ascii="Times New Roman" w:hAnsi="Times New Roman"/>
                <w:sz w:val="14"/>
                <w:szCs w:val="14"/>
              </w:rPr>
            </w:pPr>
            <w:r>
              <w:rPr>
                <w:rFonts w:ascii="Times New Roman" w:hAnsi="Times New Roman"/>
                <w:sz w:val="14"/>
                <w:szCs w:val="14"/>
              </w:rPr>
              <w:t>110,00000</w:t>
            </w:r>
          </w:p>
        </w:tc>
        <w:tc>
          <w:tcPr>
            <w:tcW w:w="898" w:type="dxa"/>
            <w:tcBorders>
              <w:left w:val="single" w:sz="4" w:space="0" w:color="000000"/>
              <w:bottom w:val="single" w:sz="4" w:space="0" w:color="000000"/>
            </w:tcBorders>
            <w:vAlign w:val="bottom"/>
          </w:tcPr>
          <w:p w14:paraId="534ACEF4" w14:textId="77777777" w:rsidR="00514A2D" w:rsidRDefault="00242DA9">
            <w:pPr>
              <w:jc w:val="center"/>
              <w:rPr>
                <w:rFonts w:ascii="Times New Roman" w:hAnsi="Times New Roman"/>
                <w:sz w:val="14"/>
                <w:szCs w:val="14"/>
              </w:rPr>
            </w:pPr>
            <w:r>
              <w:rPr>
                <w:rFonts w:ascii="Times New Roman" w:hAnsi="Times New Roman"/>
                <w:sz w:val="14"/>
                <w:szCs w:val="14"/>
              </w:rPr>
              <w:t>110,00000</w:t>
            </w:r>
          </w:p>
        </w:tc>
        <w:tc>
          <w:tcPr>
            <w:tcW w:w="885" w:type="dxa"/>
            <w:tcBorders>
              <w:left w:val="single" w:sz="4" w:space="0" w:color="000000"/>
              <w:bottom w:val="single" w:sz="4" w:space="0" w:color="000000"/>
              <w:right w:val="single" w:sz="4" w:space="0" w:color="000000"/>
            </w:tcBorders>
            <w:vAlign w:val="bottom"/>
          </w:tcPr>
          <w:p w14:paraId="77F251B6" w14:textId="77777777" w:rsidR="00514A2D" w:rsidRDefault="00242DA9">
            <w:pPr>
              <w:jc w:val="center"/>
              <w:rPr>
                <w:rFonts w:ascii="Times New Roman" w:hAnsi="Times New Roman"/>
                <w:sz w:val="14"/>
                <w:szCs w:val="14"/>
              </w:rPr>
            </w:pPr>
            <w:r>
              <w:rPr>
                <w:rFonts w:ascii="Times New Roman" w:hAnsi="Times New Roman"/>
                <w:sz w:val="14"/>
                <w:szCs w:val="14"/>
              </w:rPr>
              <w:t>110,00000</w:t>
            </w:r>
          </w:p>
        </w:tc>
      </w:tr>
      <w:tr w:rsidR="00514A2D" w14:paraId="2B9A9143" w14:textId="77777777">
        <w:trPr>
          <w:trHeight w:val="566"/>
        </w:trPr>
        <w:tc>
          <w:tcPr>
            <w:tcW w:w="900" w:type="dxa"/>
            <w:vMerge/>
            <w:tcBorders>
              <w:left w:val="single" w:sz="4" w:space="0" w:color="000000"/>
              <w:bottom w:val="single" w:sz="4" w:space="0" w:color="000000"/>
            </w:tcBorders>
          </w:tcPr>
          <w:p w14:paraId="72AC1F4C"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5039A4A3"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E6DEF22" w14:textId="77777777" w:rsidR="00514A2D" w:rsidRDefault="00242DA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6A7BD719"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BF7BB91"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9E36937"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4483E06"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center"/>
          </w:tcPr>
          <w:p w14:paraId="628013E4" w14:textId="77777777" w:rsidR="00514A2D" w:rsidRDefault="00242DA9">
            <w:pPr>
              <w:jc w:val="center"/>
              <w:rPr>
                <w:rFonts w:ascii="Times New Roman" w:hAnsi="Times New Roman"/>
                <w:sz w:val="14"/>
                <w:szCs w:val="14"/>
              </w:rPr>
            </w:pPr>
            <w:r>
              <w:rPr>
                <w:rFonts w:ascii="Times New Roman" w:hAnsi="Times New Roman"/>
                <w:sz w:val="14"/>
                <w:szCs w:val="14"/>
              </w:rPr>
              <w:t>3315,56383</w:t>
            </w:r>
          </w:p>
        </w:tc>
        <w:tc>
          <w:tcPr>
            <w:tcW w:w="1186" w:type="dxa"/>
            <w:tcBorders>
              <w:left w:val="single" w:sz="4" w:space="0" w:color="000000"/>
              <w:bottom w:val="single" w:sz="4" w:space="0" w:color="000000"/>
            </w:tcBorders>
            <w:vAlign w:val="center"/>
          </w:tcPr>
          <w:p w14:paraId="6687F601" w14:textId="77777777" w:rsidR="00514A2D" w:rsidRDefault="00242DA9">
            <w:pPr>
              <w:jc w:val="center"/>
              <w:rPr>
                <w:rFonts w:ascii="Times New Roman" w:hAnsi="Times New Roman"/>
                <w:sz w:val="14"/>
                <w:szCs w:val="14"/>
              </w:rPr>
            </w:pPr>
            <w:r>
              <w:rPr>
                <w:rFonts w:ascii="Times New Roman" w:hAnsi="Times New Roman"/>
                <w:sz w:val="14"/>
                <w:szCs w:val="14"/>
              </w:rPr>
              <w:t>3315,56383</w:t>
            </w:r>
          </w:p>
        </w:tc>
        <w:tc>
          <w:tcPr>
            <w:tcW w:w="1050" w:type="dxa"/>
            <w:tcBorders>
              <w:left w:val="single" w:sz="4" w:space="0" w:color="000000"/>
              <w:bottom w:val="single" w:sz="4" w:space="0" w:color="000000"/>
            </w:tcBorders>
            <w:vAlign w:val="center"/>
          </w:tcPr>
          <w:p w14:paraId="08F57EF3"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center"/>
          </w:tcPr>
          <w:p w14:paraId="4D13EA0C"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center"/>
          </w:tcPr>
          <w:p w14:paraId="1006A9ED"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center"/>
          </w:tcPr>
          <w:p w14:paraId="6AB19B39"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center"/>
          </w:tcPr>
          <w:p w14:paraId="3A9CC767" w14:textId="77777777" w:rsidR="00514A2D" w:rsidRDefault="00242DA9">
            <w:pPr>
              <w:jc w:val="center"/>
              <w:rPr>
                <w:rFonts w:ascii="Times New Roman" w:hAnsi="Times New Roman"/>
                <w:sz w:val="14"/>
                <w:szCs w:val="14"/>
              </w:rPr>
            </w:pPr>
            <w:r>
              <w:rPr>
                <w:rFonts w:ascii="Times New Roman" w:hAnsi="Times New Roman"/>
                <w:sz w:val="14"/>
                <w:szCs w:val="14"/>
              </w:rPr>
              <w:t>0,00000</w:t>
            </w:r>
          </w:p>
        </w:tc>
      </w:tr>
      <w:tr w:rsidR="00514A2D" w14:paraId="6774F422" w14:textId="77777777">
        <w:trPr>
          <w:trHeight w:val="492"/>
        </w:trPr>
        <w:tc>
          <w:tcPr>
            <w:tcW w:w="900" w:type="dxa"/>
            <w:vMerge/>
            <w:tcBorders>
              <w:left w:val="single" w:sz="4" w:space="0" w:color="000000"/>
              <w:bottom w:val="single" w:sz="4" w:space="0" w:color="000000"/>
            </w:tcBorders>
          </w:tcPr>
          <w:p w14:paraId="63C37ED2"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5DE52311"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A7F28C7" w14:textId="77777777" w:rsidR="00514A2D" w:rsidRDefault="00242DA9">
            <w:pPr>
              <w:pStyle w:val="aff0"/>
              <w:widowControl w:val="0"/>
              <w:jc w:val="center"/>
              <w:rPr>
                <w:sz w:val="18"/>
                <w:szCs w:val="18"/>
              </w:rPr>
            </w:pPr>
            <w:r>
              <w:rPr>
                <w:sz w:val="18"/>
                <w:szCs w:val="18"/>
              </w:rPr>
              <w:t>федеральный</w:t>
            </w:r>
          </w:p>
        </w:tc>
        <w:tc>
          <w:tcPr>
            <w:tcW w:w="870" w:type="dxa"/>
            <w:tcBorders>
              <w:left w:val="single" w:sz="4" w:space="0" w:color="000000"/>
              <w:bottom w:val="single" w:sz="4" w:space="0" w:color="000000"/>
            </w:tcBorders>
            <w:vAlign w:val="bottom"/>
          </w:tcPr>
          <w:p w14:paraId="3B4C3FD2"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73939D8"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96D1C83"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19EBAFF9"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center"/>
          </w:tcPr>
          <w:p w14:paraId="01CAA9E5" w14:textId="77777777" w:rsidR="00514A2D" w:rsidRDefault="00242DA9">
            <w:pPr>
              <w:jc w:val="center"/>
              <w:rPr>
                <w:rFonts w:ascii="Times New Roman" w:hAnsi="Times New Roman"/>
                <w:sz w:val="14"/>
                <w:szCs w:val="14"/>
              </w:rPr>
            </w:pPr>
            <w:r>
              <w:rPr>
                <w:rFonts w:ascii="Times New Roman" w:hAnsi="Times New Roman"/>
                <w:sz w:val="14"/>
                <w:szCs w:val="14"/>
              </w:rPr>
              <w:t>61531,93281</w:t>
            </w:r>
          </w:p>
        </w:tc>
        <w:tc>
          <w:tcPr>
            <w:tcW w:w="1186" w:type="dxa"/>
            <w:tcBorders>
              <w:left w:val="single" w:sz="4" w:space="0" w:color="000000"/>
              <w:bottom w:val="single" w:sz="4" w:space="0" w:color="000000"/>
            </w:tcBorders>
            <w:vAlign w:val="center"/>
          </w:tcPr>
          <w:p w14:paraId="56E45FC7" w14:textId="77777777" w:rsidR="00514A2D" w:rsidRDefault="00242DA9">
            <w:pPr>
              <w:jc w:val="center"/>
              <w:rPr>
                <w:rFonts w:ascii="Times New Roman" w:hAnsi="Times New Roman"/>
                <w:sz w:val="14"/>
                <w:szCs w:val="14"/>
              </w:rPr>
            </w:pPr>
            <w:r>
              <w:rPr>
                <w:rFonts w:ascii="Times New Roman" w:hAnsi="Times New Roman"/>
                <w:sz w:val="14"/>
                <w:szCs w:val="14"/>
              </w:rPr>
              <w:t>61531,93281</w:t>
            </w:r>
          </w:p>
        </w:tc>
        <w:tc>
          <w:tcPr>
            <w:tcW w:w="1050" w:type="dxa"/>
            <w:tcBorders>
              <w:left w:val="single" w:sz="4" w:space="0" w:color="000000"/>
              <w:bottom w:val="single" w:sz="4" w:space="0" w:color="000000"/>
            </w:tcBorders>
            <w:vAlign w:val="center"/>
          </w:tcPr>
          <w:p w14:paraId="123B27DF"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021" w:type="dxa"/>
            <w:tcBorders>
              <w:left w:val="single" w:sz="4" w:space="0" w:color="000000"/>
              <w:bottom w:val="single" w:sz="4" w:space="0" w:color="000000"/>
            </w:tcBorders>
            <w:vAlign w:val="center"/>
          </w:tcPr>
          <w:p w14:paraId="02754093"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1110" w:type="dxa"/>
            <w:tcBorders>
              <w:left w:val="single" w:sz="4" w:space="0" w:color="000000"/>
              <w:bottom w:val="single" w:sz="4" w:space="0" w:color="000000"/>
            </w:tcBorders>
            <w:vAlign w:val="center"/>
          </w:tcPr>
          <w:p w14:paraId="673B0178"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898" w:type="dxa"/>
            <w:tcBorders>
              <w:left w:val="single" w:sz="4" w:space="0" w:color="000000"/>
              <w:bottom w:val="single" w:sz="4" w:space="0" w:color="000000"/>
            </w:tcBorders>
            <w:vAlign w:val="center"/>
          </w:tcPr>
          <w:p w14:paraId="5DB45008" w14:textId="77777777" w:rsidR="00514A2D" w:rsidRDefault="00242DA9">
            <w:pPr>
              <w:jc w:val="center"/>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center"/>
          </w:tcPr>
          <w:p w14:paraId="696F21EA" w14:textId="77777777" w:rsidR="00514A2D" w:rsidRDefault="00242DA9">
            <w:pPr>
              <w:jc w:val="center"/>
              <w:rPr>
                <w:rFonts w:ascii="Times New Roman" w:hAnsi="Times New Roman"/>
                <w:sz w:val="14"/>
                <w:szCs w:val="14"/>
              </w:rPr>
            </w:pPr>
            <w:r>
              <w:rPr>
                <w:rFonts w:ascii="Times New Roman" w:hAnsi="Times New Roman"/>
                <w:sz w:val="14"/>
                <w:szCs w:val="14"/>
              </w:rPr>
              <w:t>0,00000</w:t>
            </w:r>
          </w:p>
        </w:tc>
      </w:tr>
      <w:tr w:rsidR="00514A2D" w14:paraId="049DC862" w14:textId="77777777">
        <w:trPr>
          <w:trHeight w:val="458"/>
        </w:trPr>
        <w:tc>
          <w:tcPr>
            <w:tcW w:w="900" w:type="dxa"/>
            <w:vMerge w:val="restart"/>
            <w:tcBorders>
              <w:left w:val="single" w:sz="4" w:space="0" w:color="000000"/>
              <w:bottom w:val="single" w:sz="4" w:space="0" w:color="000000"/>
            </w:tcBorders>
          </w:tcPr>
          <w:p w14:paraId="0CC6AC4C" w14:textId="77777777" w:rsidR="00514A2D" w:rsidRDefault="00242DA9">
            <w:pPr>
              <w:pStyle w:val="aff0"/>
              <w:widowControl w:val="0"/>
              <w:jc w:val="center"/>
              <w:rPr>
                <w:sz w:val="18"/>
                <w:szCs w:val="18"/>
              </w:rPr>
            </w:pPr>
            <w:r>
              <w:rPr>
                <w:sz w:val="18"/>
                <w:szCs w:val="18"/>
              </w:rPr>
              <w:t>Подпрограмма 1</w:t>
            </w:r>
          </w:p>
        </w:tc>
        <w:tc>
          <w:tcPr>
            <w:tcW w:w="2279" w:type="dxa"/>
            <w:vMerge w:val="restart"/>
            <w:tcBorders>
              <w:left w:val="single" w:sz="4" w:space="0" w:color="000000"/>
              <w:bottom w:val="single" w:sz="4" w:space="0" w:color="000000"/>
            </w:tcBorders>
          </w:tcPr>
          <w:p w14:paraId="3CCCA152" w14:textId="77777777" w:rsidR="00514A2D" w:rsidRDefault="00242DA9">
            <w:pPr>
              <w:pStyle w:val="aff0"/>
              <w:widowControl w:val="0"/>
              <w:rPr>
                <w:sz w:val="18"/>
                <w:szCs w:val="18"/>
              </w:rPr>
            </w:pPr>
            <w:r>
              <w:rPr>
                <w:sz w:val="18"/>
                <w:szCs w:val="18"/>
              </w:rPr>
              <w:t>Развитие дошкольного, общего и дополнительного образования детей</w:t>
            </w:r>
          </w:p>
        </w:tc>
        <w:tc>
          <w:tcPr>
            <w:tcW w:w="1545" w:type="dxa"/>
            <w:tcBorders>
              <w:left w:val="single" w:sz="4" w:space="0" w:color="000000"/>
              <w:bottom w:val="single" w:sz="4" w:space="0" w:color="000000"/>
            </w:tcBorders>
          </w:tcPr>
          <w:p w14:paraId="1155AC18"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EB7DE60"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EDAD18F" w14:textId="77777777" w:rsidR="00514A2D" w:rsidRDefault="00242DA9">
            <w:pPr>
              <w:pStyle w:val="aff0"/>
              <w:widowControl w:val="0"/>
              <w:jc w:val="center"/>
              <w:rPr>
                <w:sz w:val="18"/>
                <w:szCs w:val="18"/>
              </w:rPr>
            </w:pPr>
            <w:r>
              <w:rPr>
                <w:sz w:val="18"/>
                <w:szCs w:val="18"/>
              </w:rPr>
              <w:t>700</w:t>
            </w:r>
          </w:p>
        </w:tc>
        <w:tc>
          <w:tcPr>
            <w:tcW w:w="1036" w:type="dxa"/>
            <w:tcBorders>
              <w:left w:val="single" w:sz="4" w:space="0" w:color="000000"/>
              <w:bottom w:val="single" w:sz="4" w:space="0" w:color="000000"/>
            </w:tcBorders>
            <w:vAlign w:val="bottom"/>
          </w:tcPr>
          <w:p w14:paraId="7BA615C4" w14:textId="77777777" w:rsidR="00514A2D" w:rsidRDefault="00242DA9">
            <w:pPr>
              <w:pStyle w:val="aff0"/>
              <w:widowControl w:val="0"/>
              <w:jc w:val="center"/>
              <w:rPr>
                <w:sz w:val="18"/>
                <w:szCs w:val="18"/>
              </w:rPr>
            </w:pPr>
            <w:r>
              <w:rPr>
                <w:sz w:val="18"/>
                <w:szCs w:val="18"/>
              </w:rPr>
              <w:t>0</w:t>
            </w:r>
          </w:p>
        </w:tc>
        <w:tc>
          <w:tcPr>
            <w:tcW w:w="584" w:type="dxa"/>
            <w:tcBorders>
              <w:left w:val="single" w:sz="4" w:space="0" w:color="000000"/>
              <w:bottom w:val="single" w:sz="4" w:space="0" w:color="000000"/>
            </w:tcBorders>
            <w:vAlign w:val="bottom"/>
          </w:tcPr>
          <w:p w14:paraId="2D9DF099" w14:textId="77777777" w:rsidR="00514A2D" w:rsidRDefault="00242DA9">
            <w:pPr>
              <w:pStyle w:val="aff0"/>
              <w:widowControl w:val="0"/>
              <w:jc w:val="center"/>
              <w:rPr>
                <w:sz w:val="18"/>
                <w:szCs w:val="18"/>
              </w:rPr>
            </w:pPr>
            <w:r>
              <w:rPr>
                <w:sz w:val="18"/>
                <w:szCs w:val="18"/>
              </w:rPr>
              <w:t>0</w:t>
            </w:r>
          </w:p>
        </w:tc>
        <w:tc>
          <w:tcPr>
            <w:tcW w:w="1139" w:type="dxa"/>
            <w:tcBorders>
              <w:left w:val="single" w:sz="4" w:space="0" w:color="000000"/>
              <w:bottom w:val="single" w:sz="4" w:space="0" w:color="000000"/>
            </w:tcBorders>
            <w:vAlign w:val="bottom"/>
          </w:tcPr>
          <w:p w14:paraId="1F23E2BE" w14:textId="77777777" w:rsidR="00514A2D" w:rsidRDefault="00242DA9">
            <w:pPr>
              <w:jc w:val="center"/>
              <w:rPr>
                <w:rFonts w:ascii="Times New Roman" w:hAnsi="Times New Roman"/>
                <w:sz w:val="14"/>
                <w:szCs w:val="14"/>
              </w:rPr>
            </w:pPr>
            <w:r>
              <w:rPr>
                <w:rFonts w:ascii="Times New Roman" w:hAnsi="Times New Roman"/>
                <w:sz w:val="14"/>
                <w:szCs w:val="14"/>
              </w:rPr>
              <w:t>8345677,62958</w:t>
            </w:r>
          </w:p>
        </w:tc>
        <w:tc>
          <w:tcPr>
            <w:tcW w:w="1186" w:type="dxa"/>
            <w:tcBorders>
              <w:left w:val="single" w:sz="4" w:space="0" w:color="000000"/>
              <w:bottom w:val="single" w:sz="4" w:space="0" w:color="000000"/>
            </w:tcBorders>
            <w:vAlign w:val="bottom"/>
          </w:tcPr>
          <w:p w14:paraId="3EBE5F9A" w14:textId="77777777" w:rsidR="00514A2D" w:rsidRDefault="00242DA9">
            <w:pPr>
              <w:jc w:val="center"/>
              <w:rPr>
                <w:rFonts w:ascii="Times New Roman" w:hAnsi="Times New Roman"/>
                <w:sz w:val="14"/>
                <w:szCs w:val="14"/>
              </w:rPr>
            </w:pPr>
            <w:r>
              <w:rPr>
                <w:rFonts w:ascii="Times New Roman" w:hAnsi="Times New Roman"/>
                <w:sz w:val="14"/>
                <w:szCs w:val="14"/>
              </w:rPr>
              <w:t>1434734,30178</w:t>
            </w:r>
          </w:p>
        </w:tc>
        <w:tc>
          <w:tcPr>
            <w:tcW w:w="1050" w:type="dxa"/>
            <w:tcBorders>
              <w:left w:val="single" w:sz="4" w:space="0" w:color="000000"/>
              <w:bottom w:val="single" w:sz="4" w:space="0" w:color="000000"/>
            </w:tcBorders>
            <w:vAlign w:val="bottom"/>
          </w:tcPr>
          <w:p w14:paraId="286662D9" w14:textId="77777777" w:rsidR="00514A2D" w:rsidRDefault="00242DA9">
            <w:pPr>
              <w:jc w:val="center"/>
              <w:rPr>
                <w:rFonts w:ascii="Times New Roman" w:hAnsi="Times New Roman"/>
                <w:sz w:val="14"/>
                <w:szCs w:val="14"/>
              </w:rPr>
            </w:pPr>
            <w:r>
              <w:rPr>
                <w:rFonts w:ascii="Times New Roman" w:hAnsi="Times New Roman"/>
                <w:sz w:val="14"/>
                <w:szCs w:val="14"/>
              </w:rPr>
              <w:t>1424296,12980</w:t>
            </w:r>
          </w:p>
        </w:tc>
        <w:tc>
          <w:tcPr>
            <w:tcW w:w="1021" w:type="dxa"/>
            <w:tcBorders>
              <w:left w:val="single" w:sz="4" w:space="0" w:color="000000"/>
              <w:bottom w:val="single" w:sz="4" w:space="0" w:color="000000"/>
            </w:tcBorders>
            <w:vAlign w:val="bottom"/>
          </w:tcPr>
          <w:p w14:paraId="7AEAF8BE" w14:textId="77777777" w:rsidR="00514A2D" w:rsidRDefault="00242DA9">
            <w:pPr>
              <w:jc w:val="center"/>
              <w:rPr>
                <w:rFonts w:ascii="Times New Roman" w:hAnsi="Times New Roman"/>
                <w:sz w:val="14"/>
                <w:szCs w:val="14"/>
              </w:rPr>
            </w:pPr>
            <w:r>
              <w:rPr>
                <w:rFonts w:ascii="Times New Roman" w:hAnsi="Times New Roman"/>
                <w:sz w:val="14"/>
                <w:szCs w:val="14"/>
              </w:rPr>
              <w:t>1376629,12450</w:t>
            </w:r>
          </w:p>
        </w:tc>
        <w:tc>
          <w:tcPr>
            <w:tcW w:w="1110" w:type="dxa"/>
            <w:tcBorders>
              <w:left w:val="single" w:sz="4" w:space="0" w:color="000000"/>
              <w:bottom w:val="single" w:sz="4" w:space="0" w:color="000000"/>
            </w:tcBorders>
            <w:vAlign w:val="bottom"/>
          </w:tcPr>
          <w:p w14:paraId="23559007" w14:textId="77777777" w:rsidR="00514A2D" w:rsidRDefault="00242DA9">
            <w:pPr>
              <w:jc w:val="center"/>
              <w:rPr>
                <w:rFonts w:ascii="Times New Roman" w:hAnsi="Times New Roman"/>
                <w:sz w:val="14"/>
                <w:szCs w:val="14"/>
              </w:rPr>
            </w:pPr>
            <w:r>
              <w:rPr>
                <w:rFonts w:ascii="Times New Roman" w:hAnsi="Times New Roman"/>
                <w:sz w:val="14"/>
                <w:szCs w:val="14"/>
              </w:rPr>
              <w:t>1372806,02450</w:t>
            </w:r>
          </w:p>
        </w:tc>
        <w:tc>
          <w:tcPr>
            <w:tcW w:w="898" w:type="dxa"/>
            <w:tcBorders>
              <w:left w:val="single" w:sz="4" w:space="0" w:color="000000"/>
              <w:bottom w:val="single" w:sz="4" w:space="0" w:color="000000"/>
            </w:tcBorders>
            <w:vAlign w:val="bottom"/>
          </w:tcPr>
          <w:p w14:paraId="248331E3" w14:textId="77777777" w:rsidR="00514A2D" w:rsidRDefault="00242DA9">
            <w:pPr>
              <w:jc w:val="center"/>
              <w:rPr>
                <w:rFonts w:ascii="Times New Roman" w:hAnsi="Times New Roman"/>
                <w:sz w:val="12"/>
                <w:szCs w:val="12"/>
              </w:rPr>
            </w:pPr>
            <w:r>
              <w:rPr>
                <w:rFonts w:ascii="Times New Roman" w:hAnsi="Times New Roman"/>
                <w:sz w:val="12"/>
                <w:szCs w:val="12"/>
              </w:rPr>
              <w:t>1368606,02450</w:t>
            </w:r>
          </w:p>
        </w:tc>
        <w:tc>
          <w:tcPr>
            <w:tcW w:w="885" w:type="dxa"/>
            <w:tcBorders>
              <w:left w:val="single" w:sz="4" w:space="0" w:color="000000"/>
              <w:bottom w:val="single" w:sz="4" w:space="0" w:color="000000"/>
              <w:right w:val="single" w:sz="4" w:space="0" w:color="000000"/>
            </w:tcBorders>
            <w:vAlign w:val="bottom"/>
          </w:tcPr>
          <w:p w14:paraId="581DA708" w14:textId="77777777" w:rsidR="00514A2D" w:rsidRDefault="00242DA9">
            <w:pPr>
              <w:jc w:val="center"/>
              <w:rPr>
                <w:rFonts w:ascii="Times New Roman" w:hAnsi="Times New Roman"/>
                <w:sz w:val="12"/>
                <w:szCs w:val="12"/>
              </w:rPr>
            </w:pPr>
            <w:r>
              <w:rPr>
                <w:rFonts w:ascii="Times New Roman" w:hAnsi="Times New Roman"/>
                <w:sz w:val="12"/>
                <w:szCs w:val="12"/>
              </w:rPr>
              <w:t>1368606,02450</w:t>
            </w:r>
          </w:p>
        </w:tc>
      </w:tr>
      <w:tr w:rsidR="00514A2D" w14:paraId="2D0BDDAB" w14:textId="77777777">
        <w:trPr>
          <w:trHeight w:val="316"/>
        </w:trPr>
        <w:tc>
          <w:tcPr>
            <w:tcW w:w="900" w:type="dxa"/>
            <w:vMerge/>
            <w:tcBorders>
              <w:left w:val="single" w:sz="4" w:space="0" w:color="000000"/>
              <w:bottom w:val="single" w:sz="4" w:space="0" w:color="000000"/>
            </w:tcBorders>
          </w:tcPr>
          <w:p w14:paraId="341D0F59" w14:textId="77777777" w:rsidR="00514A2D" w:rsidRDefault="00514A2D">
            <w:pPr>
              <w:pStyle w:val="aff0"/>
              <w:widowControl w:val="0"/>
              <w:snapToGrid w:val="0"/>
              <w:rPr>
                <w:sz w:val="18"/>
                <w:szCs w:val="18"/>
                <w:lang w:val="en-US"/>
              </w:rPr>
            </w:pPr>
          </w:p>
        </w:tc>
        <w:tc>
          <w:tcPr>
            <w:tcW w:w="2279" w:type="dxa"/>
            <w:vMerge/>
            <w:tcBorders>
              <w:left w:val="single" w:sz="4" w:space="0" w:color="000000"/>
              <w:bottom w:val="single" w:sz="4" w:space="0" w:color="000000"/>
            </w:tcBorders>
          </w:tcPr>
          <w:p w14:paraId="59E2A891" w14:textId="77777777" w:rsidR="00514A2D" w:rsidRDefault="00514A2D">
            <w:pPr>
              <w:pStyle w:val="aff0"/>
              <w:widowControl w:val="0"/>
              <w:snapToGrid w:val="0"/>
              <w:rPr>
                <w:sz w:val="18"/>
                <w:szCs w:val="18"/>
                <w:lang w:val="en-US"/>
              </w:rPr>
            </w:pPr>
          </w:p>
        </w:tc>
        <w:tc>
          <w:tcPr>
            <w:tcW w:w="1545" w:type="dxa"/>
            <w:tcBorders>
              <w:left w:val="single" w:sz="4" w:space="0" w:color="000000"/>
              <w:bottom w:val="single" w:sz="4" w:space="0" w:color="000000"/>
            </w:tcBorders>
            <w:vAlign w:val="bottom"/>
          </w:tcPr>
          <w:p w14:paraId="67699758" w14:textId="77777777" w:rsidR="00514A2D" w:rsidRDefault="00242DA9">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58DFEE8C"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21CF5A10"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2ABECC30"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74AC2600"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0B3AC2AB" w14:textId="77777777" w:rsidR="00514A2D" w:rsidRDefault="00514A2D">
            <w:pPr>
              <w:jc w:val="center"/>
              <w:rPr>
                <w:rFonts w:ascii="Times New Roman" w:hAnsi="Times New Roman"/>
                <w:sz w:val="14"/>
                <w:szCs w:val="14"/>
              </w:rPr>
            </w:pPr>
          </w:p>
        </w:tc>
        <w:tc>
          <w:tcPr>
            <w:tcW w:w="1186" w:type="dxa"/>
            <w:tcBorders>
              <w:left w:val="single" w:sz="4" w:space="0" w:color="000000"/>
              <w:bottom w:val="single" w:sz="4" w:space="0" w:color="000000"/>
            </w:tcBorders>
            <w:vAlign w:val="bottom"/>
          </w:tcPr>
          <w:p w14:paraId="684AC68D" w14:textId="77777777" w:rsidR="00514A2D" w:rsidRDefault="00514A2D">
            <w:pPr>
              <w:jc w:val="center"/>
              <w:rPr>
                <w:rFonts w:ascii="Times New Roman" w:hAnsi="Times New Roman"/>
                <w:sz w:val="14"/>
                <w:szCs w:val="14"/>
              </w:rPr>
            </w:pPr>
          </w:p>
        </w:tc>
        <w:tc>
          <w:tcPr>
            <w:tcW w:w="1050" w:type="dxa"/>
            <w:tcBorders>
              <w:left w:val="single" w:sz="4" w:space="0" w:color="000000"/>
              <w:bottom w:val="single" w:sz="4" w:space="0" w:color="000000"/>
            </w:tcBorders>
            <w:vAlign w:val="bottom"/>
          </w:tcPr>
          <w:p w14:paraId="17B0046A" w14:textId="77777777" w:rsidR="00514A2D" w:rsidRDefault="00514A2D">
            <w:pPr>
              <w:jc w:val="center"/>
              <w:rPr>
                <w:rFonts w:ascii="Times New Roman" w:hAnsi="Times New Roman"/>
                <w:sz w:val="14"/>
                <w:szCs w:val="14"/>
              </w:rPr>
            </w:pPr>
          </w:p>
        </w:tc>
        <w:tc>
          <w:tcPr>
            <w:tcW w:w="1021" w:type="dxa"/>
            <w:tcBorders>
              <w:left w:val="single" w:sz="4" w:space="0" w:color="000000"/>
              <w:bottom w:val="single" w:sz="4" w:space="0" w:color="000000"/>
            </w:tcBorders>
            <w:vAlign w:val="bottom"/>
          </w:tcPr>
          <w:p w14:paraId="56A60D48" w14:textId="77777777" w:rsidR="00514A2D" w:rsidRDefault="00514A2D">
            <w:pPr>
              <w:jc w:val="center"/>
              <w:rPr>
                <w:rFonts w:ascii="Times New Roman" w:hAnsi="Times New Roman"/>
                <w:sz w:val="14"/>
                <w:szCs w:val="14"/>
              </w:rPr>
            </w:pPr>
          </w:p>
        </w:tc>
        <w:tc>
          <w:tcPr>
            <w:tcW w:w="1110" w:type="dxa"/>
            <w:tcBorders>
              <w:left w:val="single" w:sz="4" w:space="0" w:color="000000"/>
              <w:bottom w:val="single" w:sz="4" w:space="0" w:color="000000"/>
            </w:tcBorders>
            <w:vAlign w:val="bottom"/>
          </w:tcPr>
          <w:p w14:paraId="3B585487" w14:textId="77777777" w:rsidR="00514A2D" w:rsidRDefault="00514A2D">
            <w:pPr>
              <w:jc w:val="center"/>
              <w:rPr>
                <w:rFonts w:ascii="Times New Roman" w:hAnsi="Times New Roman"/>
                <w:sz w:val="14"/>
                <w:szCs w:val="14"/>
              </w:rPr>
            </w:pPr>
          </w:p>
        </w:tc>
        <w:tc>
          <w:tcPr>
            <w:tcW w:w="898" w:type="dxa"/>
            <w:tcBorders>
              <w:left w:val="single" w:sz="4" w:space="0" w:color="000000"/>
              <w:bottom w:val="single" w:sz="4" w:space="0" w:color="000000"/>
            </w:tcBorders>
            <w:vAlign w:val="bottom"/>
          </w:tcPr>
          <w:p w14:paraId="46AFA2EC" w14:textId="77777777" w:rsidR="00514A2D" w:rsidRDefault="00514A2D">
            <w:pPr>
              <w:jc w:val="center"/>
              <w:rPr>
                <w:rFonts w:ascii="Times New Roman" w:hAnsi="Times New Roman"/>
                <w:sz w:val="12"/>
                <w:szCs w:val="12"/>
              </w:rPr>
            </w:pPr>
          </w:p>
        </w:tc>
        <w:tc>
          <w:tcPr>
            <w:tcW w:w="885" w:type="dxa"/>
            <w:tcBorders>
              <w:left w:val="single" w:sz="4" w:space="0" w:color="000000"/>
              <w:bottom w:val="single" w:sz="4" w:space="0" w:color="000000"/>
              <w:right w:val="single" w:sz="4" w:space="0" w:color="000000"/>
            </w:tcBorders>
            <w:vAlign w:val="bottom"/>
          </w:tcPr>
          <w:p w14:paraId="5B0A1671" w14:textId="77777777" w:rsidR="00514A2D" w:rsidRDefault="00514A2D">
            <w:pPr>
              <w:jc w:val="center"/>
              <w:rPr>
                <w:rFonts w:ascii="Times New Roman" w:hAnsi="Times New Roman"/>
                <w:sz w:val="12"/>
                <w:szCs w:val="12"/>
              </w:rPr>
            </w:pPr>
          </w:p>
        </w:tc>
      </w:tr>
      <w:tr w:rsidR="00514A2D" w14:paraId="065C42CA" w14:textId="77777777">
        <w:trPr>
          <w:trHeight w:val="477"/>
        </w:trPr>
        <w:tc>
          <w:tcPr>
            <w:tcW w:w="900" w:type="dxa"/>
            <w:vMerge/>
            <w:tcBorders>
              <w:top w:val="single" w:sz="4" w:space="0" w:color="000000"/>
              <w:left w:val="single" w:sz="4" w:space="0" w:color="000000"/>
              <w:bottom w:val="single" w:sz="4" w:space="0" w:color="000000"/>
            </w:tcBorders>
          </w:tcPr>
          <w:p w14:paraId="3B43C32F"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31A3C8A7" w14:textId="77777777" w:rsidR="00514A2D" w:rsidRDefault="00514A2D">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bottom"/>
          </w:tcPr>
          <w:p w14:paraId="73557BB1" w14:textId="77777777" w:rsidR="00514A2D" w:rsidRDefault="00242DA9">
            <w:pPr>
              <w:pStyle w:val="aff0"/>
              <w:widowControl w:val="0"/>
              <w:jc w:val="center"/>
              <w:rPr>
                <w:sz w:val="18"/>
                <w:szCs w:val="18"/>
              </w:rPr>
            </w:pPr>
            <w:r>
              <w:rPr>
                <w:sz w:val="18"/>
                <w:szCs w:val="18"/>
              </w:rPr>
              <w:t>муниципальный бюджет</w:t>
            </w:r>
          </w:p>
        </w:tc>
        <w:tc>
          <w:tcPr>
            <w:tcW w:w="870" w:type="dxa"/>
            <w:tcBorders>
              <w:top w:val="single" w:sz="4" w:space="0" w:color="000000"/>
              <w:left w:val="single" w:sz="4" w:space="0" w:color="000000"/>
              <w:bottom w:val="single" w:sz="4" w:space="0" w:color="000000"/>
            </w:tcBorders>
            <w:vAlign w:val="bottom"/>
          </w:tcPr>
          <w:p w14:paraId="31772B04" w14:textId="77777777" w:rsidR="00514A2D" w:rsidRDefault="00242DA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43B9F9B7" w14:textId="77777777" w:rsidR="00514A2D" w:rsidRDefault="00242DA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50ADC356" w14:textId="77777777" w:rsidR="00514A2D" w:rsidRDefault="00242DA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352B9CA0" w14:textId="77777777" w:rsidR="00514A2D" w:rsidRDefault="00242DA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65246C8E" w14:textId="77777777" w:rsidR="00514A2D" w:rsidRDefault="00242DA9">
            <w:pPr>
              <w:jc w:val="center"/>
              <w:rPr>
                <w:rFonts w:ascii="Times New Roman" w:hAnsi="Times New Roman"/>
                <w:sz w:val="14"/>
                <w:szCs w:val="14"/>
              </w:rPr>
            </w:pPr>
            <w:r>
              <w:rPr>
                <w:rFonts w:ascii="Times New Roman" w:hAnsi="Times New Roman"/>
                <w:sz w:val="14"/>
                <w:szCs w:val="14"/>
              </w:rPr>
              <w:t>2764593,26249</w:t>
            </w:r>
          </w:p>
        </w:tc>
        <w:tc>
          <w:tcPr>
            <w:tcW w:w="1186" w:type="dxa"/>
            <w:tcBorders>
              <w:top w:val="single" w:sz="4" w:space="0" w:color="000000"/>
              <w:left w:val="single" w:sz="4" w:space="0" w:color="000000"/>
              <w:bottom w:val="single" w:sz="4" w:space="0" w:color="000000"/>
            </w:tcBorders>
            <w:vAlign w:val="bottom"/>
          </w:tcPr>
          <w:p w14:paraId="416579E6" w14:textId="77777777" w:rsidR="00514A2D" w:rsidRDefault="00242DA9">
            <w:pPr>
              <w:jc w:val="center"/>
              <w:rPr>
                <w:rFonts w:ascii="Times New Roman" w:hAnsi="Times New Roman"/>
                <w:sz w:val="14"/>
                <w:szCs w:val="14"/>
              </w:rPr>
            </w:pPr>
            <w:r>
              <w:rPr>
                <w:rFonts w:ascii="Times New Roman" w:hAnsi="Times New Roman"/>
                <w:sz w:val="14"/>
                <w:szCs w:val="14"/>
              </w:rPr>
              <w:t>477754,16249</w:t>
            </w:r>
          </w:p>
        </w:tc>
        <w:tc>
          <w:tcPr>
            <w:tcW w:w="1050" w:type="dxa"/>
            <w:tcBorders>
              <w:top w:val="single" w:sz="4" w:space="0" w:color="000000"/>
              <w:left w:val="single" w:sz="4" w:space="0" w:color="000000"/>
              <w:bottom w:val="single" w:sz="4" w:space="0" w:color="000000"/>
            </w:tcBorders>
            <w:vAlign w:val="bottom"/>
          </w:tcPr>
          <w:p w14:paraId="6D023F20" w14:textId="77777777" w:rsidR="00514A2D" w:rsidRDefault="00242DA9">
            <w:pPr>
              <w:jc w:val="center"/>
              <w:rPr>
                <w:rFonts w:ascii="Times New Roman" w:hAnsi="Times New Roman"/>
                <w:sz w:val="14"/>
                <w:szCs w:val="14"/>
              </w:rPr>
            </w:pPr>
            <w:r>
              <w:rPr>
                <w:rFonts w:ascii="Times New Roman" w:hAnsi="Times New Roman"/>
                <w:sz w:val="14"/>
                <w:szCs w:val="14"/>
              </w:rPr>
              <w:t>495941,20000</w:t>
            </w:r>
          </w:p>
        </w:tc>
        <w:tc>
          <w:tcPr>
            <w:tcW w:w="1021" w:type="dxa"/>
            <w:tcBorders>
              <w:top w:val="single" w:sz="4" w:space="0" w:color="000000"/>
              <w:left w:val="single" w:sz="4" w:space="0" w:color="000000"/>
              <w:bottom w:val="single" w:sz="4" w:space="0" w:color="000000"/>
            </w:tcBorders>
            <w:vAlign w:val="bottom"/>
          </w:tcPr>
          <w:p w14:paraId="0A3C8EE9" w14:textId="77777777" w:rsidR="00514A2D" w:rsidRDefault="00242DA9">
            <w:pPr>
              <w:jc w:val="center"/>
              <w:rPr>
                <w:rFonts w:ascii="Times New Roman" w:hAnsi="Times New Roman"/>
                <w:sz w:val="14"/>
                <w:szCs w:val="14"/>
              </w:rPr>
            </w:pPr>
            <w:r>
              <w:rPr>
                <w:rFonts w:ascii="Times New Roman" w:hAnsi="Times New Roman"/>
                <w:sz w:val="14"/>
                <w:szCs w:val="14"/>
              </w:rPr>
              <w:t>447873,20000</w:t>
            </w:r>
          </w:p>
        </w:tc>
        <w:tc>
          <w:tcPr>
            <w:tcW w:w="1110" w:type="dxa"/>
            <w:tcBorders>
              <w:top w:val="single" w:sz="4" w:space="0" w:color="000000"/>
              <w:left w:val="single" w:sz="4" w:space="0" w:color="000000"/>
              <w:bottom w:val="single" w:sz="4" w:space="0" w:color="000000"/>
            </w:tcBorders>
            <w:vAlign w:val="bottom"/>
          </w:tcPr>
          <w:p w14:paraId="504343DB" w14:textId="77777777" w:rsidR="00514A2D" w:rsidRDefault="00242DA9">
            <w:pPr>
              <w:jc w:val="center"/>
              <w:rPr>
                <w:rFonts w:ascii="Times New Roman" w:hAnsi="Times New Roman"/>
                <w:sz w:val="14"/>
                <w:szCs w:val="14"/>
              </w:rPr>
            </w:pPr>
            <w:r>
              <w:rPr>
                <w:rFonts w:ascii="Times New Roman" w:hAnsi="Times New Roman"/>
                <w:sz w:val="14"/>
                <w:szCs w:val="14"/>
              </w:rPr>
              <w:t>448094,90000</w:t>
            </w:r>
          </w:p>
        </w:tc>
        <w:tc>
          <w:tcPr>
            <w:tcW w:w="898" w:type="dxa"/>
            <w:tcBorders>
              <w:top w:val="single" w:sz="4" w:space="0" w:color="000000"/>
              <w:left w:val="single" w:sz="4" w:space="0" w:color="000000"/>
              <w:bottom w:val="single" w:sz="4" w:space="0" w:color="000000"/>
            </w:tcBorders>
            <w:vAlign w:val="bottom"/>
          </w:tcPr>
          <w:p w14:paraId="3F8EFFC7" w14:textId="77777777" w:rsidR="00514A2D" w:rsidRDefault="00242DA9">
            <w:pPr>
              <w:jc w:val="center"/>
              <w:rPr>
                <w:rFonts w:ascii="Times New Roman" w:hAnsi="Times New Roman"/>
                <w:sz w:val="12"/>
                <w:szCs w:val="12"/>
              </w:rPr>
            </w:pPr>
            <w:r>
              <w:rPr>
                <w:rFonts w:ascii="Times New Roman" w:hAnsi="Times New Roman"/>
                <w:sz w:val="12"/>
                <w:szCs w:val="12"/>
              </w:rPr>
              <w:t>447464,90000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BF73940" w14:textId="77777777" w:rsidR="00514A2D" w:rsidRDefault="00242DA9">
            <w:pPr>
              <w:jc w:val="center"/>
              <w:rPr>
                <w:rFonts w:ascii="Times New Roman" w:hAnsi="Times New Roman"/>
                <w:sz w:val="12"/>
                <w:szCs w:val="12"/>
              </w:rPr>
            </w:pPr>
            <w:r>
              <w:rPr>
                <w:rFonts w:ascii="Times New Roman" w:hAnsi="Times New Roman"/>
                <w:sz w:val="12"/>
                <w:szCs w:val="12"/>
              </w:rPr>
              <w:t>447464,90000</w:t>
            </w:r>
          </w:p>
        </w:tc>
      </w:tr>
      <w:tr w:rsidR="00514A2D" w14:paraId="5C6882CB" w14:textId="77777777">
        <w:trPr>
          <w:trHeight w:val="316"/>
        </w:trPr>
        <w:tc>
          <w:tcPr>
            <w:tcW w:w="900" w:type="dxa"/>
            <w:vMerge/>
            <w:tcBorders>
              <w:top w:val="single" w:sz="4" w:space="0" w:color="000000"/>
              <w:left w:val="single" w:sz="4" w:space="0" w:color="000000"/>
              <w:bottom w:val="single" w:sz="4" w:space="0" w:color="000000"/>
            </w:tcBorders>
          </w:tcPr>
          <w:p w14:paraId="1C7B00A6" w14:textId="77777777" w:rsidR="00514A2D" w:rsidRDefault="00514A2D">
            <w:pPr>
              <w:pStyle w:val="aff0"/>
              <w:widowControl w:val="0"/>
              <w:snapToGrid w:val="0"/>
              <w:rPr>
                <w:sz w:val="18"/>
                <w:szCs w:val="18"/>
                <w:lang w:val="en-US"/>
              </w:rPr>
            </w:pPr>
          </w:p>
        </w:tc>
        <w:tc>
          <w:tcPr>
            <w:tcW w:w="2279" w:type="dxa"/>
            <w:vMerge/>
            <w:tcBorders>
              <w:top w:val="single" w:sz="4" w:space="0" w:color="000000"/>
              <w:left w:val="single" w:sz="4" w:space="0" w:color="000000"/>
              <w:bottom w:val="single" w:sz="4" w:space="0" w:color="000000"/>
            </w:tcBorders>
          </w:tcPr>
          <w:p w14:paraId="35D49BCC" w14:textId="77777777" w:rsidR="00514A2D" w:rsidRDefault="00514A2D">
            <w:pPr>
              <w:pStyle w:val="aff0"/>
              <w:widowControl w:val="0"/>
              <w:snapToGrid w:val="0"/>
              <w:rPr>
                <w:sz w:val="18"/>
                <w:szCs w:val="18"/>
                <w:lang w:val="en-US"/>
              </w:rPr>
            </w:pPr>
          </w:p>
        </w:tc>
        <w:tc>
          <w:tcPr>
            <w:tcW w:w="1545" w:type="dxa"/>
            <w:tcBorders>
              <w:top w:val="single" w:sz="4" w:space="0" w:color="000000"/>
              <w:left w:val="single" w:sz="4" w:space="0" w:color="000000"/>
              <w:bottom w:val="single" w:sz="4" w:space="0" w:color="000000"/>
            </w:tcBorders>
            <w:vAlign w:val="bottom"/>
          </w:tcPr>
          <w:p w14:paraId="3869C37E" w14:textId="77777777" w:rsidR="00514A2D" w:rsidRDefault="00242DA9">
            <w:pPr>
              <w:pStyle w:val="aff0"/>
              <w:widowControl w:val="0"/>
              <w:jc w:val="center"/>
              <w:rPr>
                <w:sz w:val="18"/>
                <w:szCs w:val="18"/>
              </w:rPr>
            </w:pPr>
            <w:r>
              <w:rPr>
                <w:sz w:val="18"/>
                <w:szCs w:val="18"/>
              </w:rPr>
              <w:t>областной бюджет</w:t>
            </w:r>
          </w:p>
        </w:tc>
        <w:tc>
          <w:tcPr>
            <w:tcW w:w="870" w:type="dxa"/>
            <w:tcBorders>
              <w:top w:val="single" w:sz="4" w:space="0" w:color="000000"/>
              <w:left w:val="single" w:sz="4" w:space="0" w:color="000000"/>
              <w:bottom w:val="single" w:sz="4" w:space="0" w:color="000000"/>
            </w:tcBorders>
            <w:vAlign w:val="bottom"/>
          </w:tcPr>
          <w:p w14:paraId="4C7D7F35" w14:textId="77777777" w:rsidR="00514A2D" w:rsidRDefault="00242DA9">
            <w:pPr>
              <w:pStyle w:val="aff0"/>
              <w:widowControl w:val="0"/>
              <w:jc w:val="center"/>
              <w:rPr>
                <w:sz w:val="18"/>
                <w:szCs w:val="18"/>
              </w:rPr>
            </w:pPr>
            <w:r>
              <w:rPr>
                <w:sz w:val="18"/>
                <w:szCs w:val="18"/>
              </w:rPr>
              <w:t>х</w:t>
            </w:r>
          </w:p>
        </w:tc>
        <w:tc>
          <w:tcPr>
            <w:tcW w:w="781" w:type="dxa"/>
            <w:tcBorders>
              <w:top w:val="single" w:sz="4" w:space="0" w:color="000000"/>
              <w:left w:val="single" w:sz="4" w:space="0" w:color="000000"/>
              <w:bottom w:val="single" w:sz="4" w:space="0" w:color="000000"/>
            </w:tcBorders>
            <w:vAlign w:val="bottom"/>
          </w:tcPr>
          <w:p w14:paraId="0585E435" w14:textId="77777777" w:rsidR="00514A2D" w:rsidRDefault="00242DA9">
            <w:pPr>
              <w:pStyle w:val="aff0"/>
              <w:widowControl w:val="0"/>
              <w:jc w:val="center"/>
              <w:rPr>
                <w:sz w:val="18"/>
                <w:szCs w:val="18"/>
              </w:rPr>
            </w:pPr>
            <w:r>
              <w:rPr>
                <w:sz w:val="18"/>
                <w:szCs w:val="18"/>
              </w:rPr>
              <w:t>х</w:t>
            </w:r>
          </w:p>
        </w:tc>
        <w:tc>
          <w:tcPr>
            <w:tcW w:w="1036" w:type="dxa"/>
            <w:tcBorders>
              <w:top w:val="single" w:sz="4" w:space="0" w:color="000000"/>
              <w:left w:val="single" w:sz="4" w:space="0" w:color="000000"/>
              <w:bottom w:val="single" w:sz="4" w:space="0" w:color="000000"/>
            </w:tcBorders>
            <w:vAlign w:val="bottom"/>
          </w:tcPr>
          <w:p w14:paraId="7C907175" w14:textId="77777777" w:rsidR="00514A2D" w:rsidRDefault="00242DA9">
            <w:pPr>
              <w:pStyle w:val="aff0"/>
              <w:widowControl w:val="0"/>
              <w:jc w:val="center"/>
              <w:rPr>
                <w:sz w:val="18"/>
                <w:szCs w:val="18"/>
              </w:rPr>
            </w:pPr>
            <w:r>
              <w:rPr>
                <w:sz w:val="18"/>
                <w:szCs w:val="18"/>
              </w:rPr>
              <w:t>х</w:t>
            </w:r>
          </w:p>
        </w:tc>
        <w:tc>
          <w:tcPr>
            <w:tcW w:w="584" w:type="dxa"/>
            <w:tcBorders>
              <w:top w:val="single" w:sz="4" w:space="0" w:color="000000"/>
              <w:left w:val="single" w:sz="4" w:space="0" w:color="000000"/>
              <w:bottom w:val="single" w:sz="4" w:space="0" w:color="000000"/>
            </w:tcBorders>
            <w:vAlign w:val="bottom"/>
          </w:tcPr>
          <w:p w14:paraId="4C5D9C26" w14:textId="77777777" w:rsidR="00514A2D" w:rsidRDefault="00242DA9">
            <w:pPr>
              <w:pStyle w:val="aff0"/>
              <w:widowControl w:val="0"/>
              <w:jc w:val="center"/>
              <w:rPr>
                <w:sz w:val="18"/>
                <w:szCs w:val="18"/>
              </w:rPr>
            </w:pPr>
            <w:r>
              <w:rPr>
                <w:sz w:val="18"/>
                <w:szCs w:val="18"/>
              </w:rPr>
              <w:t>х</w:t>
            </w:r>
          </w:p>
        </w:tc>
        <w:tc>
          <w:tcPr>
            <w:tcW w:w="1139" w:type="dxa"/>
            <w:tcBorders>
              <w:top w:val="single" w:sz="4" w:space="0" w:color="000000"/>
              <w:left w:val="single" w:sz="4" w:space="0" w:color="000000"/>
              <w:bottom w:val="single" w:sz="4" w:space="0" w:color="000000"/>
            </w:tcBorders>
            <w:vAlign w:val="bottom"/>
          </w:tcPr>
          <w:p w14:paraId="3E3C4761" w14:textId="77777777" w:rsidR="00514A2D" w:rsidRDefault="00242DA9">
            <w:pPr>
              <w:jc w:val="center"/>
              <w:rPr>
                <w:rFonts w:ascii="Times New Roman" w:hAnsi="Times New Roman"/>
                <w:sz w:val="14"/>
                <w:szCs w:val="14"/>
              </w:rPr>
            </w:pPr>
            <w:r>
              <w:rPr>
                <w:rFonts w:ascii="Times New Roman" w:hAnsi="Times New Roman"/>
                <w:sz w:val="14"/>
                <w:szCs w:val="14"/>
              </w:rPr>
              <w:t>4612714,96668</w:t>
            </w:r>
          </w:p>
        </w:tc>
        <w:tc>
          <w:tcPr>
            <w:tcW w:w="1186" w:type="dxa"/>
            <w:tcBorders>
              <w:top w:val="single" w:sz="4" w:space="0" w:color="000000"/>
              <w:left w:val="single" w:sz="4" w:space="0" w:color="000000"/>
              <w:bottom w:val="single" w:sz="4" w:space="0" w:color="000000"/>
            </w:tcBorders>
            <w:vAlign w:val="bottom"/>
          </w:tcPr>
          <w:p w14:paraId="298B2B75" w14:textId="77777777" w:rsidR="00514A2D" w:rsidRDefault="00242DA9">
            <w:pPr>
              <w:jc w:val="center"/>
              <w:rPr>
                <w:rFonts w:ascii="Times New Roman" w:hAnsi="Times New Roman"/>
                <w:sz w:val="14"/>
                <w:szCs w:val="14"/>
              </w:rPr>
            </w:pPr>
            <w:r>
              <w:rPr>
                <w:rFonts w:ascii="Times New Roman" w:hAnsi="Times New Roman"/>
                <w:sz w:val="14"/>
                <w:szCs w:val="14"/>
              </w:rPr>
              <w:t>778096,76668</w:t>
            </w:r>
          </w:p>
        </w:tc>
        <w:tc>
          <w:tcPr>
            <w:tcW w:w="1050" w:type="dxa"/>
            <w:tcBorders>
              <w:top w:val="single" w:sz="4" w:space="0" w:color="000000"/>
              <w:left w:val="single" w:sz="4" w:space="0" w:color="000000"/>
              <w:bottom w:val="single" w:sz="4" w:space="0" w:color="000000"/>
            </w:tcBorders>
            <w:vAlign w:val="bottom"/>
          </w:tcPr>
          <w:p w14:paraId="5B0EEB76" w14:textId="77777777" w:rsidR="00514A2D" w:rsidRDefault="00242DA9">
            <w:pPr>
              <w:jc w:val="center"/>
              <w:rPr>
                <w:rFonts w:ascii="Times New Roman" w:hAnsi="Times New Roman"/>
                <w:sz w:val="14"/>
                <w:szCs w:val="14"/>
              </w:rPr>
            </w:pPr>
            <w:r>
              <w:rPr>
                <w:rFonts w:ascii="Times New Roman" w:hAnsi="Times New Roman"/>
                <w:sz w:val="14"/>
                <w:szCs w:val="14"/>
              </w:rPr>
              <w:t>766361,00000</w:t>
            </w:r>
          </w:p>
        </w:tc>
        <w:tc>
          <w:tcPr>
            <w:tcW w:w="1021" w:type="dxa"/>
            <w:tcBorders>
              <w:top w:val="single" w:sz="4" w:space="0" w:color="000000"/>
              <w:left w:val="single" w:sz="4" w:space="0" w:color="000000"/>
              <w:bottom w:val="single" w:sz="4" w:space="0" w:color="000000"/>
            </w:tcBorders>
            <w:vAlign w:val="bottom"/>
          </w:tcPr>
          <w:p w14:paraId="666C0467" w14:textId="77777777" w:rsidR="00514A2D" w:rsidRDefault="00242DA9">
            <w:pPr>
              <w:jc w:val="center"/>
              <w:rPr>
                <w:rFonts w:ascii="Times New Roman" w:hAnsi="Times New Roman"/>
                <w:sz w:val="14"/>
                <w:szCs w:val="14"/>
              </w:rPr>
            </w:pPr>
            <w:r>
              <w:rPr>
                <w:rFonts w:ascii="Times New Roman" w:hAnsi="Times New Roman"/>
                <w:sz w:val="14"/>
                <w:szCs w:val="14"/>
              </w:rPr>
              <w:t>770501,10000</w:t>
            </w:r>
          </w:p>
        </w:tc>
        <w:tc>
          <w:tcPr>
            <w:tcW w:w="1110" w:type="dxa"/>
            <w:tcBorders>
              <w:top w:val="single" w:sz="4" w:space="0" w:color="000000"/>
              <w:left w:val="single" w:sz="4" w:space="0" w:color="000000"/>
              <w:bottom w:val="single" w:sz="4" w:space="0" w:color="000000"/>
            </w:tcBorders>
            <w:vAlign w:val="bottom"/>
          </w:tcPr>
          <w:p w14:paraId="58F1CAE5" w14:textId="77777777" w:rsidR="00514A2D" w:rsidRDefault="00242DA9">
            <w:pPr>
              <w:jc w:val="center"/>
              <w:rPr>
                <w:rFonts w:ascii="Times New Roman" w:hAnsi="Times New Roman"/>
                <w:sz w:val="14"/>
                <w:szCs w:val="14"/>
              </w:rPr>
            </w:pPr>
            <w:r>
              <w:rPr>
                <w:rFonts w:ascii="Times New Roman" w:hAnsi="Times New Roman"/>
                <w:sz w:val="14"/>
                <w:szCs w:val="14"/>
              </w:rPr>
              <w:t>768298,70000</w:t>
            </w:r>
          </w:p>
        </w:tc>
        <w:tc>
          <w:tcPr>
            <w:tcW w:w="898" w:type="dxa"/>
            <w:tcBorders>
              <w:top w:val="single" w:sz="4" w:space="0" w:color="000000"/>
              <w:left w:val="single" w:sz="4" w:space="0" w:color="000000"/>
              <w:bottom w:val="single" w:sz="4" w:space="0" w:color="000000"/>
            </w:tcBorders>
            <w:vAlign w:val="bottom"/>
          </w:tcPr>
          <w:p w14:paraId="4F01871C" w14:textId="77777777" w:rsidR="00514A2D" w:rsidRDefault="00242DA9">
            <w:pPr>
              <w:jc w:val="center"/>
              <w:rPr>
                <w:rFonts w:ascii="Times New Roman" w:hAnsi="Times New Roman"/>
                <w:sz w:val="12"/>
                <w:szCs w:val="12"/>
              </w:rPr>
            </w:pPr>
            <w:r>
              <w:rPr>
                <w:rFonts w:ascii="Times New Roman" w:hAnsi="Times New Roman"/>
                <w:sz w:val="12"/>
                <w:szCs w:val="12"/>
              </w:rPr>
              <w:t>764728,70000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8A927CC" w14:textId="77777777" w:rsidR="00514A2D" w:rsidRDefault="00242DA9">
            <w:pPr>
              <w:jc w:val="center"/>
              <w:rPr>
                <w:rFonts w:ascii="Times New Roman" w:hAnsi="Times New Roman"/>
                <w:sz w:val="12"/>
                <w:szCs w:val="12"/>
              </w:rPr>
            </w:pPr>
            <w:r>
              <w:rPr>
                <w:rFonts w:ascii="Times New Roman" w:hAnsi="Times New Roman"/>
                <w:sz w:val="12"/>
                <w:szCs w:val="12"/>
              </w:rPr>
              <w:t>764728,70000</w:t>
            </w:r>
          </w:p>
        </w:tc>
      </w:tr>
      <w:tr w:rsidR="00514A2D" w14:paraId="6F3AE3C4" w14:textId="77777777">
        <w:trPr>
          <w:trHeight w:val="477"/>
        </w:trPr>
        <w:tc>
          <w:tcPr>
            <w:tcW w:w="900" w:type="dxa"/>
            <w:vMerge/>
            <w:tcBorders>
              <w:left w:val="single" w:sz="4" w:space="0" w:color="000000"/>
              <w:bottom w:val="single" w:sz="4" w:space="0" w:color="000000"/>
            </w:tcBorders>
          </w:tcPr>
          <w:p w14:paraId="306E7CB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19B43415"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313EBFCE" w14:textId="77777777" w:rsidR="00514A2D" w:rsidRDefault="00242DA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4F5101D3"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1BFDA22"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8204C6D"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3A20D806"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90C43A3" w14:textId="77777777" w:rsidR="00514A2D" w:rsidRDefault="00242DA9">
            <w:pPr>
              <w:jc w:val="center"/>
              <w:rPr>
                <w:rFonts w:ascii="Times New Roman" w:hAnsi="Times New Roman"/>
                <w:sz w:val="14"/>
                <w:szCs w:val="14"/>
              </w:rPr>
            </w:pPr>
            <w:r>
              <w:rPr>
                <w:rFonts w:ascii="Times New Roman" w:hAnsi="Times New Roman"/>
                <w:sz w:val="14"/>
                <w:szCs w:val="14"/>
              </w:rPr>
              <w:t>429829,20231</w:t>
            </w:r>
          </w:p>
        </w:tc>
        <w:tc>
          <w:tcPr>
            <w:tcW w:w="1186" w:type="dxa"/>
            <w:tcBorders>
              <w:left w:val="single" w:sz="4" w:space="0" w:color="000000"/>
              <w:bottom w:val="single" w:sz="4" w:space="0" w:color="000000"/>
            </w:tcBorders>
            <w:vAlign w:val="bottom"/>
          </w:tcPr>
          <w:p w14:paraId="068B7572" w14:textId="77777777" w:rsidR="00514A2D" w:rsidRDefault="00242DA9">
            <w:pPr>
              <w:jc w:val="center"/>
              <w:rPr>
                <w:rFonts w:ascii="Times New Roman" w:hAnsi="Times New Roman"/>
                <w:sz w:val="14"/>
                <w:szCs w:val="14"/>
              </w:rPr>
            </w:pPr>
            <w:r>
              <w:rPr>
                <w:rFonts w:ascii="Times New Roman" w:hAnsi="Times New Roman"/>
                <w:sz w:val="14"/>
                <w:szCs w:val="14"/>
              </w:rPr>
              <w:t>86478,60231</w:t>
            </w:r>
          </w:p>
        </w:tc>
        <w:tc>
          <w:tcPr>
            <w:tcW w:w="1050" w:type="dxa"/>
            <w:tcBorders>
              <w:left w:val="single" w:sz="4" w:space="0" w:color="000000"/>
              <w:bottom w:val="single" w:sz="4" w:space="0" w:color="000000"/>
            </w:tcBorders>
            <w:vAlign w:val="bottom"/>
          </w:tcPr>
          <w:p w14:paraId="2F2556DB" w14:textId="77777777" w:rsidR="00514A2D" w:rsidRDefault="00242DA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4681CB20" w14:textId="77777777" w:rsidR="00514A2D" w:rsidRDefault="00242DA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7C5A73F9" w14:textId="77777777" w:rsidR="00514A2D" w:rsidRDefault="00242DA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35200022"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27B1E8C0"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r>
      <w:tr w:rsidR="00514A2D" w14:paraId="1085E878" w14:textId="77777777">
        <w:trPr>
          <w:trHeight w:val="477"/>
        </w:trPr>
        <w:tc>
          <w:tcPr>
            <w:tcW w:w="900" w:type="dxa"/>
            <w:vMerge/>
            <w:tcBorders>
              <w:left w:val="single" w:sz="4" w:space="0" w:color="000000"/>
              <w:bottom w:val="single" w:sz="4" w:space="0" w:color="000000"/>
            </w:tcBorders>
          </w:tcPr>
          <w:p w14:paraId="4140C420"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CB0C515"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4859F14" w14:textId="77777777" w:rsidR="00514A2D" w:rsidRDefault="00242DA9">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2534A433"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F8BFB83"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83CB943"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C9C3619"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0FD45977" w14:textId="77777777" w:rsidR="00514A2D" w:rsidRDefault="00242DA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6078F1C9" w14:textId="77777777" w:rsidR="00514A2D" w:rsidRDefault="00242DA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1AE097C5" w14:textId="77777777" w:rsidR="00514A2D" w:rsidRDefault="00242DA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352B1BB0"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51D1EE7A"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7DB6995B" w14:textId="77777777" w:rsidR="00514A2D" w:rsidRDefault="00242DA9">
            <w:pPr>
              <w:jc w:val="center"/>
              <w:rPr>
                <w:rFonts w:ascii="Times New Roman" w:hAnsi="Times New Roman"/>
                <w:sz w:val="12"/>
                <w:szCs w:val="12"/>
              </w:rPr>
            </w:pPr>
            <w:r>
              <w:rPr>
                <w:rFonts w:ascii="Times New Roman" w:hAnsi="Times New Roman"/>
                <w:sz w:val="12"/>
                <w:szCs w:val="12"/>
              </w:rPr>
              <w:t>88454,12450</w:t>
            </w:r>
          </w:p>
        </w:tc>
        <w:tc>
          <w:tcPr>
            <w:tcW w:w="885" w:type="dxa"/>
            <w:tcBorders>
              <w:left w:val="single" w:sz="4" w:space="0" w:color="000000"/>
              <w:bottom w:val="single" w:sz="4" w:space="0" w:color="000000"/>
              <w:right w:val="single" w:sz="4" w:space="0" w:color="000000"/>
            </w:tcBorders>
            <w:vAlign w:val="bottom"/>
          </w:tcPr>
          <w:p w14:paraId="61262C7F" w14:textId="77777777" w:rsidR="00514A2D" w:rsidRDefault="00242DA9">
            <w:pPr>
              <w:jc w:val="center"/>
              <w:rPr>
                <w:rFonts w:ascii="Times New Roman" w:hAnsi="Times New Roman"/>
                <w:sz w:val="12"/>
                <w:szCs w:val="12"/>
              </w:rPr>
            </w:pPr>
            <w:r>
              <w:rPr>
                <w:rFonts w:ascii="Times New Roman" w:hAnsi="Times New Roman"/>
                <w:sz w:val="12"/>
                <w:szCs w:val="12"/>
              </w:rPr>
              <w:t>88454,12450</w:t>
            </w:r>
          </w:p>
        </w:tc>
      </w:tr>
      <w:tr w:rsidR="00514A2D" w14:paraId="2EA038F1" w14:textId="77777777">
        <w:trPr>
          <w:trHeight w:val="462"/>
        </w:trPr>
        <w:tc>
          <w:tcPr>
            <w:tcW w:w="900" w:type="dxa"/>
            <w:vMerge w:val="restart"/>
            <w:tcBorders>
              <w:left w:val="single" w:sz="4" w:space="0" w:color="000000"/>
              <w:bottom w:val="single" w:sz="4" w:space="0" w:color="000000"/>
            </w:tcBorders>
          </w:tcPr>
          <w:p w14:paraId="7C33FF62" w14:textId="77777777" w:rsidR="00514A2D" w:rsidRDefault="00242DA9">
            <w:pPr>
              <w:pStyle w:val="aff0"/>
              <w:widowControl w:val="0"/>
              <w:jc w:val="center"/>
              <w:rPr>
                <w:sz w:val="18"/>
                <w:szCs w:val="18"/>
              </w:rPr>
            </w:pPr>
            <w:r>
              <w:rPr>
                <w:sz w:val="18"/>
                <w:szCs w:val="18"/>
              </w:rPr>
              <w:t>Основное мероприятие 1.1.</w:t>
            </w:r>
          </w:p>
        </w:tc>
        <w:tc>
          <w:tcPr>
            <w:tcW w:w="2279" w:type="dxa"/>
            <w:vMerge w:val="restart"/>
            <w:tcBorders>
              <w:left w:val="single" w:sz="4" w:space="0" w:color="000000"/>
              <w:bottom w:val="single" w:sz="4" w:space="0" w:color="000000"/>
            </w:tcBorders>
          </w:tcPr>
          <w:p w14:paraId="71D950DA" w14:textId="77777777" w:rsidR="00514A2D" w:rsidRDefault="00242DA9">
            <w:pPr>
              <w:pStyle w:val="aff0"/>
              <w:widowControl w:val="0"/>
              <w:rPr>
                <w:sz w:val="18"/>
                <w:szCs w:val="18"/>
              </w:rPr>
            </w:pPr>
            <w:r>
              <w:rPr>
                <w:sz w:val="18"/>
                <w:szCs w:val="18"/>
              </w:rPr>
              <w:t>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1545" w:type="dxa"/>
            <w:tcBorders>
              <w:left w:val="single" w:sz="4" w:space="0" w:color="000000"/>
              <w:bottom w:val="single" w:sz="4" w:space="0" w:color="000000"/>
            </w:tcBorders>
            <w:vAlign w:val="bottom"/>
          </w:tcPr>
          <w:p w14:paraId="38FFBDF2" w14:textId="77777777" w:rsidR="00514A2D" w:rsidRDefault="00242DA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4626C568"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86FEE1D"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90EA560"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1EB41B9"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945149F" w14:textId="77777777" w:rsidR="00514A2D" w:rsidRDefault="00242DA9">
            <w:pPr>
              <w:jc w:val="center"/>
              <w:rPr>
                <w:rFonts w:ascii="Times New Roman" w:hAnsi="Times New Roman"/>
                <w:sz w:val="14"/>
                <w:szCs w:val="14"/>
              </w:rPr>
            </w:pPr>
            <w:r>
              <w:rPr>
                <w:rFonts w:ascii="Times New Roman" w:hAnsi="Times New Roman"/>
                <w:sz w:val="14"/>
                <w:szCs w:val="14"/>
              </w:rPr>
              <w:t>2764593,26249</w:t>
            </w:r>
          </w:p>
        </w:tc>
        <w:tc>
          <w:tcPr>
            <w:tcW w:w="1186" w:type="dxa"/>
            <w:tcBorders>
              <w:left w:val="single" w:sz="4" w:space="0" w:color="000000"/>
              <w:bottom w:val="single" w:sz="4" w:space="0" w:color="000000"/>
            </w:tcBorders>
            <w:vAlign w:val="bottom"/>
          </w:tcPr>
          <w:p w14:paraId="4A34FD5D" w14:textId="77777777" w:rsidR="00514A2D" w:rsidRDefault="00242DA9">
            <w:pPr>
              <w:jc w:val="center"/>
              <w:rPr>
                <w:rFonts w:ascii="Times New Roman" w:hAnsi="Times New Roman"/>
                <w:sz w:val="14"/>
                <w:szCs w:val="14"/>
              </w:rPr>
            </w:pPr>
            <w:r>
              <w:rPr>
                <w:rFonts w:ascii="Times New Roman" w:hAnsi="Times New Roman"/>
                <w:sz w:val="14"/>
                <w:szCs w:val="14"/>
              </w:rPr>
              <w:t>477754,16249</w:t>
            </w:r>
          </w:p>
        </w:tc>
        <w:tc>
          <w:tcPr>
            <w:tcW w:w="1050" w:type="dxa"/>
            <w:tcBorders>
              <w:left w:val="single" w:sz="4" w:space="0" w:color="000000"/>
              <w:bottom w:val="single" w:sz="4" w:space="0" w:color="000000"/>
            </w:tcBorders>
            <w:vAlign w:val="bottom"/>
          </w:tcPr>
          <w:p w14:paraId="6DE8BE4F" w14:textId="77777777" w:rsidR="00514A2D" w:rsidRDefault="00242DA9">
            <w:pPr>
              <w:jc w:val="center"/>
              <w:rPr>
                <w:rFonts w:ascii="Times New Roman" w:hAnsi="Times New Roman"/>
                <w:sz w:val="14"/>
                <w:szCs w:val="14"/>
              </w:rPr>
            </w:pPr>
            <w:r>
              <w:rPr>
                <w:rFonts w:ascii="Times New Roman" w:hAnsi="Times New Roman"/>
                <w:sz w:val="14"/>
                <w:szCs w:val="14"/>
              </w:rPr>
              <w:t>495941,20000</w:t>
            </w:r>
          </w:p>
        </w:tc>
        <w:tc>
          <w:tcPr>
            <w:tcW w:w="1021" w:type="dxa"/>
            <w:tcBorders>
              <w:left w:val="single" w:sz="4" w:space="0" w:color="000000"/>
              <w:bottom w:val="single" w:sz="4" w:space="0" w:color="000000"/>
            </w:tcBorders>
            <w:vAlign w:val="bottom"/>
          </w:tcPr>
          <w:p w14:paraId="14D9E1A0" w14:textId="77777777" w:rsidR="00514A2D" w:rsidRDefault="00242DA9">
            <w:pPr>
              <w:jc w:val="center"/>
              <w:rPr>
                <w:rFonts w:ascii="Times New Roman" w:hAnsi="Times New Roman"/>
                <w:sz w:val="14"/>
                <w:szCs w:val="14"/>
              </w:rPr>
            </w:pPr>
            <w:r>
              <w:rPr>
                <w:rFonts w:ascii="Times New Roman" w:hAnsi="Times New Roman"/>
                <w:sz w:val="14"/>
                <w:szCs w:val="14"/>
              </w:rPr>
              <w:t>447873,20000</w:t>
            </w:r>
          </w:p>
        </w:tc>
        <w:tc>
          <w:tcPr>
            <w:tcW w:w="1110" w:type="dxa"/>
            <w:tcBorders>
              <w:left w:val="single" w:sz="4" w:space="0" w:color="000000"/>
              <w:bottom w:val="single" w:sz="4" w:space="0" w:color="000000"/>
            </w:tcBorders>
            <w:vAlign w:val="bottom"/>
          </w:tcPr>
          <w:p w14:paraId="05B17399" w14:textId="77777777" w:rsidR="00514A2D" w:rsidRDefault="00242DA9">
            <w:pPr>
              <w:jc w:val="center"/>
              <w:rPr>
                <w:rFonts w:ascii="Times New Roman" w:hAnsi="Times New Roman"/>
                <w:sz w:val="14"/>
                <w:szCs w:val="14"/>
              </w:rPr>
            </w:pPr>
            <w:r>
              <w:rPr>
                <w:rFonts w:ascii="Times New Roman" w:hAnsi="Times New Roman"/>
                <w:sz w:val="14"/>
                <w:szCs w:val="14"/>
              </w:rPr>
              <w:t>448094,90000</w:t>
            </w:r>
          </w:p>
        </w:tc>
        <w:tc>
          <w:tcPr>
            <w:tcW w:w="898" w:type="dxa"/>
            <w:tcBorders>
              <w:left w:val="single" w:sz="4" w:space="0" w:color="000000"/>
              <w:bottom w:val="single" w:sz="4" w:space="0" w:color="000000"/>
            </w:tcBorders>
            <w:vAlign w:val="bottom"/>
          </w:tcPr>
          <w:p w14:paraId="03AC581A" w14:textId="77777777" w:rsidR="00514A2D" w:rsidRDefault="00242DA9">
            <w:pPr>
              <w:jc w:val="center"/>
              <w:rPr>
                <w:rFonts w:ascii="Times New Roman" w:hAnsi="Times New Roman"/>
                <w:sz w:val="12"/>
                <w:szCs w:val="12"/>
              </w:rPr>
            </w:pPr>
            <w:r>
              <w:rPr>
                <w:rFonts w:ascii="Times New Roman" w:hAnsi="Times New Roman"/>
                <w:sz w:val="12"/>
                <w:szCs w:val="12"/>
              </w:rPr>
              <w:t>447464,90000</w:t>
            </w:r>
          </w:p>
        </w:tc>
        <w:tc>
          <w:tcPr>
            <w:tcW w:w="885" w:type="dxa"/>
            <w:tcBorders>
              <w:left w:val="single" w:sz="4" w:space="0" w:color="000000"/>
              <w:bottom w:val="single" w:sz="4" w:space="0" w:color="000000"/>
              <w:right w:val="single" w:sz="4" w:space="0" w:color="000000"/>
            </w:tcBorders>
            <w:vAlign w:val="bottom"/>
          </w:tcPr>
          <w:p w14:paraId="05BC94AC" w14:textId="77777777" w:rsidR="00514A2D" w:rsidRDefault="00242DA9">
            <w:pPr>
              <w:jc w:val="center"/>
              <w:rPr>
                <w:rFonts w:ascii="Times New Roman" w:hAnsi="Times New Roman"/>
                <w:sz w:val="12"/>
                <w:szCs w:val="12"/>
              </w:rPr>
            </w:pPr>
            <w:r>
              <w:rPr>
                <w:rFonts w:ascii="Times New Roman" w:hAnsi="Times New Roman"/>
                <w:sz w:val="12"/>
                <w:szCs w:val="12"/>
              </w:rPr>
              <w:t>447464,90000</w:t>
            </w:r>
          </w:p>
        </w:tc>
      </w:tr>
      <w:tr w:rsidR="00514A2D" w14:paraId="61AC37A0" w14:textId="77777777">
        <w:trPr>
          <w:trHeight w:val="312"/>
        </w:trPr>
        <w:tc>
          <w:tcPr>
            <w:tcW w:w="900" w:type="dxa"/>
            <w:vMerge/>
            <w:tcBorders>
              <w:left w:val="single" w:sz="4" w:space="0" w:color="000000"/>
              <w:bottom w:val="single" w:sz="4" w:space="0" w:color="000000"/>
            </w:tcBorders>
          </w:tcPr>
          <w:p w14:paraId="53B540B4" w14:textId="77777777" w:rsidR="00514A2D" w:rsidRDefault="00514A2D">
            <w:pPr>
              <w:pStyle w:val="aff0"/>
              <w:widowControl w:val="0"/>
              <w:snapToGrid w:val="0"/>
              <w:rPr>
                <w:sz w:val="18"/>
                <w:szCs w:val="18"/>
                <w:lang w:val="en-US"/>
              </w:rPr>
            </w:pPr>
          </w:p>
        </w:tc>
        <w:tc>
          <w:tcPr>
            <w:tcW w:w="2279" w:type="dxa"/>
            <w:vMerge/>
            <w:tcBorders>
              <w:left w:val="single" w:sz="4" w:space="0" w:color="000000"/>
              <w:bottom w:val="single" w:sz="4" w:space="0" w:color="000000"/>
            </w:tcBorders>
          </w:tcPr>
          <w:p w14:paraId="6B801A58" w14:textId="77777777" w:rsidR="00514A2D" w:rsidRDefault="00514A2D">
            <w:pPr>
              <w:pStyle w:val="aff0"/>
              <w:widowControl w:val="0"/>
              <w:snapToGrid w:val="0"/>
              <w:rPr>
                <w:sz w:val="18"/>
                <w:szCs w:val="18"/>
                <w:lang w:val="en-US"/>
              </w:rPr>
            </w:pPr>
          </w:p>
        </w:tc>
        <w:tc>
          <w:tcPr>
            <w:tcW w:w="1545" w:type="dxa"/>
            <w:tcBorders>
              <w:left w:val="single" w:sz="4" w:space="0" w:color="000000"/>
              <w:bottom w:val="single" w:sz="4" w:space="0" w:color="000000"/>
            </w:tcBorders>
            <w:vAlign w:val="bottom"/>
          </w:tcPr>
          <w:p w14:paraId="2C7FA3D2" w14:textId="77777777" w:rsidR="00514A2D" w:rsidRDefault="00242DA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37BC80E3"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5A956E3"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5C7714CF"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5F663AF0"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6FEFFF0C" w14:textId="77777777" w:rsidR="00514A2D" w:rsidRDefault="00242DA9">
            <w:pPr>
              <w:jc w:val="center"/>
              <w:rPr>
                <w:rFonts w:ascii="Times New Roman" w:hAnsi="Times New Roman"/>
                <w:sz w:val="14"/>
                <w:szCs w:val="14"/>
              </w:rPr>
            </w:pPr>
            <w:r>
              <w:rPr>
                <w:rFonts w:ascii="Times New Roman" w:hAnsi="Times New Roman"/>
                <w:sz w:val="14"/>
                <w:szCs w:val="14"/>
              </w:rPr>
              <w:t>4612714,96668</w:t>
            </w:r>
          </w:p>
        </w:tc>
        <w:tc>
          <w:tcPr>
            <w:tcW w:w="1186" w:type="dxa"/>
            <w:tcBorders>
              <w:left w:val="single" w:sz="4" w:space="0" w:color="000000"/>
              <w:bottom w:val="single" w:sz="4" w:space="0" w:color="000000"/>
            </w:tcBorders>
            <w:vAlign w:val="bottom"/>
          </w:tcPr>
          <w:p w14:paraId="651864D8" w14:textId="77777777" w:rsidR="00514A2D" w:rsidRDefault="00242DA9">
            <w:pPr>
              <w:jc w:val="center"/>
              <w:rPr>
                <w:rFonts w:ascii="Times New Roman" w:hAnsi="Times New Roman"/>
                <w:sz w:val="14"/>
                <w:szCs w:val="14"/>
              </w:rPr>
            </w:pPr>
            <w:r>
              <w:rPr>
                <w:rFonts w:ascii="Times New Roman" w:hAnsi="Times New Roman"/>
                <w:sz w:val="14"/>
                <w:szCs w:val="14"/>
              </w:rPr>
              <w:t>778096,76668</w:t>
            </w:r>
          </w:p>
        </w:tc>
        <w:tc>
          <w:tcPr>
            <w:tcW w:w="1050" w:type="dxa"/>
            <w:tcBorders>
              <w:left w:val="single" w:sz="4" w:space="0" w:color="000000"/>
              <w:bottom w:val="single" w:sz="4" w:space="0" w:color="000000"/>
            </w:tcBorders>
            <w:vAlign w:val="bottom"/>
          </w:tcPr>
          <w:p w14:paraId="73E1AB7A" w14:textId="77777777" w:rsidR="00514A2D" w:rsidRDefault="00242DA9">
            <w:pPr>
              <w:jc w:val="center"/>
              <w:rPr>
                <w:rFonts w:ascii="Times New Roman" w:hAnsi="Times New Roman"/>
                <w:sz w:val="14"/>
                <w:szCs w:val="14"/>
              </w:rPr>
            </w:pPr>
            <w:r>
              <w:rPr>
                <w:rFonts w:ascii="Times New Roman" w:hAnsi="Times New Roman"/>
                <w:sz w:val="14"/>
                <w:szCs w:val="14"/>
              </w:rPr>
              <w:t>766361,00000</w:t>
            </w:r>
          </w:p>
        </w:tc>
        <w:tc>
          <w:tcPr>
            <w:tcW w:w="1021" w:type="dxa"/>
            <w:tcBorders>
              <w:left w:val="single" w:sz="4" w:space="0" w:color="000000"/>
              <w:bottom w:val="single" w:sz="4" w:space="0" w:color="000000"/>
            </w:tcBorders>
            <w:vAlign w:val="bottom"/>
          </w:tcPr>
          <w:p w14:paraId="337C4E93" w14:textId="77777777" w:rsidR="00514A2D" w:rsidRDefault="00242DA9">
            <w:pPr>
              <w:jc w:val="center"/>
              <w:rPr>
                <w:rFonts w:ascii="Times New Roman" w:hAnsi="Times New Roman"/>
                <w:sz w:val="14"/>
                <w:szCs w:val="14"/>
              </w:rPr>
            </w:pPr>
            <w:r>
              <w:rPr>
                <w:rFonts w:ascii="Times New Roman" w:hAnsi="Times New Roman"/>
                <w:sz w:val="14"/>
                <w:szCs w:val="14"/>
              </w:rPr>
              <w:t>770501,10000</w:t>
            </w:r>
          </w:p>
        </w:tc>
        <w:tc>
          <w:tcPr>
            <w:tcW w:w="1110" w:type="dxa"/>
            <w:tcBorders>
              <w:left w:val="single" w:sz="4" w:space="0" w:color="000000"/>
              <w:bottom w:val="single" w:sz="4" w:space="0" w:color="000000"/>
            </w:tcBorders>
            <w:vAlign w:val="bottom"/>
          </w:tcPr>
          <w:p w14:paraId="42DF1C91" w14:textId="77777777" w:rsidR="00514A2D" w:rsidRDefault="00242DA9">
            <w:pPr>
              <w:jc w:val="center"/>
              <w:rPr>
                <w:rFonts w:ascii="Times New Roman" w:hAnsi="Times New Roman"/>
                <w:sz w:val="14"/>
                <w:szCs w:val="14"/>
              </w:rPr>
            </w:pPr>
            <w:r>
              <w:rPr>
                <w:rFonts w:ascii="Times New Roman" w:hAnsi="Times New Roman"/>
                <w:sz w:val="14"/>
                <w:szCs w:val="14"/>
              </w:rPr>
              <w:t>768298,70000</w:t>
            </w:r>
          </w:p>
        </w:tc>
        <w:tc>
          <w:tcPr>
            <w:tcW w:w="898" w:type="dxa"/>
            <w:tcBorders>
              <w:left w:val="single" w:sz="4" w:space="0" w:color="000000"/>
              <w:bottom w:val="single" w:sz="4" w:space="0" w:color="000000"/>
            </w:tcBorders>
            <w:vAlign w:val="bottom"/>
          </w:tcPr>
          <w:p w14:paraId="0457C53D" w14:textId="77777777" w:rsidR="00514A2D" w:rsidRDefault="00242DA9">
            <w:pPr>
              <w:jc w:val="center"/>
              <w:rPr>
                <w:rFonts w:ascii="Times New Roman" w:hAnsi="Times New Roman"/>
                <w:sz w:val="12"/>
                <w:szCs w:val="12"/>
              </w:rPr>
            </w:pPr>
            <w:r>
              <w:rPr>
                <w:rFonts w:ascii="Times New Roman" w:hAnsi="Times New Roman"/>
                <w:sz w:val="12"/>
                <w:szCs w:val="12"/>
              </w:rPr>
              <w:t>764728,70000</w:t>
            </w:r>
          </w:p>
        </w:tc>
        <w:tc>
          <w:tcPr>
            <w:tcW w:w="885" w:type="dxa"/>
            <w:tcBorders>
              <w:left w:val="single" w:sz="4" w:space="0" w:color="000000"/>
              <w:bottom w:val="single" w:sz="4" w:space="0" w:color="000000"/>
              <w:right w:val="single" w:sz="4" w:space="0" w:color="000000"/>
            </w:tcBorders>
            <w:vAlign w:val="bottom"/>
          </w:tcPr>
          <w:p w14:paraId="3636717A" w14:textId="77777777" w:rsidR="00514A2D" w:rsidRDefault="00242DA9">
            <w:pPr>
              <w:jc w:val="center"/>
              <w:rPr>
                <w:rFonts w:ascii="Times New Roman" w:hAnsi="Times New Roman"/>
                <w:sz w:val="12"/>
                <w:szCs w:val="12"/>
              </w:rPr>
            </w:pPr>
            <w:r>
              <w:rPr>
                <w:rFonts w:ascii="Times New Roman" w:hAnsi="Times New Roman"/>
                <w:sz w:val="12"/>
                <w:szCs w:val="12"/>
              </w:rPr>
              <w:t>764728,70000</w:t>
            </w:r>
          </w:p>
        </w:tc>
      </w:tr>
      <w:tr w:rsidR="00514A2D" w14:paraId="4896A91A" w14:textId="77777777">
        <w:trPr>
          <w:trHeight w:val="1485"/>
        </w:trPr>
        <w:tc>
          <w:tcPr>
            <w:tcW w:w="900" w:type="dxa"/>
            <w:vMerge/>
            <w:tcBorders>
              <w:left w:val="single" w:sz="4" w:space="0" w:color="000000"/>
              <w:bottom w:val="single" w:sz="4" w:space="0" w:color="000000"/>
            </w:tcBorders>
          </w:tcPr>
          <w:p w14:paraId="26DEDAF4"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4E8296B6"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02DC9651" w14:textId="77777777" w:rsidR="00514A2D" w:rsidRDefault="00242DA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637F5EDD"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8674265"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1C6ADBB5"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4A7B7F60"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ED270CB" w14:textId="77777777" w:rsidR="00514A2D" w:rsidRDefault="00242DA9">
            <w:pPr>
              <w:jc w:val="center"/>
              <w:rPr>
                <w:rFonts w:ascii="Times New Roman" w:hAnsi="Times New Roman"/>
                <w:sz w:val="14"/>
                <w:szCs w:val="14"/>
              </w:rPr>
            </w:pPr>
            <w:r>
              <w:rPr>
                <w:rFonts w:ascii="Times New Roman" w:hAnsi="Times New Roman"/>
                <w:sz w:val="14"/>
                <w:szCs w:val="14"/>
              </w:rPr>
              <w:t>429829,20231</w:t>
            </w:r>
          </w:p>
        </w:tc>
        <w:tc>
          <w:tcPr>
            <w:tcW w:w="1186" w:type="dxa"/>
            <w:tcBorders>
              <w:left w:val="single" w:sz="4" w:space="0" w:color="000000"/>
              <w:bottom w:val="single" w:sz="4" w:space="0" w:color="000000"/>
            </w:tcBorders>
            <w:vAlign w:val="bottom"/>
          </w:tcPr>
          <w:p w14:paraId="6A3E23AA" w14:textId="77777777" w:rsidR="00514A2D" w:rsidRDefault="00242DA9">
            <w:pPr>
              <w:jc w:val="center"/>
              <w:rPr>
                <w:rFonts w:ascii="Times New Roman" w:hAnsi="Times New Roman"/>
                <w:sz w:val="14"/>
                <w:szCs w:val="14"/>
              </w:rPr>
            </w:pPr>
            <w:r>
              <w:rPr>
                <w:rFonts w:ascii="Times New Roman" w:hAnsi="Times New Roman"/>
                <w:sz w:val="14"/>
                <w:szCs w:val="14"/>
              </w:rPr>
              <w:t>86478,60231</w:t>
            </w:r>
          </w:p>
        </w:tc>
        <w:tc>
          <w:tcPr>
            <w:tcW w:w="1050" w:type="dxa"/>
            <w:tcBorders>
              <w:left w:val="single" w:sz="4" w:space="0" w:color="000000"/>
              <w:bottom w:val="single" w:sz="4" w:space="0" w:color="000000"/>
            </w:tcBorders>
            <w:vAlign w:val="bottom"/>
          </w:tcPr>
          <w:p w14:paraId="6CEB1DC7" w14:textId="77777777" w:rsidR="00514A2D" w:rsidRDefault="00242DA9">
            <w:pPr>
              <w:jc w:val="center"/>
              <w:rPr>
                <w:rFonts w:ascii="Times New Roman" w:hAnsi="Times New Roman"/>
                <w:sz w:val="14"/>
                <w:szCs w:val="14"/>
              </w:rPr>
            </w:pPr>
            <w:r>
              <w:rPr>
                <w:rFonts w:ascii="Times New Roman" w:hAnsi="Times New Roman"/>
                <w:sz w:val="14"/>
                <w:szCs w:val="14"/>
              </w:rPr>
              <w:t>69675,00000</w:t>
            </w:r>
          </w:p>
        </w:tc>
        <w:tc>
          <w:tcPr>
            <w:tcW w:w="1021" w:type="dxa"/>
            <w:tcBorders>
              <w:left w:val="single" w:sz="4" w:space="0" w:color="000000"/>
              <w:bottom w:val="single" w:sz="4" w:space="0" w:color="000000"/>
            </w:tcBorders>
            <w:vAlign w:val="bottom"/>
          </w:tcPr>
          <w:p w14:paraId="12E24026" w14:textId="77777777" w:rsidR="00514A2D" w:rsidRDefault="00242DA9">
            <w:pPr>
              <w:jc w:val="center"/>
              <w:rPr>
                <w:rFonts w:ascii="Times New Roman" w:hAnsi="Times New Roman"/>
                <w:sz w:val="14"/>
                <w:szCs w:val="14"/>
              </w:rPr>
            </w:pPr>
            <w:r>
              <w:rPr>
                <w:rFonts w:ascii="Times New Roman" w:hAnsi="Times New Roman"/>
                <w:sz w:val="14"/>
                <w:szCs w:val="14"/>
              </w:rPr>
              <w:t>69800,70000</w:t>
            </w:r>
          </w:p>
        </w:tc>
        <w:tc>
          <w:tcPr>
            <w:tcW w:w="1110" w:type="dxa"/>
            <w:tcBorders>
              <w:left w:val="single" w:sz="4" w:space="0" w:color="000000"/>
              <w:bottom w:val="single" w:sz="4" w:space="0" w:color="000000"/>
            </w:tcBorders>
            <w:vAlign w:val="bottom"/>
          </w:tcPr>
          <w:p w14:paraId="0CC3B82A" w14:textId="77777777" w:rsidR="00514A2D" w:rsidRDefault="00242DA9">
            <w:pPr>
              <w:jc w:val="center"/>
              <w:rPr>
                <w:rFonts w:ascii="Times New Roman" w:hAnsi="Times New Roman"/>
                <w:sz w:val="14"/>
                <w:szCs w:val="14"/>
              </w:rPr>
            </w:pPr>
            <w:r>
              <w:rPr>
                <w:rFonts w:ascii="Times New Roman" w:hAnsi="Times New Roman"/>
                <w:sz w:val="14"/>
                <w:szCs w:val="14"/>
              </w:rPr>
              <w:t>67958,30000</w:t>
            </w:r>
          </w:p>
        </w:tc>
        <w:tc>
          <w:tcPr>
            <w:tcW w:w="898" w:type="dxa"/>
            <w:tcBorders>
              <w:left w:val="single" w:sz="4" w:space="0" w:color="000000"/>
              <w:bottom w:val="single" w:sz="4" w:space="0" w:color="000000"/>
            </w:tcBorders>
            <w:vAlign w:val="bottom"/>
          </w:tcPr>
          <w:p w14:paraId="4B7CEC3D"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c>
          <w:tcPr>
            <w:tcW w:w="885" w:type="dxa"/>
            <w:tcBorders>
              <w:left w:val="single" w:sz="4" w:space="0" w:color="000000"/>
              <w:bottom w:val="single" w:sz="4" w:space="0" w:color="000000"/>
              <w:right w:val="single" w:sz="4" w:space="0" w:color="000000"/>
            </w:tcBorders>
            <w:vAlign w:val="bottom"/>
          </w:tcPr>
          <w:p w14:paraId="127FB6DB"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r>
      <w:tr w:rsidR="00514A2D" w14:paraId="7315E6F3" w14:textId="77777777">
        <w:trPr>
          <w:trHeight w:val="1485"/>
        </w:trPr>
        <w:tc>
          <w:tcPr>
            <w:tcW w:w="900" w:type="dxa"/>
            <w:vMerge/>
            <w:tcBorders>
              <w:left w:val="single" w:sz="4" w:space="0" w:color="000000"/>
              <w:bottom w:val="single" w:sz="4" w:space="0" w:color="000000"/>
            </w:tcBorders>
          </w:tcPr>
          <w:p w14:paraId="56E2377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F76B516"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480DD333" w14:textId="77777777" w:rsidR="00514A2D" w:rsidRDefault="00242DA9">
            <w:pPr>
              <w:pStyle w:val="aff0"/>
              <w:widowControl w:val="0"/>
              <w:jc w:val="center"/>
              <w:rPr>
                <w:sz w:val="18"/>
                <w:szCs w:val="18"/>
              </w:rPr>
            </w:pPr>
            <w:r>
              <w:rPr>
                <w:sz w:val="18"/>
                <w:szCs w:val="18"/>
              </w:rPr>
              <w:t>внебюджетные средства</w:t>
            </w:r>
          </w:p>
        </w:tc>
        <w:tc>
          <w:tcPr>
            <w:tcW w:w="870" w:type="dxa"/>
            <w:tcBorders>
              <w:left w:val="single" w:sz="4" w:space="0" w:color="000000"/>
              <w:bottom w:val="single" w:sz="4" w:space="0" w:color="000000"/>
            </w:tcBorders>
            <w:vAlign w:val="bottom"/>
          </w:tcPr>
          <w:p w14:paraId="556C2CEF"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3204ABC2"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83E10A2"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0110AEB"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8DC9AC9" w14:textId="77777777" w:rsidR="00514A2D" w:rsidRDefault="00242DA9">
            <w:pPr>
              <w:jc w:val="center"/>
              <w:rPr>
                <w:rFonts w:ascii="Times New Roman" w:hAnsi="Times New Roman"/>
                <w:sz w:val="14"/>
                <w:szCs w:val="14"/>
              </w:rPr>
            </w:pPr>
            <w:r>
              <w:rPr>
                <w:rFonts w:ascii="Times New Roman" w:hAnsi="Times New Roman"/>
                <w:sz w:val="14"/>
                <w:szCs w:val="14"/>
              </w:rPr>
              <w:t>538540,19810</w:t>
            </w:r>
          </w:p>
        </w:tc>
        <w:tc>
          <w:tcPr>
            <w:tcW w:w="1186" w:type="dxa"/>
            <w:tcBorders>
              <w:left w:val="single" w:sz="4" w:space="0" w:color="000000"/>
              <w:bottom w:val="single" w:sz="4" w:space="0" w:color="000000"/>
            </w:tcBorders>
            <w:vAlign w:val="bottom"/>
          </w:tcPr>
          <w:p w14:paraId="322ADA74" w14:textId="77777777" w:rsidR="00514A2D" w:rsidRDefault="00242DA9">
            <w:pPr>
              <w:jc w:val="center"/>
              <w:rPr>
                <w:rFonts w:ascii="Times New Roman" w:hAnsi="Times New Roman"/>
                <w:sz w:val="14"/>
                <w:szCs w:val="14"/>
              </w:rPr>
            </w:pPr>
            <w:r>
              <w:rPr>
                <w:rFonts w:ascii="Times New Roman" w:hAnsi="Times New Roman"/>
                <w:sz w:val="14"/>
                <w:szCs w:val="14"/>
              </w:rPr>
              <w:t>92404,77030</w:t>
            </w:r>
          </w:p>
        </w:tc>
        <w:tc>
          <w:tcPr>
            <w:tcW w:w="1050" w:type="dxa"/>
            <w:tcBorders>
              <w:left w:val="single" w:sz="4" w:space="0" w:color="000000"/>
              <w:bottom w:val="single" w:sz="4" w:space="0" w:color="000000"/>
            </w:tcBorders>
            <w:vAlign w:val="bottom"/>
          </w:tcPr>
          <w:p w14:paraId="310B558E" w14:textId="77777777" w:rsidR="00514A2D" w:rsidRDefault="00242DA9">
            <w:pPr>
              <w:jc w:val="center"/>
              <w:rPr>
                <w:rFonts w:ascii="Times New Roman" w:hAnsi="Times New Roman"/>
                <w:sz w:val="14"/>
                <w:szCs w:val="14"/>
              </w:rPr>
            </w:pPr>
            <w:r>
              <w:rPr>
                <w:rFonts w:ascii="Times New Roman" w:hAnsi="Times New Roman"/>
                <w:sz w:val="14"/>
                <w:szCs w:val="14"/>
              </w:rPr>
              <w:t>92318,92980</w:t>
            </w:r>
          </w:p>
        </w:tc>
        <w:tc>
          <w:tcPr>
            <w:tcW w:w="1021" w:type="dxa"/>
            <w:tcBorders>
              <w:left w:val="single" w:sz="4" w:space="0" w:color="000000"/>
              <w:bottom w:val="single" w:sz="4" w:space="0" w:color="000000"/>
            </w:tcBorders>
            <w:vAlign w:val="bottom"/>
          </w:tcPr>
          <w:p w14:paraId="1ADDF205"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110" w:type="dxa"/>
            <w:tcBorders>
              <w:left w:val="single" w:sz="4" w:space="0" w:color="000000"/>
              <w:bottom w:val="single" w:sz="4" w:space="0" w:color="000000"/>
            </w:tcBorders>
            <w:vAlign w:val="bottom"/>
          </w:tcPr>
          <w:p w14:paraId="4F9A5D97"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98" w:type="dxa"/>
            <w:tcBorders>
              <w:left w:val="single" w:sz="4" w:space="0" w:color="000000"/>
              <w:bottom w:val="single" w:sz="4" w:space="0" w:color="000000"/>
            </w:tcBorders>
            <w:vAlign w:val="bottom"/>
          </w:tcPr>
          <w:p w14:paraId="70055766"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885" w:type="dxa"/>
            <w:tcBorders>
              <w:left w:val="single" w:sz="4" w:space="0" w:color="000000"/>
              <w:bottom w:val="single" w:sz="4" w:space="0" w:color="000000"/>
              <w:right w:val="single" w:sz="4" w:space="0" w:color="000000"/>
            </w:tcBorders>
            <w:vAlign w:val="bottom"/>
          </w:tcPr>
          <w:p w14:paraId="17F6D353"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r>
      <w:tr w:rsidR="00514A2D" w14:paraId="7A5495A4" w14:textId="77777777">
        <w:trPr>
          <w:trHeight w:val="885"/>
        </w:trPr>
        <w:tc>
          <w:tcPr>
            <w:tcW w:w="900" w:type="dxa"/>
            <w:tcBorders>
              <w:left w:val="single" w:sz="4" w:space="0" w:color="000000"/>
              <w:bottom w:val="single" w:sz="4" w:space="0" w:color="000000"/>
            </w:tcBorders>
          </w:tcPr>
          <w:p w14:paraId="2A49E347" w14:textId="77777777" w:rsidR="00514A2D" w:rsidRDefault="00242DA9">
            <w:pPr>
              <w:pStyle w:val="aff0"/>
              <w:widowControl w:val="0"/>
              <w:jc w:val="center"/>
              <w:rPr>
                <w:sz w:val="18"/>
                <w:szCs w:val="18"/>
              </w:rPr>
            </w:pPr>
            <w:r>
              <w:rPr>
                <w:sz w:val="18"/>
                <w:szCs w:val="18"/>
              </w:rPr>
              <w:t>Основное направление 1.1.1.</w:t>
            </w:r>
          </w:p>
        </w:tc>
        <w:tc>
          <w:tcPr>
            <w:tcW w:w="2279" w:type="dxa"/>
            <w:tcBorders>
              <w:left w:val="single" w:sz="4" w:space="0" w:color="000000"/>
              <w:bottom w:val="single" w:sz="4" w:space="0" w:color="000000"/>
            </w:tcBorders>
          </w:tcPr>
          <w:p w14:paraId="6FA0DCF4" w14:textId="77777777" w:rsidR="00514A2D" w:rsidRDefault="00242DA9">
            <w:pPr>
              <w:pStyle w:val="aff0"/>
              <w:widowControl w:val="0"/>
              <w:rPr>
                <w:sz w:val="18"/>
                <w:szCs w:val="18"/>
              </w:rPr>
            </w:pPr>
            <w:r>
              <w:rPr>
                <w:sz w:val="18"/>
                <w:szCs w:val="18"/>
              </w:rPr>
              <w:t>Развитие дошкольного образования детей</w:t>
            </w:r>
          </w:p>
        </w:tc>
        <w:tc>
          <w:tcPr>
            <w:tcW w:w="1545" w:type="dxa"/>
            <w:tcBorders>
              <w:left w:val="single" w:sz="4" w:space="0" w:color="000000"/>
              <w:bottom w:val="single" w:sz="4" w:space="0" w:color="000000"/>
            </w:tcBorders>
          </w:tcPr>
          <w:p w14:paraId="09496565"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FC384C5"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AC9526E"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486C3022" w14:textId="77777777" w:rsidR="00514A2D" w:rsidRDefault="00242DA9">
            <w:pPr>
              <w:pStyle w:val="aff0"/>
              <w:widowControl w:val="0"/>
              <w:jc w:val="center"/>
              <w:rPr>
                <w:sz w:val="18"/>
                <w:szCs w:val="18"/>
              </w:rPr>
            </w:pPr>
            <w:r>
              <w:rPr>
                <w:sz w:val="18"/>
                <w:szCs w:val="18"/>
              </w:rPr>
              <w:t>0610100000</w:t>
            </w:r>
          </w:p>
        </w:tc>
        <w:tc>
          <w:tcPr>
            <w:tcW w:w="584" w:type="dxa"/>
            <w:tcBorders>
              <w:left w:val="single" w:sz="4" w:space="0" w:color="000000"/>
              <w:bottom w:val="single" w:sz="4" w:space="0" w:color="000000"/>
            </w:tcBorders>
            <w:vAlign w:val="bottom"/>
          </w:tcPr>
          <w:p w14:paraId="797F7106" w14:textId="77777777" w:rsidR="00514A2D" w:rsidRDefault="00242DA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291FE9DE" w14:textId="77777777" w:rsidR="00514A2D" w:rsidRDefault="00242DA9">
            <w:pPr>
              <w:jc w:val="center"/>
              <w:rPr>
                <w:rFonts w:ascii="Times New Roman" w:hAnsi="Times New Roman"/>
                <w:sz w:val="14"/>
                <w:szCs w:val="14"/>
              </w:rPr>
            </w:pPr>
            <w:r>
              <w:rPr>
                <w:rFonts w:ascii="Times New Roman" w:hAnsi="Times New Roman"/>
                <w:sz w:val="14"/>
                <w:szCs w:val="14"/>
              </w:rPr>
              <w:t>2932188,78868</w:t>
            </w:r>
          </w:p>
        </w:tc>
        <w:tc>
          <w:tcPr>
            <w:tcW w:w="1186" w:type="dxa"/>
            <w:tcBorders>
              <w:left w:val="single" w:sz="4" w:space="0" w:color="000000"/>
              <w:bottom w:val="single" w:sz="4" w:space="0" w:color="000000"/>
            </w:tcBorders>
            <w:vAlign w:val="bottom"/>
          </w:tcPr>
          <w:p w14:paraId="485BB8B3" w14:textId="77777777" w:rsidR="00514A2D" w:rsidRDefault="00242DA9">
            <w:pPr>
              <w:jc w:val="center"/>
              <w:rPr>
                <w:rFonts w:ascii="Times New Roman" w:hAnsi="Times New Roman"/>
                <w:sz w:val="14"/>
                <w:szCs w:val="14"/>
              </w:rPr>
            </w:pPr>
            <w:r>
              <w:rPr>
                <w:rFonts w:ascii="Times New Roman" w:hAnsi="Times New Roman"/>
                <w:sz w:val="14"/>
                <w:szCs w:val="14"/>
              </w:rPr>
              <w:t>479149,10118</w:t>
            </w:r>
          </w:p>
        </w:tc>
        <w:tc>
          <w:tcPr>
            <w:tcW w:w="1050" w:type="dxa"/>
            <w:tcBorders>
              <w:left w:val="single" w:sz="4" w:space="0" w:color="000000"/>
              <w:bottom w:val="single" w:sz="4" w:space="0" w:color="000000"/>
            </w:tcBorders>
            <w:vAlign w:val="bottom"/>
          </w:tcPr>
          <w:p w14:paraId="01C976B6" w14:textId="77777777" w:rsidR="00514A2D" w:rsidRDefault="00242DA9">
            <w:pPr>
              <w:jc w:val="center"/>
              <w:rPr>
                <w:rFonts w:ascii="Times New Roman" w:hAnsi="Times New Roman"/>
                <w:sz w:val="14"/>
                <w:szCs w:val="14"/>
              </w:rPr>
            </w:pPr>
            <w:r>
              <w:rPr>
                <w:rFonts w:ascii="Times New Roman" w:hAnsi="Times New Roman"/>
                <w:sz w:val="14"/>
                <w:szCs w:val="14"/>
              </w:rPr>
              <w:t>498773,93750</w:t>
            </w:r>
          </w:p>
        </w:tc>
        <w:tc>
          <w:tcPr>
            <w:tcW w:w="1021" w:type="dxa"/>
            <w:tcBorders>
              <w:left w:val="single" w:sz="4" w:space="0" w:color="000000"/>
              <w:bottom w:val="single" w:sz="4" w:space="0" w:color="000000"/>
            </w:tcBorders>
            <w:vAlign w:val="bottom"/>
          </w:tcPr>
          <w:p w14:paraId="28DBC2C4" w14:textId="77777777" w:rsidR="00514A2D" w:rsidRDefault="00242DA9">
            <w:pPr>
              <w:jc w:val="center"/>
              <w:rPr>
                <w:rFonts w:ascii="Times New Roman" w:hAnsi="Times New Roman"/>
                <w:sz w:val="14"/>
                <w:szCs w:val="14"/>
              </w:rPr>
            </w:pPr>
            <w:r>
              <w:rPr>
                <w:rFonts w:ascii="Times New Roman" w:hAnsi="Times New Roman"/>
                <w:sz w:val="14"/>
                <w:szCs w:val="14"/>
              </w:rPr>
              <w:t>488566,43750</w:t>
            </w:r>
          </w:p>
        </w:tc>
        <w:tc>
          <w:tcPr>
            <w:tcW w:w="1110" w:type="dxa"/>
            <w:tcBorders>
              <w:left w:val="single" w:sz="4" w:space="0" w:color="000000"/>
              <w:bottom w:val="single" w:sz="4" w:space="0" w:color="000000"/>
            </w:tcBorders>
            <w:vAlign w:val="bottom"/>
          </w:tcPr>
          <w:p w14:paraId="11CB97D9" w14:textId="77777777" w:rsidR="00514A2D" w:rsidRDefault="00242DA9">
            <w:pPr>
              <w:jc w:val="center"/>
              <w:rPr>
                <w:rFonts w:ascii="Times New Roman" w:hAnsi="Times New Roman"/>
                <w:sz w:val="14"/>
                <w:szCs w:val="14"/>
              </w:rPr>
            </w:pPr>
            <w:r>
              <w:rPr>
                <w:rFonts w:ascii="Times New Roman" w:hAnsi="Times New Roman"/>
                <w:sz w:val="14"/>
                <w:szCs w:val="14"/>
              </w:rPr>
              <w:t>488566,43750</w:t>
            </w:r>
          </w:p>
        </w:tc>
        <w:tc>
          <w:tcPr>
            <w:tcW w:w="898" w:type="dxa"/>
            <w:tcBorders>
              <w:left w:val="single" w:sz="4" w:space="0" w:color="000000"/>
              <w:bottom w:val="single" w:sz="4" w:space="0" w:color="000000"/>
            </w:tcBorders>
            <w:vAlign w:val="bottom"/>
          </w:tcPr>
          <w:p w14:paraId="4A8D249E" w14:textId="77777777" w:rsidR="00514A2D" w:rsidRDefault="00242DA9">
            <w:pPr>
              <w:jc w:val="center"/>
              <w:rPr>
                <w:rFonts w:ascii="Times New Roman" w:hAnsi="Times New Roman"/>
                <w:sz w:val="12"/>
                <w:szCs w:val="12"/>
              </w:rPr>
            </w:pPr>
            <w:r>
              <w:rPr>
                <w:rFonts w:ascii="Times New Roman" w:hAnsi="Times New Roman"/>
                <w:sz w:val="12"/>
                <w:szCs w:val="12"/>
              </w:rPr>
              <w:t>488566,43750</w:t>
            </w:r>
          </w:p>
        </w:tc>
        <w:tc>
          <w:tcPr>
            <w:tcW w:w="885" w:type="dxa"/>
            <w:tcBorders>
              <w:left w:val="single" w:sz="4" w:space="0" w:color="000000"/>
              <w:bottom w:val="single" w:sz="4" w:space="0" w:color="000000"/>
              <w:right w:val="single" w:sz="4" w:space="0" w:color="000000"/>
            </w:tcBorders>
            <w:vAlign w:val="bottom"/>
          </w:tcPr>
          <w:p w14:paraId="23C29180" w14:textId="77777777" w:rsidR="00514A2D" w:rsidRDefault="00242DA9">
            <w:pPr>
              <w:jc w:val="center"/>
              <w:rPr>
                <w:rFonts w:ascii="Times New Roman" w:hAnsi="Times New Roman"/>
                <w:sz w:val="12"/>
                <w:szCs w:val="12"/>
              </w:rPr>
            </w:pPr>
            <w:r>
              <w:rPr>
                <w:rFonts w:ascii="Times New Roman" w:hAnsi="Times New Roman"/>
                <w:sz w:val="12"/>
                <w:szCs w:val="12"/>
              </w:rPr>
              <w:t>488566,43750</w:t>
            </w:r>
          </w:p>
        </w:tc>
      </w:tr>
      <w:tr w:rsidR="00514A2D" w14:paraId="0941CE33" w14:textId="77777777">
        <w:trPr>
          <w:trHeight w:val="1275"/>
        </w:trPr>
        <w:tc>
          <w:tcPr>
            <w:tcW w:w="900" w:type="dxa"/>
            <w:tcBorders>
              <w:top w:val="single" w:sz="4" w:space="0" w:color="000000"/>
              <w:left w:val="single" w:sz="4" w:space="0" w:color="000000"/>
              <w:bottom w:val="single" w:sz="4" w:space="0" w:color="000000"/>
            </w:tcBorders>
          </w:tcPr>
          <w:p w14:paraId="19FDB2FC" w14:textId="77777777" w:rsidR="00514A2D" w:rsidRDefault="00242DA9">
            <w:pPr>
              <w:pStyle w:val="aff0"/>
              <w:widowControl w:val="0"/>
              <w:jc w:val="center"/>
              <w:rPr>
                <w:sz w:val="18"/>
                <w:szCs w:val="18"/>
              </w:rPr>
            </w:pPr>
            <w:r>
              <w:rPr>
                <w:sz w:val="18"/>
                <w:szCs w:val="18"/>
              </w:rPr>
              <w:t>1.1.1.1</w:t>
            </w:r>
          </w:p>
        </w:tc>
        <w:tc>
          <w:tcPr>
            <w:tcW w:w="2279" w:type="dxa"/>
            <w:tcBorders>
              <w:top w:val="single" w:sz="4" w:space="0" w:color="000000"/>
              <w:left w:val="single" w:sz="4" w:space="0" w:color="000000"/>
              <w:bottom w:val="single" w:sz="4" w:space="0" w:color="000000"/>
            </w:tcBorders>
          </w:tcPr>
          <w:p w14:paraId="34C83182" w14:textId="77777777" w:rsidR="00514A2D" w:rsidRDefault="00242DA9">
            <w:pPr>
              <w:pStyle w:val="aff0"/>
              <w:widowControl w:val="0"/>
              <w:rPr>
                <w:sz w:val="18"/>
                <w:szCs w:val="18"/>
              </w:rPr>
            </w:pPr>
            <w:r>
              <w:rPr>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tc>
        <w:tc>
          <w:tcPr>
            <w:tcW w:w="1545" w:type="dxa"/>
            <w:vMerge w:val="restart"/>
            <w:tcBorders>
              <w:top w:val="single" w:sz="4" w:space="0" w:color="000000"/>
              <w:left w:val="single" w:sz="4" w:space="0" w:color="000000"/>
              <w:bottom w:val="single" w:sz="4" w:space="0" w:color="000000"/>
            </w:tcBorders>
          </w:tcPr>
          <w:p w14:paraId="7F201865" w14:textId="77777777" w:rsidR="00514A2D" w:rsidRDefault="00242DA9">
            <w:pPr>
              <w:pStyle w:val="aff0"/>
              <w:widowControl w:val="0"/>
              <w:jc w:val="center"/>
              <w:rPr>
                <w:sz w:val="18"/>
                <w:szCs w:val="18"/>
              </w:rPr>
            </w:pPr>
            <w:r>
              <w:rPr>
                <w:sz w:val="18"/>
                <w:szCs w:val="18"/>
              </w:rPr>
              <w:t>Муниципальные дошкольные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0D54E889"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D697D67" w14:textId="77777777" w:rsidR="00514A2D" w:rsidRDefault="00242DA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22FCA3A6" w14:textId="77777777" w:rsidR="00514A2D" w:rsidRDefault="00242DA9">
            <w:pPr>
              <w:pStyle w:val="aff0"/>
              <w:widowControl w:val="0"/>
              <w:jc w:val="center"/>
              <w:rPr>
                <w:sz w:val="18"/>
                <w:szCs w:val="18"/>
              </w:rPr>
            </w:pPr>
            <w:r>
              <w:rPr>
                <w:sz w:val="18"/>
                <w:szCs w:val="18"/>
              </w:rPr>
              <w:t>0610171830 (об)</w:t>
            </w:r>
          </w:p>
        </w:tc>
        <w:tc>
          <w:tcPr>
            <w:tcW w:w="584" w:type="dxa"/>
            <w:tcBorders>
              <w:top w:val="single" w:sz="4" w:space="0" w:color="000000"/>
              <w:left w:val="single" w:sz="4" w:space="0" w:color="000000"/>
              <w:bottom w:val="single" w:sz="4" w:space="0" w:color="000000"/>
            </w:tcBorders>
            <w:vAlign w:val="bottom"/>
          </w:tcPr>
          <w:p w14:paraId="511ED8DE" w14:textId="77777777" w:rsidR="00514A2D" w:rsidRDefault="00242DA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27729404" w14:textId="77777777" w:rsidR="00514A2D" w:rsidRDefault="00242DA9">
            <w:pPr>
              <w:jc w:val="center"/>
              <w:rPr>
                <w:rFonts w:ascii="Times New Roman" w:hAnsi="Times New Roman"/>
                <w:sz w:val="14"/>
                <w:szCs w:val="14"/>
              </w:rPr>
            </w:pPr>
            <w:r>
              <w:rPr>
                <w:rFonts w:ascii="Times New Roman" w:hAnsi="Times New Roman"/>
                <w:sz w:val="14"/>
                <w:szCs w:val="14"/>
              </w:rPr>
              <w:t>1182801,14957</w:t>
            </w:r>
          </w:p>
        </w:tc>
        <w:tc>
          <w:tcPr>
            <w:tcW w:w="1186" w:type="dxa"/>
            <w:tcBorders>
              <w:top w:val="single" w:sz="4" w:space="0" w:color="000000"/>
              <w:left w:val="single" w:sz="4" w:space="0" w:color="000000"/>
              <w:bottom w:val="single" w:sz="4" w:space="0" w:color="000000"/>
            </w:tcBorders>
          </w:tcPr>
          <w:p w14:paraId="71A52F59" w14:textId="77777777" w:rsidR="00514A2D" w:rsidRDefault="00242DA9">
            <w:pPr>
              <w:jc w:val="center"/>
              <w:rPr>
                <w:rFonts w:ascii="Times New Roman" w:hAnsi="Times New Roman"/>
                <w:sz w:val="14"/>
                <w:szCs w:val="14"/>
              </w:rPr>
            </w:pPr>
            <w:r>
              <w:rPr>
                <w:rFonts w:ascii="Times New Roman" w:hAnsi="Times New Roman"/>
                <w:sz w:val="14"/>
                <w:szCs w:val="14"/>
              </w:rPr>
              <w:t>203091,14957</w:t>
            </w:r>
          </w:p>
        </w:tc>
        <w:tc>
          <w:tcPr>
            <w:tcW w:w="1050" w:type="dxa"/>
            <w:tcBorders>
              <w:top w:val="single" w:sz="4" w:space="0" w:color="000000"/>
              <w:left w:val="single" w:sz="4" w:space="0" w:color="000000"/>
              <w:bottom w:val="single" w:sz="4" w:space="0" w:color="000000"/>
            </w:tcBorders>
            <w:vAlign w:val="bottom"/>
          </w:tcPr>
          <w:p w14:paraId="691657A0" w14:textId="77777777" w:rsidR="00514A2D" w:rsidRDefault="00242DA9">
            <w:pPr>
              <w:jc w:val="center"/>
              <w:rPr>
                <w:rFonts w:ascii="Times New Roman" w:hAnsi="Times New Roman"/>
                <w:sz w:val="14"/>
                <w:szCs w:val="14"/>
              </w:rPr>
            </w:pPr>
            <w:r>
              <w:rPr>
                <w:rFonts w:ascii="Times New Roman" w:hAnsi="Times New Roman"/>
                <w:sz w:val="14"/>
                <w:szCs w:val="14"/>
              </w:rPr>
              <w:t>195942,00000</w:t>
            </w:r>
          </w:p>
        </w:tc>
        <w:tc>
          <w:tcPr>
            <w:tcW w:w="1021" w:type="dxa"/>
            <w:tcBorders>
              <w:top w:val="single" w:sz="4" w:space="0" w:color="000000"/>
              <w:left w:val="single" w:sz="4" w:space="0" w:color="000000"/>
              <w:bottom w:val="single" w:sz="4" w:space="0" w:color="000000"/>
            </w:tcBorders>
            <w:vAlign w:val="bottom"/>
          </w:tcPr>
          <w:p w14:paraId="192C7D5A" w14:textId="77777777" w:rsidR="00514A2D" w:rsidRDefault="00242DA9">
            <w:pPr>
              <w:jc w:val="center"/>
              <w:rPr>
                <w:rFonts w:ascii="Times New Roman" w:hAnsi="Times New Roman"/>
                <w:sz w:val="14"/>
                <w:szCs w:val="14"/>
              </w:rPr>
            </w:pPr>
            <w:r>
              <w:rPr>
                <w:rFonts w:ascii="Times New Roman" w:hAnsi="Times New Roman"/>
                <w:sz w:val="14"/>
                <w:szCs w:val="14"/>
              </w:rPr>
              <w:t>195942,00000</w:t>
            </w:r>
          </w:p>
        </w:tc>
        <w:tc>
          <w:tcPr>
            <w:tcW w:w="1110" w:type="dxa"/>
            <w:tcBorders>
              <w:top w:val="single" w:sz="4" w:space="0" w:color="000000"/>
              <w:left w:val="single" w:sz="4" w:space="0" w:color="000000"/>
              <w:bottom w:val="single" w:sz="4" w:space="0" w:color="000000"/>
            </w:tcBorders>
            <w:vAlign w:val="bottom"/>
          </w:tcPr>
          <w:p w14:paraId="5AD1B292" w14:textId="77777777" w:rsidR="00514A2D" w:rsidRDefault="00242DA9">
            <w:pPr>
              <w:jc w:val="center"/>
              <w:rPr>
                <w:rFonts w:ascii="Times New Roman" w:hAnsi="Times New Roman"/>
                <w:sz w:val="14"/>
                <w:szCs w:val="14"/>
              </w:rPr>
            </w:pPr>
            <w:r>
              <w:rPr>
                <w:rFonts w:ascii="Times New Roman" w:hAnsi="Times New Roman"/>
                <w:sz w:val="14"/>
                <w:szCs w:val="14"/>
              </w:rPr>
              <w:t>195942,00000</w:t>
            </w:r>
          </w:p>
        </w:tc>
        <w:tc>
          <w:tcPr>
            <w:tcW w:w="898" w:type="dxa"/>
            <w:tcBorders>
              <w:top w:val="single" w:sz="4" w:space="0" w:color="000000"/>
              <w:left w:val="single" w:sz="4" w:space="0" w:color="000000"/>
              <w:bottom w:val="single" w:sz="4" w:space="0" w:color="000000"/>
            </w:tcBorders>
            <w:vAlign w:val="bottom"/>
          </w:tcPr>
          <w:p w14:paraId="39BC72D1" w14:textId="77777777" w:rsidR="00514A2D" w:rsidRDefault="00242DA9">
            <w:pPr>
              <w:jc w:val="center"/>
              <w:rPr>
                <w:rFonts w:ascii="Times New Roman" w:hAnsi="Times New Roman"/>
                <w:sz w:val="12"/>
                <w:szCs w:val="12"/>
              </w:rPr>
            </w:pPr>
            <w:r>
              <w:rPr>
                <w:rFonts w:ascii="Times New Roman" w:hAnsi="Times New Roman"/>
                <w:sz w:val="12"/>
                <w:szCs w:val="12"/>
              </w:rPr>
              <w:t>195942,00000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D8D855C" w14:textId="77777777" w:rsidR="00514A2D" w:rsidRDefault="00242DA9">
            <w:pPr>
              <w:jc w:val="center"/>
              <w:rPr>
                <w:rFonts w:ascii="Times New Roman" w:hAnsi="Times New Roman"/>
                <w:sz w:val="12"/>
                <w:szCs w:val="12"/>
              </w:rPr>
            </w:pPr>
            <w:r>
              <w:rPr>
                <w:rFonts w:ascii="Times New Roman" w:hAnsi="Times New Roman"/>
                <w:sz w:val="12"/>
                <w:szCs w:val="12"/>
              </w:rPr>
              <w:t>195942,00000</w:t>
            </w:r>
          </w:p>
        </w:tc>
      </w:tr>
      <w:tr w:rsidR="00514A2D" w14:paraId="3C4F297A" w14:textId="77777777">
        <w:trPr>
          <w:trHeight w:val="600"/>
        </w:trPr>
        <w:tc>
          <w:tcPr>
            <w:tcW w:w="900" w:type="dxa"/>
            <w:vMerge w:val="restart"/>
            <w:tcBorders>
              <w:left w:val="single" w:sz="4" w:space="0" w:color="000000"/>
              <w:bottom w:val="single" w:sz="4" w:space="0" w:color="000000"/>
            </w:tcBorders>
          </w:tcPr>
          <w:p w14:paraId="3C9041B6" w14:textId="77777777" w:rsidR="00514A2D" w:rsidRDefault="00242DA9">
            <w:pPr>
              <w:pStyle w:val="aff0"/>
              <w:widowControl w:val="0"/>
              <w:jc w:val="center"/>
              <w:rPr>
                <w:sz w:val="18"/>
                <w:szCs w:val="18"/>
              </w:rPr>
            </w:pPr>
            <w:r>
              <w:rPr>
                <w:sz w:val="18"/>
                <w:szCs w:val="18"/>
              </w:rPr>
              <w:t>1.1.1.2</w:t>
            </w:r>
          </w:p>
        </w:tc>
        <w:tc>
          <w:tcPr>
            <w:tcW w:w="2279" w:type="dxa"/>
            <w:vMerge w:val="restart"/>
            <w:tcBorders>
              <w:left w:val="single" w:sz="4" w:space="0" w:color="000000"/>
              <w:bottom w:val="single" w:sz="4" w:space="0" w:color="000000"/>
            </w:tcBorders>
          </w:tcPr>
          <w:p w14:paraId="0535AC07" w14:textId="77777777" w:rsidR="00514A2D" w:rsidRDefault="00242DA9">
            <w:pPr>
              <w:pStyle w:val="aff0"/>
              <w:widowControl w:val="0"/>
              <w:rPr>
                <w:sz w:val="18"/>
                <w:szCs w:val="18"/>
              </w:rPr>
            </w:pPr>
            <w:r>
              <w:rPr>
                <w:sz w:val="18"/>
                <w:szCs w:val="18"/>
              </w:rPr>
              <w:t>Расходы на обеспечение деятельности (оказание услуг) детских дошкольных учреждений</w:t>
            </w:r>
          </w:p>
        </w:tc>
        <w:tc>
          <w:tcPr>
            <w:tcW w:w="1545" w:type="dxa"/>
            <w:vMerge/>
            <w:tcBorders>
              <w:left w:val="single" w:sz="4" w:space="0" w:color="000000"/>
              <w:bottom w:val="single" w:sz="4" w:space="0" w:color="000000"/>
            </w:tcBorders>
          </w:tcPr>
          <w:p w14:paraId="771531E6"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3284EF4"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C6986A3"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375EE433" w14:textId="77777777" w:rsidR="00514A2D" w:rsidRDefault="00242DA9">
            <w:pPr>
              <w:pStyle w:val="aff0"/>
              <w:widowControl w:val="0"/>
              <w:jc w:val="center"/>
              <w:rPr>
                <w:sz w:val="18"/>
                <w:szCs w:val="18"/>
              </w:rPr>
            </w:pPr>
            <w:r>
              <w:rPr>
                <w:sz w:val="18"/>
                <w:szCs w:val="18"/>
              </w:rPr>
              <w:t>0610106590 (мб)</w:t>
            </w:r>
          </w:p>
        </w:tc>
        <w:tc>
          <w:tcPr>
            <w:tcW w:w="584" w:type="dxa"/>
            <w:tcBorders>
              <w:left w:val="single" w:sz="4" w:space="0" w:color="000000"/>
              <w:bottom w:val="single" w:sz="4" w:space="0" w:color="000000"/>
            </w:tcBorders>
            <w:vAlign w:val="bottom"/>
          </w:tcPr>
          <w:p w14:paraId="4E653FDC"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1D4FB1C4" w14:textId="77777777" w:rsidR="00514A2D" w:rsidRDefault="00242DA9">
            <w:pPr>
              <w:jc w:val="center"/>
              <w:rPr>
                <w:rFonts w:ascii="Times New Roman" w:hAnsi="Times New Roman"/>
                <w:sz w:val="14"/>
                <w:szCs w:val="14"/>
              </w:rPr>
            </w:pPr>
            <w:r>
              <w:rPr>
                <w:rFonts w:ascii="Times New Roman" w:hAnsi="Times New Roman"/>
                <w:sz w:val="14"/>
                <w:szCs w:val="14"/>
              </w:rPr>
              <w:t>1393927,72522</w:t>
            </w:r>
          </w:p>
        </w:tc>
        <w:tc>
          <w:tcPr>
            <w:tcW w:w="1186" w:type="dxa"/>
            <w:tcBorders>
              <w:left w:val="single" w:sz="4" w:space="0" w:color="000000"/>
              <w:bottom w:val="single" w:sz="4" w:space="0" w:color="000000"/>
            </w:tcBorders>
            <w:vAlign w:val="bottom"/>
          </w:tcPr>
          <w:p w14:paraId="156373B0" w14:textId="77777777" w:rsidR="00514A2D" w:rsidRDefault="00242DA9">
            <w:pPr>
              <w:jc w:val="center"/>
              <w:rPr>
                <w:rFonts w:ascii="Times New Roman" w:hAnsi="Times New Roman"/>
                <w:sz w:val="14"/>
                <w:szCs w:val="14"/>
              </w:rPr>
            </w:pPr>
            <w:r>
              <w:rPr>
                <w:rFonts w:ascii="Times New Roman" w:hAnsi="Times New Roman"/>
                <w:sz w:val="14"/>
                <w:szCs w:val="14"/>
              </w:rPr>
              <w:t>217218,72522</w:t>
            </w:r>
          </w:p>
        </w:tc>
        <w:tc>
          <w:tcPr>
            <w:tcW w:w="1050" w:type="dxa"/>
            <w:tcBorders>
              <w:left w:val="single" w:sz="4" w:space="0" w:color="000000"/>
              <w:bottom w:val="single" w:sz="4" w:space="0" w:color="000000"/>
            </w:tcBorders>
            <w:vAlign w:val="bottom"/>
          </w:tcPr>
          <w:p w14:paraId="2359E55B" w14:textId="77777777" w:rsidR="00514A2D" w:rsidRDefault="00242DA9">
            <w:pPr>
              <w:jc w:val="center"/>
              <w:rPr>
                <w:rFonts w:ascii="Times New Roman" w:hAnsi="Times New Roman"/>
                <w:sz w:val="14"/>
                <w:szCs w:val="14"/>
              </w:rPr>
            </w:pPr>
            <w:r>
              <w:rPr>
                <w:rFonts w:ascii="Times New Roman" w:hAnsi="Times New Roman"/>
                <w:sz w:val="14"/>
                <w:szCs w:val="14"/>
              </w:rPr>
              <w:t>243507,80000</w:t>
            </w:r>
          </w:p>
        </w:tc>
        <w:tc>
          <w:tcPr>
            <w:tcW w:w="1021" w:type="dxa"/>
            <w:tcBorders>
              <w:left w:val="single" w:sz="4" w:space="0" w:color="000000"/>
              <w:bottom w:val="single" w:sz="4" w:space="0" w:color="000000"/>
            </w:tcBorders>
            <w:vAlign w:val="bottom"/>
          </w:tcPr>
          <w:p w14:paraId="4AC0934C" w14:textId="77777777" w:rsidR="00514A2D" w:rsidRDefault="00242DA9">
            <w:pPr>
              <w:jc w:val="center"/>
              <w:rPr>
                <w:rFonts w:ascii="Times New Roman" w:hAnsi="Times New Roman"/>
                <w:sz w:val="14"/>
                <w:szCs w:val="14"/>
              </w:rPr>
            </w:pPr>
            <w:r>
              <w:rPr>
                <w:rFonts w:ascii="Times New Roman" w:hAnsi="Times New Roman"/>
                <w:sz w:val="14"/>
                <w:szCs w:val="14"/>
              </w:rPr>
              <w:t>233300,30000</w:t>
            </w:r>
          </w:p>
        </w:tc>
        <w:tc>
          <w:tcPr>
            <w:tcW w:w="1110" w:type="dxa"/>
            <w:tcBorders>
              <w:left w:val="single" w:sz="4" w:space="0" w:color="000000"/>
              <w:bottom w:val="single" w:sz="4" w:space="0" w:color="000000"/>
            </w:tcBorders>
            <w:vAlign w:val="bottom"/>
          </w:tcPr>
          <w:p w14:paraId="58DFB023" w14:textId="77777777" w:rsidR="00514A2D" w:rsidRDefault="00242DA9">
            <w:pPr>
              <w:jc w:val="center"/>
              <w:rPr>
                <w:rFonts w:ascii="Times New Roman" w:hAnsi="Times New Roman"/>
                <w:sz w:val="14"/>
                <w:szCs w:val="14"/>
              </w:rPr>
            </w:pPr>
            <w:r>
              <w:rPr>
                <w:rFonts w:ascii="Times New Roman" w:hAnsi="Times New Roman"/>
                <w:sz w:val="14"/>
                <w:szCs w:val="14"/>
              </w:rPr>
              <w:t>233300,30000</w:t>
            </w:r>
          </w:p>
        </w:tc>
        <w:tc>
          <w:tcPr>
            <w:tcW w:w="898" w:type="dxa"/>
            <w:tcBorders>
              <w:left w:val="single" w:sz="4" w:space="0" w:color="000000"/>
              <w:bottom w:val="single" w:sz="4" w:space="0" w:color="000000"/>
            </w:tcBorders>
            <w:vAlign w:val="bottom"/>
          </w:tcPr>
          <w:p w14:paraId="18750D47" w14:textId="77777777" w:rsidR="00514A2D" w:rsidRDefault="00242DA9">
            <w:pPr>
              <w:jc w:val="center"/>
              <w:rPr>
                <w:rFonts w:ascii="Times New Roman" w:hAnsi="Times New Roman"/>
                <w:sz w:val="12"/>
                <w:szCs w:val="12"/>
              </w:rPr>
            </w:pPr>
            <w:r>
              <w:rPr>
                <w:rFonts w:ascii="Times New Roman" w:hAnsi="Times New Roman"/>
                <w:sz w:val="12"/>
                <w:szCs w:val="12"/>
              </w:rPr>
              <w:t>233300,30000</w:t>
            </w:r>
          </w:p>
        </w:tc>
        <w:tc>
          <w:tcPr>
            <w:tcW w:w="885" w:type="dxa"/>
            <w:tcBorders>
              <w:left w:val="single" w:sz="4" w:space="0" w:color="000000"/>
              <w:bottom w:val="single" w:sz="4" w:space="0" w:color="000000"/>
              <w:right w:val="single" w:sz="4" w:space="0" w:color="000000"/>
            </w:tcBorders>
            <w:vAlign w:val="bottom"/>
          </w:tcPr>
          <w:p w14:paraId="5D8B191C" w14:textId="77777777" w:rsidR="00514A2D" w:rsidRDefault="00242DA9">
            <w:pPr>
              <w:jc w:val="center"/>
              <w:rPr>
                <w:rFonts w:ascii="Times New Roman" w:hAnsi="Times New Roman"/>
                <w:sz w:val="12"/>
                <w:szCs w:val="12"/>
              </w:rPr>
            </w:pPr>
            <w:r>
              <w:rPr>
                <w:rFonts w:ascii="Times New Roman" w:hAnsi="Times New Roman"/>
                <w:sz w:val="12"/>
                <w:szCs w:val="12"/>
              </w:rPr>
              <w:t>233300,30000</w:t>
            </w:r>
          </w:p>
        </w:tc>
      </w:tr>
      <w:tr w:rsidR="00514A2D" w14:paraId="15DB7E0E" w14:textId="77777777">
        <w:trPr>
          <w:trHeight w:val="477"/>
        </w:trPr>
        <w:tc>
          <w:tcPr>
            <w:tcW w:w="900" w:type="dxa"/>
            <w:vMerge/>
            <w:tcBorders>
              <w:left w:val="single" w:sz="4" w:space="0" w:color="000000"/>
              <w:bottom w:val="single" w:sz="4" w:space="0" w:color="000000"/>
            </w:tcBorders>
          </w:tcPr>
          <w:p w14:paraId="43F71326"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8A66CDF"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23AB9F93"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A1587EC"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70C2114"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275DECE2" w14:textId="77777777" w:rsidR="00514A2D" w:rsidRDefault="00242DA9">
            <w:pPr>
              <w:pStyle w:val="aff0"/>
              <w:widowControl w:val="0"/>
              <w:jc w:val="center"/>
              <w:rPr>
                <w:sz w:val="18"/>
                <w:szCs w:val="18"/>
              </w:rPr>
            </w:pPr>
            <w:r>
              <w:rPr>
                <w:sz w:val="18"/>
                <w:szCs w:val="18"/>
              </w:rPr>
              <w:t>0610106590 (ВНБ)</w:t>
            </w:r>
          </w:p>
        </w:tc>
        <w:tc>
          <w:tcPr>
            <w:tcW w:w="584" w:type="dxa"/>
            <w:tcBorders>
              <w:left w:val="single" w:sz="4" w:space="0" w:color="000000"/>
              <w:bottom w:val="single" w:sz="4" w:space="0" w:color="000000"/>
            </w:tcBorders>
            <w:vAlign w:val="bottom"/>
          </w:tcPr>
          <w:p w14:paraId="5955743D"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3E5935B5" w14:textId="77777777" w:rsidR="00514A2D" w:rsidRDefault="00242DA9">
            <w:pPr>
              <w:jc w:val="center"/>
              <w:rPr>
                <w:rFonts w:ascii="Times New Roman" w:hAnsi="Times New Roman"/>
                <w:sz w:val="14"/>
                <w:szCs w:val="14"/>
              </w:rPr>
            </w:pPr>
            <w:r>
              <w:rPr>
                <w:rFonts w:ascii="Times New Roman" w:hAnsi="Times New Roman"/>
                <w:sz w:val="14"/>
                <w:szCs w:val="14"/>
              </w:rPr>
              <w:t>355459,91389</w:t>
            </w:r>
          </w:p>
        </w:tc>
        <w:tc>
          <w:tcPr>
            <w:tcW w:w="1186" w:type="dxa"/>
            <w:tcBorders>
              <w:left w:val="single" w:sz="4" w:space="0" w:color="000000"/>
              <w:bottom w:val="single" w:sz="4" w:space="0" w:color="000000"/>
            </w:tcBorders>
            <w:vAlign w:val="bottom"/>
          </w:tcPr>
          <w:p w14:paraId="7F6E29A8" w14:textId="77777777" w:rsidR="00514A2D" w:rsidRDefault="00242DA9">
            <w:pPr>
              <w:jc w:val="center"/>
              <w:rPr>
                <w:rFonts w:ascii="Times New Roman" w:hAnsi="Times New Roman"/>
                <w:sz w:val="14"/>
                <w:szCs w:val="14"/>
              </w:rPr>
            </w:pPr>
            <w:r>
              <w:rPr>
                <w:rFonts w:ascii="Times New Roman" w:hAnsi="Times New Roman"/>
                <w:sz w:val="14"/>
                <w:szCs w:val="14"/>
              </w:rPr>
              <w:t>58839,22639</w:t>
            </w:r>
          </w:p>
        </w:tc>
        <w:tc>
          <w:tcPr>
            <w:tcW w:w="1050" w:type="dxa"/>
            <w:tcBorders>
              <w:left w:val="single" w:sz="4" w:space="0" w:color="000000"/>
              <w:bottom w:val="single" w:sz="4" w:space="0" w:color="000000"/>
            </w:tcBorders>
            <w:vAlign w:val="bottom"/>
          </w:tcPr>
          <w:p w14:paraId="4041081E" w14:textId="77777777" w:rsidR="00514A2D" w:rsidRDefault="00242DA9">
            <w:pPr>
              <w:jc w:val="center"/>
              <w:rPr>
                <w:rFonts w:ascii="Times New Roman" w:hAnsi="Times New Roman"/>
                <w:sz w:val="14"/>
                <w:szCs w:val="14"/>
              </w:rPr>
            </w:pPr>
            <w:r>
              <w:rPr>
                <w:rFonts w:ascii="Times New Roman" w:hAnsi="Times New Roman"/>
                <w:sz w:val="14"/>
                <w:szCs w:val="14"/>
              </w:rPr>
              <w:t>59324,13750</w:t>
            </w:r>
          </w:p>
        </w:tc>
        <w:tc>
          <w:tcPr>
            <w:tcW w:w="1021" w:type="dxa"/>
            <w:tcBorders>
              <w:left w:val="single" w:sz="4" w:space="0" w:color="000000"/>
              <w:bottom w:val="single" w:sz="4" w:space="0" w:color="000000"/>
            </w:tcBorders>
            <w:vAlign w:val="bottom"/>
          </w:tcPr>
          <w:p w14:paraId="19E14AEE" w14:textId="77777777" w:rsidR="00514A2D" w:rsidRDefault="00242DA9">
            <w:pPr>
              <w:jc w:val="center"/>
              <w:rPr>
                <w:rFonts w:ascii="Times New Roman" w:hAnsi="Times New Roman"/>
                <w:sz w:val="14"/>
                <w:szCs w:val="14"/>
              </w:rPr>
            </w:pPr>
            <w:r>
              <w:rPr>
                <w:rFonts w:ascii="Times New Roman" w:hAnsi="Times New Roman"/>
                <w:sz w:val="14"/>
                <w:szCs w:val="14"/>
              </w:rPr>
              <w:t>59324,13750</w:t>
            </w:r>
          </w:p>
        </w:tc>
        <w:tc>
          <w:tcPr>
            <w:tcW w:w="1110" w:type="dxa"/>
            <w:tcBorders>
              <w:left w:val="single" w:sz="4" w:space="0" w:color="000000"/>
              <w:bottom w:val="single" w:sz="4" w:space="0" w:color="000000"/>
            </w:tcBorders>
            <w:vAlign w:val="bottom"/>
          </w:tcPr>
          <w:p w14:paraId="730452BE" w14:textId="77777777" w:rsidR="00514A2D" w:rsidRDefault="00242DA9">
            <w:pPr>
              <w:jc w:val="center"/>
              <w:rPr>
                <w:rFonts w:ascii="Times New Roman" w:hAnsi="Times New Roman"/>
                <w:sz w:val="14"/>
                <w:szCs w:val="14"/>
              </w:rPr>
            </w:pPr>
            <w:r>
              <w:rPr>
                <w:rFonts w:ascii="Times New Roman" w:hAnsi="Times New Roman"/>
                <w:sz w:val="14"/>
                <w:szCs w:val="14"/>
              </w:rPr>
              <w:t>59324,13750</w:t>
            </w:r>
          </w:p>
        </w:tc>
        <w:tc>
          <w:tcPr>
            <w:tcW w:w="898" w:type="dxa"/>
            <w:tcBorders>
              <w:left w:val="single" w:sz="4" w:space="0" w:color="000000"/>
              <w:bottom w:val="single" w:sz="4" w:space="0" w:color="000000"/>
            </w:tcBorders>
            <w:vAlign w:val="bottom"/>
          </w:tcPr>
          <w:p w14:paraId="07E72B67" w14:textId="77777777" w:rsidR="00514A2D" w:rsidRDefault="00242DA9">
            <w:pPr>
              <w:jc w:val="center"/>
              <w:rPr>
                <w:rFonts w:ascii="Times New Roman" w:hAnsi="Times New Roman"/>
                <w:sz w:val="12"/>
                <w:szCs w:val="12"/>
              </w:rPr>
            </w:pPr>
            <w:r>
              <w:rPr>
                <w:rFonts w:ascii="Times New Roman" w:hAnsi="Times New Roman"/>
                <w:sz w:val="12"/>
                <w:szCs w:val="12"/>
              </w:rPr>
              <w:t>59324,13750</w:t>
            </w:r>
          </w:p>
        </w:tc>
        <w:tc>
          <w:tcPr>
            <w:tcW w:w="885" w:type="dxa"/>
            <w:tcBorders>
              <w:left w:val="single" w:sz="4" w:space="0" w:color="000000"/>
              <w:bottom w:val="single" w:sz="4" w:space="0" w:color="000000"/>
              <w:right w:val="single" w:sz="4" w:space="0" w:color="000000"/>
            </w:tcBorders>
            <w:vAlign w:val="bottom"/>
          </w:tcPr>
          <w:p w14:paraId="4A78C2F1" w14:textId="77777777" w:rsidR="00514A2D" w:rsidRDefault="00242DA9">
            <w:pPr>
              <w:jc w:val="center"/>
              <w:rPr>
                <w:rFonts w:ascii="Times New Roman" w:hAnsi="Times New Roman"/>
                <w:sz w:val="12"/>
                <w:szCs w:val="12"/>
              </w:rPr>
            </w:pPr>
            <w:r>
              <w:rPr>
                <w:rFonts w:ascii="Times New Roman" w:hAnsi="Times New Roman"/>
                <w:sz w:val="12"/>
                <w:szCs w:val="12"/>
              </w:rPr>
              <w:t>59324,13750</w:t>
            </w:r>
          </w:p>
        </w:tc>
      </w:tr>
      <w:tr w:rsidR="00514A2D" w14:paraId="1BBADEAF" w14:textId="77777777">
        <w:trPr>
          <w:trHeight w:val="574"/>
        </w:trPr>
        <w:tc>
          <w:tcPr>
            <w:tcW w:w="900" w:type="dxa"/>
            <w:tcBorders>
              <w:left w:val="single" w:sz="4" w:space="0" w:color="000000"/>
              <w:bottom w:val="single" w:sz="4" w:space="0" w:color="000000"/>
            </w:tcBorders>
          </w:tcPr>
          <w:p w14:paraId="207FA525" w14:textId="77777777" w:rsidR="00514A2D" w:rsidRDefault="00242DA9">
            <w:pPr>
              <w:pStyle w:val="aff0"/>
              <w:widowControl w:val="0"/>
              <w:jc w:val="center"/>
              <w:rPr>
                <w:sz w:val="18"/>
                <w:szCs w:val="18"/>
              </w:rPr>
            </w:pPr>
            <w:r>
              <w:rPr>
                <w:sz w:val="18"/>
                <w:szCs w:val="18"/>
              </w:rPr>
              <w:t>Основное направление 1.1.2.</w:t>
            </w:r>
          </w:p>
        </w:tc>
        <w:tc>
          <w:tcPr>
            <w:tcW w:w="2279" w:type="dxa"/>
            <w:tcBorders>
              <w:left w:val="single" w:sz="4" w:space="0" w:color="000000"/>
              <w:bottom w:val="single" w:sz="4" w:space="0" w:color="000000"/>
            </w:tcBorders>
          </w:tcPr>
          <w:p w14:paraId="5BEF4FE9" w14:textId="77777777" w:rsidR="00514A2D" w:rsidRDefault="00242DA9">
            <w:pPr>
              <w:pStyle w:val="aff0"/>
              <w:widowControl w:val="0"/>
              <w:rPr>
                <w:sz w:val="18"/>
                <w:szCs w:val="18"/>
              </w:rPr>
            </w:pPr>
            <w:r>
              <w:rPr>
                <w:sz w:val="18"/>
                <w:szCs w:val="18"/>
              </w:rPr>
              <w:t>Развитие общего образования детей</w:t>
            </w:r>
          </w:p>
        </w:tc>
        <w:tc>
          <w:tcPr>
            <w:tcW w:w="1545" w:type="dxa"/>
            <w:tcBorders>
              <w:left w:val="single" w:sz="4" w:space="0" w:color="000000"/>
              <w:bottom w:val="single" w:sz="4" w:space="0" w:color="000000"/>
            </w:tcBorders>
          </w:tcPr>
          <w:p w14:paraId="06D984D3"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1C94AB2"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24389C6"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409351D" w14:textId="77777777" w:rsidR="00514A2D" w:rsidRDefault="00242DA9">
            <w:pPr>
              <w:pStyle w:val="aff0"/>
              <w:widowControl w:val="0"/>
              <w:jc w:val="center"/>
              <w:rPr>
                <w:sz w:val="18"/>
                <w:szCs w:val="18"/>
              </w:rPr>
            </w:pPr>
            <w:r>
              <w:rPr>
                <w:sz w:val="18"/>
                <w:szCs w:val="18"/>
              </w:rPr>
              <w:t>0610100000</w:t>
            </w:r>
          </w:p>
        </w:tc>
        <w:tc>
          <w:tcPr>
            <w:tcW w:w="584" w:type="dxa"/>
            <w:tcBorders>
              <w:left w:val="single" w:sz="4" w:space="0" w:color="000000"/>
              <w:bottom w:val="single" w:sz="4" w:space="0" w:color="000000"/>
            </w:tcBorders>
            <w:vAlign w:val="bottom"/>
          </w:tcPr>
          <w:p w14:paraId="20477E9E" w14:textId="77777777" w:rsidR="00514A2D" w:rsidRDefault="00242DA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71D13F26" w14:textId="77777777" w:rsidR="00514A2D" w:rsidRDefault="00242DA9">
            <w:pPr>
              <w:jc w:val="center"/>
              <w:rPr>
                <w:rFonts w:ascii="Times New Roman" w:hAnsi="Times New Roman"/>
                <w:sz w:val="14"/>
                <w:szCs w:val="14"/>
              </w:rPr>
            </w:pPr>
            <w:r>
              <w:rPr>
                <w:rFonts w:ascii="Times New Roman" w:hAnsi="Times New Roman"/>
                <w:sz w:val="14"/>
                <w:szCs w:val="14"/>
              </w:rPr>
              <w:t>3932810,72912</w:t>
            </w:r>
          </w:p>
        </w:tc>
        <w:tc>
          <w:tcPr>
            <w:tcW w:w="1186" w:type="dxa"/>
            <w:tcBorders>
              <w:left w:val="single" w:sz="4" w:space="0" w:color="000000"/>
              <w:bottom w:val="single" w:sz="4" w:space="0" w:color="000000"/>
            </w:tcBorders>
            <w:vAlign w:val="bottom"/>
          </w:tcPr>
          <w:p w14:paraId="03708726" w14:textId="77777777" w:rsidR="00514A2D" w:rsidRDefault="00242DA9">
            <w:pPr>
              <w:jc w:val="center"/>
              <w:rPr>
                <w:rFonts w:ascii="Times New Roman" w:hAnsi="Times New Roman"/>
                <w:sz w:val="14"/>
                <w:szCs w:val="14"/>
              </w:rPr>
            </w:pPr>
            <w:r>
              <w:rPr>
                <w:rFonts w:ascii="Times New Roman" w:hAnsi="Times New Roman"/>
                <w:sz w:val="14"/>
                <w:szCs w:val="14"/>
              </w:rPr>
              <w:t>664095,47382</w:t>
            </w:r>
          </w:p>
        </w:tc>
        <w:tc>
          <w:tcPr>
            <w:tcW w:w="1050" w:type="dxa"/>
            <w:tcBorders>
              <w:left w:val="single" w:sz="4" w:space="0" w:color="000000"/>
              <w:bottom w:val="single" w:sz="4" w:space="0" w:color="000000"/>
            </w:tcBorders>
            <w:vAlign w:val="bottom"/>
          </w:tcPr>
          <w:p w14:paraId="0EFD777A" w14:textId="77777777" w:rsidR="00514A2D" w:rsidRDefault="00242DA9">
            <w:pPr>
              <w:jc w:val="center"/>
              <w:rPr>
                <w:rFonts w:ascii="Times New Roman" w:hAnsi="Times New Roman"/>
                <w:sz w:val="14"/>
                <w:szCs w:val="14"/>
              </w:rPr>
            </w:pPr>
            <w:r>
              <w:rPr>
                <w:rFonts w:ascii="Times New Roman" w:hAnsi="Times New Roman"/>
                <w:sz w:val="14"/>
                <w:szCs w:val="14"/>
              </w:rPr>
              <w:t>664158,23530</w:t>
            </w:r>
          </w:p>
        </w:tc>
        <w:tc>
          <w:tcPr>
            <w:tcW w:w="1021" w:type="dxa"/>
            <w:tcBorders>
              <w:left w:val="single" w:sz="4" w:space="0" w:color="000000"/>
              <w:bottom w:val="single" w:sz="4" w:space="0" w:color="000000"/>
            </w:tcBorders>
            <w:vAlign w:val="bottom"/>
          </w:tcPr>
          <w:p w14:paraId="2CDD3F6A" w14:textId="77777777" w:rsidR="00514A2D" w:rsidRDefault="00242DA9">
            <w:pPr>
              <w:jc w:val="center"/>
              <w:rPr>
                <w:rFonts w:ascii="Times New Roman" w:hAnsi="Times New Roman"/>
                <w:sz w:val="14"/>
                <w:szCs w:val="14"/>
              </w:rPr>
            </w:pPr>
            <w:r>
              <w:rPr>
                <w:rFonts w:ascii="Times New Roman" w:hAnsi="Times New Roman"/>
                <w:sz w:val="14"/>
                <w:szCs w:val="14"/>
              </w:rPr>
              <w:t>652918,33000</w:t>
            </w:r>
          </w:p>
        </w:tc>
        <w:tc>
          <w:tcPr>
            <w:tcW w:w="1110" w:type="dxa"/>
            <w:tcBorders>
              <w:left w:val="single" w:sz="4" w:space="0" w:color="000000"/>
              <w:bottom w:val="single" w:sz="4" w:space="0" w:color="000000"/>
            </w:tcBorders>
            <w:vAlign w:val="bottom"/>
          </w:tcPr>
          <w:p w14:paraId="3ED692E9" w14:textId="77777777" w:rsidR="00514A2D" w:rsidRDefault="00242DA9">
            <w:pPr>
              <w:jc w:val="center"/>
              <w:rPr>
                <w:rFonts w:ascii="Times New Roman" w:hAnsi="Times New Roman"/>
                <w:sz w:val="14"/>
                <w:szCs w:val="14"/>
              </w:rPr>
            </w:pPr>
            <w:r>
              <w:rPr>
                <w:rFonts w:ascii="Times New Roman" w:hAnsi="Times New Roman"/>
                <w:sz w:val="14"/>
                <w:szCs w:val="14"/>
              </w:rPr>
              <w:t>653346,23000</w:t>
            </w:r>
          </w:p>
        </w:tc>
        <w:tc>
          <w:tcPr>
            <w:tcW w:w="898" w:type="dxa"/>
            <w:tcBorders>
              <w:left w:val="single" w:sz="4" w:space="0" w:color="000000"/>
              <w:bottom w:val="single" w:sz="4" w:space="0" w:color="000000"/>
            </w:tcBorders>
            <w:vAlign w:val="bottom"/>
          </w:tcPr>
          <w:p w14:paraId="48CEC079" w14:textId="77777777" w:rsidR="00514A2D" w:rsidRDefault="00242DA9">
            <w:pPr>
              <w:jc w:val="center"/>
              <w:rPr>
                <w:rFonts w:ascii="Times New Roman" w:hAnsi="Times New Roman"/>
                <w:sz w:val="12"/>
                <w:szCs w:val="12"/>
              </w:rPr>
            </w:pPr>
            <w:r>
              <w:rPr>
                <w:rFonts w:ascii="Times New Roman" w:hAnsi="Times New Roman"/>
                <w:sz w:val="12"/>
                <w:szCs w:val="12"/>
              </w:rPr>
              <w:t>649146,23000</w:t>
            </w:r>
          </w:p>
        </w:tc>
        <w:tc>
          <w:tcPr>
            <w:tcW w:w="885" w:type="dxa"/>
            <w:tcBorders>
              <w:left w:val="single" w:sz="4" w:space="0" w:color="000000"/>
              <w:bottom w:val="single" w:sz="4" w:space="0" w:color="000000"/>
              <w:right w:val="single" w:sz="4" w:space="0" w:color="000000"/>
            </w:tcBorders>
            <w:vAlign w:val="bottom"/>
          </w:tcPr>
          <w:p w14:paraId="3EBAB4E7" w14:textId="77777777" w:rsidR="00514A2D" w:rsidRDefault="00242DA9">
            <w:pPr>
              <w:jc w:val="center"/>
              <w:rPr>
                <w:rFonts w:ascii="Times New Roman" w:hAnsi="Times New Roman"/>
                <w:sz w:val="12"/>
                <w:szCs w:val="12"/>
              </w:rPr>
            </w:pPr>
            <w:r>
              <w:rPr>
                <w:rFonts w:ascii="Times New Roman" w:hAnsi="Times New Roman"/>
                <w:sz w:val="12"/>
                <w:szCs w:val="12"/>
              </w:rPr>
              <w:t>649146,23000</w:t>
            </w:r>
          </w:p>
        </w:tc>
      </w:tr>
      <w:tr w:rsidR="00514A2D" w14:paraId="275B9C04" w14:textId="77777777">
        <w:trPr>
          <w:trHeight w:val="512"/>
        </w:trPr>
        <w:tc>
          <w:tcPr>
            <w:tcW w:w="900" w:type="dxa"/>
            <w:tcBorders>
              <w:left w:val="single" w:sz="4" w:space="0" w:color="000000"/>
              <w:bottom w:val="single" w:sz="4" w:space="0" w:color="000000"/>
            </w:tcBorders>
          </w:tcPr>
          <w:p w14:paraId="6AFD8E1A" w14:textId="77777777" w:rsidR="00514A2D" w:rsidRDefault="00242DA9">
            <w:pPr>
              <w:pStyle w:val="aff0"/>
              <w:widowControl w:val="0"/>
              <w:jc w:val="center"/>
              <w:rPr>
                <w:sz w:val="18"/>
                <w:szCs w:val="18"/>
              </w:rPr>
            </w:pPr>
            <w:r>
              <w:rPr>
                <w:sz w:val="18"/>
                <w:szCs w:val="18"/>
              </w:rPr>
              <w:t>1.1.2.1.</w:t>
            </w:r>
          </w:p>
        </w:tc>
        <w:tc>
          <w:tcPr>
            <w:tcW w:w="2279" w:type="dxa"/>
            <w:tcBorders>
              <w:left w:val="single" w:sz="4" w:space="0" w:color="000000"/>
              <w:bottom w:val="single" w:sz="4" w:space="0" w:color="000000"/>
            </w:tcBorders>
          </w:tcPr>
          <w:p w14:paraId="1C4173EF" w14:textId="77777777" w:rsidR="00514A2D" w:rsidRDefault="00242DA9">
            <w:pPr>
              <w:pStyle w:val="aff0"/>
              <w:widowControl w:val="0"/>
              <w:rPr>
                <w:sz w:val="18"/>
                <w:szCs w:val="18"/>
              </w:rPr>
            </w:pPr>
            <w:r>
              <w:rPr>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tc>
        <w:tc>
          <w:tcPr>
            <w:tcW w:w="1545" w:type="dxa"/>
            <w:tcBorders>
              <w:left w:val="single" w:sz="4" w:space="0" w:color="000000"/>
              <w:bottom w:val="single" w:sz="4" w:space="0" w:color="000000"/>
            </w:tcBorders>
            <w:vAlign w:val="center"/>
          </w:tcPr>
          <w:p w14:paraId="16094E4D" w14:textId="77777777" w:rsidR="00514A2D" w:rsidRDefault="00242DA9">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center"/>
          </w:tcPr>
          <w:p w14:paraId="7E0D9578" w14:textId="77777777" w:rsidR="00514A2D" w:rsidRDefault="00242DA9">
            <w:pPr>
              <w:pStyle w:val="aff0"/>
              <w:widowControl w:val="0"/>
              <w:rPr>
                <w:sz w:val="18"/>
                <w:szCs w:val="18"/>
              </w:rPr>
            </w:pPr>
            <w:r>
              <w:rPr>
                <w:sz w:val="18"/>
                <w:szCs w:val="18"/>
              </w:rPr>
              <w:t>774</w:t>
            </w:r>
          </w:p>
        </w:tc>
        <w:tc>
          <w:tcPr>
            <w:tcW w:w="781" w:type="dxa"/>
            <w:tcBorders>
              <w:left w:val="single" w:sz="4" w:space="0" w:color="000000"/>
              <w:bottom w:val="single" w:sz="4" w:space="0" w:color="000000"/>
            </w:tcBorders>
            <w:vAlign w:val="center"/>
          </w:tcPr>
          <w:p w14:paraId="6A2C10F5"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center"/>
          </w:tcPr>
          <w:p w14:paraId="3793644A" w14:textId="77777777" w:rsidR="00514A2D" w:rsidRDefault="00242DA9">
            <w:pPr>
              <w:pStyle w:val="aff0"/>
              <w:widowControl w:val="0"/>
              <w:rPr>
                <w:sz w:val="18"/>
                <w:szCs w:val="18"/>
              </w:rPr>
            </w:pPr>
            <w:r>
              <w:rPr>
                <w:sz w:val="18"/>
                <w:szCs w:val="18"/>
              </w:rPr>
              <w:t>0610171830 (об)</w:t>
            </w:r>
          </w:p>
        </w:tc>
        <w:tc>
          <w:tcPr>
            <w:tcW w:w="584" w:type="dxa"/>
            <w:tcBorders>
              <w:left w:val="single" w:sz="4" w:space="0" w:color="000000"/>
              <w:bottom w:val="single" w:sz="4" w:space="0" w:color="000000"/>
            </w:tcBorders>
            <w:vAlign w:val="center"/>
          </w:tcPr>
          <w:p w14:paraId="2C7B4A31" w14:textId="77777777" w:rsidR="00514A2D" w:rsidRDefault="00242DA9">
            <w:pPr>
              <w:pStyle w:val="aff0"/>
              <w:widowControl w:val="0"/>
              <w:rPr>
                <w:sz w:val="18"/>
                <w:szCs w:val="18"/>
              </w:rPr>
            </w:pPr>
            <w:r>
              <w:rPr>
                <w:sz w:val="18"/>
                <w:szCs w:val="18"/>
              </w:rPr>
              <w:t>611</w:t>
            </w:r>
          </w:p>
        </w:tc>
        <w:tc>
          <w:tcPr>
            <w:tcW w:w="1139" w:type="dxa"/>
            <w:tcBorders>
              <w:left w:val="single" w:sz="4" w:space="0" w:color="000000"/>
              <w:bottom w:val="single" w:sz="4" w:space="0" w:color="000000"/>
            </w:tcBorders>
            <w:vAlign w:val="center"/>
          </w:tcPr>
          <w:p w14:paraId="10DA1571" w14:textId="77777777" w:rsidR="00514A2D" w:rsidRDefault="00242DA9">
            <w:pPr>
              <w:jc w:val="center"/>
              <w:rPr>
                <w:rFonts w:ascii="Times New Roman" w:hAnsi="Times New Roman"/>
                <w:sz w:val="14"/>
                <w:szCs w:val="14"/>
              </w:rPr>
            </w:pPr>
            <w:r>
              <w:rPr>
                <w:rFonts w:ascii="Times New Roman" w:hAnsi="Times New Roman"/>
                <w:sz w:val="14"/>
                <w:szCs w:val="14"/>
              </w:rPr>
              <w:t>2974509,95043</w:t>
            </w:r>
          </w:p>
        </w:tc>
        <w:tc>
          <w:tcPr>
            <w:tcW w:w="1186" w:type="dxa"/>
            <w:tcBorders>
              <w:left w:val="single" w:sz="4" w:space="0" w:color="000000"/>
              <w:bottom w:val="single" w:sz="4" w:space="0" w:color="000000"/>
            </w:tcBorders>
            <w:vAlign w:val="center"/>
          </w:tcPr>
          <w:p w14:paraId="19754926" w14:textId="77777777" w:rsidR="00514A2D" w:rsidRDefault="00242DA9">
            <w:pPr>
              <w:jc w:val="center"/>
              <w:rPr>
                <w:rFonts w:ascii="Times New Roman" w:hAnsi="Times New Roman"/>
                <w:sz w:val="14"/>
                <w:szCs w:val="14"/>
              </w:rPr>
            </w:pPr>
            <w:r>
              <w:rPr>
                <w:rFonts w:ascii="Times New Roman" w:hAnsi="Times New Roman"/>
                <w:sz w:val="14"/>
                <w:szCs w:val="14"/>
              </w:rPr>
              <w:t>488734,95043</w:t>
            </w:r>
          </w:p>
        </w:tc>
        <w:tc>
          <w:tcPr>
            <w:tcW w:w="1050" w:type="dxa"/>
            <w:tcBorders>
              <w:left w:val="single" w:sz="4" w:space="0" w:color="000000"/>
              <w:bottom w:val="single" w:sz="4" w:space="0" w:color="000000"/>
            </w:tcBorders>
            <w:vAlign w:val="center"/>
          </w:tcPr>
          <w:p w14:paraId="4383FA04" w14:textId="77777777" w:rsidR="00514A2D" w:rsidRDefault="00242DA9">
            <w:pPr>
              <w:jc w:val="center"/>
              <w:rPr>
                <w:rFonts w:ascii="Times New Roman" w:hAnsi="Times New Roman"/>
                <w:sz w:val="14"/>
                <w:szCs w:val="14"/>
              </w:rPr>
            </w:pPr>
            <w:r>
              <w:rPr>
                <w:rFonts w:ascii="Times New Roman" w:hAnsi="Times New Roman"/>
                <w:sz w:val="14"/>
                <w:szCs w:val="14"/>
              </w:rPr>
              <w:t>497155,00000</w:t>
            </w:r>
          </w:p>
        </w:tc>
        <w:tc>
          <w:tcPr>
            <w:tcW w:w="1021" w:type="dxa"/>
            <w:tcBorders>
              <w:left w:val="single" w:sz="4" w:space="0" w:color="000000"/>
              <w:bottom w:val="single" w:sz="4" w:space="0" w:color="000000"/>
            </w:tcBorders>
            <w:vAlign w:val="center"/>
          </w:tcPr>
          <w:p w14:paraId="391B42AC" w14:textId="77777777" w:rsidR="00514A2D" w:rsidRDefault="00242DA9">
            <w:pPr>
              <w:jc w:val="center"/>
              <w:rPr>
                <w:rFonts w:ascii="Times New Roman" w:hAnsi="Times New Roman"/>
                <w:sz w:val="14"/>
                <w:szCs w:val="14"/>
              </w:rPr>
            </w:pPr>
            <w:r>
              <w:rPr>
                <w:rFonts w:ascii="Times New Roman" w:hAnsi="Times New Roman"/>
                <w:sz w:val="14"/>
                <w:szCs w:val="14"/>
              </w:rPr>
              <w:t>497155,00000</w:t>
            </w:r>
          </w:p>
        </w:tc>
        <w:tc>
          <w:tcPr>
            <w:tcW w:w="1110" w:type="dxa"/>
            <w:tcBorders>
              <w:left w:val="single" w:sz="4" w:space="0" w:color="000000"/>
              <w:bottom w:val="single" w:sz="4" w:space="0" w:color="000000"/>
            </w:tcBorders>
            <w:vAlign w:val="center"/>
          </w:tcPr>
          <w:p w14:paraId="65D98471" w14:textId="77777777" w:rsidR="00514A2D" w:rsidRDefault="00242DA9">
            <w:pPr>
              <w:jc w:val="center"/>
              <w:rPr>
                <w:rFonts w:ascii="Times New Roman" w:hAnsi="Times New Roman"/>
                <w:sz w:val="14"/>
                <w:szCs w:val="14"/>
              </w:rPr>
            </w:pPr>
            <w:r>
              <w:rPr>
                <w:rFonts w:ascii="Times New Roman" w:hAnsi="Times New Roman"/>
                <w:sz w:val="14"/>
                <w:szCs w:val="14"/>
              </w:rPr>
              <w:t>497155,00000</w:t>
            </w:r>
          </w:p>
        </w:tc>
        <w:tc>
          <w:tcPr>
            <w:tcW w:w="898" w:type="dxa"/>
            <w:tcBorders>
              <w:left w:val="single" w:sz="4" w:space="0" w:color="000000"/>
              <w:bottom w:val="single" w:sz="4" w:space="0" w:color="000000"/>
            </w:tcBorders>
            <w:vAlign w:val="center"/>
          </w:tcPr>
          <w:p w14:paraId="64BAD996" w14:textId="77777777" w:rsidR="00514A2D" w:rsidRDefault="00242DA9">
            <w:pPr>
              <w:jc w:val="center"/>
              <w:rPr>
                <w:rFonts w:ascii="Times New Roman" w:hAnsi="Times New Roman"/>
                <w:sz w:val="12"/>
                <w:szCs w:val="12"/>
              </w:rPr>
            </w:pPr>
            <w:r>
              <w:rPr>
                <w:rFonts w:ascii="Times New Roman" w:hAnsi="Times New Roman"/>
                <w:sz w:val="12"/>
                <w:szCs w:val="12"/>
              </w:rPr>
              <w:t>497155,00000</w:t>
            </w:r>
          </w:p>
        </w:tc>
        <w:tc>
          <w:tcPr>
            <w:tcW w:w="885" w:type="dxa"/>
            <w:tcBorders>
              <w:left w:val="single" w:sz="4" w:space="0" w:color="000000"/>
              <w:bottom w:val="single" w:sz="4" w:space="0" w:color="000000"/>
              <w:right w:val="single" w:sz="4" w:space="0" w:color="000000"/>
            </w:tcBorders>
            <w:vAlign w:val="center"/>
          </w:tcPr>
          <w:p w14:paraId="6F3A36F7" w14:textId="77777777" w:rsidR="00514A2D" w:rsidRDefault="00242DA9">
            <w:pPr>
              <w:jc w:val="center"/>
              <w:rPr>
                <w:rFonts w:ascii="Times New Roman" w:hAnsi="Times New Roman"/>
                <w:sz w:val="12"/>
                <w:szCs w:val="12"/>
              </w:rPr>
            </w:pPr>
            <w:r>
              <w:rPr>
                <w:rFonts w:ascii="Times New Roman" w:hAnsi="Times New Roman"/>
                <w:sz w:val="12"/>
                <w:szCs w:val="12"/>
              </w:rPr>
              <w:t>497155,00000</w:t>
            </w:r>
          </w:p>
        </w:tc>
      </w:tr>
      <w:tr w:rsidR="00514A2D" w14:paraId="0A162483" w14:textId="77777777">
        <w:trPr>
          <w:trHeight w:val="511"/>
        </w:trPr>
        <w:tc>
          <w:tcPr>
            <w:tcW w:w="900" w:type="dxa"/>
            <w:vMerge w:val="restart"/>
            <w:tcBorders>
              <w:top w:val="single" w:sz="4" w:space="0" w:color="000000"/>
              <w:left w:val="single" w:sz="4" w:space="0" w:color="000000"/>
              <w:bottom w:val="single" w:sz="4" w:space="0" w:color="000000"/>
            </w:tcBorders>
          </w:tcPr>
          <w:p w14:paraId="007D09B8" w14:textId="77777777" w:rsidR="00514A2D" w:rsidRDefault="00242DA9">
            <w:pPr>
              <w:pStyle w:val="aff0"/>
              <w:widowControl w:val="0"/>
              <w:jc w:val="center"/>
              <w:rPr>
                <w:sz w:val="18"/>
                <w:szCs w:val="18"/>
              </w:rPr>
            </w:pPr>
            <w:r>
              <w:rPr>
                <w:sz w:val="18"/>
                <w:szCs w:val="18"/>
              </w:rPr>
              <w:t>1.1.2.2.</w:t>
            </w:r>
          </w:p>
        </w:tc>
        <w:tc>
          <w:tcPr>
            <w:tcW w:w="2279" w:type="dxa"/>
            <w:vMerge w:val="restart"/>
            <w:tcBorders>
              <w:top w:val="single" w:sz="4" w:space="0" w:color="000000"/>
              <w:left w:val="single" w:sz="4" w:space="0" w:color="000000"/>
              <w:bottom w:val="single" w:sz="4" w:space="0" w:color="000000"/>
            </w:tcBorders>
          </w:tcPr>
          <w:p w14:paraId="57EA772A" w14:textId="77777777" w:rsidR="00514A2D" w:rsidRDefault="00242DA9">
            <w:pPr>
              <w:pStyle w:val="aff0"/>
              <w:widowControl w:val="0"/>
              <w:rPr>
                <w:sz w:val="18"/>
                <w:szCs w:val="18"/>
              </w:rPr>
            </w:pPr>
            <w:r>
              <w:rPr>
                <w:sz w:val="18"/>
                <w:szCs w:val="18"/>
              </w:rPr>
              <w:t>Расходы на обеспечение деятельности (оказание услуг) школ-детских садов, школ начальных, неполных средних и средних</w:t>
            </w:r>
          </w:p>
        </w:tc>
        <w:tc>
          <w:tcPr>
            <w:tcW w:w="1545" w:type="dxa"/>
            <w:vMerge w:val="restart"/>
            <w:tcBorders>
              <w:top w:val="single" w:sz="4" w:space="0" w:color="000000"/>
              <w:left w:val="single" w:sz="4" w:space="0" w:color="000000"/>
              <w:bottom w:val="single" w:sz="4" w:space="0" w:color="000000"/>
            </w:tcBorders>
          </w:tcPr>
          <w:p w14:paraId="58EA5D40" w14:textId="77777777" w:rsidR="00514A2D" w:rsidRDefault="00242DA9">
            <w:pPr>
              <w:pStyle w:val="aff0"/>
              <w:widowControl w:val="0"/>
              <w:rPr>
                <w:sz w:val="18"/>
                <w:szCs w:val="18"/>
              </w:rPr>
            </w:pPr>
            <w:r>
              <w:rPr>
                <w:sz w:val="18"/>
                <w:szCs w:val="18"/>
              </w:rPr>
              <w:t>Муниципальные образовательные организации</w:t>
            </w:r>
          </w:p>
          <w:p w14:paraId="32084122" w14:textId="77777777" w:rsidR="00514A2D" w:rsidRDefault="00514A2D">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01B789E0" w14:textId="77777777" w:rsidR="00514A2D" w:rsidRDefault="00242DA9">
            <w:pPr>
              <w:pStyle w:val="aff0"/>
              <w:widowControl w:val="0"/>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93105A7"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68B2C91C" w14:textId="77777777" w:rsidR="00514A2D" w:rsidRDefault="00242DA9">
            <w:pPr>
              <w:pStyle w:val="aff0"/>
              <w:widowControl w:val="0"/>
              <w:rPr>
                <w:sz w:val="18"/>
                <w:szCs w:val="18"/>
              </w:rPr>
            </w:pPr>
            <w:r>
              <w:rPr>
                <w:sz w:val="18"/>
                <w:szCs w:val="18"/>
              </w:rPr>
              <w:t>0610107590 (МБ)</w:t>
            </w:r>
          </w:p>
        </w:tc>
        <w:tc>
          <w:tcPr>
            <w:tcW w:w="584" w:type="dxa"/>
            <w:tcBorders>
              <w:top w:val="single" w:sz="4" w:space="0" w:color="000000"/>
              <w:left w:val="single" w:sz="4" w:space="0" w:color="000000"/>
              <w:bottom w:val="single" w:sz="4" w:space="0" w:color="000000"/>
            </w:tcBorders>
            <w:vAlign w:val="bottom"/>
          </w:tcPr>
          <w:p w14:paraId="2DDA283D" w14:textId="77777777" w:rsidR="00514A2D" w:rsidRDefault="00242DA9">
            <w:pPr>
              <w:pStyle w:val="aff0"/>
              <w:widowControl w:val="0"/>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254689AC" w14:textId="77777777" w:rsidR="00514A2D" w:rsidRDefault="00242DA9">
            <w:pPr>
              <w:jc w:val="center"/>
              <w:rPr>
                <w:rFonts w:ascii="Times New Roman" w:hAnsi="Times New Roman"/>
                <w:sz w:val="14"/>
                <w:szCs w:val="14"/>
              </w:rPr>
            </w:pPr>
            <w:r>
              <w:rPr>
                <w:rFonts w:ascii="Times New Roman" w:hAnsi="Times New Roman"/>
                <w:sz w:val="14"/>
                <w:szCs w:val="14"/>
              </w:rPr>
              <w:t>637768,86585</w:t>
            </w:r>
          </w:p>
        </w:tc>
        <w:tc>
          <w:tcPr>
            <w:tcW w:w="1186" w:type="dxa"/>
            <w:tcBorders>
              <w:top w:val="single" w:sz="4" w:space="0" w:color="000000"/>
              <w:left w:val="single" w:sz="4" w:space="0" w:color="000000"/>
              <w:bottom w:val="single" w:sz="4" w:space="0" w:color="000000"/>
            </w:tcBorders>
            <w:vAlign w:val="bottom"/>
          </w:tcPr>
          <w:p w14:paraId="1E1C5956" w14:textId="77777777" w:rsidR="00514A2D" w:rsidRDefault="00242DA9">
            <w:pPr>
              <w:jc w:val="center"/>
              <w:rPr>
                <w:rFonts w:ascii="Times New Roman" w:hAnsi="Times New Roman"/>
                <w:sz w:val="14"/>
                <w:szCs w:val="14"/>
              </w:rPr>
            </w:pPr>
            <w:r>
              <w:rPr>
                <w:rFonts w:ascii="Times New Roman" w:hAnsi="Times New Roman"/>
                <w:sz w:val="14"/>
                <w:szCs w:val="14"/>
              </w:rPr>
              <w:t>115707,26585</w:t>
            </w:r>
          </w:p>
        </w:tc>
        <w:tc>
          <w:tcPr>
            <w:tcW w:w="1050" w:type="dxa"/>
            <w:tcBorders>
              <w:top w:val="single" w:sz="4" w:space="0" w:color="000000"/>
              <w:left w:val="single" w:sz="4" w:space="0" w:color="000000"/>
              <w:bottom w:val="single" w:sz="4" w:space="0" w:color="000000"/>
            </w:tcBorders>
            <w:vAlign w:val="bottom"/>
          </w:tcPr>
          <w:p w14:paraId="409C0784" w14:textId="77777777" w:rsidR="00514A2D" w:rsidRDefault="00242DA9">
            <w:pPr>
              <w:jc w:val="center"/>
              <w:rPr>
                <w:rFonts w:ascii="Times New Roman" w:hAnsi="Times New Roman"/>
                <w:sz w:val="14"/>
                <w:szCs w:val="14"/>
              </w:rPr>
            </w:pPr>
            <w:r>
              <w:rPr>
                <w:rFonts w:ascii="Times New Roman" w:hAnsi="Times New Roman"/>
                <w:sz w:val="14"/>
                <w:szCs w:val="14"/>
              </w:rPr>
              <w:t>114872,80000</w:t>
            </w:r>
          </w:p>
        </w:tc>
        <w:tc>
          <w:tcPr>
            <w:tcW w:w="1021" w:type="dxa"/>
            <w:tcBorders>
              <w:top w:val="single" w:sz="4" w:space="0" w:color="000000"/>
              <w:left w:val="single" w:sz="4" w:space="0" w:color="000000"/>
              <w:bottom w:val="single" w:sz="4" w:space="0" w:color="000000"/>
            </w:tcBorders>
            <w:vAlign w:val="bottom"/>
          </w:tcPr>
          <w:p w14:paraId="3CD93389" w14:textId="77777777" w:rsidR="00514A2D" w:rsidRDefault="00242DA9">
            <w:pPr>
              <w:jc w:val="center"/>
              <w:rPr>
                <w:rFonts w:ascii="Times New Roman" w:hAnsi="Times New Roman"/>
                <w:sz w:val="14"/>
                <w:szCs w:val="14"/>
              </w:rPr>
            </w:pPr>
            <w:r>
              <w:rPr>
                <w:rFonts w:ascii="Times New Roman" w:hAnsi="Times New Roman"/>
                <w:sz w:val="14"/>
                <w:szCs w:val="14"/>
              </w:rPr>
              <w:t>101797,20000</w:t>
            </w:r>
          </w:p>
        </w:tc>
        <w:tc>
          <w:tcPr>
            <w:tcW w:w="1110" w:type="dxa"/>
            <w:tcBorders>
              <w:top w:val="single" w:sz="4" w:space="0" w:color="000000"/>
              <w:left w:val="single" w:sz="4" w:space="0" w:color="000000"/>
              <w:bottom w:val="single" w:sz="4" w:space="0" w:color="000000"/>
            </w:tcBorders>
            <w:vAlign w:val="bottom"/>
          </w:tcPr>
          <w:p w14:paraId="739AEDC7" w14:textId="77777777" w:rsidR="00514A2D" w:rsidRDefault="00242DA9">
            <w:pPr>
              <w:jc w:val="center"/>
              <w:rPr>
                <w:rFonts w:ascii="Times New Roman" w:hAnsi="Times New Roman"/>
                <w:sz w:val="14"/>
                <w:szCs w:val="14"/>
              </w:rPr>
            </w:pPr>
            <w:r>
              <w:rPr>
                <w:rFonts w:ascii="Times New Roman" w:hAnsi="Times New Roman"/>
                <w:sz w:val="14"/>
                <w:szCs w:val="14"/>
              </w:rPr>
              <w:t>101797,20000</w:t>
            </w:r>
          </w:p>
        </w:tc>
        <w:tc>
          <w:tcPr>
            <w:tcW w:w="898" w:type="dxa"/>
            <w:tcBorders>
              <w:top w:val="single" w:sz="4" w:space="0" w:color="000000"/>
              <w:left w:val="single" w:sz="4" w:space="0" w:color="000000"/>
              <w:bottom w:val="single" w:sz="4" w:space="0" w:color="000000"/>
            </w:tcBorders>
            <w:vAlign w:val="bottom"/>
          </w:tcPr>
          <w:p w14:paraId="19A0D16C" w14:textId="77777777" w:rsidR="00514A2D" w:rsidRDefault="00242DA9">
            <w:pPr>
              <w:jc w:val="center"/>
              <w:rPr>
                <w:rFonts w:ascii="Times New Roman" w:hAnsi="Times New Roman"/>
                <w:sz w:val="12"/>
                <w:szCs w:val="12"/>
              </w:rPr>
            </w:pPr>
            <w:r>
              <w:rPr>
                <w:rFonts w:ascii="Times New Roman" w:hAnsi="Times New Roman"/>
                <w:sz w:val="12"/>
                <w:szCs w:val="12"/>
              </w:rPr>
              <w:t>101797,20000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98EE5E3" w14:textId="77777777" w:rsidR="00514A2D" w:rsidRDefault="00242DA9">
            <w:pPr>
              <w:jc w:val="center"/>
              <w:rPr>
                <w:rFonts w:ascii="Times New Roman" w:hAnsi="Times New Roman"/>
                <w:sz w:val="12"/>
                <w:szCs w:val="12"/>
              </w:rPr>
            </w:pPr>
            <w:r>
              <w:rPr>
                <w:rFonts w:ascii="Times New Roman" w:hAnsi="Times New Roman"/>
                <w:sz w:val="12"/>
                <w:szCs w:val="12"/>
              </w:rPr>
              <w:t>101797,20000</w:t>
            </w:r>
          </w:p>
        </w:tc>
      </w:tr>
      <w:tr w:rsidR="00514A2D" w14:paraId="42DFF5DE" w14:textId="77777777">
        <w:trPr>
          <w:trHeight w:val="645"/>
        </w:trPr>
        <w:tc>
          <w:tcPr>
            <w:tcW w:w="900" w:type="dxa"/>
            <w:vMerge/>
            <w:tcBorders>
              <w:left w:val="single" w:sz="4" w:space="0" w:color="000000"/>
              <w:bottom w:val="single" w:sz="4" w:space="0" w:color="000000"/>
            </w:tcBorders>
          </w:tcPr>
          <w:p w14:paraId="0E837069"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37C362C"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2F372182"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tcPr>
          <w:p w14:paraId="710D44CD" w14:textId="77777777" w:rsidR="00514A2D" w:rsidRDefault="00242DA9">
            <w:pPr>
              <w:pStyle w:val="aff0"/>
              <w:widowControl w:val="0"/>
              <w:rPr>
                <w:sz w:val="18"/>
                <w:szCs w:val="18"/>
              </w:rPr>
            </w:pPr>
            <w:r>
              <w:rPr>
                <w:sz w:val="18"/>
                <w:szCs w:val="18"/>
              </w:rPr>
              <w:t>774</w:t>
            </w:r>
          </w:p>
        </w:tc>
        <w:tc>
          <w:tcPr>
            <w:tcW w:w="781" w:type="dxa"/>
            <w:tcBorders>
              <w:left w:val="single" w:sz="4" w:space="0" w:color="000000"/>
              <w:bottom w:val="single" w:sz="4" w:space="0" w:color="000000"/>
            </w:tcBorders>
          </w:tcPr>
          <w:p w14:paraId="25155EBE"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3FE052A6" w14:textId="77777777" w:rsidR="00514A2D" w:rsidRDefault="00242DA9">
            <w:pPr>
              <w:pStyle w:val="aff0"/>
              <w:widowControl w:val="0"/>
              <w:rPr>
                <w:sz w:val="18"/>
                <w:szCs w:val="18"/>
              </w:rPr>
            </w:pPr>
            <w:r>
              <w:rPr>
                <w:sz w:val="18"/>
                <w:szCs w:val="18"/>
              </w:rPr>
              <w:t>0610107590 (МБ)</w:t>
            </w:r>
          </w:p>
        </w:tc>
        <w:tc>
          <w:tcPr>
            <w:tcW w:w="584" w:type="dxa"/>
            <w:tcBorders>
              <w:left w:val="single" w:sz="4" w:space="0" w:color="000000"/>
              <w:bottom w:val="single" w:sz="4" w:space="0" w:color="000000"/>
            </w:tcBorders>
          </w:tcPr>
          <w:p w14:paraId="1BCF89EA" w14:textId="77777777" w:rsidR="00514A2D" w:rsidRDefault="00242DA9">
            <w:pPr>
              <w:pStyle w:val="aff0"/>
              <w:widowControl w:val="0"/>
              <w:rPr>
                <w:sz w:val="18"/>
                <w:szCs w:val="18"/>
              </w:rPr>
            </w:pPr>
            <w:r>
              <w:rPr>
                <w:sz w:val="18"/>
                <w:szCs w:val="18"/>
              </w:rPr>
              <w:t>614</w:t>
            </w:r>
          </w:p>
        </w:tc>
        <w:tc>
          <w:tcPr>
            <w:tcW w:w="1139" w:type="dxa"/>
            <w:tcBorders>
              <w:left w:val="single" w:sz="4" w:space="0" w:color="000000"/>
              <w:bottom w:val="single" w:sz="4" w:space="0" w:color="000000"/>
            </w:tcBorders>
          </w:tcPr>
          <w:p w14:paraId="03EAA729" w14:textId="77777777" w:rsidR="00514A2D" w:rsidRDefault="00242DA9">
            <w:pPr>
              <w:jc w:val="center"/>
              <w:rPr>
                <w:rFonts w:ascii="Times New Roman" w:hAnsi="Times New Roman"/>
                <w:sz w:val="14"/>
                <w:szCs w:val="14"/>
              </w:rPr>
            </w:pPr>
            <w:r>
              <w:rPr>
                <w:rFonts w:ascii="Times New Roman" w:hAnsi="Times New Roman"/>
                <w:sz w:val="14"/>
                <w:szCs w:val="14"/>
              </w:rPr>
              <w:t>7332,28994</w:t>
            </w:r>
          </w:p>
        </w:tc>
        <w:tc>
          <w:tcPr>
            <w:tcW w:w="1186" w:type="dxa"/>
            <w:tcBorders>
              <w:left w:val="single" w:sz="4" w:space="0" w:color="000000"/>
              <w:bottom w:val="single" w:sz="4" w:space="0" w:color="000000"/>
            </w:tcBorders>
          </w:tcPr>
          <w:p w14:paraId="5C1B7881" w14:textId="77777777" w:rsidR="00514A2D" w:rsidRDefault="00242DA9">
            <w:pPr>
              <w:jc w:val="center"/>
              <w:rPr>
                <w:rFonts w:ascii="Times New Roman" w:hAnsi="Times New Roman"/>
                <w:sz w:val="14"/>
                <w:szCs w:val="14"/>
              </w:rPr>
            </w:pPr>
            <w:r>
              <w:rPr>
                <w:rFonts w:ascii="Times New Roman" w:hAnsi="Times New Roman"/>
                <w:sz w:val="14"/>
                <w:szCs w:val="14"/>
              </w:rPr>
              <w:t>822,28994</w:t>
            </w:r>
          </w:p>
        </w:tc>
        <w:tc>
          <w:tcPr>
            <w:tcW w:w="1050" w:type="dxa"/>
            <w:tcBorders>
              <w:left w:val="single" w:sz="4" w:space="0" w:color="000000"/>
              <w:bottom w:val="single" w:sz="4" w:space="0" w:color="000000"/>
            </w:tcBorders>
          </w:tcPr>
          <w:p w14:paraId="24EAD7F0" w14:textId="77777777" w:rsidR="00514A2D" w:rsidRDefault="00242DA9">
            <w:pPr>
              <w:jc w:val="center"/>
              <w:rPr>
                <w:rFonts w:ascii="Times New Roman" w:hAnsi="Times New Roman"/>
                <w:sz w:val="14"/>
                <w:szCs w:val="14"/>
              </w:rPr>
            </w:pPr>
            <w:r>
              <w:rPr>
                <w:rFonts w:ascii="Times New Roman" w:hAnsi="Times New Roman"/>
                <w:sz w:val="14"/>
                <w:szCs w:val="14"/>
              </w:rPr>
              <w:t>1302,00000</w:t>
            </w:r>
          </w:p>
        </w:tc>
        <w:tc>
          <w:tcPr>
            <w:tcW w:w="1021" w:type="dxa"/>
            <w:tcBorders>
              <w:left w:val="single" w:sz="4" w:space="0" w:color="000000"/>
              <w:bottom w:val="single" w:sz="4" w:space="0" w:color="000000"/>
            </w:tcBorders>
          </w:tcPr>
          <w:p w14:paraId="606ADB51" w14:textId="77777777" w:rsidR="00514A2D" w:rsidRDefault="00242DA9">
            <w:pPr>
              <w:jc w:val="center"/>
              <w:rPr>
                <w:rFonts w:ascii="Times New Roman" w:hAnsi="Times New Roman"/>
                <w:sz w:val="14"/>
                <w:szCs w:val="14"/>
              </w:rPr>
            </w:pPr>
            <w:r>
              <w:rPr>
                <w:rFonts w:ascii="Times New Roman" w:hAnsi="Times New Roman"/>
                <w:sz w:val="14"/>
                <w:szCs w:val="14"/>
              </w:rPr>
              <w:t>1302,00000</w:t>
            </w:r>
          </w:p>
        </w:tc>
        <w:tc>
          <w:tcPr>
            <w:tcW w:w="1110" w:type="dxa"/>
            <w:tcBorders>
              <w:left w:val="single" w:sz="4" w:space="0" w:color="000000"/>
              <w:bottom w:val="single" w:sz="4" w:space="0" w:color="000000"/>
            </w:tcBorders>
          </w:tcPr>
          <w:p w14:paraId="7E6C970D" w14:textId="77777777" w:rsidR="00514A2D" w:rsidRDefault="00242DA9">
            <w:pPr>
              <w:jc w:val="center"/>
              <w:rPr>
                <w:rFonts w:ascii="Times New Roman" w:hAnsi="Times New Roman"/>
                <w:sz w:val="14"/>
                <w:szCs w:val="14"/>
              </w:rPr>
            </w:pPr>
            <w:r>
              <w:rPr>
                <w:rFonts w:ascii="Times New Roman" w:hAnsi="Times New Roman"/>
                <w:sz w:val="14"/>
                <w:szCs w:val="14"/>
              </w:rPr>
              <w:t>1302,00000</w:t>
            </w:r>
          </w:p>
        </w:tc>
        <w:tc>
          <w:tcPr>
            <w:tcW w:w="898" w:type="dxa"/>
            <w:tcBorders>
              <w:left w:val="single" w:sz="4" w:space="0" w:color="000000"/>
              <w:bottom w:val="single" w:sz="4" w:space="0" w:color="000000"/>
            </w:tcBorders>
          </w:tcPr>
          <w:p w14:paraId="26EBCBC1" w14:textId="77777777" w:rsidR="00514A2D" w:rsidRDefault="00242DA9">
            <w:pPr>
              <w:jc w:val="center"/>
              <w:rPr>
                <w:rFonts w:ascii="Times New Roman" w:hAnsi="Times New Roman"/>
                <w:sz w:val="14"/>
                <w:szCs w:val="14"/>
              </w:rPr>
            </w:pPr>
            <w:r>
              <w:rPr>
                <w:rFonts w:ascii="Times New Roman" w:hAnsi="Times New Roman"/>
                <w:sz w:val="14"/>
                <w:szCs w:val="14"/>
              </w:rPr>
              <w:t>1302,00000</w:t>
            </w:r>
          </w:p>
        </w:tc>
        <w:tc>
          <w:tcPr>
            <w:tcW w:w="885" w:type="dxa"/>
            <w:tcBorders>
              <w:left w:val="single" w:sz="4" w:space="0" w:color="000000"/>
              <w:bottom w:val="single" w:sz="4" w:space="0" w:color="000000"/>
              <w:right w:val="single" w:sz="4" w:space="0" w:color="000000"/>
            </w:tcBorders>
          </w:tcPr>
          <w:p w14:paraId="3EF472AC" w14:textId="77777777" w:rsidR="00514A2D" w:rsidRDefault="00242DA9">
            <w:pPr>
              <w:jc w:val="center"/>
              <w:rPr>
                <w:rFonts w:ascii="Times New Roman" w:hAnsi="Times New Roman"/>
                <w:sz w:val="14"/>
                <w:szCs w:val="14"/>
              </w:rPr>
            </w:pPr>
            <w:r>
              <w:rPr>
                <w:rFonts w:ascii="Times New Roman" w:hAnsi="Times New Roman"/>
                <w:sz w:val="14"/>
                <w:szCs w:val="14"/>
              </w:rPr>
              <w:t>1302,00000</w:t>
            </w:r>
          </w:p>
        </w:tc>
      </w:tr>
      <w:tr w:rsidR="00514A2D" w14:paraId="196D73ED" w14:textId="77777777">
        <w:trPr>
          <w:trHeight w:val="402"/>
        </w:trPr>
        <w:tc>
          <w:tcPr>
            <w:tcW w:w="900" w:type="dxa"/>
            <w:vMerge/>
            <w:tcBorders>
              <w:top w:val="single" w:sz="4" w:space="0" w:color="000000"/>
              <w:left w:val="single" w:sz="4" w:space="0" w:color="000000"/>
              <w:bottom w:val="single" w:sz="4" w:space="0" w:color="000000"/>
            </w:tcBorders>
          </w:tcPr>
          <w:p w14:paraId="24E82722"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793202E3"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EA5BFDF"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7BE75CD"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0B9FE42"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6A5BFA13" w14:textId="77777777" w:rsidR="00514A2D" w:rsidRDefault="00242DA9">
            <w:pPr>
              <w:pStyle w:val="aff0"/>
              <w:widowControl w:val="0"/>
              <w:jc w:val="center"/>
              <w:rPr>
                <w:sz w:val="18"/>
                <w:szCs w:val="18"/>
              </w:rPr>
            </w:pPr>
            <w:r>
              <w:rPr>
                <w:sz w:val="18"/>
                <w:szCs w:val="18"/>
              </w:rPr>
              <w:t>0610107590 (ВНБ)</w:t>
            </w:r>
          </w:p>
        </w:tc>
        <w:tc>
          <w:tcPr>
            <w:tcW w:w="584" w:type="dxa"/>
            <w:tcBorders>
              <w:top w:val="single" w:sz="4" w:space="0" w:color="000000"/>
              <w:left w:val="single" w:sz="4" w:space="0" w:color="000000"/>
              <w:bottom w:val="single" w:sz="4" w:space="0" w:color="000000"/>
            </w:tcBorders>
            <w:vAlign w:val="bottom"/>
          </w:tcPr>
          <w:p w14:paraId="65958B68" w14:textId="77777777" w:rsidR="00514A2D" w:rsidRDefault="00242DA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35121330" w14:textId="77777777" w:rsidR="00514A2D" w:rsidRDefault="00242DA9">
            <w:pPr>
              <w:jc w:val="center"/>
              <w:rPr>
                <w:rFonts w:ascii="Times New Roman" w:hAnsi="Times New Roman"/>
                <w:sz w:val="14"/>
                <w:szCs w:val="14"/>
              </w:rPr>
            </w:pPr>
            <w:r>
              <w:rPr>
                <w:rFonts w:ascii="Times New Roman" w:hAnsi="Times New Roman"/>
                <w:sz w:val="14"/>
                <w:szCs w:val="14"/>
              </w:rPr>
              <w:t>13154,01090</w:t>
            </w:r>
          </w:p>
        </w:tc>
        <w:tc>
          <w:tcPr>
            <w:tcW w:w="1186" w:type="dxa"/>
            <w:tcBorders>
              <w:top w:val="single" w:sz="4" w:space="0" w:color="000000"/>
              <w:left w:val="single" w:sz="4" w:space="0" w:color="000000"/>
              <w:bottom w:val="single" w:sz="4" w:space="0" w:color="000000"/>
            </w:tcBorders>
            <w:vAlign w:val="bottom"/>
          </w:tcPr>
          <w:p w14:paraId="1176DC53" w14:textId="77777777" w:rsidR="00514A2D" w:rsidRDefault="00242DA9">
            <w:pPr>
              <w:jc w:val="center"/>
              <w:rPr>
                <w:rFonts w:ascii="Times New Roman" w:hAnsi="Times New Roman"/>
                <w:sz w:val="14"/>
                <w:szCs w:val="14"/>
              </w:rPr>
            </w:pPr>
            <w:r>
              <w:rPr>
                <w:rFonts w:ascii="Times New Roman" w:hAnsi="Times New Roman"/>
                <w:sz w:val="14"/>
                <w:szCs w:val="14"/>
              </w:rPr>
              <w:t>4513,05560</w:t>
            </w:r>
          </w:p>
        </w:tc>
        <w:tc>
          <w:tcPr>
            <w:tcW w:w="1050" w:type="dxa"/>
            <w:tcBorders>
              <w:top w:val="single" w:sz="4" w:space="0" w:color="000000"/>
              <w:left w:val="single" w:sz="4" w:space="0" w:color="000000"/>
              <w:bottom w:val="single" w:sz="4" w:space="0" w:color="000000"/>
            </w:tcBorders>
            <w:vAlign w:val="bottom"/>
          </w:tcPr>
          <w:p w14:paraId="17EF255C" w14:textId="77777777" w:rsidR="00514A2D" w:rsidRDefault="00242DA9">
            <w:pPr>
              <w:jc w:val="center"/>
              <w:rPr>
                <w:rFonts w:ascii="Times New Roman" w:hAnsi="Times New Roman"/>
                <w:sz w:val="14"/>
                <w:szCs w:val="14"/>
              </w:rPr>
            </w:pPr>
            <w:r>
              <w:rPr>
                <w:rFonts w:ascii="Times New Roman" w:hAnsi="Times New Roman"/>
                <w:sz w:val="14"/>
                <w:szCs w:val="14"/>
              </w:rPr>
              <w:t>4820,03530</w:t>
            </w:r>
          </w:p>
        </w:tc>
        <w:tc>
          <w:tcPr>
            <w:tcW w:w="1021" w:type="dxa"/>
            <w:tcBorders>
              <w:top w:val="single" w:sz="4" w:space="0" w:color="000000"/>
              <w:left w:val="single" w:sz="4" w:space="0" w:color="000000"/>
              <w:bottom w:val="single" w:sz="4" w:space="0" w:color="000000"/>
            </w:tcBorders>
            <w:vAlign w:val="bottom"/>
          </w:tcPr>
          <w:p w14:paraId="4C78FFA8" w14:textId="77777777" w:rsidR="00514A2D" w:rsidRDefault="00242DA9">
            <w:pPr>
              <w:jc w:val="center"/>
              <w:rPr>
                <w:rFonts w:ascii="Times New Roman" w:hAnsi="Times New Roman"/>
                <w:sz w:val="14"/>
                <w:szCs w:val="14"/>
              </w:rPr>
            </w:pPr>
            <w:r>
              <w:rPr>
                <w:rFonts w:ascii="Times New Roman" w:hAnsi="Times New Roman"/>
                <w:sz w:val="14"/>
                <w:szCs w:val="14"/>
              </w:rPr>
              <w:t>955,23000</w:t>
            </w:r>
          </w:p>
        </w:tc>
        <w:tc>
          <w:tcPr>
            <w:tcW w:w="1110" w:type="dxa"/>
            <w:tcBorders>
              <w:top w:val="single" w:sz="4" w:space="0" w:color="000000"/>
              <w:left w:val="single" w:sz="4" w:space="0" w:color="000000"/>
              <w:bottom w:val="single" w:sz="4" w:space="0" w:color="000000"/>
            </w:tcBorders>
            <w:vAlign w:val="bottom"/>
          </w:tcPr>
          <w:p w14:paraId="58F4A393" w14:textId="77777777" w:rsidR="00514A2D" w:rsidRDefault="00242DA9">
            <w:pPr>
              <w:jc w:val="center"/>
              <w:rPr>
                <w:rFonts w:ascii="Times New Roman" w:hAnsi="Times New Roman"/>
                <w:sz w:val="14"/>
                <w:szCs w:val="14"/>
              </w:rPr>
            </w:pPr>
            <w:r>
              <w:rPr>
                <w:rFonts w:ascii="Times New Roman" w:hAnsi="Times New Roman"/>
                <w:sz w:val="14"/>
                <w:szCs w:val="14"/>
              </w:rPr>
              <w:t>955,23000</w:t>
            </w:r>
          </w:p>
        </w:tc>
        <w:tc>
          <w:tcPr>
            <w:tcW w:w="898" w:type="dxa"/>
            <w:tcBorders>
              <w:top w:val="single" w:sz="4" w:space="0" w:color="000000"/>
              <w:left w:val="single" w:sz="4" w:space="0" w:color="000000"/>
              <w:bottom w:val="single" w:sz="4" w:space="0" w:color="000000"/>
            </w:tcBorders>
            <w:vAlign w:val="bottom"/>
          </w:tcPr>
          <w:p w14:paraId="3C342C8C" w14:textId="77777777" w:rsidR="00514A2D" w:rsidRDefault="00242DA9">
            <w:pPr>
              <w:jc w:val="center"/>
              <w:rPr>
                <w:rFonts w:ascii="Times New Roman" w:hAnsi="Times New Roman"/>
                <w:sz w:val="14"/>
                <w:szCs w:val="14"/>
              </w:rPr>
            </w:pPr>
            <w:r>
              <w:rPr>
                <w:rFonts w:ascii="Times New Roman" w:hAnsi="Times New Roman"/>
                <w:sz w:val="14"/>
                <w:szCs w:val="14"/>
              </w:rPr>
              <w:t>955,23000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89DD126" w14:textId="77777777" w:rsidR="00514A2D" w:rsidRDefault="00242DA9">
            <w:pPr>
              <w:jc w:val="center"/>
              <w:rPr>
                <w:rFonts w:ascii="Times New Roman" w:hAnsi="Times New Roman"/>
                <w:sz w:val="14"/>
                <w:szCs w:val="14"/>
              </w:rPr>
            </w:pPr>
            <w:r>
              <w:rPr>
                <w:rFonts w:ascii="Times New Roman" w:hAnsi="Times New Roman"/>
                <w:sz w:val="14"/>
                <w:szCs w:val="14"/>
              </w:rPr>
              <w:t>955,23000</w:t>
            </w:r>
          </w:p>
        </w:tc>
      </w:tr>
      <w:tr w:rsidR="00514A2D" w14:paraId="58949138" w14:textId="77777777">
        <w:trPr>
          <w:trHeight w:val="580"/>
        </w:trPr>
        <w:tc>
          <w:tcPr>
            <w:tcW w:w="900" w:type="dxa"/>
            <w:vMerge w:val="restart"/>
            <w:tcBorders>
              <w:left w:val="single" w:sz="4" w:space="0" w:color="000000"/>
              <w:bottom w:val="single" w:sz="4" w:space="0" w:color="000000"/>
            </w:tcBorders>
          </w:tcPr>
          <w:p w14:paraId="17050BC3" w14:textId="77777777" w:rsidR="00514A2D" w:rsidRDefault="00242DA9">
            <w:pPr>
              <w:pStyle w:val="aff0"/>
              <w:widowControl w:val="0"/>
              <w:jc w:val="center"/>
              <w:rPr>
                <w:sz w:val="18"/>
                <w:szCs w:val="18"/>
              </w:rPr>
            </w:pPr>
            <w:r>
              <w:rPr>
                <w:sz w:val="18"/>
                <w:szCs w:val="18"/>
              </w:rPr>
              <w:t>1.1.2.3.</w:t>
            </w:r>
          </w:p>
        </w:tc>
        <w:tc>
          <w:tcPr>
            <w:tcW w:w="2279" w:type="dxa"/>
            <w:vMerge w:val="restart"/>
            <w:tcBorders>
              <w:left w:val="single" w:sz="4" w:space="0" w:color="000000"/>
              <w:bottom w:val="single" w:sz="4" w:space="0" w:color="000000"/>
            </w:tcBorders>
          </w:tcPr>
          <w:p w14:paraId="37A10850" w14:textId="77777777" w:rsidR="00514A2D" w:rsidRDefault="00242DA9">
            <w:pPr>
              <w:pStyle w:val="aff0"/>
              <w:widowControl w:val="0"/>
              <w:rPr>
                <w:sz w:val="18"/>
                <w:szCs w:val="18"/>
              </w:rPr>
            </w:pPr>
            <w:r>
              <w:rPr>
                <w:sz w:val="18"/>
                <w:szCs w:val="18"/>
              </w:rPr>
              <w:t>Поддержка муниципальных, частных общеобразовательных организаций, реализующих образовательные программы кадетской направленности</w:t>
            </w:r>
          </w:p>
        </w:tc>
        <w:tc>
          <w:tcPr>
            <w:tcW w:w="1545" w:type="dxa"/>
            <w:vMerge w:val="restart"/>
            <w:tcBorders>
              <w:left w:val="single" w:sz="4" w:space="0" w:color="000000"/>
              <w:bottom w:val="single" w:sz="4" w:space="0" w:color="000000"/>
            </w:tcBorders>
          </w:tcPr>
          <w:p w14:paraId="37C8C20D" w14:textId="77777777" w:rsidR="00514A2D" w:rsidRDefault="00242DA9">
            <w:pPr>
              <w:pStyle w:val="aff0"/>
              <w:widowControl w:val="0"/>
              <w:rPr>
                <w:sz w:val="18"/>
                <w:szCs w:val="18"/>
              </w:rPr>
            </w:pPr>
            <w:r>
              <w:rPr>
                <w:sz w:val="18"/>
                <w:szCs w:val="18"/>
              </w:rPr>
              <w:t>Муниципальные образовательные организации</w:t>
            </w:r>
          </w:p>
          <w:p w14:paraId="2BC93029" w14:textId="77777777" w:rsidR="00514A2D" w:rsidRDefault="00514A2D">
            <w:pPr>
              <w:pStyle w:val="aff0"/>
              <w:widowControl w:val="0"/>
              <w:rPr>
                <w:sz w:val="18"/>
                <w:szCs w:val="18"/>
              </w:rPr>
            </w:pPr>
          </w:p>
        </w:tc>
        <w:tc>
          <w:tcPr>
            <w:tcW w:w="870" w:type="dxa"/>
            <w:tcBorders>
              <w:left w:val="single" w:sz="4" w:space="0" w:color="000000"/>
              <w:bottom w:val="single" w:sz="4" w:space="0" w:color="000000"/>
            </w:tcBorders>
            <w:vAlign w:val="bottom"/>
          </w:tcPr>
          <w:p w14:paraId="60495AA7"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92796A0"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ECA6FC8" w14:textId="77777777" w:rsidR="00514A2D" w:rsidRDefault="00242DA9">
            <w:pPr>
              <w:pStyle w:val="aff0"/>
              <w:widowControl w:val="0"/>
              <w:jc w:val="center"/>
              <w:rPr>
                <w:sz w:val="18"/>
                <w:szCs w:val="18"/>
              </w:rPr>
            </w:pPr>
            <w:r>
              <w:rPr>
                <w:sz w:val="18"/>
                <w:szCs w:val="18"/>
              </w:rPr>
              <w:t>0610173050 (об)</w:t>
            </w:r>
          </w:p>
        </w:tc>
        <w:tc>
          <w:tcPr>
            <w:tcW w:w="584" w:type="dxa"/>
            <w:tcBorders>
              <w:left w:val="single" w:sz="4" w:space="0" w:color="000000"/>
              <w:bottom w:val="single" w:sz="4" w:space="0" w:color="000000"/>
            </w:tcBorders>
            <w:vAlign w:val="bottom"/>
          </w:tcPr>
          <w:p w14:paraId="372F4F02"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CF6C33D" w14:textId="77777777" w:rsidR="00514A2D" w:rsidRDefault="00242DA9">
            <w:pPr>
              <w:jc w:val="center"/>
              <w:rPr>
                <w:rFonts w:ascii="Times New Roman" w:hAnsi="Times New Roman"/>
                <w:sz w:val="14"/>
                <w:szCs w:val="14"/>
              </w:rPr>
            </w:pPr>
            <w:r>
              <w:rPr>
                <w:rFonts w:ascii="Times New Roman" w:hAnsi="Times New Roman"/>
                <w:sz w:val="14"/>
                <w:szCs w:val="14"/>
              </w:rPr>
              <w:t>9737,50000</w:t>
            </w:r>
          </w:p>
        </w:tc>
        <w:tc>
          <w:tcPr>
            <w:tcW w:w="1186" w:type="dxa"/>
            <w:tcBorders>
              <w:left w:val="single" w:sz="4" w:space="0" w:color="000000"/>
              <w:bottom w:val="single" w:sz="4" w:space="0" w:color="000000"/>
            </w:tcBorders>
            <w:vAlign w:val="bottom"/>
          </w:tcPr>
          <w:p w14:paraId="11ACC7E4" w14:textId="77777777" w:rsidR="00514A2D" w:rsidRDefault="00242DA9">
            <w:pPr>
              <w:jc w:val="center"/>
              <w:rPr>
                <w:rFonts w:ascii="Times New Roman" w:hAnsi="Times New Roman"/>
                <w:sz w:val="14"/>
                <w:szCs w:val="14"/>
              </w:rPr>
            </w:pPr>
            <w:r>
              <w:rPr>
                <w:rFonts w:ascii="Times New Roman" w:hAnsi="Times New Roman"/>
                <w:sz w:val="14"/>
                <w:szCs w:val="14"/>
              </w:rPr>
              <w:t>700,00000</w:t>
            </w:r>
          </w:p>
        </w:tc>
        <w:tc>
          <w:tcPr>
            <w:tcW w:w="1050" w:type="dxa"/>
            <w:tcBorders>
              <w:left w:val="single" w:sz="4" w:space="0" w:color="000000"/>
              <w:bottom w:val="single" w:sz="4" w:space="0" w:color="000000"/>
            </w:tcBorders>
            <w:vAlign w:val="bottom"/>
          </w:tcPr>
          <w:p w14:paraId="2C7D294E" w14:textId="77777777" w:rsidR="00514A2D" w:rsidRDefault="00242DA9">
            <w:pPr>
              <w:jc w:val="center"/>
              <w:rPr>
                <w:rFonts w:ascii="Times New Roman" w:hAnsi="Times New Roman"/>
                <w:sz w:val="14"/>
                <w:szCs w:val="14"/>
              </w:rPr>
            </w:pPr>
            <w:r>
              <w:rPr>
                <w:rFonts w:ascii="Times New Roman" w:hAnsi="Times New Roman"/>
                <w:sz w:val="14"/>
                <w:szCs w:val="14"/>
              </w:rPr>
              <w:t>1807,50000</w:t>
            </w:r>
          </w:p>
        </w:tc>
        <w:tc>
          <w:tcPr>
            <w:tcW w:w="1021" w:type="dxa"/>
            <w:tcBorders>
              <w:left w:val="single" w:sz="4" w:space="0" w:color="000000"/>
              <w:bottom w:val="single" w:sz="4" w:space="0" w:color="000000"/>
            </w:tcBorders>
            <w:vAlign w:val="bottom"/>
          </w:tcPr>
          <w:p w14:paraId="58A66702" w14:textId="77777777" w:rsidR="00514A2D" w:rsidRDefault="00242DA9">
            <w:pPr>
              <w:jc w:val="center"/>
              <w:rPr>
                <w:rFonts w:ascii="Times New Roman" w:hAnsi="Times New Roman"/>
                <w:sz w:val="14"/>
                <w:szCs w:val="14"/>
              </w:rPr>
            </w:pPr>
            <w:r>
              <w:rPr>
                <w:rFonts w:ascii="Times New Roman" w:hAnsi="Times New Roman"/>
                <w:sz w:val="14"/>
                <w:szCs w:val="14"/>
              </w:rPr>
              <w:t>1807,50000</w:t>
            </w:r>
          </w:p>
        </w:tc>
        <w:tc>
          <w:tcPr>
            <w:tcW w:w="1110" w:type="dxa"/>
            <w:tcBorders>
              <w:left w:val="single" w:sz="4" w:space="0" w:color="000000"/>
              <w:bottom w:val="single" w:sz="4" w:space="0" w:color="000000"/>
            </w:tcBorders>
            <w:vAlign w:val="bottom"/>
          </w:tcPr>
          <w:p w14:paraId="02CA911F" w14:textId="77777777" w:rsidR="00514A2D" w:rsidRDefault="00242DA9">
            <w:pPr>
              <w:jc w:val="center"/>
              <w:rPr>
                <w:rFonts w:ascii="Times New Roman" w:hAnsi="Times New Roman"/>
                <w:sz w:val="14"/>
                <w:szCs w:val="14"/>
              </w:rPr>
            </w:pPr>
            <w:r>
              <w:rPr>
                <w:rFonts w:ascii="Times New Roman" w:hAnsi="Times New Roman"/>
                <w:sz w:val="14"/>
                <w:szCs w:val="14"/>
              </w:rPr>
              <w:t>1807,50000</w:t>
            </w:r>
          </w:p>
        </w:tc>
        <w:tc>
          <w:tcPr>
            <w:tcW w:w="898" w:type="dxa"/>
            <w:tcBorders>
              <w:left w:val="single" w:sz="4" w:space="0" w:color="000000"/>
              <w:bottom w:val="single" w:sz="4" w:space="0" w:color="000000"/>
            </w:tcBorders>
            <w:vAlign w:val="bottom"/>
          </w:tcPr>
          <w:p w14:paraId="302DFA20" w14:textId="77777777" w:rsidR="00514A2D" w:rsidRDefault="00242DA9">
            <w:pPr>
              <w:jc w:val="center"/>
              <w:rPr>
                <w:rFonts w:ascii="Times New Roman" w:hAnsi="Times New Roman"/>
                <w:sz w:val="14"/>
                <w:szCs w:val="14"/>
              </w:rPr>
            </w:pPr>
            <w:r>
              <w:rPr>
                <w:rFonts w:ascii="Times New Roman" w:hAnsi="Times New Roman"/>
                <w:sz w:val="14"/>
                <w:szCs w:val="14"/>
              </w:rPr>
              <w:t>1807,50000</w:t>
            </w:r>
          </w:p>
        </w:tc>
        <w:tc>
          <w:tcPr>
            <w:tcW w:w="885" w:type="dxa"/>
            <w:tcBorders>
              <w:left w:val="single" w:sz="4" w:space="0" w:color="000000"/>
              <w:bottom w:val="single" w:sz="4" w:space="0" w:color="000000"/>
              <w:right w:val="single" w:sz="4" w:space="0" w:color="000000"/>
            </w:tcBorders>
            <w:vAlign w:val="bottom"/>
          </w:tcPr>
          <w:p w14:paraId="6EE16961" w14:textId="77777777" w:rsidR="00514A2D" w:rsidRDefault="00242DA9">
            <w:pPr>
              <w:jc w:val="center"/>
              <w:rPr>
                <w:rFonts w:ascii="Times New Roman" w:hAnsi="Times New Roman"/>
                <w:sz w:val="14"/>
                <w:szCs w:val="14"/>
              </w:rPr>
            </w:pPr>
            <w:r>
              <w:rPr>
                <w:rFonts w:ascii="Times New Roman" w:hAnsi="Times New Roman"/>
                <w:sz w:val="14"/>
                <w:szCs w:val="14"/>
              </w:rPr>
              <w:t>1807,50000</w:t>
            </w:r>
          </w:p>
        </w:tc>
      </w:tr>
      <w:tr w:rsidR="00514A2D" w14:paraId="58C4377F" w14:textId="77777777">
        <w:trPr>
          <w:trHeight w:val="887"/>
        </w:trPr>
        <w:tc>
          <w:tcPr>
            <w:tcW w:w="900" w:type="dxa"/>
            <w:vMerge/>
            <w:tcBorders>
              <w:left w:val="single" w:sz="4" w:space="0" w:color="000000"/>
              <w:bottom w:val="single" w:sz="4" w:space="0" w:color="000000"/>
            </w:tcBorders>
          </w:tcPr>
          <w:p w14:paraId="5693E93C"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03677F1D"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484269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CCA663F"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BC1597B"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139267F4" w14:textId="77777777" w:rsidR="00514A2D" w:rsidRDefault="00242DA9">
            <w:pPr>
              <w:pStyle w:val="aff0"/>
              <w:widowControl w:val="0"/>
              <w:jc w:val="center"/>
              <w:rPr>
                <w:sz w:val="18"/>
                <w:szCs w:val="18"/>
              </w:rPr>
            </w:pPr>
            <w:r>
              <w:rPr>
                <w:sz w:val="18"/>
                <w:szCs w:val="18"/>
              </w:rPr>
              <w:t>06101S3050 (мб)</w:t>
            </w:r>
          </w:p>
        </w:tc>
        <w:tc>
          <w:tcPr>
            <w:tcW w:w="584" w:type="dxa"/>
            <w:tcBorders>
              <w:left w:val="single" w:sz="4" w:space="0" w:color="000000"/>
              <w:bottom w:val="single" w:sz="4" w:space="0" w:color="000000"/>
            </w:tcBorders>
            <w:vAlign w:val="bottom"/>
          </w:tcPr>
          <w:p w14:paraId="72AAABD1"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88E6943" w14:textId="77777777" w:rsidR="00514A2D" w:rsidRDefault="00242DA9">
            <w:pPr>
              <w:jc w:val="center"/>
              <w:rPr>
                <w:rFonts w:ascii="Times New Roman" w:hAnsi="Times New Roman"/>
                <w:sz w:val="14"/>
                <w:szCs w:val="14"/>
              </w:rPr>
            </w:pPr>
            <w:r>
              <w:rPr>
                <w:rFonts w:ascii="Times New Roman" w:hAnsi="Times New Roman"/>
                <w:sz w:val="14"/>
                <w:szCs w:val="14"/>
              </w:rPr>
              <w:t>1184,00000</w:t>
            </w:r>
          </w:p>
        </w:tc>
        <w:tc>
          <w:tcPr>
            <w:tcW w:w="1186" w:type="dxa"/>
            <w:tcBorders>
              <w:left w:val="single" w:sz="4" w:space="0" w:color="000000"/>
              <w:bottom w:val="single" w:sz="4" w:space="0" w:color="000000"/>
            </w:tcBorders>
            <w:vAlign w:val="bottom"/>
          </w:tcPr>
          <w:p w14:paraId="2A68FE64" w14:textId="77777777" w:rsidR="00514A2D" w:rsidRDefault="00242DA9">
            <w:pPr>
              <w:jc w:val="center"/>
              <w:rPr>
                <w:rFonts w:ascii="Times New Roman" w:hAnsi="Times New Roman"/>
                <w:sz w:val="14"/>
                <w:szCs w:val="14"/>
              </w:rPr>
            </w:pPr>
            <w:r>
              <w:rPr>
                <w:rFonts w:ascii="Times New Roman" w:hAnsi="Times New Roman"/>
                <w:sz w:val="14"/>
                <w:szCs w:val="14"/>
              </w:rPr>
              <w:t>36,80000</w:t>
            </w:r>
          </w:p>
        </w:tc>
        <w:tc>
          <w:tcPr>
            <w:tcW w:w="1050" w:type="dxa"/>
            <w:tcBorders>
              <w:left w:val="single" w:sz="4" w:space="0" w:color="000000"/>
              <w:bottom w:val="single" w:sz="4" w:space="0" w:color="000000"/>
            </w:tcBorders>
            <w:vAlign w:val="bottom"/>
          </w:tcPr>
          <w:p w14:paraId="18F40E02" w14:textId="77777777" w:rsidR="00514A2D" w:rsidRDefault="00242DA9">
            <w:pPr>
              <w:jc w:val="center"/>
              <w:rPr>
                <w:rFonts w:ascii="Times New Roman" w:hAnsi="Times New Roman"/>
                <w:sz w:val="14"/>
                <w:szCs w:val="14"/>
              </w:rPr>
            </w:pPr>
            <w:r>
              <w:rPr>
                <w:rFonts w:ascii="Times New Roman" w:hAnsi="Times New Roman"/>
                <w:sz w:val="14"/>
                <w:szCs w:val="14"/>
              </w:rPr>
              <w:t>95,10000</w:t>
            </w:r>
          </w:p>
        </w:tc>
        <w:tc>
          <w:tcPr>
            <w:tcW w:w="1021" w:type="dxa"/>
            <w:tcBorders>
              <w:left w:val="single" w:sz="4" w:space="0" w:color="000000"/>
              <w:bottom w:val="single" w:sz="4" w:space="0" w:color="000000"/>
            </w:tcBorders>
            <w:vAlign w:val="bottom"/>
          </w:tcPr>
          <w:p w14:paraId="65CA27BC" w14:textId="77777777" w:rsidR="00514A2D" w:rsidRDefault="00242DA9">
            <w:pPr>
              <w:jc w:val="center"/>
              <w:rPr>
                <w:rFonts w:ascii="Times New Roman" w:hAnsi="Times New Roman"/>
                <w:sz w:val="14"/>
                <w:szCs w:val="14"/>
              </w:rPr>
            </w:pPr>
            <w:r>
              <w:rPr>
                <w:rFonts w:ascii="Times New Roman" w:hAnsi="Times New Roman"/>
                <w:sz w:val="14"/>
                <w:szCs w:val="14"/>
              </w:rPr>
              <w:t>95,10000</w:t>
            </w:r>
          </w:p>
        </w:tc>
        <w:tc>
          <w:tcPr>
            <w:tcW w:w="1110" w:type="dxa"/>
            <w:tcBorders>
              <w:left w:val="single" w:sz="4" w:space="0" w:color="000000"/>
              <w:bottom w:val="single" w:sz="4" w:space="0" w:color="000000"/>
            </w:tcBorders>
            <w:vAlign w:val="bottom"/>
          </w:tcPr>
          <w:p w14:paraId="17633C4E" w14:textId="77777777" w:rsidR="00514A2D" w:rsidRDefault="00242DA9">
            <w:pPr>
              <w:jc w:val="center"/>
              <w:rPr>
                <w:rFonts w:ascii="Times New Roman" w:hAnsi="Times New Roman"/>
                <w:sz w:val="14"/>
                <w:szCs w:val="14"/>
              </w:rPr>
            </w:pPr>
            <w:r>
              <w:rPr>
                <w:rFonts w:ascii="Times New Roman" w:hAnsi="Times New Roman"/>
                <w:sz w:val="14"/>
                <w:szCs w:val="14"/>
              </w:rPr>
              <w:t>319,00000</w:t>
            </w:r>
          </w:p>
        </w:tc>
        <w:tc>
          <w:tcPr>
            <w:tcW w:w="898" w:type="dxa"/>
            <w:tcBorders>
              <w:left w:val="single" w:sz="4" w:space="0" w:color="000000"/>
              <w:bottom w:val="single" w:sz="4" w:space="0" w:color="000000"/>
            </w:tcBorders>
            <w:vAlign w:val="bottom"/>
          </w:tcPr>
          <w:p w14:paraId="550D2A1E" w14:textId="77777777" w:rsidR="00514A2D" w:rsidRDefault="00242DA9">
            <w:pPr>
              <w:jc w:val="center"/>
              <w:rPr>
                <w:rFonts w:ascii="Times New Roman" w:hAnsi="Times New Roman"/>
                <w:sz w:val="14"/>
                <w:szCs w:val="14"/>
              </w:rPr>
            </w:pPr>
            <w:r>
              <w:rPr>
                <w:rFonts w:ascii="Times New Roman" w:hAnsi="Times New Roman"/>
                <w:sz w:val="14"/>
                <w:szCs w:val="14"/>
              </w:rPr>
              <w:t>319,00000</w:t>
            </w:r>
          </w:p>
        </w:tc>
        <w:tc>
          <w:tcPr>
            <w:tcW w:w="885" w:type="dxa"/>
            <w:tcBorders>
              <w:left w:val="single" w:sz="4" w:space="0" w:color="000000"/>
              <w:bottom w:val="single" w:sz="4" w:space="0" w:color="000000"/>
              <w:right w:val="single" w:sz="4" w:space="0" w:color="000000"/>
            </w:tcBorders>
            <w:vAlign w:val="bottom"/>
          </w:tcPr>
          <w:p w14:paraId="75159A0F" w14:textId="77777777" w:rsidR="00514A2D" w:rsidRDefault="00242DA9">
            <w:pPr>
              <w:jc w:val="center"/>
              <w:rPr>
                <w:rFonts w:ascii="Times New Roman" w:hAnsi="Times New Roman"/>
                <w:sz w:val="14"/>
                <w:szCs w:val="14"/>
              </w:rPr>
            </w:pPr>
            <w:r>
              <w:rPr>
                <w:rFonts w:ascii="Times New Roman" w:hAnsi="Times New Roman"/>
                <w:sz w:val="14"/>
                <w:szCs w:val="14"/>
              </w:rPr>
              <w:t>319,00000</w:t>
            </w:r>
          </w:p>
        </w:tc>
      </w:tr>
      <w:tr w:rsidR="00514A2D" w14:paraId="1C3CD0C2" w14:textId="77777777">
        <w:trPr>
          <w:trHeight w:val="615"/>
        </w:trPr>
        <w:tc>
          <w:tcPr>
            <w:tcW w:w="900" w:type="dxa"/>
            <w:vMerge w:val="restart"/>
            <w:tcBorders>
              <w:left w:val="single" w:sz="4" w:space="0" w:color="000000"/>
              <w:bottom w:val="single" w:sz="4" w:space="0" w:color="000000"/>
            </w:tcBorders>
          </w:tcPr>
          <w:p w14:paraId="7A91DB53" w14:textId="77777777" w:rsidR="00514A2D" w:rsidRDefault="00242DA9">
            <w:pPr>
              <w:pStyle w:val="aff0"/>
              <w:widowControl w:val="0"/>
              <w:jc w:val="center"/>
              <w:rPr>
                <w:sz w:val="18"/>
                <w:szCs w:val="18"/>
              </w:rPr>
            </w:pPr>
            <w:r>
              <w:rPr>
                <w:sz w:val="18"/>
                <w:szCs w:val="18"/>
              </w:rPr>
              <w:t>1.1.2.4.</w:t>
            </w:r>
          </w:p>
        </w:tc>
        <w:tc>
          <w:tcPr>
            <w:tcW w:w="2279" w:type="dxa"/>
            <w:vMerge w:val="restart"/>
            <w:tcBorders>
              <w:left w:val="single" w:sz="4" w:space="0" w:color="000000"/>
              <w:bottom w:val="single" w:sz="4" w:space="0" w:color="000000"/>
            </w:tcBorders>
          </w:tcPr>
          <w:p w14:paraId="4897F756" w14:textId="77777777" w:rsidR="00514A2D" w:rsidRDefault="00242DA9">
            <w:pPr>
              <w:pStyle w:val="aff0"/>
              <w:widowControl w:val="0"/>
              <w:rPr>
                <w:sz w:val="18"/>
                <w:szCs w:val="18"/>
              </w:rPr>
            </w:pPr>
            <w:r>
              <w:rPr>
                <w:sz w:val="18"/>
                <w:szCs w:val="18"/>
              </w:rPr>
              <w:t>Приобретение транспортных средств для осуществления подвоза обучающихся сельских школ</w:t>
            </w:r>
          </w:p>
        </w:tc>
        <w:tc>
          <w:tcPr>
            <w:tcW w:w="1545" w:type="dxa"/>
            <w:vMerge w:val="restart"/>
            <w:tcBorders>
              <w:left w:val="single" w:sz="4" w:space="0" w:color="000000"/>
              <w:bottom w:val="single" w:sz="4" w:space="0" w:color="000000"/>
            </w:tcBorders>
          </w:tcPr>
          <w:p w14:paraId="08F88592" w14:textId="77777777" w:rsidR="00514A2D" w:rsidRDefault="00242DA9">
            <w:pPr>
              <w:pStyle w:val="aff0"/>
              <w:widowControl w:val="0"/>
              <w:rPr>
                <w:sz w:val="18"/>
                <w:szCs w:val="18"/>
              </w:rPr>
            </w:pPr>
            <w:r>
              <w:rPr>
                <w:sz w:val="18"/>
                <w:szCs w:val="18"/>
              </w:rPr>
              <w:t>Муниципальные образовательные организации</w:t>
            </w:r>
          </w:p>
          <w:p w14:paraId="4128F806" w14:textId="77777777" w:rsidR="00514A2D" w:rsidRDefault="00514A2D">
            <w:pPr>
              <w:pStyle w:val="aff0"/>
              <w:widowControl w:val="0"/>
              <w:rPr>
                <w:sz w:val="18"/>
                <w:szCs w:val="18"/>
              </w:rPr>
            </w:pPr>
          </w:p>
        </w:tc>
        <w:tc>
          <w:tcPr>
            <w:tcW w:w="870" w:type="dxa"/>
            <w:tcBorders>
              <w:left w:val="single" w:sz="4" w:space="0" w:color="000000"/>
              <w:bottom w:val="single" w:sz="4" w:space="0" w:color="000000"/>
            </w:tcBorders>
            <w:vAlign w:val="bottom"/>
          </w:tcPr>
          <w:p w14:paraId="5BBFCAA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7CF6082"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19B63944" w14:textId="77777777" w:rsidR="00514A2D" w:rsidRDefault="00242DA9">
            <w:pPr>
              <w:pStyle w:val="aff0"/>
              <w:widowControl w:val="0"/>
              <w:jc w:val="center"/>
              <w:rPr>
                <w:sz w:val="18"/>
                <w:szCs w:val="18"/>
              </w:rPr>
            </w:pPr>
            <w:r>
              <w:rPr>
                <w:sz w:val="18"/>
                <w:szCs w:val="18"/>
              </w:rPr>
              <w:t>0610171474 (об)</w:t>
            </w:r>
          </w:p>
        </w:tc>
        <w:tc>
          <w:tcPr>
            <w:tcW w:w="584" w:type="dxa"/>
            <w:tcBorders>
              <w:left w:val="single" w:sz="4" w:space="0" w:color="000000"/>
              <w:bottom w:val="single" w:sz="4" w:space="0" w:color="000000"/>
            </w:tcBorders>
            <w:vAlign w:val="bottom"/>
          </w:tcPr>
          <w:p w14:paraId="7EBF979A"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727EE1A" w14:textId="77777777" w:rsidR="00514A2D" w:rsidRDefault="00242DA9">
            <w:pPr>
              <w:jc w:val="center"/>
              <w:rPr>
                <w:rFonts w:ascii="Times New Roman" w:hAnsi="Times New Roman"/>
                <w:sz w:val="14"/>
                <w:szCs w:val="14"/>
              </w:rPr>
            </w:pPr>
            <w:r>
              <w:rPr>
                <w:rFonts w:ascii="Times New Roman" w:hAnsi="Times New Roman"/>
                <w:sz w:val="14"/>
                <w:szCs w:val="14"/>
              </w:rPr>
              <w:t>7560,00000</w:t>
            </w:r>
          </w:p>
        </w:tc>
        <w:tc>
          <w:tcPr>
            <w:tcW w:w="1186" w:type="dxa"/>
            <w:tcBorders>
              <w:left w:val="single" w:sz="4" w:space="0" w:color="000000"/>
              <w:bottom w:val="single" w:sz="4" w:space="0" w:color="000000"/>
            </w:tcBorders>
            <w:vAlign w:val="bottom"/>
          </w:tcPr>
          <w:p w14:paraId="71E6185C" w14:textId="77777777" w:rsidR="00514A2D" w:rsidRDefault="00514A2D">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2341751D" w14:textId="77777777" w:rsidR="00514A2D" w:rsidRDefault="00514A2D">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21369E65" w14:textId="77777777" w:rsidR="00514A2D" w:rsidRDefault="00242DA9">
            <w:pPr>
              <w:jc w:val="center"/>
              <w:rPr>
                <w:rFonts w:ascii="Times New Roman" w:hAnsi="Times New Roman"/>
                <w:sz w:val="14"/>
                <w:szCs w:val="14"/>
              </w:rPr>
            </w:pPr>
            <w:r>
              <w:rPr>
                <w:rFonts w:ascii="Times New Roman" w:hAnsi="Times New Roman"/>
                <w:sz w:val="14"/>
                <w:szCs w:val="14"/>
              </w:rPr>
              <w:t>3990,00000</w:t>
            </w:r>
          </w:p>
        </w:tc>
        <w:tc>
          <w:tcPr>
            <w:tcW w:w="1110" w:type="dxa"/>
            <w:tcBorders>
              <w:left w:val="single" w:sz="4" w:space="0" w:color="000000"/>
              <w:bottom w:val="single" w:sz="4" w:space="0" w:color="000000"/>
            </w:tcBorders>
            <w:vAlign w:val="bottom"/>
          </w:tcPr>
          <w:p w14:paraId="47675FC2" w14:textId="77777777" w:rsidR="00514A2D" w:rsidRDefault="00242DA9">
            <w:pPr>
              <w:jc w:val="right"/>
              <w:rPr>
                <w:rFonts w:ascii="Times New Roman" w:hAnsi="Times New Roman"/>
                <w:sz w:val="14"/>
                <w:szCs w:val="14"/>
              </w:rPr>
            </w:pPr>
            <w:r>
              <w:rPr>
                <w:rFonts w:ascii="Times New Roman" w:hAnsi="Times New Roman"/>
                <w:sz w:val="14"/>
                <w:szCs w:val="14"/>
              </w:rPr>
              <w:t>3570,00000</w:t>
            </w:r>
          </w:p>
        </w:tc>
        <w:tc>
          <w:tcPr>
            <w:tcW w:w="898" w:type="dxa"/>
            <w:tcBorders>
              <w:left w:val="single" w:sz="4" w:space="0" w:color="000000"/>
              <w:bottom w:val="single" w:sz="4" w:space="0" w:color="000000"/>
            </w:tcBorders>
            <w:vAlign w:val="bottom"/>
          </w:tcPr>
          <w:p w14:paraId="63D171DC"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750A03B3" w14:textId="77777777" w:rsidR="00514A2D" w:rsidRDefault="00514A2D">
            <w:pPr>
              <w:rPr>
                <w:rFonts w:ascii="Times New Roman" w:hAnsi="Times New Roman"/>
                <w:sz w:val="14"/>
                <w:szCs w:val="14"/>
              </w:rPr>
            </w:pPr>
          </w:p>
        </w:tc>
      </w:tr>
      <w:tr w:rsidR="00514A2D" w14:paraId="62E7A566" w14:textId="77777777">
        <w:trPr>
          <w:trHeight w:val="446"/>
        </w:trPr>
        <w:tc>
          <w:tcPr>
            <w:tcW w:w="900" w:type="dxa"/>
            <w:vMerge/>
            <w:tcBorders>
              <w:left w:val="single" w:sz="4" w:space="0" w:color="000000"/>
              <w:bottom w:val="single" w:sz="4" w:space="0" w:color="000000"/>
            </w:tcBorders>
          </w:tcPr>
          <w:p w14:paraId="64215726"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E19413E"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59E8CBB4"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2DB8CAF"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BB0FCAD"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FDA504A" w14:textId="77777777" w:rsidR="00514A2D" w:rsidRDefault="00242DA9">
            <w:pPr>
              <w:pStyle w:val="aff0"/>
              <w:widowControl w:val="0"/>
              <w:jc w:val="center"/>
              <w:rPr>
                <w:sz w:val="18"/>
                <w:szCs w:val="18"/>
              </w:rPr>
            </w:pPr>
            <w:r>
              <w:rPr>
                <w:sz w:val="18"/>
                <w:szCs w:val="18"/>
              </w:rPr>
              <w:t>06101S1474 (мб)</w:t>
            </w:r>
          </w:p>
        </w:tc>
        <w:tc>
          <w:tcPr>
            <w:tcW w:w="584" w:type="dxa"/>
            <w:tcBorders>
              <w:left w:val="single" w:sz="4" w:space="0" w:color="000000"/>
              <w:bottom w:val="single" w:sz="4" w:space="0" w:color="000000"/>
            </w:tcBorders>
            <w:vAlign w:val="bottom"/>
          </w:tcPr>
          <w:p w14:paraId="5546FFBF"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FCE2C90" w14:textId="77777777" w:rsidR="00514A2D" w:rsidRDefault="00242DA9">
            <w:pPr>
              <w:jc w:val="center"/>
              <w:rPr>
                <w:rFonts w:ascii="Times New Roman" w:hAnsi="Times New Roman"/>
                <w:sz w:val="14"/>
                <w:szCs w:val="14"/>
              </w:rPr>
            </w:pPr>
            <w:r>
              <w:rPr>
                <w:rFonts w:ascii="Times New Roman" w:hAnsi="Times New Roman"/>
                <w:sz w:val="14"/>
                <w:szCs w:val="14"/>
              </w:rPr>
              <w:t>840,00000</w:t>
            </w:r>
          </w:p>
        </w:tc>
        <w:tc>
          <w:tcPr>
            <w:tcW w:w="1186" w:type="dxa"/>
            <w:tcBorders>
              <w:left w:val="single" w:sz="4" w:space="0" w:color="000000"/>
              <w:bottom w:val="single" w:sz="4" w:space="0" w:color="000000"/>
            </w:tcBorders>
            <w:vAlign w:val="bottom"/>
          </w:tcPr>
          <w:p w14:paraId="4390528D" w14:textId="77777777" w:rsidR="00514A2D" w:rsidRDefault="00514A2D">
            <w:pPr>
              <w:rPr>
                <w:rFonts w:ascii="Times New Roman" w:hAnsi="Times New Roman"/>
                <w:sz w:val="14"/>
                <w:szCs w:val="14"/>
              </w:rPr>
            </w:pPr>
          </w:p>
        </w:tc>
        <w:tc>
          <w:tcPr>
            <w:tcW w:w="1050" w:type="dxa"/>
            <w:tcBorders>
              <w:left w:val="single" w:sz="4" w:space="0" w:color="000000"/>
              <w:bottom w:val="single" w:sz="4" w:space="0" w:color="000000"/>
            </w:tcBorders>
            <w:vAlign w:val="bottom"/>
          </w:tcPr>
          <w:p w14:paraId="12BBB495" w14:textId="77777777" w:rsidR="00514A2D" w:rsidRDefault="00514A2D">
            <w:pPr>
              <w:rPr>
                <w:rFonts w:ascii="Times New Roman" w:hAnsi="Times New Roman"/>
                <w:sz w:val="14"/>
                <w:szCs w:val="14"/>
              </w:rPr>
            </w:pPr>
          </w:p>
        </w:tc>
        <w:tc>
          <w:tcPr>
            <w:tcW w:w="1021" w:type="dxa"/>
            <w:tcBorders>
              <w:left w:val="single" w:sz="4" w:space="0" w:color="000000"/>
              <w:bottom w:val="single" w:sz="4" w:space="0" w:color="000000"/>
            </w:tcBorders>
            <w:vAlign w:val="bottom"/>
          </w:tcPr>
          <w:p w14:paraId="460B64F0" w14:textId="77777777" w:rsidR="00514A2D" w:rsidRDefault="00242DA9">
            <w:pPr>
              <w:jc w:val="center"/>
              <w:rPr>
                <w:rFonts w:ascii="Times New Roman" w:hAnsi="Times New Roman"/>
                <w:sz w:val="14"/>
                <w:szCs w:val="14"/>
              </w:rPr>
            </w:pPr>
            <w:r>
              <w:rPr>
                <w:rFonts w:ascii="Times New Roman" w:hAnsi="Times New Roman"/>
                <w:sz w:val="14"/>
                <w:szCs w:val="14"/>
              </w:rPr>
              <w:t>210,00000</w:t>
            </w:r>
          </w:p>
        </w:tc>
        <w:tc>
          <w:tcPr>
            <w:tcW w:w="1110" w:type="dxa"/>
            <w:tcBorders>
              <w:left w:val="single" w:sz="4" w:space="0" w:color="000000"/>
              <w:bottom w:val="single" w:sz="4" w:space="0" w:color="000000"/>
            </w:tcBorders>
            <w:vAlign w:val="bottom"/>
          </w:tcPr>
          <w:p w14:paraId="3E2C167E" w14:textId="77777777" w:rsidR="00514A2D" w:rsidRDefault="00242DA9">
            <w:pPr>
              <w:jc w:val="right"/>
              <w:rPr>
                <w:rFonts w:ascii="Times New Roman" w:hAnsi="Times New Roman"/>
                <w:sz w:val="14"/>
                <w:szCs w:val="14"/>
              </w:rPr>
            </w:pPr>
            <w:r>
              <w:rPr>
                <w:rFonts w:ascii="Times New Roman" w:hAnsi="Times New Roman"/>
                <w:sz w:val="14"/>
                <w:szCs w:val="14"/>
              </w:rPr>
              <w:t>630,00000</w:t>
            </w:r>
          </w:p>
        </w:tc>
        <w:tc>
          <w:tcPr>
            <w:tcW w:w="898" w:type="dxa"/>
            <w:tcBorders>
              <w:left w:val="single" w:sz="4" w:space="0" w:color="000000"/>
              <w:bottom w:val="single" w:sz="4" w:space="0" w:color="000000"/>
            </w:tcBorders>
            <w:vAlign w:val="bottom"/>
          </w:tcPr>
          <w:p w14:paraId="3C67A84E"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6FB08B94" w14:textId="77777777" w:rsidR="00514A2D" w:rsidRDefault="00514A2D">
            <w:pPr>
              <w:rPr>
                <w:rFonts w:ascii="Times New Roman" w:hAnsi="Times New Roman"/>
                <w:sz w:val="14"/>
                <w:szCs w:val="14"/>
              </w:rPr>
            </w:pPr>
          </w:p>
        </w:tc>
      </w:tr>
      <w:tr w:rsidR="00514A2D" w14:paraId="68D36742" w14:textId="77777777">
        <w:trPr>
          <w:trHeight w:val="2298"/>
        </w:trPr>
        <w:tc>
          <w:tcPr>
            <w:tcW w:w="900" w:type="dxa"/>
            <w:tcBorders>
              <w:left w:val="single" w:sz="4" w:space="0" w:color="000000"/>
              <w:bottom w:val="single" w:sz="4" w:space="0" w:color="000000"/>
            </w:tcBorders>
          </w:tcPr>
          <w:p w14:paraId="6BC124FA" w14:textId="77777777" w:rsidR="00514A2D" w:rsidRDefault="00242DA9">
            <w:pPr>
              <w:pStyle w:val="aff0"/>
              <w:widowControl w:val="0"/>
              <w:jc w:val="center"/>
              <w:rPr>
                <w:sz w:val="18"/>
                <w:szCs w:val="18"/>
              </w:rPr>
            </w:pPr>
            <w:r>
              <w:rPr>
                <w:sz w:val="18"/>
                <w:szCs w:val="18"/>
              </w:rPr>
              <w:t>1.1.2.5.</w:t>
            </w:r>
          </w:p>
        </w:tc>
        <w:tc>
          <w:tcPr>
            <w:tcW w:w="2279" w:type="dxa"/>
            <w:tcBorders>
              <w:left w:val="single" w:sz="4" w:space="0" w:color="000000"/>
              <w:bottom w:val="single" w:sz="4" w:space="0" w:color="000000"/>
            </w:tcBorders>
          </w:tcPr>
          <w:p w14:paraId="6BB46C60" w14:textId="77777777" w:rsidR="00514A2D" w:rsidRDefault="00242DA9">
            <w:pPr>
              <w:pStyle w:val="aff0"/>
              <w:widowControl w:val="0"/>
              <w:rPr>
                <w:sz w:val="18"/>
                <w:szCs w:val="18"/>
              </w:rPr>
            </w:pPr>
            <w:r>
              <w:rPr>
                <w:sz w:val="18"/>
                <w:szCs w:val="18"/>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5" w:type="dxa"/>
            <w:tcBorders>
              <w:left w:val="single" w:sz="4" w:space="0" w:color="000000"/>
              <w:bottom w:val="single" w:sz="4" w:space="0" w:color="000000"/>
            </w:tcBorders>
          </w:tcPr>
          <w:p w14:paraId="03AE8BE6"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A39B51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2E6336F"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04502CFA" w14:textId="77777777" w:rsidR="00514A2D" w:rsidRDefault="00242DA9">
            <w:pPr>
              <w:pStyle w:val="aff0"/>
              <w:widowControl w:val="0"/>
              <w:jc w:val="center"/>
              <w:rPr>
                <w:sz w:val="16"/>
                <w:szCs w:val="16"/>
              </w:rPr>
            </w:pPr>
            <w:r>
              <w:rPr>
                <w:sz w:val="16"/>
                <w:szCs w:val="16"/>
              </w:rPr>
              <w:t>061Ю653031 (ФБ)</w:t>
            </w:r>
          </w:p>
        </w:tc>
        <w:tc>
          <w:tcPr>
            <w:tcW w:w="584" w:type="dxa"/>
            <w:tcBorders>
              <w:left w:val="single" w:sz="4" w:space="0" w:color="000000"/>
              <w:bottom w:val="single" w:sz="4" w:space="0" w:color="000000"/>
            </w:tcBorders>
            <w:vAlign w:val="bottom"/>
          </w:tcPr>
          <w:p w14:paraId="12DA2BD8"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6D0B9B6" w14:textId="77777777" w:rsidR="00514A2D" w:rsidRDefault="00242DA9">
            <w:pPr>
              <w:jc w:val="center"/>
              <w:rPr>
                <w:rFonts w:ascii="Times New Roman" w:hAnsi="Times New Roman"/>
                <w:sz w:val="14"/>
                <w:szCs w:val="14"/>
              </w:rPr>
            </w:pPr>
            <w:r>
              <w:rPr>
                <w:rFonts w:ascii="Times New Roman" w:hAnsi="Times New Roman"/>
                <w:sz w:val="14"/>
                <w:szCs w:val="14"/>
              </w:rPr>
              <w:t>231492,60000</w:t>
            </w:r>
          </w:p>
        </w:tc>
        <w:tc>
          <w:tcPr>
            <w:tcW w:w="1186" w:type="dxa"/>
            <w:tcBorders>
              <w:left w:val="single" w:sz="4" w:space="0" w:color="000000"/>
              <w:bottom w:val="single" w:sz="4" w:space="0" w:color="000000"/>
            </w:tcBorders>
            <w:vAlign w:val="bottom"/>
          </w:tcPr>
          <w:p w14:paraId="20715675" w14:textId="77777777" w:rsidR="00514A2D" w:rsidRDefault="00242DA9">
            <w:pPr>
              <w:jc w:val="center"/>
              <w:rPr>
                <w:rFonts w:ascii="Times New Roman" w:hAnsi="Times New Roman"/>
                <w:sz w:val="14"/>
                <w:szCs w:val="14"/>
              </w:rPr>
            </w:pPr>
            <w:r>
              <w:rPr>
                <w:rFonts w:ascii="Times New Roman" w:hAnsi="Times New Roman"/>
                <w:sz w:val="14"/>
                <w:szCs w:val="14"/>
              </w:rPr>
              <w:t>38753,90000</w:t>
            </w:r>
          </w:p>
        </w:tc>
        <w:tc>
          <w:tcPr>
            <w:tcW w:w="1050" w:type="dxa"/>
            <w:tcBorders>
              <w:left w:val="single" w:sz="4" w:space="0" w:color="000000"/>
              <w:bottom w:val="single" w:sz="4" w:space="0" w:color="000000"/>
            </w:tcBorders>
            <w:vAlign w:val="bottom"/>
          </w:tcPr>
          <w:p w14:paraId="370E8A17" w14:textId="77777777" w:rsidR="00514A2D" w:rsidRDefault="00242DA9">
            <w:pPr>
              <w:jc w:val="center"/>
              <w:rPr>
                <w:rFonts w:ascii="Times New Roman" w:hAnsi="Times New Roman"/>
                <w:sz w:val="14"/>
                <w:szCs w:val="14"/>
              </w:rPr>
            </w:pPr>
            <w:r>
              <w:rPr>
                <w:rFonts w:ascii="Times New Roman" w:hAnsi="Times New Roman"/>
                <w:sz w:val="14"/>
                <w:szCs w:val="14"/>
              </w:rPr>
              <w:t>38643,10000</w:t>
            </w:r>
          </w:p>
        </w:tc>
        <w:tc>
          <w:tcPr>
            <w:tcW w:w="1021" w:type="dxa"/>
            <w:tcBorders>
              <w:left w:val="single" w:sz="4" w:space="0" w:color="000000"/>
              <w:bottom w:val="single" w:sz="4" w:space="0" w:color="000000"/>
            </w:tcBorders>
            <w:vAlign w:val="bottom"/>
          </w:tcPr>
          <w:p w14:paraId="43D4680D" w14:textId="77777777" w:rsidR="00514A2D" w:rsidRDefault="00242DA9">
            <w:pPr>
              <w:jc w:val="center"/>
              <w:rPr>
                <w:rFonts w:ascii="Times New Roman" w:hAnsi="Times New Roman"/>
                <w:sz w:val="14"/>
                <w:szCs w:val="14"/>
              </w:rPr>
            </w:pPr>
            <w:r>
              <w:rPr>
                <w:rFonts w:ascii="Times New Roman" w:hAnsi="Times New Roman"/>
                <w:sz w:val="14"/>
                <w:szCs w:val="14"/>
              </w:rPr>
              <w:t>38523,90000</w:t>
            </w:r>
          </w:p>
        </w:tc>
        <w:tc>
          <w:tcPr>
            <w:tcW w:w="1110" w:type="dxa"/>
            <w:tcBorders>
              <w:left w:val="single" w:sz="4" w:space="0" w:color="000000"/>
              <w:bottom w:val="single" w:sz="4" w:space="0" w:color="000000"/>
            </w:tcBorders>
            <w:vAlign w:val="bottom"/>
          </w:tcPr>
          <w:p w14:paraId="46A89071" w14:textId="77777777" w:rsidR="00514A2D" w:rsidRDefault="00242DA9">
            <w:pPr>
              <w:jc w:val="center"/>
              <w:rPr>
                <w:rFonts w:ascii="Times New Roman" w:hAnsi="Times New Roman"/>
                <w:sz w:val="14"/>
                <w:szCs w:val="14"/>
              </w:rPr>
            </w:pPr>
            <w:r>
              <w:rPr>
                <w:rFonts w:ascii="Times New Roman" w:hAnsi="Times New Roman"/>
                <w:sz w:val="14"/>
                <w:szCs w:val="14"/>
              </w:rPr>
              <w:t>38523,90000</w:t>
            </w:r>
          </w:p>
        </w:tc>
        <w:tc>
          <w:tcPr>
            <w:tcW w:w="898" w:type="dxa"/>
            <w:tcBorders>
              <w:left w:val="single" w:sz="4" w:space="0" w:color="000000"/>
              <w:bottom w:val="single" w:sz="4" w:space="0" w:color="000000"/>
            </w:tcBorders>
            <w:vAlign w:val="bottom"/>
          </w:tcPr>
          <w:p w14:paraId="4BBA1119" w14:textId="77777777" w:rsidR="00514A2D" w:rsidRDefault="00242DA9">
            <w:pPr>
              <w:jc w:val="center"/>
              <w:rPr>
                <w:rFonts w:ascii="Times New Roman" w:hAnsi="Times New Roman"/>
                <w:sz w:val="14"/>
                <w:szCs w:val="14"/>
              </w:rPr>
            </w:pPr>
            <w:r>
              <w:rPr>
                <w:rFonts w:ascii="Times New Roman" w:hAnsi="Times New Roman"/>
                <w:sz w:val="14"/>
                <w:szCs w:val="14"/>
              </w:rPr>
              <w:t>38523,90000</w:t>
            </w:r>
          </w:p>
        </w:tc>
        <w:tc>
          <w:tcPr>
            <w:tcW w:w="885" w:type="dxa"/>
            <w:tcBorders>
              <w:left w:val="single" w:sz="4" w:space="0" w:color="000000"/>
              <w:bottom w:val="single" w:sz="4" w:space="0" w:color="000000"/>
              <w:right w:val="single" w:sz="4" w:space="0" w:color="000000"/>
            </w:tcBorders>
            <w:vAlign w:val="bottom"/>
          </w:tcPr>
          <w:p w14:paraId="3C2EC1F3" w14:textId="77777777" w:rsidR="00514A2D" w:rsidRDefault="00242DA9">
            <w:pPr>
              <w:jc w:val="center"/>
              <w:rPr>
                <w:rFonts w:ascii="Times New Roman" w:hAnsi="Times New Roman"/>
                <w:sz w:val="14"/>
                <w:szCs w:val="14"/>
              </w:rPr>
            </w:pPr>
            <w:r>
              <w:rPr>
                <w:rFonts w:ascii="Times New Roman" w:hAnsi="Times New Roman"/>
                <w:sz w:val="14"/>
                <w:szCs w:val="14"/>
              </w:rPr>
              <w:t>38523,90000</w:t>
            </w:r>
          </w:p>
        </w:tc>
      </w:tr>
      <w:tr w:rsidR="00514A2D" w14:paraId="2E1A87B1" w14:textId="77777777">
        <w:trPr>
          <w:trHeight w:val="1253"/>
        </w:trPr>
        <w:tc>
          <w:tcPr>
            <w:tcW w:w="900" w:type="dxa"/>
            <w:vMerge w:val="restart"/>
            <w:tcBorders>
              <w:top w:val="single" w:sz="4" w:space="0" w:color="000000"/>
              <w:left w:val="single" w:sz="4" w:space="0" w:color="000000"/>
              <w:bottom w:val="single" w:sz="4" w:space="0" w:color="000000"/>
            </w:tcBorders>
          </w:tcPr>
          <w:p w14:paraId="112D42F8" w14:textId="77777777" w:rsidR="00514A2D" w:rsidRDefault="00242DA9">
            <w:pPr>
              <w:pStyle w:val="aff0"/>
              <w:widowControl w:val="0"/>
              <w:jc w:val="center"/>
              <w:rPr>
                <w:sz w:val="18"/>
                <w:szCs w:val="18"/>
              </w:rPr>
            </w:pPr>
            <w:r>
              <w:rPr>
                <w:sz w:val="18"/>
                <w:szCs w:val="18"/>
              </w:rPr>
              <w:t>1.1.2.6.</w:t>
            </w:r>
          </w:p>
        </w:tc>
        <w:tc>
          <w:tcPr>
            <w:tcW w:w="2279" w:type="dxa"/>
            <w:vMerge w:val="restart"/>
            <w:tcBorders>
              <w:top w:val="single" w:sz="4" w:space="0" w:color="000000"/>
              <w:left w:val="single" w:sz="4" w:space="0" w:color="000000"/>
              <w:bottom w:val="single" w:sz="4" w:space="0" w:color="000000"/>
            </w:tcBorders>
          </w:tcPr>
          <w:p w14:paraId="106EDE77" w14:textId="77777777" w:rsidR="00514A2D" w:rsidRDefault="00242DA9">
            <w:pPr>
              <w:pStyle w:val="aff0"/>
              <w:widowControl w:val="0"/>
              <w:rPr>
                <w:sz w:val="18"/>
                <w:szCs w:val="18"/>
              </w:rPr>
            </w:pPr>
            <w:r>
              <w:rPr>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45" w:type="dxa"/>
            <w:vMerge w:val="restart"/>
            <w:tcBorders>
              <w:top w:val="single" w:sz="4" w:space="0" w:color="000000"/>
              <w:left w:val="single" w:sz="4" w:space="0" w:color="000000"/>
              <w:bottom w:val="single" w:sz="4" w:space="0" w:color="000000"/>
            </w:tcBorders>
          </w:tcPr>
          <w:p w14:paraId="085941D1" w14:textId="77777777" w:rsidR="00514A2D" w:rsidRDefault="00242DA9">
            <w:pPr>
              <w:pStyle w:val="aff0"/>
              <w:widowControl w:val="0"/>
              <w:rPr>
                <w:sz w:val="18"/>
                <w:szCs w:val="18"/>
              </w:rPr>
            </w:pPr>
            <w:r>
              <w:rPr>
                <w:sz w:val="18"/>
                <w:szCs w:val="18"/>
              </w:rPr>
              <w:t>Муниципальные образовательные организации</w:t>
            </w:r>
          </w:p>
          <w:p w14:paraId="633EA672" w14:textId="77777777" w:rsidR="00514A2D" w:rsidRDefault="00514A2D">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7584541A"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09B70D7"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1644CAA4" w14:textId="77777777" w:rsidR="00514A2D" w:rsidRDefault="00242DA9">
            <w:pPr>
              <w:pStyle w:val="aff0"/>
              <w:widowControl w:val="0"/>
              <w:jc w:val="center"/>
              <w:rPr>
                <w:sz w:val="16"/>
                <w:szCs w:val="16"/>
              </w:rPr>
            </w:pPr>
            <w:r>
              <w:rPr>
                <w:sz w:val="16"/>
                <w:szCs w:val="16"/>
              </w:rPr>
              <w:t>061Ю651790 (ФБ)</w:t>
            </w:r>
          </w:p>
        </w:tc>
        <w:tc>
          <w:tcPr>
            <w:tcW w:w="584" w:type="dxa"/>
            <w:tcBorders>
              <w:top w:val="single" w:sz="4" w:space="0" w:color="000000"/>
              <w:left w:val="single" w:sz="4" w:space="0" w:color="000000"/>
              <w:bottom w:val="single" w:sz="4" w:space="0" w:color="000000"/>
            </w:tcBorders>
            <w:vAlign w:val="bottom"/>
          </w:tcPr>
          <w:p w14:paraId="681EA3A8"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7A795911" w14:textId="77777777" w:rsidR="00514A2D" w:rsidRDefault="00242DA9">
            <w:pPr>
              <w:jc w:val="center"/>
              <w:rPr>
                <w:rFonts w:ascii="Times New Roman" w:hAnsi="Times New Roman"/>
                <w:sz w:val="14"/>
                <w:szCs w:val="14"/>
              </w:rPr>
            </w:pPr>
            <w:r>
              <w:rPr>
                <w:rFonts w:ascii="Times New Roman" w:hAnsi="Times New Roman"/>
                <w:sz w:val="14"/>
                <w:szCs w:val="14"/>
              </w:rPr>
              <w:t>20603,40000</w:t>
            </w:r>
          </w:p>
        </w:tc>
        <w:tc>
          <w:tcPr>
            <w:tcW w:w="1186" w:type="dxa"/>
            <w:tcBorders>
              <w:top w:val="single" w:sz="4" w:space="0" w:color="000000"/>
              <w:left w:val="single" w:sz="4" w:space="0" w:color="000000"/>
              <w:bottom w:val="single" w:sz="4" w:space="0" w:color="000000"/>
            </w:tcBorders>
            <w:vAlign w:val="bottom"/>
          </w:tcPr>
          <w:p w14:paraId="1C5AD6BE" w14:textId="77777777" w:rsidR="00514A2D" w:rsidRDefault="00242DA9">
            <w:pPr>
              <w:jc w:val="center"/>
              <w:rPr>
                <w:rFonts w:ascii="Times New Roman" w:hAnsi="Times New Roman"/>
                <w:sz w:val="14"/>
                <w:szCs w:val="14"/>
              </w:rPr>
            </w:pPr>
            <w:r>
              <w:rPr>
                <w:rFonts w:ascii="Times New Roman" w:hAnsi="Times New Roman"/>
                <w:sz w:val="14"/>
                <w:szCs w:val="14"/>
              </w:rPr>
              <w:t>1809,80000</w:t>
            </w:r>
          </w:p>
        </w:tc>
        <w:tc>
          <w:tcPr>
            <w:tcW w:w="1050" w:type="dxa"/>
            <w:tcBorders>
              <w:top w:val="single" w:sz="4" w:space="0" w:color="000000"/>
              <w:left w:val="single" w:sz="4" w:space="0" w:color="000000"/>
              <w:bottom w:val="single" w:sz="4" w:space="0" w:color="000000"/>
            </w:tcBorders>
            <w:vAlign w:val="bottom"/>
          </w:tcPr>
          <w:p w14:paraId="63ECEA59" w14:textId="77777777" w:rsidR="00514A2D" w:rsidRDefault="00242DA9">
            <w:pPr>
              <w:jc w:val="center"/>
              <w:rPr>
                <w:rFonts w:ascii="Times New Roman" w:hAnsi="Times New Roman"/>
                <w:sz w:val="14"/>
                <w:szCs w:val="14"/>
              </w:rPr>
            </w:pPr>
            <w:r>
              <w:rPr>
                <w:rFonts w:ascii="Times New Roman" w:hAnsi="Times New Roman"/>
                <w:sz w:val="14"/>
                <w:szCs w:val="14"/>
              </w:rPr>
              <w:t>2492,10000</w:t>
            </w:r>
          </w:p>
        </w:tc>
        <w:tc>
          <w:tcPr>
            <w:tcW w:w="1021" w:type="dxa"/>
            <w:tcBorders>
              <w:top w:val="single" w:sz="4" w:space="0" w:color="000000"/>
              <w:left w:val="single" w:sz="4" w:space="0" w:color="000000"/>
              <w:bottom w:val="single" w:sz="4" w:space="0" w:color="000000"/>
            </w:tcBorders>
            <w:vAlign w:val="bottom"/>
          </w:tcPr>
          <w:p w14:paraId="12E7426F" w14:textId="77777777" w:rsidR="00514A2D" w:rsidRDefault="00242DA9">
            <w:pPr>
              <w:jc w:val="center"/>
              <w:rPr>
                <w:rFonts w:ascii="Times New Roman" w:hAnsi="Times New Roman"/>
                <w:sz w:val="14"/>
                <w:szCs w:val="14"/>
              </w:rPr>
            </w:pPr>
            <w:r>
              <w:rPr>
                <w:rFonts w:ascii="Times New Roman" w:hAnsi="Times New Roman"/>
                <w:sz w:val="14"/>
                <w:szCs w:val="14"/>
              </w:rPr>
              <w:t>4037,80000</w:t>
            </w:r>
          </w:p>
        </w:tc>
        <w:tc>
          <w:tcPr>
            <w:tcW w:w="1110" w:type="dxa"/>
            <w:tcBorders>
              <w:top w:val="single" w:sz="4" w:space="0" w:color="000000"/>
              <w:left w:val="single" w:sz="4" w:space="0" w:color="000000"/>
              <w:bottom w:val="single" w:sz="4" w:space="0" w:color="000000"/>
            </w:tcBorders>
            <w:vAlign w:val="bottom"/>
          </w:tcPr>
          <w:p w14:paraId="4CEC5798" w14:textId="77777777" w:rsidR="00514A2D" w:rsidRDefault="00242DA9">
            <w:pPr>
              <w:jc w:val="center"/>
              <w:rPr>
                <w:rFonts w:ascii="Times New Roman" w:hAnsi="Times New Roman"/>
                <w:sz w:val="14"/>
                <w:szCs w:val="14"/>
              </w:rPr>
            </w:pPr>
            <w:r>
              <w:rPr>
                <w:rFonts w:ascii="Times New Roman" w:hAnsi="Times New Roman"/>
                <w:sz w:val="14"/>
                <w:szCs w:val="14"/>
              </w:rPr>
              <w:t>4087,90000</w:t>
            </w:r>
          </w:p>
        </w:tc>
        <w:tc>
          <w:tcPr>
            <w:tcW w:w="898" w:type="dxa"/>
            <w:tcBorders>
              <w:top w:val="single" w:sz="4" w:space="0" w:color="000000"/>
              <w:left w:val="single" w:sz="4" w:space="0" w:color="000000"/>
              <w:bottom w:val="single" w:sz="4" w:space="0" w:color="000000"/>
            </w:tcBorders>
            <w:vAlign w:val="bottom"/>
          </w:tcPr>
          <w:p w14:paraId="21E92FB2" w14:textId="77777777" w:rsidR="00514A2D" w:rsidRDefault="00242DA9">
            <w:pPr>
              <w:jc w:val="center"/>
              <w:rPr>
                <w:rFonts w:ascii="Times New Roman" w:hAnsi="Times New Roman"/>
                <w:sz w:val="14"/>
                <w:szCs w:val="14"/>
              </w:rPr>
            </w:pPr>
            <w:r>
              <w:rPr>
                <w:rFonts w:ascii="Times New Roman" w:hAnsi="Times New Roman"/>
                <w:sz w:val="14"/>
                <w:szCs w:val="14"/>
              </w:rPr>
              <w:t>4087,90000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9D79277" w14:textId="77777777" w:rsidR="00514A2D" w:rsidRDefault="00242DA9">
            <w:pPr>
              <w:jc w:val="center"/>
              <w:rPr>
                <w:rFonts w:ascii="Times New Roman" w:hAnsi="Times New Roman"/>
                <w:sz w:val="14"/>
                <w:szCs w:val="14"/>
              </w:rPr>
            </w:pPr>
            <w:r>
              <w:rPr>
                <w:rFonts w:ascii="Times New Roman" w:hAnsi="Times New Roman"/>
                <w:sz w:val="14"/>
                <w:szCs w:val="14"/>
              </w:rPr>
              <w:t>4087,90000</w:t>
            </w:r>
          </w:p>
        </w:tc>
      </w:tr>
      <w:tr w:rsidR="00514A2D" w14:paraId="5A6927A6" w14:textId="77777777">
        <w:trPr>
          <w:trHeight w:val="558"/>
        </w:trPr>
        <w:tc>
          <w:tcPr>
            <w:tcW w:w="900" w:type="dxa"/>
            <w:vMerge/>
            <w:tcBorders>
              <w:top w:val="single" w:sz="4" w:space="0" w:color="000000"/>
              <w:left w:val="single" w:sz="4" w:space="0" w:color="000000"/>
              <w:bottom w:val="single" w:sz="4" w:space="0" w:color="000000"/>
            </w:tcBorders>
          </w:tcPr>
          <w:p w14:paraId="4AD46E70"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29D900F"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1AC7355"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FD13C39"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9004754"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0ABD2C39" w14:textId="77777777" w:rsidR="00514A2D" w:rsidRDefault="00242DA9">
            <w:pPr>
              <w:pStyle w:val="aff0"/>
              <w:widowControl w:val="0"/>
              <w:jc w:val="center"/>
              <w:rPr>
                <w:sz w:val="16"/>
                <w:szCs w:val="16"/>
              </w:rPr>
            </w:pPr>
            <w:r>
              <w:rPr>
                <w:sz w:val="16"/>
                <w:szCs w:val="16"/>
              </w:rPr>
              <w:t>061Ю651790 (ОБ)</w:t>
            </w:r>
          </w:p>
        </w:tc>
        <w:tc>
          <w:tcPr>
            <w:tcW w:w="584" w:type="dxa"/>
            <w:tcBorders>
              <w:top w:val="single" w:sz="4" w:space="0" w:color="000000"/>
              <w:left w:val="single" w:sz="4" w:space="0" w:color="000000"/>
              <w:bottom w:val="single" w:sz="4" w:space="0" w:color="000000"/>
            </w:tcBorders>
            <w:vAlign w:val="bottom"/>
          </w:tcPr>
          <w:p w14:paraId="16563DDB"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058FC86A" w14:textId="77777777" w:rsidR="00514A2D" w:rsidRDefault="00242DA9">
            <w:pPr>
              <w:jc w:val="center"/>
              <w:rPr>
                <w:rFonts w:ascii="Times New Roman" w:hAnsi="Times New Roman"/>
                <w:sz w:val="14"/>
                <w:szCs w:val="14"/>
              </w:rPr>
            </w:pPr>
            <w:r>
              <w:rPr>
                <w:rFonts w:ascii="Times New Roman" w:hAnsi="Times New Roman"/>
                <w:sz w:val="14"/>
                <w:szCs w:val="14"/>
              </w:rPr>
              <w:t>591,90000</w:t>
            </w:r>
          </w:p>
        </w:tc>
        <w:tc>
          <w:tcPr>
            <w:tcW w:w="1186" w:type="dxa"/>
            <w:tcBorders>
              <w:top w:val="single" w:sz="4" w:space="0" w:color="000000"/>
              <w:left w:val="single" w:sz="4" w:space="0" w:color="000000"/>
              <w:bottom w:val="single" w:sz="4" w:space="0" w:color="000000"/>
            </w:tcBorders>
            <w:vAlign w:val="bottom"/>
          </w:tcPr>
          <w:p w14:paraId="7808336A" w14:textId="77777777" w:rsidR="00514A2D" w:rsidRDefault="00242DA9">
            <w:pPr>
              <w:jc w:val="center"/>
              <w:rPr>
                <w:rFonts w:ascii="Times New Roman" w:hAnsi="Times New Roman"/>
                <w:sz w:val="14"/>
                <w:szCs w:val="14"/>
              </w:rPr>
            </w:pPr>
            <w:r>
              <w:rPr>
                <w:rFonts w:ascii="Times New Roman" w:hAnsi="Times New Roman"/>
                <w:sz w:val="14"/>
                <w:szCs w:val="14"/>
              </w:rPr>
              <w:t>36,90000</w:t>
            </w:r>
          </w:p>
        </w:tc>
        <w:tc>
          <w:tcPr>
            <w:tcW w:w="1050" w:type="dxa"/>
            <w:tcBorders>
              <w:top w:val="single" w:sz="4" w:space="0" w:color="000000"/>
              <w:left w:val="single" w:sz="4" w:space="0" w:color="000000"/>
              <w:bottom w:val="single" w:sz="4" w:space="0" w:color="000000"/>
            </w:tcBorders>
            <w:vAlign w:val="bottom"/>
          </w:tcPr>
          <w:p w14:paraId="6DA97074" w14:textId="77777777" w:rsidR="00514A2D" w:rsidRDefault="00242DA9">
            <w:pPr>
              <w:jc w:val="center"/>
              <w:rPr>
                <w:rFonts w:ascii="Times New Roman" w:hAnsi="Times New Roman"/>
                <w:sz w:val="14"/>
                <w:szCs w:val="14"/>
              </w:rPr>
            </w:pPr>
            <w:r>
              <w:rPr>
                <w:rFonts w:ascii="Times New Roman" w:hAnsi="Times New Roman"/>
                <w:sz w:val="14"/>
                <w:szCs w:val="14"/>
              </w:rPr>
              <w:t>50,90000</w:t>
            </w:r>
          </w:p>
        </w:tc>
        <w:tc>
          <w:tcPr>
            <w:tcW w:w="1021" w:type="dxa"/>
            <w:tcBorders>
              <w:top w:val="single" w:sz="4" w:space="0" w:color="000000"/>
              <w:left w:val="single" w:sz="4" w:space="0" w:color="000000"/>
              <w:bottom w:val="single" w:sz="4" w:space="0" w:color="000000"/>
            </w:tcBorders>
            <w:vAlign w:val="bottom"/>
          </w:tcPr>
          <w:p w14:paraId="184BF13A" w14:textId="77777777" w:rsidR="00514A2D" w:rsidRDefault="00242DA9">
            <w:pPr>
              <w:jc w:val="center"/>
              <w:rPr>
                <w:rFonts w:ascii="Times New Roman" w:hAnsi="Times New Roman"/>
                <w:sz w:val="14"/>
                <w:szCs w:val="14"/>
              </w:rPr>
            </w:pPr>
            <w:r>
              <w:rPr>
                <w:rFonts w:ascii="Times New Roman" w:hAnsi="Times New Roman"/>
                <w:sz w:val="14"/>
                <w:szCs w:val="14"/>
              </w:rPr>
              <w:t>124,90000</w:t>
            </w:r>
          </w:p>
        </w:tc>
        <w:tc>
          <w:tcPr>
            <w:tcW w:w="1110" w:type="dxa"/>
            <w:tcBorders>
              <w:top w:val="single" w:sz="4" w:space="0" w:color="000000"/>
              <w:left w:val="single" w:sz="4" w:space="0" w:color="000000"/>
              <w:bottom w:val="single" w:sz="4" w:space="0" w:color="000000"/>
            </w:tcBorders>
            <w:vAlign w:val="bottom"/>
          </w:tcPr>
          <w:p w14:paraId="347204E1" w14:textId="77777777" w:rsidR="00514A2D" w:rsidRDefault="00242DA9">
            <w:pPr>
              <w:jc w:val="center"/>
              <w:rPr>
                <w:rFonts w:ascii="Times New Roman" w:hAnsi="Times New Roman"/>
                <w:sz w:val="14"/>
                <w:szCs w:val="14"/>
              </w:rPr>
            </w:pPr>
            <w:r>
              <w:rPr>
                <w:rFonts w:ascii="Times New Roman" w:hAnsi="Times New Roman"/>
                <w:sz w:val="14"/>
                <w:szCs w:val="14"/>
              </w:rPr>
              <w:t>126,40000</w:t>
            </w:r>
          </w:p>
        </w:tc>
        <w:tc>
          <w:tcPr>
            <w:tcW w:w="898" w:type="dxa"/>
            <w:tcBorders>
              <w:top w:val="single" w:sz="4" w:space="0" w:color="000000"/>
              <w:left w:val="single" w:sz="4" w:space="0" w:color="000000"/>
              <w:bottom w:val="single" w:sz="4" w:space="0" w:color="000000"/>
            </w:tcBorders>
            <w:vAlign w:val="bottom"/>
          </w:tcPr>
          <w:p w14:paraId="1531F82B" w14:textId="77777777" w:rsidR="00514A2D" w:rsidRDefault="00242DA9">
            <w:pPr>
              <w:jc w:val="center"/>
              <w:rPr>
                <w:rFonts w:ascii="Times New Roman" w:hAnsi="Times New Roman"/>
                <w:sz w:val="14"/>
                <w:szCs w:val="14"/>
              </w:rPr>
            </w:pPr>
            <w:r>
              <w:rPr>
                <w:rFonts w:ascii="Times New Roman" w:hAnsi="Times New Roman"/>
                <w:sz w:val="14"/>
                <w:szCs w:val="14"/>
              </w:rPr>
              <w:t>126,40000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90A4796" w14:textId="77777777" w:rsidR="00514A2D" w:rsidRDefault="00242DA9">
            <w:pPr>
              <w:jc w:val="center"/>
              <w:rPr>
                <w:rFonts w:ascii="Times New Roman" w:hAnsi="Times New Roman"/>
                <w:sz w:val="14"/>
                <w:szCs w:val="14"/>
              </w:rPr>
            </w:pPr>
            <w:r>
              <w:rPr>
                <w:rFonts w:ascii="Times New Roman" w:hAnsi="Times New Roman"/>
                <w:sz w:val="14"/>
                <w:szCs w:val="14"/>
              </w:rPr>
              <w:t>126,40000</w:t>
            </w:r>
          </w:p>
        </w:tc>
      </w:tr>
      <w:tr w:rsidR="00514A2D" w14:paraId="6B3E65F8" w14:textId="77777777">
        <w:trPr>
          <w:trHeight w:val="1179"/>
        </w:trPr>
        <w:tc>
          <w:tcPr>
            <w:tcW w:w="900" w:type="dxa"/>
            <w:tcBorders>
              <w:top w:val="single" w:sz="4" w:space="0" w:color="000000"/>
              <w:left w:val="single" w:sz="4" w:space="0" w:color="000000"/>
              <w:bottom w:val="single" w:sz="4" w:space="0" w:color="000000"/>
            </w:tcBorders>
          </w:tcPr>
          <w:p w14:paraId="0F22E333" w14:textId="77777777" w:rsidR="00514A2D" w:rsidRDefault="00242DA9">
            <w:pPr>
              <w:pStyle w:val="aff0"/>
              <w:widowControl w:val="0"/>
              <w:jc w:val="center"/>
              <w:rPr>
                <w:sz w:val="18"/>
                <w:szCs w:val="18"/>
              </w:rPr>
            </w:pPr>
            <w:r>
              <w:rPr>
                <w:sz w:val="18"/>
                <w:szCs w:val="18"/>
              </w:rPr>
              <w:t>1.1.2.7.</w:t>
            </w:r>
          </w:p>
        </w:tc>
        <w:tc>
          <w:tcPr>
            <w:tcW w:w="2279" w:type="dxa"/>
            <w:tcBorders>
              <w:top w:val="single" w:sz="4" w:space="0" w:color="000000"/>
              <w:left w:val="single" w:sz="4" w:space="0" w:color="000000"/>
              <w:bottom w:val="single" w:sz="4" w:space="0" w:color="000000"/>
            </w:tcBorders>
          </w:tcPr>
          <w:p w14:paraId="4872D17A" w14:textId="77777777" w:rsidR="00514A2D" w:rsidRDefault="00242DA9">
            <w:pPr>
              <w:pStyle w:val="aff0"/>
              <w:widowControl w:val="0"/>
              <w:rPr>
                <w:sz w:val="18"/>
                <w:szCs w:val="18"/>
              </w:rPr>
            </w:pPr>
            <w:r>
              <w:rPr>
                <w:sz w:val="18"/>
                <w:szCs w:val="18"/>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545" w:type="dxa"/>
            <w:tcBorders>
              <w:top w:val="single" w:sz="4" w:space="0" w:color="000000"/>
              <w:left w:val="single" w:sz="4" w:space="0" w:color="000000"/>
              <w:bottom w:val="single" w:sz="4" w:space="0" w:color="000000"/>
            </w:tcBorders>
          </w:tcPr>
          <w:p w14:paraId="77DB06C4"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89F780D"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8CD6577"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ABA386F" w14:textId="77777777" w:rsidR="00514A2D" w:rsidRDefault="00242DA9">
            <w:pPr>
              <w:pStyle w:val="aff0"/>
              <w:widowControl w:val="0"/>
              <w:jc w:val="center"/>
              <w:rPr>
                <w:sz w:val="16"/>
                <w:szCs w:val="16"/>
              </w:rPr>
            </w:pPr>
            <w:r>
              <w:rPr>
                <w:sz w:val="16"/>
                <w:szCs w:val="16"/>
              </w:rPr>
              <w:t>061Ю650501 (ФБ)</w:t>
            </w:r>
          </w:p>
        </w:tc>
        <w:tc>
          <w:tcPr>
            <w:tcW w:w="584" w:type="dxa"/>
            <w:tcBorders>
              <w:top w:val="single" w:sz="4" w:space="0" w:color="000000"/>
              <w:left w:val="single" w:sz="4" w:space="0" w:color="000000"/>
              <w:bottom w:val="single" w:sz="4" w:space="0" w:color="000000"/>
            </w:tcBorders>
            <w:vAlign w:val="bottom"/>
          </w:tcPr>
          <w:p w14:paraId="6513C89F"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430474D9" w14:textId="77777777" w:rsidR="00514A2D" w:rsidRDefault="00242DA9">
            <w:pPr>
              <w:jc w:val="center"/>
              <w:rPr>
                <w:rFonts w:ascii="Times New Roman" w:hAnsi="Times New Roman"/>
                <w:sz w:val="14"/>
                <w:szCs w:val="14"/>
              </w:rPr>
            </w:pPr>
            <w:r>
              <w:rPr>
                <w:rFonts w:ascii="Times New Roman" w:hAnsi="Times New Roman"/>
                <w:sz w:val="14"/>
                <w:szCs w:val="14"/>
              </w:rPr>
              <w:t>3673,60000</w:t>
            </w:r>
          </w:p>
        </w:tc>
        <w:tc>
          <w:tcPr>
            <w:tcW w:w="1186" w:type="dxa"/>
            <w:tcBorders>
              <w:top w:val="single" w:sz="4" w:space="0" w:color="000000"/>
              <w:left w:val="single" w:sz="4" w:space="0" w:color="000000"/>
              <w:bottom w:val="single" w:sz="4" w:space="0" w:color="000000"/>
            </w:tcBorders>
            <w:vAlign w:val="bottom"/>
          </w:tcPr>
          <w:p w14:paraId="1D0370B1" w14:textId="77777777" w:rsidR="00514A2D" w:rsidRDefault="00242DA9">
            <w:pPr>
              <w:jc w:val="center"/>
              <w:rPr>
                <w:rFonts w:ascii="Times New Roman" w:hAnsi="Times New Roman"/>
                <w:sz w:val="14"/>
                <w:szCs w:val="14"/>
              </w:rPr>
            </w:pPr>
            <w:r>
              <w:rPr>
                <w:rFonts w:ascii="Times New Roman" w:hAnsi="Times New Roman"/>
                <w:sz w:val="14"/>
                <w:szCs w:val="14"/>
              </w:rPr>
              <w:t>548,60000</w:t>
            </w:r>
          </w:p>
        </w:tc>
        <w:tc>
          <w:tcPr>
            <w:tcW w:w="1050" w:type="dxa"/>
            <w:tcBorders>
              <w:top w:val="single" w:sz="4" w:space="0" w:color="000000"/>
              <w:left w:val="single" w:sz="4" w:space="0" w:color="000000"/>
              <w:bottom w:val="single" w:sz="4" w:space="0" w:color="000000"/>
            </w:tcBorders>
            <w:vAlign w:val="bottom"/>
          </w:tcPr>
          <w:p w14:paraId="2806F132" w14:textId="77777777" w:rsidR="00514A2D" w:rsidRDefault="00242DA9">
            <w:pPr>
              <w:jc w:val="center"/>
              <w:rPr>
                <w:rFonts w:ascii="Times New Roman" w:hAnsi="Times New Roman"/>
                <w:sz w:val="14"/>
                <w:szCs w:val="14"/>
              </w:rPr>
            </w:pPr>
            <w:r>
              <w:rPr>
                <w:rFonts w:ascii="Times New Roman" w:hAnsi="Times New Roman"/>
                <w:sz w:val="14"/>
                <w:szCs w:val="14"/>
              </w:rPr>
              <w:t>625,00000</w:t>
            </w:r>
          </w:p>
        </w:tc>
        <w:tc>
          <w:tcPr>
            <w:tcW w:w="1021" w:type="dxa"/>
            <w:tcBorders>
              <w:top w:val="single" w:sz="4" w:space="0" w:color="000000"/>
              <w:left w:val="single" w:sz="4" w:space="0" w:color="000000"/>
              <w:bottom w:val="single" w:sz="4" w:space="0" w:color="000000"/>
            </w:tcBorders>
            <w:vAlign w:val="bottom"/>
          </w:tcPr>
          <w:p w14:paraId="2D5FDC2A" w14:textId="77777777" w:rsidR="00514A2D" w:rsidRDefault="00242DA9">
            <w:pPr>
              <w:jc w:val="center"/>
              <w:rPr>
                <w:rFonts w:ascii="Times New Roman" w:hAnsi="Times New Roman"/>
                <w:sz w:val="14"/>
                <w:szCs w:val="14"/>
              </w:rPr>
            </w:pPr>
            <w:r>
              <w:rPr>
                <w:rFonts w:ascii="Times New Roman" w:hAnsi="Times New Roman"/>
                <w:sz w:val="14"/>
                <w:szCs w:val="14"/>
              </w:rPr>
              <w:t>625,00000</w:t>
            </w:r>
          </w:p>
        </w:tc>
        <w:tc>
          <w:tcPr>
            <w:tcW w:w="1110" w:type="dxa"/>
            <w:tcBorders>
              <w:top w:val="single" w:sz="4" w:space="0" w:color="000000"/>
              <w:left w:val="single" w:sz="4" w:space="0" w:color="000000"/>
              <w:bottom w:val="single" w:sz="4" w:space="0" w:color="000000"/>
            </w:tcBorders>
            <w:vAlign w:val="bottom"/>
          </w:tcPr>
          <w:p w14:paraId="518DF84B" w14:textId="77777777" w:rsidR="00514A2D" w:rsidRDefault="00242DA9">
            <w:pPr>
              <w:jc w:val="center"/>
              <w:rPr>
                <w:rFonts w:ascii="Times New Roman" w:hAnsi="Times New Roman"/>
                <w:sz w:val="14"/>
                <w:szCs w:val="14"/>
              </w:rPr>
            </w:pPr>
            <w:r>
              <w:rPr>
                <w:rFonts w:ascii="Times New Roman" w:hAnsi="Times New Roman"/>
                <w:sz w:val="14"/>
                <w:szCs w:val="14"/>
              </w:rPr>
              <w:t>625,00000</w:t>
            </w:r>
          </w:p>
        </w:tc>
        <w:tc>
          <w:tcPr>
            <w:tcW w:w="898" w:type="dxa"/>
            <w:tcBorders>
              <w:top w:val="single" w:sz="4" w:space="0" w:color="000000"/>
              <w:left w:val="single" w:sz="4" w:space="0" w:color="000000"/>
              <w:bottom w:val="single" w:sz="4" w:space="0" w:color="000000"/>
            </w:tcBorders>
            <w:vAlign w:val="bottom"/>
          </w:tcPr>
          <w:p w14:paraId="4E7B488F" w14:textId="77777777" w:rsidR="00514A2D" w:rsidRDefault="00242DA9">
            <w:pPr>
              <w:jc w:val="center"/>
              <w:rPr>
                <w:rFonts w:ascii="Times New Roman" w:hAnsi="Times New Roman"/>
                <w:sz w:val="14"/>
                <w:szCs w:val="14"/>
              </w:rPr>
            </w:pPr>
            <w:r>
              <w:rPr>
                <w:rFonts w:ascii="Times New Roman" w:hAnsi="Times New Roman"/>
                <w:sz w:val="14"/>
                <w:szCs w:val="14"/>
              </w:rPr>
              <w:t>625,00000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A9B84B1" w14:textId="77777777" w:rsidR="00514A2D" w:rsidRDefault="00242DA9">
            <w:pPr>
              <w:jc w:val="center"/>
              <w:rPr>
                <w:rFonts w:ascii="Times New Roman" w:hAnsi="Times New Roman"/>
                <w:sz w:val="14"/>
                <w:szCs w:val="14"/>
              </w:rPr>
            </w:pPr>
            <w:r>
              <w:rPr>
                <w:rFonts w:ascii="Times New Roman" w:hAnsi="Times New Roman"/>
                <w:sz w:val="14"/>
                <w:szCs w:val="14"/>
              </w:rPr>
              <w:t>625,00000</w:t>
            </w:r>
          </w:p>
        </w:tc>
      </w:tr>
      <w:tr w:rsidR="00514A2D" w14:paraId="4B1AD7FA" w14:textId="77777777">
        <w:trPr>
          <w:trHeight w:val="1179"/>
        </w:trPr>
        <w:tc>
          <w:tcPr>
            <w:tcW w:w="900" w:type="dxa"/>
            <w:vMerge w:val="restart"/>
            <w:tcBorders>
              <w:left w:val="single" w:sz="4" w:space="0" w:color="000000"/>
              <w:bottom w:val="single" w:sz="4" w:space="0" w:color="000000"/>
            </w:tcBorders>
          </w:tcPr>
          <w:p w14:paraId="53DADBF8" w14:textId="77777777" w:rsidR="00514A2D" w:rsidRDefault="00242DA9">
            <w:pPr>
              <w:pStyle w:val="aff0"/>
              <w:widowControl w:val="0"/>
              <w:jc w:val="center"/>
              <w:rPr>
                <w:sz w:val="18"/>
                <w:szCs w:val="18"/>
              </w:rPr>
            </w:pPr>
            <w:r>
              <w:rPr>
                <w:sz w:val="18"/>
                <w:szCs w:val="18"/>
              </w:rPr>
              <w:t>1.1.2.8.</w:t>
            </w:r>
          </w:p>
        </w:tc>
        <w:tc>
          <w:tcPr>
            <w:tcW w:w="2279" w:type="dxa"/>
            <w:vMerge w:val="restart"/>
            <w:tcBorders>
              <w:left w:val="single" w:sz="4" w:space="0" w:color="000000"/>
              <w:bottom w:val="single" w:sz="4" w:space="0" w:color="000000"/>
            </w:tcBorders>
          </w:tcPr>
          <w:p w14:paraId="0E35A31F" w14:textId="77777777" w:rsidR="00514A2D" w:rsidRDefault="00242DA9">
            <w:pPr>
              <w:pStyle w:val="aff0"/>
              <w:widowControl w:val="0"/>
              <w:rPr>
                <w:sz w:val="18"/>
                <w:szCs w:val="18"/>
              </w:rPr>
            </w:pPr>
            <w:r>
              <w:rPr>
                <w:sz w:val="18"/>
                <w:szCs w:val="18"/>
              </w:rPr>
              <w:t>Расходы на дополнительное финансовое обеспечение деятельности групп продленного дня в муниципальных и частных общеобразовательных организациях для обучающихся 1 классов</w:t>
            </w:r>
          </w:p>
        </w:tc>
        <w:tc>
          <w:tcPr>
            <w:tcW w:w="1545" w:type="dxa"/>
            <w:vMerge w:val="restart"/>
            <w:tcBorders>
              <w:left w:val="single" w:sz="4" w:space="0" w:color="000000"/>
              <w:bottom w:val="single" w:sz="4" w:space="0" w:color="000000"/>
            </w:tcBorders>
          </w:tcPr>
          <w:p w14:paraId="3ABF9090" w14:textId="77777777" w:rsidR="00514A2D" w:rsidRDefault="00242DA9">
            <w:pPr>
              <w:pStyle w:val="aff0"/>
              <w:widowControl w:val="0"/>
              <w:rPr>
                <w:sz w:val="18"/>
                <w:szCs w:val="18"/>
              </w:rPr>
            </w:pPr>
            <w:r>
              <w:rPr>
                <w:sz w:val="18"/>
                <w:szCs w:val="18"/>
              </w:rPr>
              <w:t>Муниципальные образовательные организации</w:t>
            </w:r>
          </w:p>
          <w:p w14:paraId="6219B5E8" w14:textId="77777777" w:rsidR="00514A2D" w:rsidRDefault="00514A2D">
            <w:pPr>
              <w:pStyle w:val="aff0"/>
              <w:widowControl w:val="0"/>
              <w:rPr>
                <w:sz w:val="18"/>
                <w:szCs w:val="18"/>
              </w:rPr>
            </w:pPr>
          </w:p>
        </w:tc>
        <w:tc>
          <w:tcPr>
            <w:tcW w:w="870" w:type="dxa"/>
            <w:tcBorders>
              <w:left w:val="single" w:sz="4" w:space="0" w:color="000000"/>
              <w:bottom w:val="single" w:sz="4" w:space="0" w:color="000000"/>
            </w:tcBorders>
            <w:vAlign w:val="bottom"/>
          </w:tcPr>
          <w:p w14:paraId="0F647E12"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D452486"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096F410" w14:textId="77777777" w:rsidR="00514A2D" w:rsidRDefault="00242DA9">
            <w:pPr>
              <w:pStyle w:val="aff0"/>
              <w:widowControl w:val="0"/>
              <w:jc w:val="center"/>
              <w:rPr>
                <w:sz w:val="18"/>
                <w:szCs w:val="18"/>
              </w:rPr>
            </w:pPr>
            <w:r>
              <w:rPr>
                <w:sz w:val="18"/>
                <w:szCs w:val="18"/>
              </w:rPr>
              <w:t>0610171475 (ОБ)</w:t>
            </w:r>
          </w:p>
        </w:tc>
        <w:tc>
          <w:tcPr>
            <w:tcW w:w="584" w:type="dxa"/>
            <w:tcBorders>
              <w:left w:val="single" w:sz="4" w:space="0" w:color="000000"/>
              <w:bottom w:val="single" w:sz="4" w:space="0" w:color="000000"/>
            </w:tcBorders>
            <w:vAlign w:val="bottom"/>
          </w:tcPr>
          <w:p w14:paraId="3A1DB2F3"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066E368" w14:textId="77777777" w:rsidR="00514A2D" w:rsidRDefault="00242DA9">
            <w:pPr>
              <w:jc w:val="center"/>
              <w:rPr>
                <w:rFonts w:ascii="Times New Roman" w:hAnsi="Times New Roman"/>
                <w:sz w:val="16"/>
                <w:szCs w:val="16"/>
              </w:rPr>
            </w:pPr>
            <w:r>
              <w:rPr>
                <w:rFonts w:ascii="Times New Roman" w:hAnsi="Times New Roman"/>
                <w:sz w:val="16"/>
                <w:szCs w:val="16"/>
              </w:rPr>
              <w:t>7321,48405</w:t>
            </w:r>
          </w:p>
        </w:tc>
        <w:tc>
          <w:tcPr>
            <w:tcW w:w="1186" w:type="dxa"/>
            <w:tcBorders>
              <w:left w:val="single" w:sz="4" w:space="0" w:color="000000"/>
              <w:bottom w:val="single" w:sz="4" w:space="0" w:color="000000"/>
            </w:tcBorders>
            <w:vAlign w:val="bottom"/>
          </w:tcPr>
          <w:p w14:paraId="262EC488" w14:textId="77777777" w:rsidR="00514A2D" w:rsidRDefault="00242DA9">
            <w:pPr>
              <w:jc w:val="center"/>
              <w:rPr>
                <w:rFonts w:ascii="Times New Roman" w:hAnsi="Times New Roman"/>
                <w:sz w:val="16"/>
                <w:szCs w:val="16"/>
              </w:rPr>
            </w:pPr>
            <w:r>
              <w:rPr>
                <w:rFonts w:ascii="Times New Roman" w:hAnsi="Times New Roman"/>
                <w:sz w:val="16"/>
                <w:szCs w:val="16"/>
              </w:rPr>
              <w:t>1171,48405</w:t>
            </w:r>
          </w:p>
        </w:tc>
        <w:tc>
          <w:tcPr>
            <w:tcW w:w="1050" w:type="dxa"/>
            <w:tcBorders>
              <w:left w:val="single" w:sz="4" w:space="0" w:color="000000"/>
              <w:bottom w:val="single" w:sz="4" w:space="0" w:color="000000"/>
            </w:tcBorders>
            <w:vAlign w:val="bottom"/>
          </w:tcPr>
          <w:p w14:paraId="6B364E46" w14:textId="77777777" w:rsidR="00514A2D" w:rsidRDefault="00242DA9">
            <w:pPr>
              <w:jc w:val="center"/>
              <w:rPr>
                <w:rFonts w:ascii="Times New Roman" w:hAnsi="Times New Roman"/>
                <w:sz w:val="16"/>
                <w:szCs w:val="16"/>
              </w:rPr>
            </w:pPr>
            <w:r>
              <w:rPr>
                <w:rFonts w:ascii="Times New Roman" w:hAnsi="Times New Roman"/>
                <w:sz w:val="16"/>
                <w:szCs w:val="16"/>
              </w:rPr>
              <w:t>1230,00000</w:t>
            </w:r>
          </w:p>
        </w:tc>
        <w:tc>
          <w:tcPr>
            <w:tcW w:w="1021" w:type="dxa"/>
            <w:tcBorders>
              <w:left w:val="single" w:sz="4" w:space="0" w:color="000000"/>
              <w:bottom w:val="single" w:sz="4" w:space="0" w:color="000000"/>
            </w:tcBorders>
            <w:vAlign w:val="bottom"/>
          </w:tcPr>
          <w:p w14:paraId="1D65CE77" w14:textId="77777777" w:rsidR="00514A2D" w:rsidRDefault="00242DA9">
            <w:pPr>
              <w:jc w:val="center"/>
              <w:rPr>
                <w:rFonts w:ascii="Times New Roman" w:hAnsi="Times New Roman"/>
                <w:sz w:val="16"/>
                <w:szCs w:val="16"/>
              </w:rPr>
            </w:pPr>
            <w:r>
              <w:rPr>
                <w:rFonts w:ascii="Times New Roman" w:hAnsi="Times New Roman"/>
                <w:sz w:val="16"/>
                <w:szCs w:val="16"/>
              </w:rPr>
              <w:t>1230,00000</w:t>
            </w:r>
          </w:p>
        </w:tc>
        <w:tc>
          <w:tcPr>
            <w:tcW w:w="1110" w:type="dxa"/>
            <w:tcBorders>
              <w:left w:val="single" w:sz="4" w:space="0" w:color="000000"/>
              <w:bottom w:val="single" w:sz="4" w:space="0" w:color="000000"/>
            </w:tcBorders>
            <w:vAlign w:val="bottom"/>
          </w:tcPr>
          <w:p w14:paraId="65AE6898" w14:textId="77777777" w:rsidR="00514A2D" w:rsidRDefault="00242DA9">
            <w:pPr>
              <w:jc w:val="center"/>
              <w:rPr>
                <w:rFonts w:ascii="Times New Roman" w:hAnsi="Times New Roman"/>
                <w:sz w:val="16"/>
                <w:szCs w:val="16"/>
              </w:rPr>
            </w:pPr>
            <w:r>
              <w:rPr>
                <w:rFonts w:ascii="Times New Roman" w:hAnsi="Times New Roman"/>
                <w:sz w:val="16"/>
                <w:szCs w:val="16"/>
              </w:rPr>
              <w:t>1230,00000</w:t>
            </w:r>
          </w:p>
        </w:tc>
        <w:tc>
          <w:tcPr>
            <w:tcW w:w="898" w:type="dxa"/>
            <w:tcBorders>
              <w:left w:val="single" w:sz="4" w:space="0" w:color="000000"/>
              <w:bottom w:val="single" w:sz="4" w:space="0" w:color="000000"/>
            </w:tcBorders>
            <w:vAlign w:val="bottom"/>
          </w:tcPr>
          <w:p w14:paraId="6EEF865A" w14:textId="77777777" w:rsidR="00514A2D" w:rsidRDefault="00242DA9">
            <w:pPr>
              <w:jc w:val="center"/>
              <w:rPr>
                <w:rFonts w:ascii="Times New Roman" w:hAnsi="Times New Roman"/>
                <w:sz w:val="16"/>
                <w:szCs w:val="16"/>
              </w:rPr>
            </w:pPr>
            <w:r>
              <w:rPr>
                <w:rFonts w:ascii="Times New Roman" w:hAnsi="Times New Roman"/>
                <w:sz w:val="16"/>
                <w:szCs w:val="16"/>
              </w:rPr>
              <w:t>1230,00000</w:t>
            </w:r>
          </w:p>
        </w:tc>
        <w:tc>
          <w:tcPr>
            <w:tcW w:w="885" w:type="dxa"/>
            <w:tcBorders>
              <w:left w:val="single" w:sz="4" w:space="0" w:color="000000"/>
              <w:bottom w:val="single" w:sz="4" w:space="0" w:color="000000"/>
              <w:right w:val="single" w:sz="4" w:space="0" w:color="000000"/>
            </w:tcBorders>
            <w:vAlign w:val="bottom"/>
          </w:tcPr>
          <w:p w14:paraId="7602238D" w14:textId="77777777" w:rsidR="00514A2D" w:rsidRDefault="00242DA9">
            <w:pPr>
              <w:jc w:val="center"/>
              <w:rPr>
                <w:rFonts w:ascii="Times New Roman" w:hAnsi="Times New Roman"/>
                <w:sz w:val="16"/>
                <w:szCs w:val="16"/>
              </w:rPr>
            </w:pPr>
            <w:r>
              <w:rPr>
                <w:rFonts w:ascii="Times New Roman" w:hAnsi="Times New Roman"/>
                <w:sz w:val="16"/>
                <w:szCs w:val="16"/>
              </w:rPr>
              <w:t>1230,00000</w:t>
            </w:r>
          </w:p>
        </w:tc>
      </w:tr>
      <w:tr w:rsidR="00514A2D" w14:paraId="4B804293" w14:textId="77777777">
        <w:trPr>
          <w:trHeight w:val="337"/>
        </w:trPr>
        <w:tc>
          <w:tcPr>
            <w:tcW w:w="900" w:type="dxa"/>
            <w:vMerge/>
            <w:tcBorders>
              <w:left w:val="single" w:sz="4" w:space="0" w:color="000000"/>
              <w:bottom w:val="single" w:sz="4" w:space="0" w:color="000000"/>
            </w:tcBorders>
          </w:tcPr>
          <w:p w14:paraId="5FDC601E"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246057FC"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1F1C2668"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5FA1EA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777A3D9"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3D57CE0" w14:textId="77777777" w:rsidR="00514A2D" w:rsidRDefault="00242DA9">
            <w:pPr>
              <w:pStyle w:val="aff0"/>
              <w:widowControl w:val="0"/>
              <w:jc w:val="center"/>
              <w:rPr>
                <w:sz w:val="18"/>
                <w:szCs w:val="18"/>
              </w:rPr>
            </w:pPr>
            <w:r>
              <w:rPr>
                <w:sz w:val="18"/>
                <w:szCs w:val="18"/>
              </w:rPr>
              <w:t>06101S1475 (МБ)</w:t>
            </w:r>
          </w:p>
        </w:tc>
        <w:tc>
          <w:tcPr>
            <w:tcW w:w="584" w:type="dxa"/>
            <w:tcBorders>
              <w:left w:val="single" w:sz="4" w:space="0" w:color="000000"/>
              <w:bottom w:val="single" w:sz="4" w:space="0" w:color="000000"/>
            </w:tcBorders>
            <w:vAlign w:val="bottom"/>
          </w:tcPr>
          <w:p w14:paraId="302443F7"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7A50231C" w14:textId="77777777" w:rsidR="00514A2D" w:rsidRDefault="00242DA9">
            <w:pPr>
              <w:jc w:val="center"/>
              <w:rPr>
                <w:rFonts w:ascii="Times New Roman" w:hAnsi="Times New Roman"/>
                <w:sz w:val="16"/>
                <w:szCs w:val="16"/>
              </w:rPr>
            </w:pPr>
            <w:r>
              <w:rPr>
                <w:rFonts w:ascii="Times New Roman" w:hAnsi="Times New Roman"/>
                <w:sz w:val="16"/>
                <w:szCs w:val="16"/>
              </w:rPr>
              <w:t>842,46795</w:t>
            </w:r>
          </w:p>
        </w:tc>
        <w:tc>
          <w:tcPr>
            <w:tcW w:w="1186" w:type="dxa"/>
            <w:tcBorders>
              <w:left w:val="single" w:sz="4" w:space="0" w:color="000000"/>
              <w:bottom w:val="single" w:sz="4" w:space="0" w:color="000000"/>
            </w:tcBorders>
            <w:vAlign w:val="bottom"/>
          </w:tcPr>
          <w:p w14:paraId="6F5FD4D7" w14:textId="77777777" w:rsidR="00514A2D" w:rsidRDefault="00242DA9">
            <w:pPr>
              <w:jc w:val="center"/>
              <w:rPr>
                <w:rFonts w:ascii="Times New Roman" w:hAnsi="Times New Roman"/>
                <w:sz w:val="16"/>
                <w:szCs w:val="16"/>
              </w:rPr>
            </w:pPr>
            <w:r>
              <w:rPr>
                <w:rFonts w:ascii="Times New Roman" w:hAnsi="Times New Roman"/>
                <w:sz w:val="16"/>
                <w:szCs w:val="16"/>
              </w:rPr>
              <w:t>61,76795</w:t>
            </w:r>
          </w:p>
        </w:tc>
        <w:tc>
          <w:tcPr>
            <w:tcW w:w="1050" w:type="dxa"/>
            <w:tcBorders>
              <w:left w:val="single" w:sz="4" w:space="0" w:color="000000"/>
              <w:bottom w:val="single" w:sz="4" w:space="0" w:color="000000"/>
            </w:tcBorders>
            <w:vAlign w:val="bottom"/>
          </w:tcPr>
          <w:p w14:paraId="4A753D0F" w14:textId="77777777" w:rsidR="00514A2D" w:rsidRDefault="00242DA9">
            <w:pPr>
              <w:jc w:val="center"/>
              <w:rPr>
                <w:rFonts w:ascii="Times New Roman" w:hAnsi="Times New Roman"/>
                <w:sz w:val="16"/>
                <w:szCs w:val="16"/>
              </w:rPr>
            </w:pPr>
            <w:r>
              <w:rPr>
                <w:rFonts w:ascii="Times New Roman" w:hAnsi="Times New Roman"/>
                <w:sz w:val="16"/>
                <w:szCs w:val="16"/>
              </w:rPr>
              <w:t>64,70000</w:t>
            </w:r>
          </w:p>
        </w:tc>
        <w:tc>
          <w:tcPr>
            <w:tcW w:w="1021" w:type="dxa"/>
            <w:tcBorders>
              <w:left w:val="single" w:sz="4" w:space="0" w:color="000000"/>
              <w:bottom w:val="single" w:sz="4" w:space="0" w:color="000000"/>
            </w:tcBorders>
            <w:vAlign w:val="bottom"/>
          </w:tcPr>
          <w:p w14:paraId="0EB43328" w14:textId="77777777" w:rsidR="00514A2D" w:rsidRDefault="00242DA9">
            <w:pPr>
              <w:jc w:val="center"/>
              <w:rPr>
                <w:rFonts w:ascii="Times New Roman" w:hAnsi="Times New Roman"/>
                <w:sz w:val="16"/>
                <w:szCs w:val="16"/>
              </w:rPr>
            </w:pPr>
            <w:r>
              <w:rPr>
                <w:rFonts w:ascii="Times New Roman" w:hAnsi="Times New Roman"/>
                <w:sz w:val="16"/>
                <w:szCs w:val="16"/>
              </w:rPr>
              <w:t>64,70000</w:t>
            </w:r>
          </w:p>
        </w:tc>
        <w:tc>
          <w:tcPr>
            <w:tcW w:w="1110" w:type="dxa"/>
            <w:tcBorders>
              <w:left w:val="single" w:sz="4" w:space="0" w:color="000000"/>
              <w:bottom w:val="single" w:sz="4" w:space="0" w:color="000000"/>
            </w:tcBorders>
            <w:vAlign w:val="bottom"/>
          </w:tcPr>
          <w:p w14:paraId="321B3CAE" w14:textId="77777777" w:rsidR="00514A2D" w:rsidRDefault="00242DA9">
            <w:pPr>
              <w:jc w:val="center"/>
              <w:rPr>
                <w:rFonts w:ascii="Times New Roman" w:hAnsi="Times New Roman"/>
                <w:sz w:val="16"/>
                <w:szCs w:val="16"/>
              </w:rPr>
            </w:pPr>
            <w:r>
              <w:rPr>
                <w:rFonts w:ascii="Times New Roman" w:hAnsi="Times New Roman"/>
                <w:sz w:val="16"/>
                <w:szCs w:val="16"/>
              </w:rPr>
              <w:t>217,10000</w:t>
            </w:r>
          </w:p>
        </w:tc>
        <w:tc>
          <w:tcPr>
            <w:tcW w:w="898" w:type="dxa"/>
            <w:tcBorders>
              <w:left w:val="single" w:sz="4" w:space="0" w:color="000000"/>
              <w:bottom w:val="single" w:sz="4" w:space="0" w:color="000000"/>
            </w:tcBorders>
            <w:vAlign w:val="bottom"/>
          </w:tcPr>
          <w:p w14:paraId="59F3AD0F" w14:textId="77777777" w:rsidR="00514A2D" w:rsidRDefault="00242DA9">
            <w:pPr>
              <w:jc w:val="center"/>
              <w:rPr>
                <w:rFonts w:ascii="Times New Roman" w:hAnsi="Times New Roman"/>
                <w:sz w:val="16"/>
                <w:szCs w:val="16"/>
              </w:rPr>
            </w:pPr>
            <w:r>
              <w:rPr>
                <w:rFonts w:ascii="Times New Roman" w:hAnsi="Times New Roman"/>
                <w:sz w:val="16"/>
                <w:szCs w:val="16"/>
              </w:rPr>
              <w:t>217,10000</w:t>
            </w:r>
          </w:p>
        </w:tc>
        <w:tc>
          <w:tcPr>
            <w:tcW w:w="885" w:type="dxa"/>
            <w:tcBorders>
              <w:left w:val="single" w:sz="4" w:space="0" w:color="000000"/>
              <w:bottom w:val="single" w:sz="4" w:space="0" w:color="000000"/>
              <w:right w:val="single" w:sz="4" w:space="0" w:color="000000"/>
            </w:tcBorders>
            <w:vAlign w:val="bottom"/>
          </w:tcPr>
          <w:p w14:paraId="74430E15" w14:textId="77777777" w:rsidR="00514A2D" w:rsidRDefault="00242DA9">
            <w:pPr>
              <w:jc w:val="center"/>
              <w:rPr>
                <w:rFonts w:ascii="Times New Roman" w:hAnsi="Times New Roman"/>
                <w:sz w:val="16"/>
                <w:szCs w:val="16"/>
              </w:rPr>
            </w:pPr>
            <w:r>
              <w:rPr>
                <w:rFonts w:ascii="Times New Roman" w:hAnsi="Times New Roman"/>
                <w:sz w:val="16"/>
                <w:szCs w:val="16"/>
              </w:rPr>
              <w:t>217,10000</w:t>
            </w:r>
          </w:p>
        </w:tc>
      </w:tr>
      <w:tr w:rsidR="00514A2D" w14:paraId="78496492" w14:textId="77777777">
        <w:trPr>
          <w:trHeight w:val="679"/>
        </w:trPr>
        <w:tc>
          <w:tcPr>
            <w:tcW w:w="900" w:type="dxa"/>
            <w:tcBorders>
              <w:left w:val="single" w:sz="4" w:space="0" w:color="000000"/>
              <w:bottom w:val="single" w:sz="4" w:space="0" w:color="000000"/>
            </w:tcBorders>
          </w:tcPr>
          <w:p w14:paraId="1286E07D" w14:textId="77777777" w:rsidR="00514A2D" w:rsidRDefault="00242DA9">
            <w:pPr>
              <w:pStyle w:val="aff0"/>
              <w:widowControl w:val="0"/>
              <w:jc w:val="center"/>
              <w:rPr>
                <w:sz w:val="18"/>
                <w:szCs w:val="18"/>
              </w:rPr>
            </w:pPr>
            <w:r>
              <w:rPr>
                <w:sz w:val="18"/>
                <w:szCs w:val="18"/>
              </w:rPr>
              <w:t>1.1.2.9.</w:t>
            </w:r>
          </w:p>
        </w:tc>
        <w:tc>
          <w:tcPr>
            <w:tcW w:w="2279" w:type="dxa"/>
            <w:tcBorders>
              <w:left w:val="single" w:sz="4" w:space="0" w:color="000000"/>
              <w:bottom w:val="single" w:sz="4" w:space="0" w:color="000000"/>
            </w:tcBorders>
          </w:tcPr>
          <w:p w14:paraId="5B5EE224" w14:textId="77777777" w:rsidR="00514A2D" w:rsidRDefault="00242DA9">
            <w:pPr>
              <w:pStyle w:val="aff0"/>
              <w:widowControl w:val="0"/>
              <w:rPr>
                <w:sz w:val="18"/>
                <w:szCs w:val="18"/>
              </w:rPr>
            </w:pPr>
            <w:r>
              <w:rPr>
                <w:sz w:val="18"/>
                <w:szCs w:val="18"/>
              </w:rPr>
              <w:t>Расходы на поддержку организаций в сфере образования</w:t>
            </w:r>
          </w:p>
        </w:tc>
        <w:tc>
          <w:tcPr>
            <w:tcW w:w="1545" w:type="dxa"/>
            <w:tcBorders>
              <w:left w:val="single" w:sz="4" w:space="0" w:color="000000"/>
              <w:bottom w:val="single" w:sz="4" w:space="0" w:color="000000"/>
            </w:tcBorders>
          </w:tcPr>
          <w:p w14:paraId="62166AE6" w14:textId="77777777" w:rsidR="00514A2D" w:rsidRDefault="00242DA9">
            <w:pPr>
              <w:pStyle w:val="aff0"/>
              <w:widowControl w:val="0"/>
              <w:rPr>
                <w:sz w:val="18"/>
                <w:szCs w:val="18"/>
              </w:rPr>
            </w:pPr>
            <w:r>
              <w:rPr>
                <w:sz w:val="18"/>
                <w:szCs w:val="18"/>
              </w:rPr>
              <w:t>Муниципальные образовательные организации</w:t>
            </w:r>
          </w:p>
          <w:p w14:paraId="110FE202" w14:textId="77777777" w:rsidR="00514A2D" w:rsidRDefault="00514A2D">
            <w:pPr>
              <w:pStyle w:val="aff0"/>
              <w:widowControl w:val="0"/>
              <w:rPr>
                <w:sz w:val="18"/>
                <w:szCs w:val="18"/>
              </w:rPr>
            </w:pPr>
          </w:p>
        </w:tc>
        <w:tc>
          <w:tcPr>
            <w:tcW w:w="870" w:type="dxa"/>
            <w:tcBorders>
              <w:left w:val="single" w:sz="4" w:space="0" w:color="000000"/>
              <w:bottom w:val="single" w:sz="4" w:space="0" w:color="000000"/>
            </w:tcBorders>
            <w:vAlign w:val="bottom"/>
          </w:tcPr>
          <w:p w14:paraId="295E2225"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B50C0DB"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4035C1E" w14:textId="77777777" w:rsidR="00514A2D" w:rsidRDefault="00242DA9">
            <w:pPr>
              <w:pStyle w:val="aff0"/>
              <w:widowControl w:val="0"/>
              <w:jc w:val="center"/>
              <w:rPr>
                <w:sz w:val="18"/>
                <w:szCs w:val="18"/>
              </w:rPr>
            </w:pPr>
            <w:r>
              <w:rPr>
                <w:sz w:val="18"/>
                <w:szCs w:val="18"/>
              </w:rPr>
              <w:t>0610171480 (об)</w:t>
            </w:r>
          </w:p>
        </w:tc>
        <w:tc>
          <w:tcPr>
            <w:tcW w:w="584" w:type="dxa"/>
            <w:tcBorders>
              <w:left w:val="single" w:sz="4" w:space="0" w:color="000000"/>
              <w:bottom w:val="single" w:sz="4" w:space="0" w:color="000000"/>
            </w:tcBorders>
            <w:vAlign w:val="bottom"/>
          </w:tcPr>
          <w:p w14:paraId="0FF1941D"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1CBCC44" w14:textId="77777777" w:rsidR="00514A2D" w:rsidRDefault="00242DA9">
            <w:pPr>
              <w:jc w:val="center"/>
              <w:rPr>
                <w:rFonts w:ascii="Times New Roman" w:hAnsi="Times New Roman"/>
                <w:sz w:val="16"/>
                <w:szCs w:val="16"/>
              </w:rPr>
            </w:pPr>
            <w:r>
              <w:rPr>
                <w:rFonts w:ascii="Times New Roman" w:hAnsi="Times New Roman"/>
                <w:sz w:val="16"/>
                <w:szCs w:val="16"/>
              </w:rPr>
              <w:t>200,00000</w:t>
            </w:r>
          </w:p>
        </w:tc>
        <w:tc>
          <w:tcPr>
            <w:tcW w:w="1186" w:type="dxa"/>
            <w:tcBorders>
              <w:left w:val="single" w:sz="4" w:space="0" w:color="000000"/>
              <w:bottom w:val="single" w:sz="4" w:space="0" w:color="000000"/>
            </w:tcBorders>
            <w:vAlign w:val="bottom"/>
          </w:tcPr>
          <w:p w14:paraId="42681B3A" w14:textId="77777777" w:rsidR="00514A2D" w:rsidRDefault="00242DA9">
            <w:pPr>
              <w:jc w:val="right"/>
              <w:rPr>
                <w:rFonts w:ascii="Times New Roman" w:hAnsi="Times New Roman"/>
                <w:sz w:val="16"/>
                <w:szCs w:val="16"/>
              </w:rPr>
            </w:pPr>
            <w:r>
              <w:rPr>
                <w:rFonts w:ascii="Times New Roman" w:hAnsi="Times New Roman"/>
                <w:sz w:val="16"/>
                <w:szCs w:val="16"/>
              </w:rPr>
              <w:t>200,00000</w:t>
            </w:r>
          </w:p>
        </w:tc>
        <w:tc>
          <w:tcPr>
            <w:tcW w:w="1050" w:type="dxa"/>
            <w:tcBorders>
              <w:left w:val="single" w:sz="4" w:space="0" w:color="000000"/>
              <w:bottom w:val="single" w:sz="4" w:space="0" w:color="000000"/>
            </w:tcBorders>
            <w:vAlign w:val="bottom"/>
          </w:tcPr>
          <w:p w14:paraId="2EE967B3" w14:textId="77777777" w:rsidR="00514A2D" w:rsidRDefault="00514A2D">
            <w:pPr>
              <w:rPr>
                <w:rFonts w:ascii="Times New Roman" w:hAnsi="Times New Roman"/>
                <w:sz w:val="16"/>
                <w:szCs w:val="16"/>
                <w:shd w:val="clear" w:color="auto" w:fill="FFFF00"/>
              </w:rPr>
            </w:pPr>
          </w:p>
        </w:tc>
        <w:tc>
          <w:tcPr>
            <w:tcW w:w="1021" w:type="dxa"/>
            <w:tcBorders>
              <w:left w:val="single" w:sz="4" w:space="0" w:color="000000"/>
              <w:bottom w:val="single" w:sz="4" w:space="0" w:color="000000"/>
            </w:tcBorders>
            <w:vAlign w:val="bottom"/>
          </w:tcPr>
          <w:p w14:paraId="4B3BF985" w14:textId="77777777" w:rsidR="00514A2D" w:rsidRDefault="00514A2D">
            <w:pPr>
              <w:rPr>
                <w:rFonts w:ascii="Times New Roman" w:hAnsi="Times New Roman"/>
                <w:sz w:val="16"/>
                <w:szCs w:val="16"/>
                <w:shd w:val="clear" w:color="auto" w:fill="FFFF00"/>
              </w:rPr>
            </w:pPr>
          </w:p>
        </w:tc>
        <w:tc>
          <w:tcPr>
            <w:tcW w:w="1110" w:type="dxa"/>
            <w:tcBorders>
              <w:left w:val="single" w:sz="4" w:space="0" w:color="000000"/>
              <w:bottom w:val="single" w:sz="4" w:space="0" w:color="000000"/>
            </w:tcBorders>
            <w:vAlign w:val="bottom"/>
          </w:tcPr>
          <w:p w14:paraId="56E045B2" w14:textId="77777777" w:rsidR="00514A2D" w:rsidRDefault="00514A2D">
            <w:pPr>
              <w:rPr>
                <w:rFonts w:ascii="Times New Roman" w:hAnsi="Times New Roman"/>
                <w:sz w:val="16"/>
                <w:szCs w:val="16"/>
                <w:shd w:val="clear" w:color="auto" w:fill="FFFF00"/>
              </w:rPr>
            </w:pPr>
          </w:p>
        </w:tc>
        <w:tc>
          <w:tcPr>
            <w:tcW w:w="898" w:type="dxa"/>
            <w:tcBorders>
              <w:left w:val="single" w:sz="4" w:space="0" w:color="000000"/>
              <w:bottom w:val="single" w:sz="4" w:space="0" w:color="000000"/>
            </w:tcBorders>
            <w:vAlign w:val="bottom"/>
          </w:tcPr>
          <w:p w14:paraId="74DEAA75" w14:textId="77777777" w:rsidR="00514A2D" w:rsidRDefault="00514A2D">
            <w:pPr>
              <w:rPr>
                <w:rFonts w:ascii="Times New Roman" w:hAnsi="Times New Roman"/>
                <w:sz w:val="16"/>
                <w:szCs w:val="16"/>
                <w:shd w:val="clear" w:color="auto" w:fill="FFFF00"/>
              </w:rPr>
            </w:pPr>
          </w:p>
        </w:tc>
        <w:tc>
          <w:tcPr>
            <w:tcW w:w="885" w:type="dxa"/>
            <w:tcBorders>
              <w:left w:val="single" w:sz="4" w:space="0" w:color="000000"/>
              <w:bottom w:val="single" w:sz="4" w:space="0" w:color="000000"/>
              <w:right w:val="single" w:sz="4" w:space="0" w:color="000000"/>
            </w:tcBorders>
            <w:vAlign w:val="bottom"/>
          </w:tcPr>
          <w:p w14:paraId="1D3E40D1" w14:textId="77777777" w:rsidR="00514A2D" w:rsidRDefault="00514A2D">
            <w:pPr>
              <w:rPr>
                <w:rFonts w:ascii="Times New Roman" w:hAnsi="Times New Roman"/>
                <w:sz w:val="16"/>
                <w:szCs w:val="16"/>
                <w:shd w:val="clear" w:color="auto" w:fill="FFFF00"/>
              </w:rPr>
            </w:pPr>
          </w:p>
        </w:tc>
      </w:tr>
      <w:tr w:rsidR="00514A2D" w14:paraId="5C24EED3" w14:textId="77777777">
        <w:trPr>
          <w:trHeight w:val="438"/>
        </w:trPr>
        <w:tc>
          <w:tcPr>
            <w:tcW w:w="900" w:type="dxa"/>
            <w:vMerge w:val="restart"/>
            <w:tcBorders>
              <w:left w:val="single" w:sz="4" w:space="0" w:color="000000"/>
              <w:bottom w:val="single" w:sz="4" w:space="0" w:color="000000"/>
            </w:tcBorders>
          </w:tcPr>
          <w:p w14:paraId="32A41C4B" w14:textId="77777777" w:rsidR="00514A2D" w:rsidRDefault="00242DA9">
            <w:pPr>
              <w:pStyle w:val="aff0"/>
              <w:widowControl w:val="0"/>
              <w:jc w:val="center"/>
              <w:rPr>
                <w:sz w:val="18"/>
                <w:szCs w:val="18"/>
              </w:rPr>
            </w:pPr>
            <w:r>
              <w:rPr>
                <w:sz w:val="18"/>
                <w:szCs w:val="18"/>
              </w:rPr>
              <w:t>1.1.2.10</w:t>
            </w:r>
          </w:p>
        </w:tc>
        <w:tc>
          <w:tcPr>
            <w:tcW w:w="2279" w:type="dxa"/>
            <w:tcBorders>
              <w:left w:val="single" w:sz="4" w:space="0" w:color="000000"/>
              <w:bottom w:val="single" w:sz="4" w:space="0" w:color="000000"/>
            </w:tcBorders>
          </w:tcPr>
          <w:p w14:paraId="5CDE2869" w14:textId="77777777" w:rsidR="00514A2D" w:rsidRDefault="00242DA9">
            <w:pPr>
              <w:pStyle w:val="aff0"/>
              <w:widowControl w:val="0"/>
              <w:rPr>
                <w:sz w:val="18"/>
                <w:szCs w:val="18"/>
              </w:rPr>
            </w:pPr>
            <w:r>
              <w:rPr>
                <w:sz w:val="18"/>
                <w:szCs w:val="18"/>
              </w:rPr>
              <w:t>Расходы на реализацию инициативных проектов в сфере образования</w:t>
            </w:r>
          </w:p>
        </w:tc>
        <w:tc>
          <w:tcPr>
            <w:tcW w:w="1545" w:type="dxa"/>
            <w:vMerge w:val="restart"/>
            <w:tcBorders>
              <w:left w:val="single" w:sz="4" w:space="0" w:color="000000"/>
              <w:bottom w:val="single" w:sz="4" w:space="0" w:color="000000"/>
            </w:tcBorders>
          </w:tcPr>
          <w:p w14:paraId="51C122B4" w14:textId="77777777" w:rsidR="00514A2D" w:rsidRDefault="00514A2D">
            <w:pPr>
              <w:pStyle w:val="aff0"/>
              <w:widowControl w:val="0"/>
              <w:snapToGrid w:val="0"/>
              <w:rPr>
                <w:sz w:val="18"/>
                <w:szCs w:val="18"/>
              </w:rPr>
            </w:pPr>
          </w:p>
          <w:p w14:paraId="795D3611" w14:textId="77777777" w:rsidR="00514A2D" w:rsidRDefault="00242DA9">
            <w:pPr>
              <w:pStyle w:val="aff0"/>
              <w:widowControl w:val="0"/>
              <w:rPr>
                <w:sz w:val="18"/>
                <w:szCs w:val="18"/>
              </w:rPr>
            </w:pPr>
            <w:r>
              <w:rPr>
                <w:sz w:val="18"/>
                <w:szCs w:val="18"/>
              </w:rPr>
              <w:t>Муниципальные образовательные организации</w:t>
            </w:r>
          </w:p>
          <w:p w14:paraId="07F032D9" w14:textId="77777777" w:rsidR="00514A2D" w:rsidRDefault="00514A2D">
            <w:pPr>
              <w:pStyle w:val="aff0"/>
              <w:widowControl w:val="0"/>
              <w:rPr>
                <w:sz w:val="18"/>
                <w:szCs w:val="18"/>
              </w:rPr>
            </w:pPr>
          </w:p>
        </w:tc>
        <w:tc>
          <w:tcPr>
            <w:tcW w:w="870" w:type="dxa"/>
            <w:tcBorders>
              <w:left w:val="single" w:sz="4" w:space="0" w:color="000000"/>
              <w:bottom w:val="single" w:sz="4" w:space="0" w:color="000000"/>
            </w:tcBorders>
            <w:vAlign w:val="bottom"/>
          </w:tcPr>
          <w:p w14:paraId="24DB6E4C"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1232DAF"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D9C3E69" w14:textId="77777777" w:rsidR="00514A2D" w:rsidRDefault="00242DA9">
            <w:pPr>
              <w:pStyle w:val="aff0"/>
              <w:widowControl w:val="0"/>
              <w:jc w:val="center"/>
              <w:rPr>
                <w:sz w:val="18"/>
                <w:szCs w:val="18"/>
              </w:rPr>
            </w:pPr>
            <w:r>
              <w:rPr>
                <w:sz w:val="18"/>
                <w:szCs w:val="18"/>
              </w:rPr>
              <w:t>000000</w:t>
            </w:r>
          </w:p>
        </w:tc>
        <w:tc>
          <w:tcPr>
            <w:tcW w:w="584" w:type="dxa"/>
            <w:tcBorders>
              <w:left w:val="single" w:sz="4" w:space="0" w:color="000000"/>
              <w:bottom w:val="single" w:sz="4" w:space="0" w:color="000000"/>
            </w:tcBorders>
            <w:vAlign w:val="bottom"/>
          </w:tcPr>
          <w:p w14:paraId="3E12FF96" w14:textId="77777777" w:rsidR="00514A2D" w:rsidRDefault="00242DA9">
            <w:pPr>
              <w:pStyle w:val="aff0"/>
              <w:widowControl w:val="0"/>
              <w:jc w:val="center"/>
              <w:rPr>
                <w:sz w:val="18"/>
                <w:szCs w:val="18"/>
              </w:rPr>
            </w:pPr>
            <w:r>
              <w:rPr>
                <w:sz w:val="18"/>
                <w:szCs w:val="18"/>
              </w:rPr>
              <w:t>0</w:t>
            </w:r>
          </w:p>
        </w:tc>
        <w:tc>
          <w:tcPr>
            <w:tcW w:w="1139" w:type="dxa"/>
            <w:tcBorders>
              <w:left w:val="single" w:sz="4" w:space="0" w:color="000000"/>
              <w:bottom w:val="single" w:sz="4" w:space="0" w:color="000000"/>
            </w:tcBorders>
            <w:vAlign w:val="bottom"/>
          </w:tcPr>
          <w:p w14:paraId="79E3F53B" w14:textId="77777777" w:rsidR="00514A2D" w:rsidRDefault="00242DA9">
            <w:pPr>
              <w:jc w:val="center"/>
              <w:rPr>
                <w:rFonts w:ascii="Times New Roman" w:hAnsi="Times New Roman"/>
                <w:sz w:val="16"/>
                <w:szCs w:val="16"/>
              </w:rPr>
            </w:pPr>
            <w:r>
              <w:rPr>
                <w:rFonts w:ascii="Times New Roman" w:hAnsi="Times New Roman"/>
                <w:sz w:val="16"/>
                <w:szCs w:val="16"/>
              </w:rPr>
              <w:t>7999,33000</w:t>
            </w:r>
          </w:p>
        </w:tc>
        <w:tc>
          <w:tcPr>
            <w:tcW w:w="1186" w:type="dxa"/>
            <w:tcBorders>
              <w:left w:val="single" w:sz="4" w:space="0" w:color="000000"/>
              <w:bottom w:val="single" w:sz="4" w:space="0" w:color="000000"/>
            </w:tcBorders>
            <w:vAlign w:val="bottom"/>
          </w:tcPr>
          <w:p w14:paraId="3943CD2C" w14:textId="77777777" w:rsidR="00514A2D" w:rsidRDefault="00242DA9">
            <w:pPr>
              <w:jc w:val="center"/>
              <w:rPr>
                <w:rFonts w:ascii="Times New Roman" w:hAnsi="Times New Roman"/>
                <w:sz w:val="16"/>
                <w:szCs w:val="16"/>
              </w:rPr>
            </w:pPr>
            <w:r>
              <w:rPr>
                <w:rFonts w:ascii="Times New Roman" w:hAnsi="Times New Roman"/>
                <w:sz w:val="16"/>
                <w:szCs w:val="16"/>
              </w:rPr>
              <w:t>5499,33000</w:t>
            </w:r>
          </w:p>
        </w:tc>
        <w:tc>
          <w:tcPr>
            <w:tcW w:w="1050" w:type="dxa"/>
            <w:tcBorders>
              <w:left w:val="single" w:sz="4" w:space="0" w:color="000000"/>
              <w:bottom w:val="single" w:sz="4" w:space="0" w:color="000000"/>
            </w:tcBorders>
            <w:vAlign w:val="bottom"/>
          </w:tcPr>
          <w:p w14:paraId="7922EAD2"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1021" w:type="dxa"/>
            <w:tcBorders>
              <w:left w:val="single" w:sz="4" w:space="0" w:color="000000"/>
              <w:bottom w:val="single" w:sz="4" w:space="0" w:color="000000"/>
            </w:tcBorders>
            <w:vAlign w:val="bottom"/>
          </w:tcPr>
          <w:p w14:paraId="4B977253"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1110" w:type="dxa"/>
            <w:tcBorders>
              <w:left w:val="single" w:sz="4" w:space="0" w:color="000000"/>
              <w:bottom w:val="single" w:sz="4" w:space="0" w:color="000000"/>
            </w:tcBorders>
            <w:vAlign w:val="bottom"/>
          </w:tcPr>
          <w:p w14:paraId="0C09B3B2"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898" w:type="dxa"/>
            <w:tcBorders>
              <w:left w:val="single" w:sz="4" w:space="0" w:color="000000"/>
              <w:bottom w:val="single" w:sz="4" w:space="0" w:color="000000"/>
            </w:tcBorders>
            <w:vAlign w:val="bottom"/>
          </w:tcPr>
          <w:p w14:paraId="6B3F6976"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885" w:type="dxa"/>
            <w:tcBorders>
              <w:left w:val="single" w:sz="4" w:space="0" w:color="000000"/>
              <w:bottom w:val="single" w:sz="4" w:space="0" w:color="000000"/>
              <w:right w:val="single" w:sz="4" w:space="0" w:color="000000"/>
            </w:tcBorders>
            <w:vAlign w:val="bottom"/>
          </w:tcPr>
          <w:p w14:paraId="7ABDBDBD"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r>
      <w:tr w:rsidR="00514A2D" w14:paraId="68B4634B" w14:textId="77777777">
        <w:trPr>
          <w:trHeight w:val="584"/>
        </w:trPr>
        <w:tc>
          <w:tcPr>
            <w:tcW w:w="900" w:type="dxa"/>
            <w:vMerge/>
            <w:tcBorders>
              <w:top w:val="single" w:sz="4" w:space="0" w:color="000000"/>
              <w:left w:val="single" w:sz="4" w:space="0" w:color="000000"/>
              <w:bottom w:val="single" w:sz="4" w:space="0" w:color="000000"/>
            </w:tcBorders>
          </w:tcPr>
          <w:p w14:paraId="0FEAF58A" w14:textId="77777777" w:rsidR="00514A2D" w:rsidRDefault="00514A2D">
            <w:pPr>
              <w:pStyle w:val="aff0"/>
              <w:widowControl w:val="0"/>
              <w:snapToGrid w:val="0"/>
              <w:rPr>
                <w:sz w:val="18"/>
                <w:szCs w:val="18"/>
              </w:rPr>
            </w:pPr>
          </w:p>
        </w:tc>
        <w:tc>
          <w:tcPr>
            <w:tcW w:w="2279" w:type="dxa"/>
            <w:tcBorders>
              <w:top w:val="single" w:sz="4" w:space="0" w:color="000000"/>
              <w:left w:val="single" w:sz="4" w:space="0" w:color="000000"/>
              <w:bottom w:val="single" w:sz="4" w:space="0" w:color="000000"/>
            </w:tcBorders>
          </w:tcPr>
          <w:p w14:paraId="43DA5D4A" w14:textId="77777777" w:rsidR="00514A2D" w:rsidRDefault="00242DA9">
            <w:pPr>
              <w:pStyle w:val="aff0"/>
              <w:widowControl w:val="0"/>
              <w:rPr>
                <w:sz w:val="18"/>
                <w:szCs w:val="18"/>
              </w:rPr>
            </w:pPr>
            <w:r>
              <w:rPr>
                <w:sz w:val="18"/>
                <w:szCs w:val="18"/>
              </w:rPr>
              <w:t>Расходы на реализацию инициативных проектов в сфере образования</w:t>
            </w:r>
          </w:p>
        </w:tc>
        <w:tc>
          <w:tcPr>
            <w:tcW w:w="1545" w:type="dxa"/>
            <w:vMerge/>
            <w:tcBorders>
              <w:top w:val="single" w:sz="4" w:space="0" w:color="000000"/>
              <w:left w:val="single" w:sz="4" w:space="0" w:color="000000"/>
              <w:bottom w:val="single" w:sz="4" w:space="0" w:color="000000"/>
            </w:tcBorders>
          </w:tcPr>
          <w:p w14:paraId="2B39B587"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FF5C71F"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2E4CA3F"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E2FD8DC" w14:textId="77777777" w:rsidR="00514A2D" w:rsidRDefault="00242DA9">
            <w:pPr>
              <w:pStyle w:val="aff0"/>
              <w:widowControl w:val="0"/>
              <w:jc w:val="center"/>
              <w:rPr>
                <w:sz w:val="18"/>
                <w:szCs w:val="18"/>
              </w:rPr>
            </w:pPr>
            <w:r>
              <w:rPr>
                <w:sz w:val="18"/>
                <w:szCs w:val="18"/>
              </w:rPr>
              <w:t>0610179100 (ОБ)</w:t>
            </w:r>
          </w:p>
        </w:tc>
        <w:tc>
          <w:tcPr>
            <w:tcW w:w="584" w:type="dxa"/>
            <w:tcBorders>
              <w:top w:val="single" w:sz="4" w:space="0" w:color="000000"/>
              <w:left w:val="single" w:sz="4" w:space="0" w:color="000000"/>
              <w:bottom w:val="single" w:sz="4" w:space="0" w:color="000000"/>
            </w:tcBorders>
            <w:vAlign w:val="bottom"/>
          </w:tcPr>
          <w:p w14:paraId="1C9F4112"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24901E84" w14:textId="77777777" w:rsidR="00514A2D" w:rsidRDefault="00242DA9">
            <w:pPr>
              <w:jc w:val="center"/>
              <w:rPr>
                <w:rFonts w:ascii="Times New Roman" w:hAnsi="Times New Roman"/>
                <w:sz w:val="16"/>
                <w:szCs w:val="16"/>
              </w:rPr>
            </w:pPr>
            <w:r>
              <w:rPr>
                <w:rFonts w:ascii="Times New Roman" w:hAnsi="Times New Roman"/>
                <w:sz w:val="16"/>
                <w:szCs w:val="16"/>
              </w:rPr>
              <w:t>4984,33000</w:t>
            </w:r>
          </w:p>
        </w:tc>
        <w:tc>
          <w:tcPr>
            <w:tcW w:w="1186" w:type="dxa"/>
            <w:tcBorders>
              <w:top w:val="single" w:sz="4" w:space="0" w:color="000000"/>
              <w:left w:val="single" w:sz="4" w:space="0" w:color="000000"/>
              <w:bottom w:val="single" w:sz="4" w:space="0" w:color="000000"/>
            </w:tcBorders>
            <w:vAlign w:val="bottom"/>
          </w:tcPr>
          <w:p w14:paraId="47EF72AA" w14:textId="77777777" w:rsidR="00514A2D" w:rsidRDefault="00242DA9">
            <w:pPr>
              <w:jc w:val="center"/>
              <w:rPr>
                <w:rFonts w:ascii="Times New Roman" w:hAnsi="Times New Roman"/>
                <w:sz w:val="16"/>
                <w:szCs w:val="16"/>
              </w:rPr>
            </w:pPr>
            <w:r>
              <w:rPr>
                <w:rFonts w:ascii="Times New Roman" w:hAnsi="Times New Roman"/>
                <w:sz w:val="16"/>
                <w:szCs w:val="16"/>
              </w:rPr>
              <w:t>4984,33000</w:t>
            </w:r>
          </w:p>
        </w:tc>
        <w:tc>
          <w:tcPr>
            <w:tcW w:w="1050" w:type="dxa"/>
            <w:tcBorders>
              <w:top w:val="single" w:sz="4" w:space="0" w:color="000000"/>
              <w:left w:val="single" w:sz="4" w:space="0" w:color="000000"/>
              <w:bottom w:val="single" w:sz="4" w:space="0" w:color="000000"/>
            </w:tcBorders>
            <w:vAlign w:val="bottom"/>
          </w:tcPr>
          <w:p w14:paraId="480EACE3" w14:textId="77777777" w:rsidR="00514A2D" w:rsidRDefault="00514A2D">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760B6517" w14:textId="77777777" w:rsidR="00514A2D" w:rsidRDefault="00514A2D">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2E322163" w14:textId="77777777" w:rsidR="00514A2D" w:rsidRDefault="00514A2D">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54379A85" w14:textId="77777777" w:rsidR="00514A2D" w:rsidRDefault="00514A2D">
            <w:pP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742FCC0F" w14:textId="77777777" w:rsidR="00514A2D" w:rsidRDefault="00514A2D">
            <w:pPr>
              <w:rPr>
                <w:rFonts w:ascii="Times New Roman" w:hAnsi="Times New Roman"/>
                <w:sz w:val="16"/>
                <w:szCs w:val="16"/>
              </w:rPr>
            </w:pPr>
          </w:p>
        </w:tc>
      </w:tr>
      <w:tr w:rsidR="00514A2D" w14:paraId="4F7338CA" w14:textId="77777777">
        <w:trPr>
          <w:trHeight w:val="915"/>
        </w:trPr>
        <w:tc>
          <w:tcPr>
            <w:tcW w:w="900" w:type="dxa"/>
            <w:vMerge/>
            <w:tcBorders>
              <w:left w:val="single" w:sz="4" w:space="0" w:color="000000"/>
              <w:bottom w:val="single" w:sz="4" w:space="0" w:color="000000"/>
            </w:tcBorders>
          </w:tcPr>
          <w:p w14:paraId="6B521A39" w14:textId="77777777" w:rsidR="00514A2D" w:rsidRDefault="00514A2D">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47C4DEB7" w14:textId="77777777" w:rsidR="00514A2D" w:rsidRDefault="00242DA9">
            <w:pPr>
              <w:pStyle w:val="aff0"/>
              <w:widowControl w:val="0"/>
              <w:rPr>
                <w:sz w:val="18"/>
                <w:szCs w:val="18"/>
              </w:rPr>
            </w:pPr>
            <w:r>
              <w:rPr>
                <w:sz w:val="18"/>
                <w:szCs w:val="18"/>
              </w:rPr>
              <w:t>Мероприятия по инициативному бюджетированию</w:t>
            </w:r>
          </w:p>
        </w:tc>
        <w:tc>
          <w:tcPr>
            <w:tcW w:w="1545" w:type="dxa"/>
            <w:vMerge/>
            <w:tcBorders>
              <w:left w:val="single" w:sz="4" w:space="0" w:color="000000"/>
              <w:bottom w:val="single" w:sz="4" w:space="0" w:color="000000"/>
            </w:tcBorders>
          </w:tcPr>
          <w:p w14:paraId="66A0DC6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tcPr>
          <w:p w14:paraId="443572E1"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tcPr>
          <w:p w14:paraId="5184F26F"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tcPr>
          <w:p w14:paraId="74557E36" w14:textId="77777777" w:rsidR="00514A2D" w:rsidRDefault="00242DA9">
            <w:pPr>
              <w:pStyle w:val="aff0"/>
              <w:widowControl w:val="0"/>
              <w:jc w:val="center"/>
              <w:rPr>
                <w:sz w:val="18"/>
                <w:szCs w:val="18"/>
              </w:rPr>
            </w:pPr>
            <w:r>
              <w:rPr>
                <w:sz w:val="18"/>
                <w:szCs w:val="18"/>
              </w:rPr>
              <w:t>0610122480 (МБ)</w:t>
            </w:r>
          </w:p>
        </w:tc>
        <w:tc>
          <w:tcPr>
            <w:tcW w:w="584" w:type="dxa"/>
            <w:tcBorders>
              <w:left w:val="single" w:sz="4" w:space="0" w:color="000000"/>
              <w:bottom w:val="single" w:sz="4" w:space="0" w:color="000000"/>
            </w:tcBorders>
          </w:tcPr>
          <w:p w14:paraId="0ED7E16B"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tcPr>
          <w:p w14:paraId="0AEF8CD5" w14:textId="77777777" w:rsidR="00514A2D" w:rsidRDefault="00242DA9">
            <w:pPr>
              <w:jc w:val="center"/>
              <w:rPr>
                <w:rFonts w:ascii="Times New Roman" w:hAnsi="Times New Roman"/>
                <w:sz w:val="16"/>
                <w:szCs w:val="16"/>
              </w:rPr>
            </w:pPr>
            <w:r>
              <w:rPr>
                <w:rFonts w:ascii="Times New Roman" w:hAnsi="Times New Roman"/>
                <w:sz w:val="16"/>
                <w:szCs w:val="16"/>
              </w:rPr>
              <w:t>3000,00000</w:t>
            </w:r>
          </w:p>
        </w:tc>
        <w:tc>
          <w:tcPr>
            <w:tcW w:w="1186" w:type="dxa"/>
            <w:tcBorders>
              <w:left w:val="single" w:sz="4" w:space="0" w:color="000000"/>
              <w:bottom w:val="single" w:sz="4" w:space="0" w:color="000000"/>
            </w:tcBorders>
          </w:tcPr>
          <w:p w14:paraId="22FA7B62"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1050" w:type="dxa"/>
            <w:tcBorders>
              <w:left w:val="single" w:sz="4" w:space="0" w:color="000000"/>
              <w:bottom w:val="single" w:sz="4" w:space="0" w:color="000000"/>
            </w:tcBorders>
          </w:tcPr>
          <w:p w14:paraId="7E5C1452"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1021" w:type="dxa"/>
            <w:tcBorders>
              <w:left w:val="single" w:sz="4" w:space="0" w:color="000000"/>
              <w:bottom w:val="single" w:sz="4" w:space="0" w:color="000000"/>
            </w:tcBorders>
          </w:tcPr>
          <w:p w14:paraId="2D84970F"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1110" w:type="dxa"/>
            <w:tcBorders>
              <w:left w:val="single" w:sz="4" w:space="0" w:color="000000"/>
              <w:bottom w:val="single" w:sz="4" w:space="0" w:color="000000"/>
            </w:tcBorders>
          </w:tcPr>
          <w:p w14:paraId="52A3EB4C"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898" w:type="dxa"/>
            <w:tcBorders>
              <w:left w:val="single" w:sz="4" w:space="0" w:color="000000"/>
              <w:bottom w:val="single" w:sz="4" w:space="0" w:color="000000"/>
            </w:tcBorders>
          </w:tcPr>
          <w:p w14:paraId="75869C12"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c>
          <w:tcPr>
            <w:tcW w:w="885" w:type="dxa"/>
            <w:tcBorders>
              <w:left w:val="single" w:sz="4" w:space="0" w:color="000000"/>
              <w:bottom w:val="single" w:sz="4" w:space="0" w:color="000000"/>
              <w:right w:val="single" w:sz="4" w:space="0" w:color="000000"/>
            </w:tcBorders>
          </w:tcPr>
          <w:p w14:paraId="481E5A18" w14:textId="77777777" w:rsidR="00514A2D" w:rsidRDefault="00242DA9">
            <w:pPr>
              <w:jc w:val="center"/>
              <w:rPr>
                <w:rFonts w:ascii="Times New Roman" w:hAnsi="Times New Roman"/>
                <w:sz w:val="16"/>
                <w:szCs w:val="16"/>
              </w:rPr>
            </w:pPr>
            <w:r>
              <w:rPr>
                <w:rFonts w:ascii="Times New Roman" w:hAnsi="Times New Roman"/>
                <w:sz w:val="16"/>
                <w:szCs w:val="16"/>
              </w:rPr>
              <w:t>500,00000</w:t>
            </w:r>
          </w:p>
        </w:tc>
      </w:tr>
      <w:tr w:rsidR="00514A2D" w14:paraId="5352DC3C" w14:textId="77777777">
        <w:trPr>
          <w:trHeight w:val="915"/>
        </w:trPr>
        <w:tc>
          <w:tcPr>
            <w:tcW w:w="900" w:type="dxa"/>
            <w:vMerge/>
            <w:tcBorders>
              <w:top w:val="single" w:sz="4" w:space="0" w:color="000000"/>
              <w:left w:val="single" w:sz="4" w:space="0" w:color="000000"/>
              <w:bottom w:val="single" w:sz="4" w:space="0" w:color="000000"/>
            </w:tcBorders>
          </w:tcPr>
          <w:p w14:paraId="125670B5"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92E82A2"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28564124"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100DD613" w14:textId="77777777" w:rsidR="00514A2D" w:rsidRDefault="00242DA9">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tcPr>
          <w:p w14:paraId="7DDA6220"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3DF373EA" w14:textId="77777777" w:rsidR="00514A2D" w:rsidRDefault="00242DA9">
            <w:pPr>
              <w:pStyle w:val="aff0"/>
              <w:widowControl w:val="0"/>
              <w:jc w:val="center"/>
              <w:rPr>
                <w:sz w:val="18"/>
                <w:szCs w:val="18"/>
              </w:rPr>
            </w:pPr>
            <w:r>
              <w:rPr>
                <w:sz w:val="18"/>
                <w:szCs w:val="18"/>
              </w:rPr>
              <w:t>0610122480 (ВБ)</w:t>
            </w:r>
          </w:p>
        </w:tc>
        <w:tc>
          <w:tcPr>
            <w:tcW w:w="584" w:type="dxa"/>
            <w:tcBorders>
              <w:top w:val="single" w:sz="4" w:space="0" w:color="000000"/>
              <w:left w:val="single" w:sz="4" w:space="0" w:color="000000"/>
              <w:bottom w:val="single" w:sz="4" w:space="0" w:color="000000"/>
            </w:tcBorders>
          </w:tcPr>
          <w:p w14:paraId="3FB2AF73"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tcPr>
          <w:p w14:paraId="4501A7A4" w14:textId="77777777" w:rsidR="00514A2D" w:rsidRDefault="00242DA9">
            <w:pPr>
              <w:jc w:val="center"/>
              <w:rPr>
                <w:rFonts w:ascii="Times New Roman" w:hAnsi="Times New Roman"/>
                <w:sz w:val="16"/>
                <w:szCs w:val="16"/>
              </w:rPr>
            </w:pPr>
            <w:r>
              <w:rPr>
                <w:rFonts w:ascii="Times New Roman" w:hAnsi="Times New Roman"/>
                <w:sz w:val="16"/>
                <w:szCs w:val="16"/>
              </w:rPr>
              <w:t>15,00000</w:t>
            </w:r>
          </w:p>
        </w:tc>
        <w:tc>
          <w:tcPr>
            <w:tcW w:w="1186" w:type="dxa"/>
            <w:tcBorders>
              <w:top w:val="single" w:sz="4" w:space="0" w:color="000000"/>
              <w:left w:val="single" w:sz="4" w:space="0" w:color="000000"/>
              <w:bottom w:val="single" w:sz="4" w:space="0" w:color="000000"/>
            </w:tcBorders>
          </w:tcPr>
          <w:p w14:paraId="6B8928C0" w14:textId="77777777" w:rsidR="00514A2D" w:rsidRDefault="00242DA9">
            <w:pPr>
              <w:jc w:val="center"/>
              <w:rPr>
                <w:rFonts w:ascii="Times New Roman" w:hAnsi="Times New Roman"/>
                <w:sz w:val="16"/>
                <w:szCs w:val="16"/>
              </w:rPr>
            </w:pPr>
            <w:r>
              <w:rPr>
                <w:rFonts w:ascii="Times New Roman" w:hAnsi="Times New Roman"/>
                <w:sz w:val="16"/>
                <w:szCs w:val="16"/>
              </w:rPr>
              <w:t>15,00000</w:t>
            </w:r>
          </w:p>
        </w:tc>
        <w:tc>
          <w:tcPr>
            <w:tcW w:w="1050" w:type="dxa"/>
            <w:tcBorders>
              <w:top w:val="single" w:sz="4" w:space="0" w:color="000000"/>
              <w:left w:val="single" w:sz="4" w:space="0" w:color="000000"/>
              <w:bottom w:val="single" w:sz="4" w:space="0" w:color="000000"/>
            </w:tcBorders>
          </w:tcPr>
          <w:p w14:paraId="07ED365B" w14:textId="77777777" w:rsidR="00514A2D" w:rsidRDefault="00514A2D">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tcPr>
          <w:p w14:paraId="324AE40D" w14:textId="77777777" w:rsidR="00514A2D" w:rsidRDefault="00514A2D">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tcPr>
          <w:p w14:paraId="7E1B99E4" w14:textId="77777777" w:rsidR="00514A2D" w:rsidRDefault="00514A2D">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03EBB180" w14:textId="77777777" w:rsidR="00514A2D" w:rsidRDefault="00514A2D">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04051DBF" w14:textId="77777777" w:rsidR="00514A2D" w:rsidRDefault="00514A2D">
            <w:pPr>
              <w:jc w:val="center"/>
              <w:rPr>
                <w:rFonts w:ascii="Times New Roman" w:hAnsi="Times New Roman"/>
                <w:sz w:val="16"/>
                <w:szCs w:val="16"/>
              </w:rPr>
            </w:pPr>
          </w:p>
        </w:tc>
      </w:tr>
      <w:tr w:rsidR="00514A2D" w14:paraId="2338DF71" w14:textId="77777777">
        <w:trPr>
          <w:trHeight w:val="795"/>
        </w:trPr>
        <w:tc>
          <w:tcPr>
            <w:tcW w:w="900" w:type="dxa"/>
            <w:tcBorders>
              <w:top w:val="single" w:sz="4" w:space="0" w:color="000000"/>
              <w:left w:val="single" w:sz="4" w:space="0" w:color="000000"/>
              <w:bottom w:val="single" w:sz="4" w:space="0" w:color="000000"/>
            </w:tcBorders>
          </w:tcPr>
          <w:p w14:paraId="2CD7DE50" w14:textId="77777777" w:rsidR="00514A2D" w:rsidRDefault="00242DA9">
            <w:pPr>
              <w:pStyle w:val="aff0"/>
              <w:widowControl w:val="0"/>
              <w:jc w:val="center"/>
              <w:rPr>
                <w:sz w:val="18"/>
                <w:szCs w:val="18"/>
              </w:rPr>
            </w:pPr>
            <w:r>
              <w:rPr>
                <w:sz w:val="18"/>
                <w:szCs w:val="18"/>
              </w:rPr>
              <w:t>Основное направление 1.1.3.</w:t>
            </w:r>
          </w:p>
        </w:tc>
        <w:tc>
          <w:tcPr>
            <w:tcW w:w="2279" w:type="dxa"/>
            <w:tcBorders>
              <w:top w:val="single" w:sz="4" w:space="0" w:color="000000"/>
              <w:left w:val="single" w:sz="4" w:space="0" w:color="000000"/>
              <w:bottom w:val="single" w:sz="4" w:space="0" w:color="000000"/>
            </w:tcBorders>
          </w:tcPr>
          <w:p w14:paraId="707867D8" w14:textId="77777777" w:rsidR="00514A2D" w:rsidRDefault="00242DA9">
            <w:pPr>
              <w:pStyle w:val="aff0"/>
              <w:widowControl w:val="0"/>
              <w:rPr>
                <w:sz w:val="18"/>
                <w:szCs w:val="18"/>
              </w:rPr>
            </w:pPr>
            <w:r>
              <w:rPr>
                <w:sz w:val="18"/>
                <w:szCs w:val="18"/>
              </w:rPr>
              <w:t>Развитие дополнительного образования детей</w:t>
            </w:r>
          </w:p>
        </w:tc>
        <w:tc>
          <w:tcPr>
            <w:tcW w:w="1545" w:type="dxa"/>
            <w:tcBorders>
              <w:top w:val="single" w:sz="4" w:space="0" w:color="000000"/>
              <w:left w:val="single" w:sz="4" w:space="0" w:color="000000"/>
              <w:bottom w:val="single" w:sz="4" w:space="0" w:color="000000"/>
            </w:tcBorders>
          </w:tcPr>
          <w:p w14:paraId="5634BFEE"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0B3EE0B"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1BFFB01" w14:textId="77777777" w:rsidR="00514A2D" w:rsidRDefault="00242DA9">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4D0D3B7D" w14:textId="77777777" w:rsidR="00514A2D" w:rsidRDefault="00242DA9">
            <w:pPr>
              <w:pStyle w:val="aff0"/>
              <w:widowControl w:val="0"/>
              <w:jc w:val="center"/>
              <w:rPr>
                <w:sz w:val="18"/>
                <w:szCs w:val="18"/>
              </w:rPr>
            </w:pPr>
            <w:r>
              <w:rPr>
                <w:sz w:val="18"/>
                <w:szCs w:val="18"/>
              </w:rPr>
              <w:t>0610100000</w:t>
            </w:r>
          </w:p>
        </w:tc>
        <w:tc>
          <w:tcPr>
            <w:tcW w:w="584" w:type="dxa"/>
            <w:tcBorders>
              <w:top w:val="single" w:sz="4" w:space="0" w:color="000000"/>
              <w:left w:val="single" w:sz="4" w:space="0" w:color="000000"/>
              <w:bottom w:val="single" w:sz="4" w:space="0" w:color="000000"/>
            </w:tcBorders>
            <w:vAlign w:val="bottom"/>
          </w:tcPr>
          <w:p w14:paraId="0FB01A5B" w14:textId="77777777" w:rsidR="00514A2D" w:rsidRDefault="00242DA9">
            <w:pPr>
              <w:pStyle w:val="aff0"/>
              <w:widowControl w:val="0"/>
              <w:jc w:val="center"/>
              <w:rPr>
                <w:sz w:val="18"/>
                <w:szCs w:val="18"/>
              </w:rPr>
            </w:pPr>
            <w:r>
              <w:rPr>
                <w:sz w:val="18"/>
                <w:szCs w:val="18"/>
              </w:rPr>
              <w:t>600</w:t>
            </w:r>
          </w:p>
        </w:tc>
        <w:tc>
          <w:tcPr>
            <w:tcW w:w="1139" w:type="dxa"/>
            <w:tcBorders>
              <w:top w:val="single" w:sz="4" w:space="0" w:color="000000"/>
              <w:left w:val="single" w:sz="4" w:space="0" w:color="000000"/>
              <w:bottom w:val="single" w:sz="4" w:space="0" w:color="000000"/>
            </w:tcBorders>
            <w:vAlign w:val="bottom"/>
          </w:tcPr>
          <w:p w14:paraId="71EFD6C5" w14:textId="77777777" w:rsidR="00514A2D" w:rsidRDefault="00242DA9">
            <w:pPr>
              <w:jc w:val="center"/>
              <w:rPr>
                <w:rFonts w:ascii="Times New Roman" w:hAnsi="Times New Roman"/>
                <w:sz w:val="16"/>
                <w:szCs w:val="16"/>
              </w:rPr>
            </w:pPr>
            <w:r>
              <w:rPr>
                <w:rFonts w:ascii="Times New Roman" w:hAnsi="Times New Roman"/>
                <w:sz w:val="16"/>
                <w:szCs w:val="16"/>
              </w:rPr>
              <w:t>327800,93717</w:t>
            </w:r>
          </w:p>
        </w:tc>
        <w:tc>
          <w:tcPr>
            <w:tcW w:w="1186" w:type="dxa"/>
            <w:tcBorders>
              <w:top w:val="single" w:sz="4" w:space="0" w:color="000000"/>
              <w:left w:val="single" w:sz="4" w:space="0" w:color="000000"/>
              <w:bottom w:val="single" w:sz="4" w:space="0" w:color="000000"/>
            </w:tcBorders>
            <w:vAlign w:val="bottom"/>
          </w:tcPr>
          <w:p w14:paraId="190F28DF" w14:textId="77777777" w:rsidR="00514A2D" w:rsidRDefault="00242DA9">
            <w:pPr>
              <w:jc w:val="center"/>
              <w:rPr>
                <w:rFonts w:ascii="Times New Roman" w:hAnsi="Times New Roman"/>
                <w:sz w:val="16"/>
                <w:szCs w:val="16"/>
              </w:rPr>
            </w:pPr>
            <w:r>
              <w:rPr>
                <w:rFonts w:ascii="Times New Roman" w:hAnsi="Times New Roman"/>
                <w:sz w:val="16"/>
                <w:szCs w:val="16"/>
              </w:rPr>
              <w:t>48396,23717</w:t>
            </w:r>
          </w:p>
        </w:tc>
        <w:tc>
          <w:tcPr>
            <w:tcW w:w="1050" w:type="dxa"/>
            <w:tcBorders>
              <w:top w:val="single" w:sz="4" w:space="0" w:color="000000"/>
              <w:left w:val="single" w:sz="4" w:space="0" w:color="000000"/>
              <w:bottom w:val="single" w:sz="4" w:space="0" w:color="000000"/>
            </w:tcBorders>
            <w:vAlign w:val="bottom"/>
          </w:tcPr>
          <w:p w14:paraId="759FBCAA" w14:textId="77777777" w:rsidR="00514A2D" w:rsidRDefault="00242DA9">
            <w:pPr>
              <w:jc w:val="center"/>
              <w:rPr>
                <w:rFonts w:ascii="Times New Roman" w:hAnsi="Times New Roman"/>
                <w:sz w:val="16"/>
                <w:szCs w:val="16"/>
              </w:rPr>
            </w:pPr>
            <w:r>
              <w:rPr>
                <w:rFonts w:ascii="Times New Roman" w:hAnsi="Times New Roman"/>
                <w:sz w:val="16"/>
                <w:szCs w:val="16"/>
              </w:rPr>
              <w:t>56273,50000</w:t>
            </w:r>
          </w:p>
        </w:tc>
        <w:tc>
          <w:tcPr>
            <w:tcW w:w="1021" w:type="dxa"/>
            <w:tcBorders>
              <w:top w:val="single" w:sz="4" w:space="0" w:color="000000"/>
              <w:left w:val="single" w:sz="4" w:space="0" w:color="000000"/>
              <w:bottom w:val="single" w:sz="4" w:space="0" w:color="000000"/>
            </w:tcBorders>
            <w:vAlign w:val="bottom"/>
          </w:tcPr>
          <w:p w14:paraId="0C15B4CE" w14:textId="77777777" w:rsidR="00514A2D" w:rsidRDefault="00242DA9">
            <w:pPr>
              <w:jc w:val="center"/>
              <w:rPr>
                <w:rFonts w:ascii="Times New Roman" w:hAnsi="Times New Roman"/>
                <w:sz w:val="16"/>
                <w:szCs w:val="16"/>
              </w:rPr>
            </w:pPr>
            <w:r>
              <w:rPr>
                <w:rFonts w:ascii="Times New Roman" w:hAnsi="Times New Roman"/>
                <w:sz w:val="16"/>
                <w:szCs w:val="16"/>
              </w:rPr>
              <w:t>55782,80000</w:t>
            </w:r>
          </w:p>
        </w:tc>
        <w:tc>
          <w:tcPr>
            <w:tcW w:w="1110" w:type="dxa"/>
            <w:tcBorders>
              <w:top w:val="single" w:sz="4" w:space="0" w:color="000000"/>
              <w:left w:val="single" w:sz="4" w:space="0" w:color="000000"/>
              <w:bottom w:val="single" w:sz="4" w:space="0" w:color="000000"/>
            </w:tcBorders>
            <w:vAlign w:val="bottom"/>
          </w:tcPr>
          <w:p w14:paraId="37C5FDCE" w14:textId="77777777" w:rsidR="00514A2D" w:rsidRDefault="00242DA9">
            <w:pPr>
              <w:jc w:val="center"/>
              <w:rPr>
                <w:rFonts w:ascii="Times New Roman" w:hAnsi="Times New Roman"/>
                <w:sz w:val="16"/>
                <w:szCs w:val="16"/>
              </w:rPr>
            </w:pPr>
            <w:r>
              <w:rPr>
                <w:rFonts w:ascii="Times New Roman" w:hAnsi="Times New Roman"/>
                <w:sz w:val="16"/>
                <w:szCs w:val="16"/>
              </w:rPr>
              <w:t>55782,80000</w:t>
            </w:r>
          </w:p>
        </w:tc>
        <w:tc>
          <w:tcPr>
            <w:tcW w:w="898" w:type="dxa"/>
            <w:tcBorders>
              <w:top w:val="single" w:sz="4" w:space="0" w:color="000000"/>
              <w:left w:val="single" w:sz="4" w:space="0" w:color="000000"/>
              <w:bottom w:val="single" w:sz="4" w:space="0" w:color="000000"/>
            </w:tcBorders>
            <w:vAlign w:val="bottom"/>
          </w:tcPr>
          <w:p w14:paraId="41A69FCD" w14:textId="77777777" w:rsidR="00514A2D" w:rsidRDefault="00242DA9">
            <w:pPr>
              <w:jc w:val="center"/>
              <w:rPr>
                <w:rFonts w:ascii="Times New Roman" w:hAnsi="Times New Roman"/>
                <w:sz w:val="14"/>
                <w:szCs w:val="14"/>
              </w:rPr>
            </w:pPr>
            <w:r>
              <w:rPr>
                <w:rFonts w:ascii="Times New Roman" w:hAnsi="Times New Roman"/>
                <w:sz w:val="14"/>
                <w:szCs w:val="14"/>
              </w:rPr>
              <w:t>55782,80000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04D5EC1" w14:textId="77777777" w:rsidR="00514A2D" w:rsidRDefault="00242DA9">
            <w:pPr>
              <w:jc w:val="center"/>
              <w:rPr>
                <w:rFonts w:ascii="Times New Roman" w:hAnsi="Times New Roman"/>
                <w:sz w:val="14"/>
                <w:szCs w:val="14"/>
              </w:rPr>
            </w:pPr>
            <w:r>
              <w:rPr>
                <w:rFonts w:ascii="Times New Roman" w:hAnsi="Times New Roman"/>
                <w:sz w:val="14"/>
                <w:szCs w:val="14"/>
              </w:rPr>
              <w:t>55782,80000</w:t>
            </w:r>
          </w:p>
        </w:tc>
      </w:tr>
      <w:tr w:rsidR="00514A2D" w14:paraId="1E923B57" w14:textId="77777777">
        <w:trPr>
          <w:trHeight w:val="1680"/>
        </w:trPr>
        <w:tc>
          <w:tcPr>
            <w:tcW w:w="900" w:type="dxa"/>
            <w:tcBorders>
              <w:top w:val="single" w:sz="4" w:space="0" w:color="000000"/>
              <w:left w:val="single" w:sz="4" w:space="0" w:color="000000"/>
              <w:bottom w:val="single" w:sz="4" w:space="0" w:color="000000"/>
            </w:tcBorders>
          </w:tcPr>
          <w:p w14:paraId="57E0B6E9" w14:textId="77777777" w:rsidR="00514A2D" w:rsidRDefault="00242DA9">
            <w:pPr>
              <w:pStyle w:val="aff0"/>
              <w:widowControl w:val="0"/>
              <w:jc w:val="center"/>
              <w:rPr>
                <w:sz w:val="18"/>
                <w:szCs w:val="18"/>
              </w:rPr>
            </w:pPr>
            <w:r>
              <w:rPr>
                <w:sz w:val="18"/>
                <w:szCs w:val="18"/>
              </w:rPr>
              <w:t>1.1.3.1.</w:t>
            </w:r>
          </w:p>
        </w:tc>
        <w:tc>
          <w:tcPr>
            <w:tcW w:w="2279" w:type="dxa"/>
            <w:tcBorders>
              <w:top w:val="single" w:sz="4" w:space="0" w:color="000000"/>
              <w:left w:val="single" w:sz="4" w:space="0" w:color="000000"/>
              <w:bottom w:val="single" w:sz="4" w:space="0" w:color="000000"/>
            </w:tcBorders>
          </w:tcPr>
          <w:p w14:paraId="62D5DFB6" w14:textId="77777777" w:rsidR="00514A2D" w:rsidRDefault="00242DA9">
            <w:pPr>
              <w:pStyle w:val="aff0"/>
              <w:widowControl w:val="0"/>
              <w:rPr>
                <w:sz w:val="18"/>
                <w:szCs w:val="18"/>
              </w:rPr>
            </w:pPr>
            <w:r>
              <w:rPr>
                <w:sz w:val="18"/>
                <w:szCs w:val="18"/>
              </w:rPr>
              <w:t>Софинансирование расходных обязательств муниципальных образований, 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 установленного Указом Президента Российской Федерации от 1 июня 2012 года № 761</w:t>
            </w:r>
          </w:p>
        </w:tc>
        <w:tc>
          <w:tcPr>
            <w:tcW w:w="1545" w:type="dxa"/>
            <w:vMerge w:val="restart"/>
            <w:tcBorders>
              <w:top w:val="single" w:sz="4" w:space="0" w:color="000000"/>
              <w:left w:val="single" w:sz="4" w:space="0" w:color="000000"/>
              <w:bottom w:val="single" w:sz="4" w:space="0" w:color="000000"/>
            </w:tcBorders>
          </w:tcPr>
          <w:p w14:paraId="41F42581" w14:textId="77777777" w:rsidR="00514A2D" w:rsidRDefault="00242DA9">
            <w:pPr>
              <w:pStyle w:val="aff0"/>
              <w:widowControl w:val="0"/>
              <w:jc w:val="center"/>
              <w:rPr>
                <w:sz w:val="18"/>
                <w:szCs w:val="18"/>
              </w:rPr>
            </w:pPr>
            <w:r>
              <w:rPr>
                <w:sz w:val="18"/>
                <w:szCs w:val="18"/>
              </w:rPr>
              <w:t>Муниципальные образовательные организации дополнительного образования</w:t>
            </w:r>
          </w:p>
        </w:tc>
        <w:tc>
          <w:tcPr>
            <w:tcW w:w="870" w:type="dxa"/>
            <w:tcBorders>
              <w:top w:val="single" w:sz="4" w:space="0" w:color="000000"/>
              <w:left w:val="single" w:sz="4" w:space="0" w:color="000000"/>
              <w:bottom w:val="single" w:sz="4" w:space="0" w:color="000000"/>
            </w:tcBorders>
            <w:vAlign w:val="center"/>
          </w:tcPr>
          <w:p w14:paraId="4E4F9E47"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center"/>
          </w:tcPr>
          <w:p w14:paraId="5F77F085" w14:textId="77777777" w:rsidR="00514A2D" w:rsidRDefault="00242DA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center"/>
          </w:tcPr>
          <w:p w14:paraId="1752F948" w14:textId="77777777" w:rsidR="00514A2D" w:rsidRDefault="00242DA9">
            <w:pPr>
              <w:pStyle w:val="aff0"/>
              <w:widowControl w:val="0"/>
              <w:jc w:val="center"/>
              <w:rPr>
                <w:sz w:val="18"/>
                <w:szCs w:val="18"/>
              </w:rPr>
            </w:pPr>
            <w:r>
              <w:rPr>
                <w:sz w:val="18"/>
                <w:szCs w:val="18"/>
              </w:rPr>
              <w:t>0610171471 (об)</w:t>
            </w:r>
          </w:p>
        </w:tc>
        <w:tc>
          <w:tcPr>
            <w:tcW w:w="584" w:type="dxa"/>
            <w:tcBorders>
              <w:top w:val="single" w:sz="4" w:space="0" w:color="000000"/>
              <w:left w:val="single" w:sz="4" w:space="0" w:color="000000"/>
              <w:bottom w:val="single" w:sz="4" w:space="0" w:color="000000"/>
            </w:tcBorders>
            <w:vAlign w:val="center"/>
          </w:tcPr>
          <w:p w14:paraId="65320643" w14:textId="77777777" w:rsidR="00514A2D" w:rsidRDefault="00242DA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center"/>
          </w:tcPr>
          <w:p w14:paraId="4B2720A4" w14:textId="77777777" w:rsidR="00514A2D" w:rsidRDefault="00242DA9">
            <w:pPr>
              <w:jc w:val="center"/>
              <w:rPr>
                <w:rFonts w:ascii="Times New Roman" w:hAnsi="Times New Roman"/>
                <w:sz w:val="16"/>
                <w:szCs w:val="16"/>
              </w:rPr>
            </w:pPr>
            <w:r>
              <w:rPr>
                <w:rFonts w:ascii="Times New Roman" w:hAnsi="Times New Roman"/>
                <w:sz w:val="16"/>
                <w:szCs w:val="16"/>
              </w:rPr>
              <w:t>27256,00000</w:t>
            </w:r>
          </w:p>
        </w:tc>
        <w:tc>
          <w:tcPr>
            <w:tcW w:w="1186" w:type="dxa"/>
            <w:tcBorders>
              <w:top w:val="single" w:sz="4" w:space="0" w:color="000000"/>
              <w:left w:val="single" w:sz="4" w:space="0" w:color="000000"/>
              <w:bottom w:val="single" w:sz="4" w:space="0" w:color="000000"/>
            </w:tcBorders>
            <w:vAlign w:val="center"/>
          </w:tcPr>
          <w:p w14:paraId="371C076C" w14:textId="77777777" w:rsidR="00514A2D" w:rsidRDefault="00242DA9">
            <w:pPr>
              <w:jc w:val="center"/>
              <w:rPr>
                <w:rFonts w:ascii="Times New Roman" w:hAnsi="Times New Roman"/>
                <w:sz w:val="16"/>
                <w:szCs w:val="16"/>
              </w:rPr>
            </w:pPr>
            <w:r>
              <w:rPr>
                <w:rFonts w:ascii="Times New Roman" w:hAnsi="Times New Roman"/>
                <w:sz w:val="16"/>
                <w:szCs w:val="16"/>
              </w:rPr>
              <w:t>4216,00000</w:t>
            </w:r>
          </w:p>
        </w:tc>
        <w:tc>
          <w:tcPr>
            <w:tcW w:w="1050" w:type="dxa"/>
            <w:tcBorders>
              <w:top w:val="single" w:sz="4" w:space="0" w:color="000000"/>
              <w:left w:val="single" w:sz="4" w:space="0" w:color="000000"/>
              <w:bottom w:val="single" w:sz="4" w:space="0" w:color="000000"/>
            </w:tcBorders>
            <w:vAlign w:val="center"/>
          </w:tcPr>
          <w:p w14:paraId="49559DE4" w14:textId="77777777" w:rsidR="00514A2D" w:rsidRDefault="00242DA9">
            <w:pPr>
              <w:jc w:val="center"/>
              <w:rPr>
                <w:rFonts w:ascii="Times New Roman" w:hAnsi="Times New Roman"/>
                <w:sz w:val="16"/>
                <w:szCs w:val="16"/>
              </w:rPr>
            </w:pPr>
            <w:r>
              <w:rPr>
                <w:rFonts w:ascii="Times New Roman" w:hAnsi="Times New Roman"/>
                <w:sz w:val="16"/>
                <w:szCs w:val="16"/>
              </w:rPr>
              <w:t>4608,00000</w:t>
            </w:r>
          </w:p>
        </w:tc>
        <w:tc>
          <w:tcPr>
            <w:tcW w:w="1021" w:type="dxa"/>
            <w:tcBorders>
              <w:top w:val="single" w:sz="4" w:space="0" w:color="000000"/>
              <w:left w:val="single" w:sz="4" w:space="0" w:color="000000"/>
              <w:bottom w:val="single" w:sz="4" w:space="0" w:color="000000"/>
            </w:tcBorders>
            <w:vAlign w:val="center"/>
          </w:tcPr>
          <w:p w14:paraId="7496FDA1" w14:textId="77777777" w:rsidR="00514A2D" w:rsidRDefault="00242DA9">
            <w:pPr>
              <w:jc w:val="center"/>
              <w:rPr>
                <w:rFonts w:ascii="Times New Roman" w:hAnsi="Times New Roman"/>
                <w:sz w:val="16"/>
                <w:szCs w:val="16"/>
              </w:rPr>
            </w:pPr>
            <w:r>
              <w:rPr>
                <w:rFonts w:ascii="Times New Roman" w:hAnsi="Times New Roman"/>
                <w:sz w:val="16"/>
                <w:szCs w:val="16"/>
              </w:rPr>
              <w:t>4608,00000</w:t>
            </w:r>
          </w:p>
        </w:tc>
        <w:tc>
          <w:tcPr>
            <w:tcW w:w="1110" w:type="dxa"/>
            <w:tcBorders>
              <w:top w:val="single" w:sz="4" w:space="0" w:color="000000"/>
              <w:left w:val="single" w:sz="4" w:space="0" w:color="000000"/>
              <w:bottom w:val="single" w:sz="4" w:space="0" w:color="000000"/>
            </w:tcBorders>
            <w:vAlign w:val="center"/>
          </w:tcPr>
          <w:p w14:paraId="5F8D0678" w14:textId="77777777" w:rsidR="00514A2D" w:rsidRDefault="00242DA9">
            <w:pPr>
              <w:jc w:val="center"/>
              <w:rPr>
                <w:rFonts w:ascii="Times New Roman" w:hAnsi="Times New Roman"/>
                <w:sz w:val="16"/>
                <w:szCs w:val="16"/>
              </w:rPr>
            </w:pPr>
            <w:r>
              <w:rPr>
                <w:rFonts w:ascii="Times New Roman" w:hAnsi="Times New Roman"/>
                <w:sz w:val="16"/>
                <w:szCs w:val="16"/>
              </w:rPr>
              <w:t>4608,00000</w:t>
            </w:r>
          </w:p>
        </w:tc>
        <w:tc>
          <w:tcPr>
            <w:tcW w:w="898" w:type="dxa"/>
            <w:tcBorders>
              <w:top w:val="single" w:sz="4" w:space="0" w:color="000000"/>
              <w:left w:val="single" w:sz="4" w:space="0" w:color="000000"/>
              <w:bottom w:val="single" w:sz="4" w:space="0" w:color="000000"/>
            </w:tcBorders>
            <w:vAlign w:val="center"/>
          </w:tcPr>
          <w:p w14:paraId="403E0289" w14:textId="77777777" w:rsidR="00514A2D" w:rsidRDefault="00242DA9">
            <w:pPr>
              <w:jc w:val="center"/>
              <w:rPr>
                <w:rFonts w:ascii="Times New Roman" w:hAnsi="Times New Roman"/>
                <w:sz w:val="16"/>
                <w:szCs w:val="16"/>
              </w:rPr>
            </w:pPr>
            <w:r>
              <w:rPr>
                <w:rFonts w:ascii="Times New Roman" w:hAnsi="Times New Roman"/>
                <w:sz w:val="16"/>
                <w:szCs w:val="16"/>
              </w:rPr>
              <w:t>4608,00000</w:t>
            </w:r>
          </w:p>
        </w:tc>
        <w:tc>
          <w:tcPr>
            <w:tcW w:w="885" w:type="dxa"/>
            <w:tcBorders>
              <w:top w:val="single" w:sz="4" w:space="0" w:color="000000"/>
              <w:left w:val="single" w:sz="4" w:space="0" w:color="000000"/>
              <w:bottom w:val="single" w:sz="4" w:space="0" w:color="000000"/>
              <w:right w:val="single" w:sz="4" w:space="0" w:color="000000"/>
            </w:tcBorders>
            <w:vAlign w:val="center"/>
          </w:tcPr>
          <w:p w14:paraId="25F40C8D" w14:textId="77777777" w:rsidR="00514A2D" w:rsidRDefault="00242DA9">
            <w:pPr>
              <w:jc w:val="center"/>
              <w:rPr>
                <w:rFonts w:ascii="Times New Roman" w:hAnsi="Times New Roman"/>
                <w:sz w:val="16"/>
                <w:szCs w:val="16"/>
              </w:rPr>
            </w:pPr>
            <w:r>
              <w:rPr>
                <w:rFonts w:ascii="Times New Roman" w:hAnsi="Times New Roman"/>
                <w:sz w:val="16"/>
                <w:szCs w:val="16"/>
              </w:rPr>
              <w:t>4608,00000</w:t>
            </w:r>
          </w:p>
        </w:tc>
      </w:tr>
      <w:tr w:rsidR="00514A2D" w14:paraId="54DD7256" w14:textId="77777777">
        <w:trPr>
          <w:trHeight w:val="288"/>
        </w:trPr>
        <w:tc>
          <w:tcPr>
            <w:tcW w:w="900" w:type="dxa"/>
            <w:vMerge w:val="restart"/>
            <w:tcBorders>
              <w:left w:val="single" w:sz="4" w:space="0" w:color="000000"/>
              <w:bottom w:val="single" w:sz="4" w:space="0" w:color="000000"/>
            </w:tcBorders>
          </w:tcPr>
          <w:p w14:paraId="6AFB4255" w14:textId="77777777" w:rsidR="00514A2D" w:rsidRDefault="00242DA9">
            <w:pPr>
              <w:pStyle w:val="aff0"/>
              <w:widowControl w:val="0"/>
              <w:jc w:val="center"/>
              <w:rPr>
                <w:sz w:val="18"/>
                <w:szCs w:val="18"/>
              </w:rPr>
            </w:pPr>
            <w:r>
              <w:rPr>
                <w:sz w:val="18"/>
                <w:szCs w:val="18"/>
              </w:rPr>
              <w:t>1.1.3.2.</w:t>
            </w:r>
          </w:p>
        </w:tc>
        <w:tc>
          <w:tcPr>
            <w:tcW w:w="2279" w:type="dxa"/>
            <w:vMerge w:val="restart"/>
            <w:tcBorders>
              <w:left w:val="single" w:sz="4" w:space="0" w:color="000000"/>
              <w:bottom w:val="single" w:sz="4" w:space="0" w:color="000000"/>
            </w:tcBorders>
          </w:tcPr>
          <w:p w14:paraId="442CACE4" w14:textId="77777777" w:rsidR="00514A2D" w:rsidRDefault="00242DA9">
            <w:pPr>
              <w:pStyle w:val="aff0"/>
              <w:widowControl w:val="0"/>
              <w:rPr>
                <w:sz w:val="18"/>
                <w:szCs w:val="18"/>
              </w:rPr>
            </w:pPr>
            <w:r>
              <w:rPr>
                <w:sz w:val="18"/>
                <w:szCs w:val="18"/>
              </w:rPr>
              <w:t>Расходы на обеспечение деятельности (оказание услуг) дворцов и домов (центров) детского творчества</w:t>
            </w:r>
          </w:p>
        </w:tc>
        <w:tc>
          <w:tcPr>
            <w:tcW w:w="1545" w:type="dxa"/>
            <w:vMerge/>
            <w:tcBorders>
              <w:left w:val="single" w:sz="4" w:space="0" w:color="000000"/>
              <w:bottom w:val="single" w:sz="4" w:space="0" w:color="000000"/>
            </w:tcBorders>
          </w:tcPr>
          <w:p w14:paraId="00F183F8"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C606C1A"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A200554"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29792B54" w14:textId="77777777" w:rsidR="00514A2D" w:rsidRDefault="00242DA9">
            <w:pPr>
              <w:pStyle w:val="aff0"/>
              <w:widowControl w:val="0"/>
              <w:jc w:val="center"/>
              <w:rPr>
                <w:sz w:val="18"/>
                <w:szCs w:val="18"/>
              </w:rPr>
            </w:pPr>
            <w:r>
              <w:rPr>
                <w:sz w:val="18"/>
                <w:szCs w:val="18"/>
              </w:rPr>
              <w:t>0610108590 (мб)</w:t>
            </w:r>
          </w:p>
        </w:tc>
        <w:tc>
          <w:tcPr>
            <w:tcW w:w="584" w:type="dxa"/>
            <w:tcBorders>
              <w:left w:val="single" w:sz="4" w:space="0" w:color="000000"/>
              <w:bottom w:val="single" w:sz="4" w:space="0" w:color="000000"/>
            </w:tcBorders>
            <w:vAlign w:val="bottom"/>
          </w:tcPr>
          <w:p w14:paraId="287FF7C1"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0507078" w14:textId="77777777" w:rsidR="00514A2D" w:rsidRDefault="00242DA9">
            <w:pPr>
              <w:jc w:val="center"/>
              <w:rPr>
                <w:rFonts w:ascii="Times New Roman" w:hAnsi="Times New Roman"/>
                <w:sz w:val="16"/>
                <w:szCs w:val="16"/>
              </w:rPr>
            </w:pPr>
            <w:r>
              <w:rPr>
                <w:rFonts w:ascii="Times New Roman" w:hAnsi="Times New Roman"/>
                <w:sz w:val="16"/>
                <w:szCs w:val="16"/>
              </w:rPr>
              <w:t>279229,40555</w:t>
            </w:r>
          </w:p>
        </w:tc>
        <w:tc>
          <w:tcPr>
            <w:tcW w:w="1186" w:type="dxa"/>
            <w:tcBorders>
              <w:left w:val="single" w:sz="4" w:space="0" w:color="000000"/>
              <w:bottom w:val="single" w:sz="4" w:space="0" w:color="000000"/>
            </w:tcBorders>
            <w:vAlign w:val="bottom"/>
          </w:tcPr>
          <w:p w14:paraId="38F77EC4" w14:textId="77777777" w:rsidR="00514A2D" w:rsidRDefault="00242DA9">
            <w:pPr>
              <w:jc w:val="center"/>
              <w:rPr>
                <w:rFonts w:ascii="Times New Roman" w:hAnsi="Times New Roman"/>
                <w:sz w:val="16"/>
                <w:szCs w:val="16"/>
              </w:rPr>
            </w:pPr>
            <w:r>
              <w:rPr>
                <w:rFonts w:ascii="Times New Roman" w:hAnsi="Times New Roman"/>
                <w:sz w:val="16"/>
                <w:szCs w:val="16"/>
              </w:rPr>
              <w:t>40424,70555</w:t>
            </w:r>
          </w:p>
        </w:tc>
        <w:tc>
          <w:tcPr>
            <w:tcW w:w="1050" w:type="dxa"/>
            <w:tcBorders>
              <w:left w:val="single" w:sz="4" w:space="0" w:color="000000"/>
              <w:bottom w:val="single" w:sz="4" w:space="0" w:color="000000"/>
            </w:tcBorders>
            <w:vAlign w:val="bottom"/>
          </w:tcPr>
          <w:p w14:paraId="09C6F082" w14:textId="77777777" w:rsidR="00514A2D" w:rsidRDefault="00242DA9">
            <w:pPr>
              <w:jc w:val="center"/>
              <w:rPr>
                <w:rFonts w:ascii="Times New Roman" w:hAnsi="Times New Roman"/>
                <w:sz w:val="16"/>
                <w:szCs w:val="16"/>
              </w:rPr>
            </w:pPr>
            <w:r>
              <w:rPr>
                <w:rFonts w:ascii="Times New Roman" w:hAnsi="Times New Roman"/>
                <w:sz w:val="16"/>
                <w:szCs w:val="16"/>
              </w:rPr>
              <w:t>48153,50000</w:t>
            </w:r>
          </w:p>
        </w:tc>
        <w:tc>
          <w:tcPr>
            <w:tcW w:w="1021" w:type="dxa"/>
            <w:tcBorders>
              <w:left w:val="single" w:sz="4" w:space="0" w:color="000000"/>
              <w:bottom w:val="single" w:sz="4" w:space="0" w:color="000000"/>
            </w:tcBorders>
            <w:vAlign w:val="bottom"/>
          </w:tcPr>
          <w:p w14:paraId="300573C2" w14:textId="77777777" w:rsidR="00514A2D" w:rsidRDefault="00242DA9">
            <w:pPr>
              <w:jc w:val="center"/>
              <w:rPr>
                <w:rFonts w:ascii="Times New Roman" w:hAnsi="Times New Roman"/>
                <w:sz w:val="16"/>
                <w:szCs w:val="16"/>
              </w:rPr>
            </w:pPr>
            <w:r>
              <w:rPr>
                <w:rFonts w:ascii="Times New Roman" w:hAnsi="Times New Roman"/>
                <w:sz w:val="16"/>
                <w:szCs w:val="16"/>
              </w:rPr>
              <w:t>47662,80000</w:t>
            </w:r>
          </w:p>
        </w:tc>
        <w:tc>
          <w:tcPr>
            <w:tcW w:w="1110" w:type="dxa"/>
            <w:tcBorders>
              <w:left w:val="single" w:sz="4" w:space="0" w:color="000000"/>
              <w:bottom w:val="single" w:sz="4" w:space="0" w:color="000000"/>
            </w:tcBorders>
            <w:vAlign w:val="bottom"/>
          </w:tcPr>
          <w:p w14:paraId="5C36ACB8" w14:textId="77777777" w:rsidR="00514A2D" w:rsidRDefault="00242DA9">
            <w:pPr>
              <w:jc w:val="center"/>
              <w:rPr>
                <w:rFonts w:ascii="Times New Roman" w:hAnsi="Times New Roman"/>
                <w:sz w:val="16"/>
                <w:szCs w:val="16"/>
              </w:rPr>
            </w:pPr>
            <w:r>
              <w:rPr>
                <w:rFonts w:ascii="Times New Roman" w:hAnsi="Times New Roman"/>
                <w:sz w:val="16"/>
                <w:szCs w:val="16"/>
              </w:rPr>
              <w:t>47662,80000</w:t>
            </w:r>
          </w:p>
        </w:tc>
        <w:tc>
          <w:tcPr>
            <w:tcW w:w="898" w:type="dxa"/>
            <w:tcBorders>
              <w:left w:val="single" w:sz="4" w:space="0" w:color="000000"/>
              <w:bottom w:val="single" w:sz="4" w:space="0" w:color="000000"/>
            </w:tcBorders>
            <w:vAlign w:val="bottom"/>
          </w:tcPr>
          <w:p w14:paraId="388D077B" w14:textId="77777777" w:rsidR="00514A2D" w:rsidRDefault="00242DA9">
            <w:pPr>
              <w:jc w:val="center"/>
              <w:rPr>
                <w:rFonts w:ascii="Times New Roman" w:hAnsi="Times New Roman"/>
                <w:sz w:val="14"/>
                <w:szCs w:val="14"/>
              </w:rPr>
            </w:pPr>
            <w:r>
              <w:rPr>
                <w:rFonts w:ascii="Times New Roman" w:hAnsi="Times New Roman"/>
                <w:sz w:val="14"/>
                <w:szCs w:val="14"/>
              </w:rPr>
              <w:t>47662,80000</w:t>
            </w:r>
          </w:p>
        </w:tc>
        <w:tc>
          <w:tcPr>
            <w:tcW w:w="885" w:type="dxa"/>
            <w:tcBorders>
              <w:left w:val="single" w:sz="4" w:space="0" w:color="000000"/>
              <w:bottom w:val="single" w:sz="4" w:space="0" w:color="000000"/>
              <w:right w:val="single" w:sz="4" w:space="0" w:color="000000"/>
            </w:tcBorders>
            <w:vAlign w:val="bottom"/>
          </w:tcPr>
          <w:p w14:paraId="1564BE19" w14:textId="77777777" w:rsidR="00514A2D" w:rsidRDefault="00242DA9">
            <w:pPr>
              <w:jc w:val="center"/>
              <w:rPr>
                <w:rFonts w:ascii="Times New Roman" w:hAnsi="Times New Roman"/>
                <w:sz w:val="14"/>
                <w:szCs w:val="14"/>
              </w:rPr>
            </w:pPr>
            <w:r>
              <w:rPr>
                <w:rFonts w:ascii="Times New Roman" w:hAnsi="Times New Roman"/>
                <w:sz w:val="14"/>
                <w:szCs w:val="14"/>
              </w:rPr>
              <w:t>47662,80000</w:t>
            </w:r>
          </w:p>
        </w:tc>
      </w:tr>
      <w:tr w:rsidR="00514A2D" w14:paraId="2B3A5C61" w14:textId="77777777">
        <w:trPr>
          <w:trHeight w:val="477"/>
        </w:trPr>
        <w:tc>
          <w:tcPr>
            <w:tcW w:w="900" w:type="dxa"/>
            <w:vMerge/>
            <w:tcBorders>
              <w:left w:val="single" w:sz="4" w:space="0" w:color="000000"/>
              <w:bottom w:val="single" w:sz="4" w:space="0" w:color="000000"/>
            </w:tcBorders>
          </w:tcPr>
          <w:p w14:paraId="4E78425B"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6967339"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04CF4D91"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FDF70E5"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9FAC407"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43F1B49" w14:textId="77777777" w:rsidR="00514A2D" w:rsidRDefault="00242DA9">
            <w:pPr>
              <w:pStyle w:val="aff0"/>
              <w:widowControl w:val="0"/>
              <w:jc w:val="center"/>
              <w:rPr>
                <w:sz w:val="18"/>
                <w:szCs w:val="18"/>
              </w:rPr>
            </w:pPr>
            <w:r>
              <w:rPr>
                <w:sz w:val="18"/>
                <w:szCs w:val="18"/>
              </w:rPr>
              <w:t>0610108590 (мб)</w:t>
            </w:r>
          </w:p>
        </w:tc>
        <w:tc>
          <w:tcPr>
            <w:tcW w:w="584" w:type="dxa"/>
            <w:tcBorders>
              <w:left w:val="single" w:sz="4" w:space="0" w:color="000000"/>
              <w:bottom w:val="single" w:sz="4" w:space="0" w:color="000000"/>
            </w:tcBorders>
            <w:vAlign w:val="bottom"/>
          </w:tcPr>
          <w:p w14:paraId="040671BA" w14:textId="77777777" w:rsidR="00514A2D" w:rsidRDefault="00242DA9">
            <w:pPr>
              <w:pStyle w:val="aff0"/>
              <w:widowControl w:val="0"/>
              <w:jc w:val="center"/>
              <w:rPr>
                <w:sz w:val="18"/>
                <w:szCs w:val="18"/>
              </w:rPr>
            </w:pPr>
            <w:r>
              <w:rPr>
                <w:sz w:val="18"/>
                <w:szCs w:val="18"/>
              </w:rPr>
              <w:t>614</w:t>
            </w:r>
          </w:p>
        </w:tc>
        <w:tc>
          <w:tcPr>
            <w:tcW w:w="1139" w:type="dxa"/>
            <w:tcBorders>
              <w:left w:val="single" w:sz="4" w:space="0" w:color="000000"/>
              <w:bottom w:val="single" w:sz="4" w:space="0" w:color="000000"/>
            </w:tcBorders>
            <w:vAlign w:val="bottom"/>
          </w:tcPr>
          <w:p w14:paraId="06459483" w14:textId="77777777" w:rsidR="00514A2D" w:rsidRDefault="00242DA9">
            <w:pPr>
              <w:jc w:val="center"/>
              <w:rPr>
                <w:rFonts w:ascii="Times New Roman" w:hAnsi="Times New Roman"/>
                <w:sz w:val="16"/>
                <w:szCs w:val="16"/>
              </w:rPr>
            </w:pPr>
            <w:r>
              <w:rPr>
                <w:rFonts w:ascii="Times New Roman" w:hAnsi="Times New Roman"/>
                <w:sz w:val="16"/>
                <w:szCs w:val="16"/>
              </w:rPr>
              <w:t>15588,29299</w:t>
            </w:r>
          </w:p>
        </w:tc>
        <w:tc>
          <w:tcPr>
            <w:tcW w:w="1186" w:type="dxa"/>
            <w:tcBorders>
              <w:left w:val="single" w:sz="4" w:space="0" w:color="000000"/>
              <w:bottom w:val="single" w:sz="4" w:space="0" w:color="000000"/>
            </w:tcBorders>
            <w:vAlign w:val="bottom"/>
          </w:tcPr>
          <w:p w14:paraId="365F11F3" w14:textId="77777777" w:rsidR="00514A2D" w:rsidRDefault="00242DA9">
            <w:pPr>
              <w:jc w:val="center"/>
              <w:rPr>
                <w:rFonts w:ascii="Times New Roman" w:hAnsi="Times New Roman"/>
                <w:sz w:val="16"/>
                <w:szCs w:val="16"/>
              </w:rPr>
            </w:pPr>
            <w:r>
              <w:rPr>
                <w:rFonts w:ascii="Times New Roman" w:hAnsi="Times New Roman"/>
                <w:sz w:val="16"/>
                <w:szCs w:val="16"/>
              </w:rPr>
              <w:t>2568,29299</w:t>
            </w:r>
          </w:p>
        </w:tc>
        <w:tc>
          <w:tcPr>
            <w:tcW w:w="1050" w:type="dxa"/>
            <w:tcBorders>
              <w:left w:val="single" w:sz="4" w:space="0" w:color="000000"/>
              <w:bottom w:val="single" w:sz="4" w:space="0" w:color="000000"/>
            </w:tcBorders>
            <w:vAlign w:val="bottom"/>
          </w:tcPr>
          <w:p w14:paraId="78405F21" w14:textId="77777777" w:rsidR="00514A2D" w:rsidRDefault="00242DA9">
            <w:pPr>
              <w:jc w:val="center"/>
              <w:rPr>
                <w:rFonts w:ascii="Times New Roman" w:hAnsi="Times New Roman"/>
                <w:sz w:val="16"/>
                <w:szCs w:val="16"/>
              </w:rPr>
            </w:pPr>
            <w:r>
              <w:rPr>
                <w:rFonts w:ascii="Times New Roman" w:hAnsi="Times New Roman"/>
                <w:sz w:val="16"/>
                <w:szCs w:val="16"/>
              </w:rPr>
              <w:t>2604,00000</w:t>
            </w:r>
          </w:p>
        </w:tc>
        <w:tc>
          <w:tcPr>
            <w:tcW w:w="1021" w:type="dxa"/>
            <w:tcBorders>
              <w:left w:val="single" w:sz="4" w:space="0" w:color="000000"/>
              <w:bottom w:val="single" w:sz="4" w:space="0" w:color="000000"/>
            </w:tcBorders>
            <w:vAlign w:val="bottom"/>
          </w:tcPr>
          <w:p w14:paraId="588E7C9B" w14:textId="77777777" w:rsidR="00514A2D" w:rsidRDefault="00242DA9">
            <w:pPr>
              <w:jc w:val="center"/>
              <w:rPr>
                <w:rFonts w:ascii="Times New Roman" w:hAnsi="Times New Roman"/>
                <w:sz w:val="16"/>
                <w:szCs w:val="16"/>
              </w:rPr>
            </w:pPr>
            <w:r>
              <w:rPr>
                <w:rFonts w:ascii="Times New Roman" w:hAnsi="Times New Roman"/>
                <w:sz w:val="16"/>
                <w:szCs w:val="16"/>
              </w:rPr>
              <w:t>2604,00000</w:t>
            </w:r>
          </w:p>
        </w:tc>
        <w:tc>
          <w:tcPr>
            <w:tcW w:w="1110" w:type="dxa"/>
            <w:tcBorders>
              <w:left w:val="single" w:sz="4" w:space="0" w:color="000000"/>
              <w:bottom w:val="single" w:sz="4" w:space="0" w:color="000000"/>
            </w:tcBorders>
            <w:vAlign w:val="bottom"/>
          </w:tcPr>
          <w:p w14:paraId="6D4F3DD1" w14:textId="77777777" w:rsidR="00514A2D" w:rsidRDefault="00242DA9">
            <w:pPr>
              <w:jc w:val="center"/>
              <w:rPr>
                <w:rFonts w:ascii="Times New Roman" w:hAnsi="Times New Roman"/>
                <w:sz w:val="16"/>
                <w:szCs w:val="16"/>
              </w:rPr>
            </w:pPr>
            <w:r>
              <w:rPr>
                <w:rFonts w:ascii="Times New Roman" w:hAnsi="Times New Roman"/>
                <w:sz w:val="16"/>
                <w:szCs w:val="16"/>
              </w:rPr>
              <w:t>2604,00000</w:t>
            </w:r>
          </w:p>
        </w:tc>
        <w:tc>
          <w:tcPr>
            <w:tcW w:w="898" w:type="dxa"/>
            <w:tcBorders>
              <w:left w:val="single" w:sz="4" w:space="0" w:color="000000"/>
              <w:bottom w:val="single" w:sz="4" w:space="0" w:color="000000"/>
            </w:tcBorders>
            <w:vAlign w:val="bottom"/>
          </w:tcPr>
          <w:p w14:paraId="14037044" w14:textId="77777777" w:rsidR="00514A2D" w:rsidRDefault="00242DA9">
            <w:pPr>
              <w:jc w:val="center"/>
              <w:rPr>
                <w:rFonts w:ascii="Times New Roman" w:hAnsi="Times New Roman"/>
                <w:sz w:val="14"/>
                <w:szCs w:val="14"/>
              </w:rPr>
            </w:pPr>
            <w:r>
              <w:rPr>
                <w:rFonts w:ascii="Times New Roman" w:hAnsi="Times New Roman"/>
                <w:sz w:val="14"/>
                <w:szCs w:val="14"/>
              </w:rPr>
              <w:t>2604,00000</w:t>
            </w:r>
          </w:p>
        </w:tc>
        <w:tc>
          <w:tcPr>
            <w:tcW w:w="885" w:type="dxa"/>
            <w:tcBorders>
              <w:left w:val="single" w:sz="4" w:space="0" w:color="000000"/>
              <w:bottom w:val="single" w:sz="4" w:space="0" w:color="000000"/>
              <w:right w:val="single" w:sz="4" w:space="0" w:color="000000"/>
            </w:tcBorders>
            <w:vAlign w:val="bottom"/>
          </w:tcPr>
          <w:p w14:paraId="62F6A58F" w14:textId="77777777" w:rsidR="00514A2D" w:rsidRDefault="00242DA9">
            <w:pPr>
              <w:jc w:val="center"/>
              <w:rPr>
                <w:rFonts w:ascii="Times New Roman" w:hAnsi="Times New Roman"/>
                <w:sz w:val="14"/>
                <w:szCs w:val="14"/>
              </w:rPr>
            </w:pPr>
            <w:r>
              <w:rPr>
                <w:rFonts w:ascii="Times New Roman" w:hAnsi="Times New Roman"/>
                <w:sz w:val="14"/>
                <w:szCs w:val="14"/>
              </w:rPr>
              <w:t>2604,00000</w:t>
            </w:r>
          </w:p>
        </w:tc>
      </w:tr>
      <w:tr w:rsidR="00514A2D" w14:paraId="5B5FF84B" w14:textId="77777777">
        <w:trPr>
          <w:trHeight w:val="312"/>
        </w:trPr>
        <w:tc>
          <w:tcPr>
            <w:tcW w:w="900" w:type="dxa"/>
            <w:vMerge/>
            <w:tcBorders>
              <w:left w:val="single" w:sz="4" w:space="0" w:color="000000"/>
              <w:bottom w:val="single" w:sz="4" w:space="0" w:color="000000"/>
            </w:tcBorders>
          </w:tcPr>
          <w:p w14:paraId="78F6D19F"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2FD4BF8B"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0FC4F7DD"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2658DE3"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D010492"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0B193D58" w14:textId="77777777" w:rsidR="00514A2D" w:rsidRDefault="00242DA9">
            <w:pPr>
              <w:pStyle w:val="aff0"/>
              <w:widowControl w:val="0"/>
              <w:jc w:val="center"/>
              <w:rPr>
                <w:sz w:val="18"/>
                <w:szCs w:val="18"/>
              </w:rPr>
            </w:pPr>
            <w:r>
              <w:rPr>
                <w:sz w:val="18"/>
                <w:szCs w:val="18"/>
              </w:rPr>
              <w:t>0610108590 (ВНБ)</w:t>
            </w:r>
          </w:p>
        </w:tc>
        <w:tc>
          <w:tcPr>
            <w:tcW w:w="584" w:type="dxa"/>
            <w:tcBorders>
              <w:left w:val="single" w:sz="4" w:space="0" w:color="000000"/>
              <w:bottom w:val="single" w:sz="4" w:space="0" w:color="000000"/>
            </w:tcBorders>
            <w:vAlign w:val="bottom"/>
          </w:tcPr>
          <w:p w14:paraId="62530673"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62B4D6F" w14:textId="77777777" w:rsidR="00514A2D" w:rsidRDefault="00242DA9">
            <w:pPr>
              <w:jc w:val="center"/>
              <w:rPr>
                <w:rFonts w:ascii="Times New Roman" w:hAnsi="Times New Roman"/>
                <w:sz w:val="16"/>
                <w:szCs w:val="16"/>
              </w:rPr>
            </w:pPr>
            <w:r>
              <w:rPr>
                <w:rFonts w:ascii="Times New Roman" w:hAnsi="Times New Roman"/>
                <w:sz w:val="16"/>
                <w:szCs w:val="16"/>
              </w:rPr>
              <w:t>5727,23863</w:t>
            </w:r>
          </w:p>
        </w:tc>
        <w:tc>
          <w:tcPr>
            <w:tcW w:w="1186" w:type="dxa"/>
            <w:tcBorders>
              <w:left w:val="single" w:sz="4" w:space="0" w:color="000000"/>
              <w:bottom w:val="single" w:sz="4" w:space="0" w:color="000000"/>
            </w:tcBorders>
            <w:vAlign w:val="bottom"/>
          </w:tcPr>
          <w:p w14:paraId="66466520" w14:textId="77777777" w:rsidR="00514A2D" w:rsidRDefault="00242DA9">
            <w:pPr>
              <w:jc w:val="center"/>
              <w:rPr>
                <w:rFonts w:ascii="Times New Roman" w:hAnsi="Times New Roman"/>
                <w:sz w:val="16"/>
                <w:szCs w:val="16"/>
              </w:rPr>
            </w:pPr>
            <w:r>
              <w:rPr>
                <w:rFonts w:ascii="Times New Roman" w:hAnsi="Times New Roman"/>
                <w:sz w:val="16"/>
                <w:szCs w:val="16"/>
              </w:rPr>
              <w:t>1187,23863</w:t>
            </w:r>
          </w:p>
        </w:tc>
        <w:tc>
          <w:tcPr>
            <w:tcW w:w="1050" w:type="dxa"/>
            <w:tcBorders>
              <w:left w:val="single" w:sz="4" w:space="0" w:color="000000"/>
              <w:bottom w:val="single" w:sz="4" w:space="0" w:color="000000"/>
            </w:tcBorders>
            <w:vAlign w:val="bottom"/>
          </w:tcPr>
          <w:p w14:paraId="35A2799B" w14:textId="77777777" w:rsidR="00514A2D" w:rsidRDefault="00242DA9">
            <w:pPr>
              <w:jc w:val="center"/>
              <w:rPr>
                <w:rFonts w:ascii="Times New Roman" w:hAnsi="Times New Roman"/>
                <w:sz w:val="16"/>
                <w:szCs w:val="16"/>
              </w:rPr>
            </w:pPr>
            <w:r>
              <w:rPr>
                <w:rFonts w:ascii="Times New Roman" w:hAnsi="Times New Roman"/>
                <w:sz w:val="16"/>
                <w:szCs w:val="16"/>
              </w:rPr>
              <w:t>908,00000</w:t>
            </w:r>
          </w:p>
        </w:tc>
        <w:tc>
          <w:tcPr>
            <w:tcW w:w="1021" w:type="dxa"/>
            <w:tcBorders>
              <w:left w:val="single" w:sz="4" w:space="0" w:color="000000"/>
              <w:bottom w:val="single" w:sz="4" w:space="0" w:color="000000"/>
            </w:tcBorders>
            <w:vAlign w:val="bottom"/>
          </w:tcPr>
          <w:p w14:paraId="35200840" w14:textId="77777777" w:rsidR="00514A2D" w:rsidRDefault="00242DA9">
            <w:pPr>
              <w:jc w:val="center"/>
              <w:rPr>
                <w:rFonts w:ascii="Times New Roman" w:hAnsi="Times New Roman"/>
                <w:sz w:val="16"/>
                <w:szCs w:val="16"/>
              </w:rPr>
            </w:pPr>
            <w:r>
              <w:rPr>
                <w:rFonts w:ascii="Times New Roman" w:hAnsi="Times New Roman"/>
                <w:sz w:val="16"/>
                <w:szCs w:val="16"/>
              </w:rPr>
              <w:t>908,00000</w:t>
            </w:r>
          </w:p>
        </w:tc>
        <w:tc>
          <w:tcPr>
            <w:tcW w:w="1110" w:type="dxa"/>
            <w:tcBorders>
              <w:left w:val="single" w:sz="4" w:space="0" w:color="000000"/>
              <w:bottom w:val="single" w:sz="4" w:space="0" w:color="000000"/>
            </w:tcBorders>
            <w:vAlign w:val="bottom"/>
          </w:tcPr>
          <w:p w14:paraId="28E94A08" w14:textId="77777777" w:rsidR="00514A2D" w:rsidRDefault="00242DA9">
            <w:pPr>
              <w:jc w:val="center"/>
              <w:rPr>
                <w:rFonts w:ascii="Times New Roman" w:hAnsi="Times New Roman"/>
                <w:sz w:val="16"/>
                <w:szCs w:val="16"/>
              </w:rPr>
            </w:pPr>
            <w:r>
              <w:rPr>
                <w:rFonts w:ascii="Times New Roman" w:hAnsi="Times New Roman"/>
                <w:sz w:val="16"/>
                <w:szCs w:val="16"/>
              </w:rPr>
              <w:t>908,00000</w:t>
            </w:r>
          </w:p>
        </w:tc>
        <w:tc>
          <w:tcPr>
            <w:tcW w:w="898" w:type="dxa"/>
            <w:tcBorders>
              <w:left w:val="single" w:sz="4" w:space="0" w:color="000000"/>
              <w:bottom w:val="single" w:sz="4" w:space="0" w:color="000000"/>
            </w:tcBorders>
            <w:vAlign w:val="bottom"/>
          </w:tcPr>
          <w:p w14:paraId="18C9D306" w14:textId="77777777" w:rsidR="00514A2D" w:rsidRDefault="00242DA9">
            <w:pPr>
              <w:jc w:val="center"/>
              <w:rPr>
                <w:rFonts w:ascii="Times New Roman" w:hAnsi="Times New Roman"/>
                <w:sz w:val="14"/>
                <w:szCs w:val="14"/>
              </w:rPr>
            </w:pPr>
            <w:r>
              <w:rPr>
                <w:rFonts w:ascii="Times New Roman" w:hAnsi="Times New Roman"/>
                <w:sz w:val="14"/>
                <w:szCs w:val="14"/>
              </w:rPr>
              <w:t>908,00000</w:t>
            </w:r>
          </w:p>
        </w:tc>
        <w:tc>
          <w:tcPr>
            <w:tcW w:w="885" w:type="dxa"/>
            <w:tcBorders>
              <w:left w:val="single" w:sz="4" w:space="0" w:color="000000"/>
              <w:bottom w:val="single" w:sz="4" w:space="0" w:color="000000"/>
              <w:right w:val="single" w:sz="4" w:space="0" w:color="000000"/>
            </w:tcBorders>
            <w:vAlign w:val="bottom"/>
          </w:tcPr>
          <w:p w14:paraId="11B156EA" w14:textId="77777777" w:rsidR="00514A2D" w:rsidRDefault="00242DA9">
            <w:pPr>
              <w:jc w:val="center"/>
              <w:rPr>
                <w:rFonts w:ascii="Times New Roman" w:hAnsi="Times New Roman"/>
                <w:sz w:val="14"/>
                <w:szCs w:val="14"/>
              </w:rPr>
            </w:pPr>
            <w:r>
              <w:rPr>
                <w:rFonts w:ascii="Times New Roman" w:hAnsi="Times New Roman"/>
                <w:sz w:val="14"/>
                <w:szCs w:val="14"/>
              </w:rPr>
              <w:t>908,00000</w:t>
            </w:r>
          </w:p>
        </w:tc>
      </w:tr>
      <w:tr w:rsidR="00514A2D" w14:paraId="65B379A9" w14:textId="77777777">
        <w:trPr>
          <w:trHeight w:val="636"/>
        </w:trPr>
        <w:tc>
          <w:tcPr>
            <w:tcW w:w="900" w:type="dxa"/>
            <w:tcBorders>
              <w:top w:val="single" w:sz="4" w:space="0" w:color="000000"/>
              <w:left w:val="single" w:sz="4" w:space="0" w:color="000000"/>
              <w:bottom w:val="single" w:sz="4" w:space="0" w:color="000000"/>
            </w:tcBorders>
          </w:tcPr>
          <w:p w14:paraId="0BC5324F" w14:textId="77777777" w:rsidR="00514A2D" w:rsidRDefault="00242DA9">
            <w:pPr>
              <w:pStyle w:val="aff0"/>
              <w:widowControl w:val="0"/>
              <w:rPr>
                <w:sz w:val="18"/>
                <w:szCs w:val="18"/>
              </w:rPr>
            </w:pPr>
            <w:r>
              <w:rPr>
                <w:sz w:val="18"/>
                <w:szCs w:val="18"/>
              </w:rPr>
              <w:t>Основное направление 1.1.4.</w:t>
            </w:r>
          </w:p>
        </w:tc>
        <w:tc>
          <w:tcPr>
            <w:tcW w:w="2279" w:type="dxa"/>
            <w:tcBorders>
              <w:top w:val="single" w:sz="4" w:space="0" w:color="000000"/>
              <w:left w:val="single" w:sz="4" w:space="0" w:color="000000"/>
              <w:bottom w:val="single" w:sz="4" w:space="0" w:color="000000"/>
            </w:tcBorders>
          </w:tcPr>
          <w:p w14:paraId="2727CB1B" w14:textId="77777777" w:rsidR="00514A2D" w:rsidRDefault="00242DA9">
            <w:pPr>
              <w:pStyle w:val="aff0"/>
              <w:widowControl w:val="0"/>
              <w:rPr>
                <w:sz w:val="18"/>
                <w:szCs w:val="18"/>
              </w:rPr>
            </w:pPr>
            <w:r>
              <w:rPr>
                <w:sz w:val="18"/>
                <w:szCs w:val="18"/>
              </w:rPr>
              <w:t>Оздоровление детей в каникулярное время</w:t>
            </w:r>
          </w:p>
        </w:tc>
        <w:tc>
          <w:tcPr>
            <w:tcW w:w="1545" w:type="dxa"/>
            <w:tcBorders>
              <w:top w:val="single" w:sz="4" w:space="0" w:color="000000"/>
              <w:left w:val="single" w:sz="4" w:space="0" w:color="000000"/>
              <w:bottom w:val="single" w:sz="4" w:space="0" w:color="000000"/>
            </w:tcBorders>
          </w:tcPr>
          <w:p w14:paraId="3CA78C72"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2C3CFC1"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D05C687"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519DF15A" w14:textId="77777777" w:rsidR="00514A2D" w:rsidRDefault="00242DA9">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3340DF0A"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5AB95833" w14:textId="77777777" w:rsidR="00514A2D" w:rsidRDefault="00242DA9">
            <w:pPr>
              <w:jc w:val="right"/>
              <w:rPr>
                <w:rFonts w:ascii="Times New Roman" w:hAnsi="Times New Roman"/>
                <w:sz w:val="16"/>
                <w:szCs w:val="16"/>
              </w:rPr>
            </w:pPr>
            <w:r>
              <w:rPr>
                <w:rFonts w:ascii="Times New Roman" w:hAnsi="Times New Roman"/>
                <w:sz w:val="16"/>
                <w:szCs w:val="16"/>
              </w:rPr>
              <w:t>102077,00367</w:t>
            </w:r>
          </w:p>
        </w:tc>
        <w:tc>
          <w:tcPr>
            <w:tcW w:w="1186" w:type="dxa"/>
            <w:tcBorders>
              <w:top w:val="single" w:sz="4" w:space="0" w:color="000000"/>
              <w:left w:val="single" w:sz="4" w:space="0" w:color="000000"/>
              <w:bottom w:val="single" w:sz="4" w:space="0" w:color="000000"/>
            </w:tcBorders>
            <w:vAlign w:val="bottom"/>
          </w:tcPr>
          <w:p w14:paraId="13798701" w14:textId="77777777" w:rsidR="00514A2D" w:rsidRDefault="00242DA9">
            <w:pPr>
              <w:jc w:val="right"/>
              <w:rPr>
                <w:rFonts w:ascii="Times New Roman" w:hAnsi="Times New Roman"/>
                <w:sz w:val="16"/>
                <w:szCs w:val="16"/>
              </w:rPr>
            </w:pPr>
            <w:r>
              <w:rPr>
                <w:rFonts w:ascii="Times New Roman" w:hAnsi="Times New Roman"/>
                <w:sz w:val="16"/>
                <w:szCs w:val="16"/>
              </w:rPr>
              <w:t>16904,65367</w:t>
            </w:r>
          </w:p>
        </w:tc>
        <w:tc>
          <w:tcPr>
            <w:tcW w:w="1050" w:type="dxa"/>
            <w:tcBorders>
              <w:top w:val="single" w:sz="4" w:space="0" w:color="000000"/>
              <w:left w:val="single" w:sz="4" w:space="0" w:color="000000"/>
              <w:bottom w:val="single" w:sz="4" w:space="0" w:color="000000"/>
            </w:tcBorders>
            <w:vAlign w:val="bottom"/>
          </w:tcPr>
          <w:p w14:paraId="383CE91C" w14:textId="77777777" w:rsidR="00514A2D" w:rsidRDefault="00242DA9">
            <w:pPr>
              <w:jc w:val="right"/>
              <w:rPr>
                <w:rFonts w:ascii="Times New Roman" w:hAnsi="Times New Roman"/>
                <w:sz w:val="16"/>
                <w:szCs w:val="16"/>
              </w:rPr>
            </w:pPr>
            <w:r>
              <w:rPr>
                <w:rFonts w:ascii="Times New Roman" w:hAnsi="Times New Roman"/>
                <w:sz w:val="16"/>
                <w:szCs w:val="16"/>
              </w:rPr>
              <w:t>17808,55000</w:t>
            </w:r>
          </w:p>
        </w:tc>
        <w:tc>
          <w:tcPr>
            <w:tcW w:w="1021" w:type="dxa"/>
            <w:tcBorders>
              <w:top w:val="single" w:sz="4" w:space="0" w:color="000000"/>
              <w:left w:val="single" w:sz="4" w:space="0" w:color="000000"/>
              <w:bottom w:val="single" w:sz="4" w:space="0" w:color="000000"/>
            </w:tcBorders>
            <w:vAlign w:val="bottom"/>
          </w:tcPr>
          <w:p w14:paraId="13C7B669" w14:textId="77777777" w:rsidR="00514A2D" w:rsidRDefault="00242DA9">
            <w:pPr>
              <w:jc w:val="right"/>
              <w:rPr>
                <w:rFonts w:ascii="Times New Roman" w:hAnsi="Times New Roman"/>
                <w:sz w:val="16"/>
                <w:szCs w:val="16"/>
              </w:rPr>
            </w:pPr>
            <w:r>
              <w:rPr>
                <w:rFonts w:ascii="Times New Roman" w:hAnsi="Times New Roman"/>
                <w:sz w:val="16"/>
                <w:szCs w:val="16"/>
              </w:rPr>
              <w:t>17299,95000</w:t>
            </w:r>
          </w:p>
        </w:tc>
        <w:tc>
          <w:tcPr>
            <w:tcW w:w="1110" w:type="dxa"/>
            <w:tcBorders>
              <w:top w:val="single" w:sz="4" w:space="0" w:color="000000"/>
              <w:left w:val="single" w:sz="4" w:space="0" w:color="000000"/>
              <w:bottom w:val="single" w:sz="4" w:space="0" w:color="000000"/>
            </w:tcBorders>
            <w:vAlign w:val="bottom"/>
          </w:tcPr>
          <w:p w14:paraId="6FAD8873" w14:textId="77777777" w:rsidR="00514A2D" w:rsidRDefault="00242DA9">
            <w:pPr>
              <w:jc w:val="right"/>
              <w:rPr>
                <w:rFonts w:ascii="Times New Roman" w:hAnsi="Times New Roman"/>
                <w:sz w:val="16"/>
                <w:szCs w:val="16"/>
              </w:rPr>
            </w:pPr>
            <w:r>
              <w:rPr>
                <w:rFonts w:ascii="Times New Roman" w:hAnsi="Times New Roman"/>
                <w:sz w:val="16"/>
                <w:szCs w:val="16"/>
              </w:rPr>
              <w:t>16687,95000</w:t>
            </w:r>
          </w:p>
        </w:tc>
        <w:tc>
          <w:tcPr>
            <w:tcW w:w="898" w:type="dxa"/>
            <w:tcBorders>
              <w:top w:val="single" w:sz="4" w:space="0" w:color="000000"/>
              <w:left w:val="single" w:sz="4" w:space="0" w:color="000000"/>
              <w:bottom w:val="single" w:sz="4" w:space="0" w:color="000000"/>
            </w:tcBorders>
            <w:vAlign w:val="bottom"/>
          </w:tcPr>
          <w:p w14:paraId="6F58875B" w14:textId="77777777" w:rsidR="00514A2D" w:rsidRDefault="00242DA9">
            <w:pPr>
              <w:jc w:val="right"/>
              <w:rPr>
                <w:rFonts w:ascii="Times New Roman" w:hAnsi="Times New Roman"/>
                <w:sz w:val="14"/>
                <w:szCs w:val="14"/>
              </w:rPr>
            </w:pPr>
            <w:r>
              <w:rPr>
                <w:rFonts w:ascii="Times New Roman" w:hAnsi="Times New Roman"/>
                <w:sz w:val="14"/>
                <w:szCs w:val="14"/>
              </w:rPr>
              <w:t>16687,95000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24D9756" w14:textId="77777777" w:rsidR="00514A2D" w:rsidRDefault="00242DA9">
            <w:pPr>
              <w:jc w:val="right"/>
              <w:rPr>
                <w:rFonts w:ascii="Times New Roman" w:hAnsi="Times New Roman"/>
                <w:sz w:val="14"/>
                <w:szCs w:val="14"/>
              </w:rPr>
            </w:pPr>
            <w:r>
              <w:rPr>
                <w:rFonts w:ascii="Times New Roman" w:hAnsi="Times New Roman"/>
                <w:sz w:val="14"/>
                <w:szCs w:val="14"/>
              </w:rPr>
              <w:t>16687,95000</w:t>
            </w:r>
          </w:p>
        </w:tc>
      </w:tr>
      <w:tr w:rsidR="00514A2D" w14:paraId="35773968" w14:textId="77777777">
        <w:trPr>
          <w:trHeight w:val="477"/>
        </w:trPr>
        <w:tc>
          <w:tcPr>
            <w:tcW w:w="900" w:type="dxa"/>
            <w:vMerge w:val="restart"/>
            <w:tcBorders>
              <w:left w:val="single" w:sz="4" w:space="0" w:color="000000"/>
              <w:bottom w:val="single" w:sz="4" w:space="0" w:color="000000"/>
            </w:tcBorders>
          </w:tcPr>
          <w:p w14:paraId="314F23CF" w14:textId="77777777" w:rsidR="00514A2D" w:rsidRDefault="00242DA9">
            <w:pPr>
              <w:pStyle w:val="aff0"/>
              <w:widowControl w:val="0"/>
              <w:jc w:val="center"/>
              <w:rPr>
                <w:sz w:val="18"/>
                <w:szCs w:val="18"/>
              </w:rPr>
            </w:pPr>
            <w:r>
              <w:rPr>
                <w:sz w:val="18"/>
                <w:szCs w:val="18"/>
              </w:rPr>
              <w:t>1.1.4.1</w:t>
            </w:r>
          </w:p>
        </w:tc>
        <w:tc>
          <w:tcPr>
            <w:tcW w:w="2279" w:type="dxa"/>
            <w:vMerge w:val="restart"/>
            <w:tcBorders>
              <w:left w:val="single" w:sz="4" w:space="0" w:color="000000"/>
              <w:bottom w:val="single" w:sz="4" w:space="0" w:color="000000"/>
            </w:tcBorders>
          </w:tcPr>
          <w:p w14:paraId="441D86C1" w14:textId="77777777" w:rsidR="00514A2D" w:rsidRDefault="00242DA9">
            <w:pPr>
              <w:pStyle w:val="aff0"/>
              <w:widowControl w:val="0"/>
              <w:rPr>
                <w:sz w:val="18"/>
                <w:szCs w:val="18"/>
              </w:rPr>
            </w:pPr>
            <w:r>
              <w:rPr>
                <w:sz w:val="18"/>
                <w:szCs w:val="18"/>
              </w:rPr>
              <w:t>Оздоровление детей в каникулярное время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tcPr>
          <w:p w14:paraId="3BC769B0" w14:textId="77777777" w:rsidR="00514A2D" w:rsidRDefault="00242DA9">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6C2E5B07"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967106E"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1EE3397" w14:textId="77777777" w:rsidR="00514A2D" w:rsidRDefault="00242DA9">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7A3DE358"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3347AFB7" w14:textId="77777777" w:rsidR="00514A2D" w:rsidRDefault="00242DA9">
            <w:pPr>
              <w:jc w:val="center"/>
              <w:rPr>
                <w:rFonts w:ascii="Times New Roman" w:hAnsi="Times New Roman"/>
                <w:sz w:val="16"/>
                <w:szCs w:val="16"/>
              </w:rPr>
            </w:pPr>
            <w:r>
              <w:rPr>
                <w:rFonts w:ascii="Times New Roman" w:hAnsi="Times New Roman"/>
                <w:sz w:val="16"/>
                <w:szCs w:val="16"/>
              </w:rPr>
              <w:t>16820,25367</w:t>
            </w:r>
          </w:p>
        </w:tc>
        <w:tc>
          <w:tcPr>
            <w:tcW w:w="1186" w:type="dxa"/>
            <w:tcBorders>
              <w:left w:val="single" w:sz="4" w:space="0" w:color="000000"/>
              <w:bottom w:val="single" w:sz="4" w:space="0" w:color="000000"/>
            </w:tcBorders>
            <w:vAlign w:val="bottom"/>
          </w:tcPr>
          <w:p w14:paraId="602CC5FD" w14:textId="77777777" w:rsidR="00514A2D" w:rsidRDefault="00242DA9">
            <w:pPr>
              <w:jc w:val="center"/>
              <w:rPr>
                <w:rFonts w:ascii="Times New Roman" w:hAnsi="Times New Roman"/>
                <w:sz w:val="16"/>
                <w:szCs w:val="16"/>
              </w:rPr>
            </w:pPr>
            <w:r>
              <w:rPr>
                <w:rFonts w:ascii="Times New Roman" w:hAnsi="Times New Roman"/>
                <w:sz w:val="16"/>
                <w:szCs w:val="16"/>
              </w:rPr>
              <w:t>1895,75367</w:t>
            </w:r>
          </w:p>
        </w:tc>
        <w:tc>
          <w:tcPr>
            <w:tcW w:w="1050" w:type="dxa"/>
            <w:tcBorders>
              <w:left w:val="single" w:sz="4" w:space="0" w:color="000000"/>
              <w:bottom w:val="single" w:sz="4" w:space="0" w:color="000000"/>
            </w:tcBorders>
            <w:vAlign w:val="bottom"/>
          </w:tcPr>
          <w:p w14:paraId="30B451D4" w14:textId="77777777" w:rsidR="00514A2D" w:rsidRDefault="00242DA9">
            <w:pPr>
              <w:jc w:val="center"/>
              <w:rPr>
                <w:rFonts w:ascii="Times New Roman" w:hAnsi="Times New Roman"/>
                <w:sz w:val="16"/>
                <w:szCs w:val="16"/>
              </w:rPr>
            </w:pPr>
            <w:r>
              <w:rPr>
                <w:rFonts w:ascii="Times New Roman" w:hAnsi="Times New Roman"/>
                <w:sz w:val="16"/>
                <w:szCs w:val="16"/>
              </w:rPr>
              <w:t>2984,90000</w:t>
            </w:r>
          </w:p>
        </w:tc>
        <w:tc>
          <w:tcPr>
            <w:tcW w:w="1021" w:type="dxa"/>
            <w:tcBorders>
              <w:left w:val="single" w:sz="4" w:space="0" w:color="000000"/>
              <w:bottom w:val="single" w:sz="4" w:space="0" w:color="000000"/>
            </w:tcBorders>
            <w:vAlign w:val="bottom"/>
          </w:tcPr>
          <w:p w14:paraId="10B40078" w14:textId="77777777" w:rsidR="00514A2D" w:rsidRDefault="00242DA9">
            <w:pPr>
              <w:jc w:val="center"/>
              <w:rPr>
                <w:rFonts w:ascii="Times New Roman" w:hAnsi="Times New Roman"/>
                <w:sz w:val="16"/>
                <w:szCs w:val="16"/>
              </w:rPr>
            </w:pPr>
            <w:r>
              <w:rPr>
                <w:rFonts w:ascii="Times New Roman" w:hAnsi="Times New Roman"/>
                <w:sz w:val="16"/>
                <w:szCs w:val="16"/>
              </w:rPr>
              <w:t>2984,90000</w:t>
            </w:r>
          </w:p>
        </w:tc>
        <w:tc>
          <w:tcPr>
            <w:tcW w:w="1110" w:type="dxa"/>
            <w:tcBorders>
              <w:left w:val="single" w:sz="4" w:space="0" w:color="000000"/>
              <w:bottom w:val="single" w:sz="4" w:space="0" w:color="000000"/>
            </w:tcBorders>
            <w:vAlign w:val="bottom"/>
          </w:tcPr>
          <w:p w14:paraId="6482B5E3" w14:textId="77777777" w:rsidR="00514A2D" w:rsidRDefault="00242DA9">
            <w:pPr>
              <w:jc w:val="center"/>
              <w:rPr>
                <w:rFonts w:ascii="Times New Roman" w:hAnsi="Times New Roman"/>
                <w:sz w:val="16"/>
                <w:szCs w:val="16"/>
              </w:rPr>
            </w:pPr>
            <w:r>
              <w:rPr>
                <w:rFonts w:ascii="Times New Roman" w:hAnsi="Times New Roman"/>
                <w:sz w:val="16"/>
                <w:szCs w:val="16"/>
              </w:rPr>
              <w:t>2984,90000</w:t>
            </w:r>
          </w:p>
        </w:tc>
        <w:tc>
          <w:tcPr>
            <w:tcW w:w="898" w:type="dxa"/>
            <w:tcBorders>
              <w:left w:val="single" w:sz="4" w:space="0" w:color="000000"/>
              <w:bottom w:val="single" w:sz="4" w:space="0" w:color="000000"/>
            </w:tcBorders>
            <w:vAlign w:val="bottom"/>
          </w:tcPr>
          <w:p w14:paraId="0588AB72" w14:textId="77777777" w:rsidR="00514A2D" w:rsidRDefault="00242DA9">
            <w:pPr>
              <w:jc w:val="center"/>
              <w:rPr>
                <w:rFonts w:ascii="Times New Roman" w:hAnsi="Times New Roman"/>
                <w:sz w:val="16"/>
                <w:szCs w:val="16"/>
              </w:rPr>
            </w:pPr>
            <w:r>
              <w:rPr>
                <w:rFonts w:ascii="Times New Roman" w:hAnsi="Times New Roman"/>
                <w:sz w:val="16"/>
                <w:szCs w:val="16"/>
              </w:rPr>
              <w:t>2984,90000</w:t>
            </w:r>
          </w:p>
        </w:tc>
        <w:tc>
          <w:tcPr>
            <w:tcW w:w="885" w:type="dxa"/>
            <w:tcBorders>
              <w:left w:val="single" w:sz="4" w:space="0" w:color="000000"/>
              <w:bottom w:val="single" w:sz="4" w:space="0" w:color="000000"/>
              <w:right w:val="single" w:sz="4" w:space="0" w:color="000000"/>
            </w:tcBorders>
            <w:vAlign w:val="bottom"/>
          </w:tcPr>
          <w:p w14:paraId="6725F00E" w14:textId="77777777" w:rsidR="00514A2D" w:rsidRDefault="00242DA9">
            <w:pPr>
              <w:jc w:val="center"/>
              <w:rPr>
                <w:rFonts w:ascii="Times New Roman" w:hAnsi="Times New Roman"/>
                <w:sz w:val="16"/>
                <w:szCs w:val="16"/>
              </w:rPr>
            </w:pPr>
            <w:r>
              <w:rPr>
                <w:rFonts w:ascii="Times New Roman" w:hAnsi="Times New Roman"/>
                <w:sz w:val="16"/>
                <w:szCs w:val="16"/>
              </w:rPr>
              <w:t>2984,90000</w:t>
            </w:r>
          </w:p>
        </w:tc>
      </w:tr>
      <w:tr w:rsidR="00514A2D" w14:paraId="25353B8B" w14:textId="77777777">
        <w:trPr>
          <w:trHeight w:val="477"/>
        </w:trPr>
        <w:tc>
          <w:tcPr>
            <w:tcW w:w="900" w:type="dxa"/>
            <w:vMerge/>
            <w:tcBorders>
              <w:top w:val="single" w:sz="4" w:space="0" w:color="000000"/>
              <w:left w:val="single" w:sz="4" w:space="0" w:color="000000"/>
              <w:bottom w:val="single" w:sz="4" w:space="0" w:color="000000"/>
            </w:tcBorders>
          </w:tcPr>
          <w:p w14:paraId="39E208F9"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F7F0928"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78F0F0F"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6418FE3"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C39BE59"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6E482FBA" w14:textId="77777777" w:rsidR="00514A2D" w:rsidRDefault="00242DA9">
            <w:pPr>
              <w:pStyle w:val="aff0"/>
              <w:widowControl w:val="0"/>
              <w:jc w:val="center"/>
              <w:rPr>
                <w:sz w:val="18"/>
                <w:szCs w:val="18"/>
              </w:rPr>
            </w:pPr>
            <w:r>
              <w:rPr>
                <w:sz w:val="18"/>
                <w:szCs w:val="18"/>
              </w:rPr>
              <w:t>06101S1472 (мб)</w:t>
            </w:r>
          </w:p>
        </w:tc>
        <w:tc>
          <w:tcPr>
            <w:tcW w:w="584" w:type="dxa"/>
            <w:tcBorders>
              <w:top w:val="single" w:sz="4" w:space="0" w:color="000000"/>
              <w:left w:val="single" w:sz="4" w:space="0" w:color="000000"/>
              <w:bottom w:val="single" w:sz="4" w:space="0" w:color="000000"/>
            </w:tcBorders>
            <w:vAlign w:val="bottom"/>
          </w:tcPr>
          <w:p w14:paraId="625BD2C7" w14:textId="77777777" w:rsidR="00514A2D" w:rsidRDefault="00242DA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77B1FED2" w14:textId="77777777" w:rsidR="00514A2D" w:rsidRDefault="00242DA9">
            <w:pPr>
              <w:jc w:val="center"/>
              <w:rPr>
                <w:rFonts w:ascii="Times New Roman" w:hAnsi="Times New Roman"/>
                <w:sz w:val="16"/>
                <w:szCs w:val="16"/>
              </w:rPr>
            </w:pPr>
            <w:r>
              <w:rPr>
                <w:rFonts w:ascii="Times New Roman" w:hAnsi="Times New Roman"/>
                <w:sz w:val="16"/>
                <w:szCs w:val="16"/>
              </w:rPr>
              <w:t>19068,64500</w:t>
            </w:r>
          </w:p>
        </w:tc>
        <w:tc>
          <w:tcPr>
            <w:tcW w:w="1186" w:type="dxa"/>
            <w:tcBorders>
              <w:top w:val="single" w:sz="4" w:space="0" w:color="000000"/>
              <w:left w:val="single" w:sz="4" w:space="0" w:color="000000"/>
              <w:bottom w:val="single" w:sz="4" w:space="0" w:color="000000"/>
            </w:tcBorders>
            <w:vAlign w:val="bottom"/>
          </w:tcPr>
          <w:p w14:paraId="0289B907" w14:textId="77777777" w:rsidR="00514A2D" w:rsidRDefault="00242DA9">
            <w:pPr>
              <w:jc w:val="center"/>
              <w:rPr>
                <w:rFonts w:ascii="Times New Roman" w:hAnsi="Times New Roman"/>
                <w:sz w:val="16"/>
                <w:szCs w:val="16"/>
              </w:rPr>
            </w:pPr>
            <w:r>
              <w:rPr>
                <w:rFonts w:ascii="Times New Roman" w:hAnsi="Times New Roman"/>
                <w:sz w:val="16"/>
                <w:szCs w:val="16"/>
              </w:rPr>
              <w:t>2851,04500</w:t>
            </w:r>
          </w:p>
        </w:tc>
        <w:tc>
          <w:tcPr>
            <w:tcW w:w="1050" w:type="dxa"/>
            <w:tcBorders>
              <w:top w:val="single" w:sz="4" w:space="0" w:color="000000"/>
              <w:left w:val="single" w:sz="4" w:space="0" w:color="000000"/>
              <w:bottom w:val="single" w:sz="4" w:space="0" w:color="000000"/>
            </w:tcBorders>
            <w:vAlign w:val="bottom"/>
          </w:tcPr>
          <w:p w14:paraId="788BE308" w14:textId="77777777" w:rsidR="00514A2D" w:rsidRDefault="00242DA9">
            <w:pPr>
              <w:jc w:val="center"/>
              <w:rPr>
                <w:rFonts w:ascii="Times New Roman" w:hAnsi="Times New Roman"/>
                <w:sz w:val="16"/>
                <w:szCs w:val="16"/>
              </w:rPr>
            </w:pPr>
            <w:r>
              <w:rPr>
                <w:rFonts w:ascii="Times New Roman" w:hAnsi="Times New Roman"/>
                <w:sz w:val="16"/>
                <w:szCs w:val="16"/>
              </w:rPr>
              <w:t>3650,40000</w:t>
            </w:r>
          </w:p>
        </w:tc>
        <w:tc>
          <w:tcPr>
            <w:tcW w:w="1021" w:type="dxa"/>
            <w:tcBorders>
              <w:top w:val="single" w:sz="4" w:space="0" w:color="000000"/>
              <w:left w:val="single" w:sz="4" w:space="0" w:color="000000"/>
              <w:bottom w:val="single" w:sz="4" w:space="0" w:color="000000"/>
            </w:tcBorders>
            <w:vAlign w:val="bottom"/>
          </w:tcPr>
          <w:p w14:paraId="2991B188" w14:textId="77777777" w:rsidR="00514A2D" w:rsidRDefault="00242DA9">
            <w:pPr>
              <w:jc w:val="center"/>
              <w:rPr>
                <w:rFonts w:ascii="Times New Roman" w:hAnsi="Times New Roman"/>
                <w:sz w:val="16"/>
                <w:szCs w:val="16"/>
              </w:rPr>
            </w:pPr>
            <w:r>
              <w:rPr>
                <w:rFonts w:ascii="Times New Roman" w:hAnsi="Times New Roman"/>
                <w:sz w:val="16"/>
                <w:szCs w:val="16"/>
              </w:rPr>
              <w:t>3141,80000</w:t>
            </w:r>
          </w:p>
        </w:tc>
        <w:tc>
          <w:tcPr>
            <w:tcW w:w="1110" w:type="dxa"/>
            <w:tcBorders>
              <w:top w:val="single" w:sz="4" w:space="0" w:color="000000"/>
              <w:left w:val="single" w:sz="4" w:space="0" w:color="000000"/>
              <w:bottom w:val="single" w:sz="4" w:space="0" w:color="000000"/>
            </w:tcBorders>
            <w:vAlign w:val="bottom"/>
          </w:tcPr>
          <w:p w14:paraId="5554701E" w14:textId="77777777" w:rsidR="00514A2D" w:rsidRDefault="00242DA9">
            <w:pPr>
              <w:jc w:val="center"/>
              <w:rPr>
                <w:rFonts w:ascii="Times New Roman" w:hAnsi="Times New Roman"/>
                <w:sz w:val="16"/>
                <w:szCs w:val="16"/>
              </w:rPr>
            </w:pPr>
            <w:r>
              <w:rPr>
                <w:rFonts w:ascii="Times New Roman" w:hAnsi="Times New Roman"/>
                <w:sz w:val="16"/>
                <w:szCs w:val="16"/>
              </w:rPr>
              <w:t>3141,80000</w:t>
            </w:r>
          </w:p>
        </w:tc>
        <w:tc>
          <w:tcPr>
            <w:tcW w:w="898" w:type="dxa"/>
            <w:tcBorders>
              <w:top w:val="single" w:sz="4" w:space="0" w:color="000000"/>
              <w:left w:val="single" w:sz="4" w:space="0" w:color="000000"/>
              <w:bottom w:val="single" w:sz="4" w:space="0" w:color="000000"/>
            </w:tcBorders>
            <w:vAlign w:val="bottom"/>
          </w:tcPr>
          <w:p w14:paraId="235E1434" w14:textId="77777777" w:rsidR="00514A2D" w:rsidRDefault="00242DA9">
            <w:pPr>
              <w:jc w:val="center"/>
              <w:rPr>
                <w:rFonts w:ascii="Times New Roman" w:hAnsi="Times New Roman"/>
                <w:sz w:val="16"/>
                <w:szCs w:val="16"/>
              </w:rPr>
            </w:pPr>
            <w:r>
              <w:rPr>
                <w:rFonts w:ascii="Times New Roman" w:hAnsi="Times New Roman"/>
                <w:sz w:val="16"/>
                <w:szCs w:val="16"/>
              </w:rPr>
              <w:t>3141,80000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B39D88B" w14:textId="77777777" w:rsidR="00514A2D" w:rsidRDefault="00242DA9">
            <w:pPr>
              <w:jc w:val="center"/>
              <w:rPr>
                <w:rFonts w:ascii="Times New Roman" w:hAnsi="Times New Roman"/>
                <w:sz w:val="16"/>
                <w:szCs w:val="16"/>
              </w:rPr>
            </w:pPr>
            <w:r>
              <w:rPr>
                <w:rFonts w:ascii="Times New Roman" w:hAnsi="Times New Roman"/>
                <w:sz w:val="16"/>
                <w:szCs w:val="16"/>
              </w:rPr>
              <w:t>3141,80000</w:t>
            </w:r>
          </w:p>
        </w:tc>
      </w:tr>
      <w:tr w:rsidR="00514A2D" w14:paraId="5DCCF7BC" w14:textId="77777777">
        <w:trPr>
          <w:trHeight w:val="600"/>
        </w:trPr>
        <w:tc>
          <w:tcPr>
            <w:tcW w:w="900" w:type="dxa"/>
            <w:vMerge/>
            <w:tcBorders>
              <w:left w:val="single" w:sz="4" w:space="0" w:color="000000"/>
              <w:bottom w:val="single" w:sz="4" w:space="0" w:color="000000"/>
            </w:tcBorders>
          </w:tcPr>
          <w:p w14:paraId="0639FE78"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9E3F331"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8F5A872"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34BEAD1"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27C1FC1"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7EDB020E" w14:textId="77777777" w:rsidR="00514A2D" w:rsidRDefault="00242DA9">
            <w:pPr>
              <w:pStyle w:val="aff0"/>
              <w:widowControl w:val="0"/>
              <w:jc w:val="center"/>
            </w:pPr>
            <w:r>
              <w:rPr>
                <w:sz w:val="18"/>
                <w:szCs w:val="18"/>
              </w:rPr>
              <w:t>06101S1472 (внб)</w:t>
            </w:r>
          </w:p>
        </w:tc>
        <w:tc>
          <w:tcPr>
            <w:tcW w:w="584" w:type="dxa"/>
            <w:tcBorders>
              <w:left w:val="single" w:sz="4" w:space="0" w:color="000000"/>
              <w:bottom w:val="single" w:sz="4" w:space="0" w:color="000000"/>
            </w:tcBorders>
            <w:vAlign w:val="bottom"/>
          </w:tcPr>
          <w:p w14:paraId="32EAD636"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7628AAA8" w14:textId="77777777" w:rsidR="00514A2D" w:rsidRDefault="00242DA9">
            <w:pPr>
              <w:jc w:val="center"/>
              <w:rPr>
                <w:rFonts w:ascii="Times New Roman" w:hAnsi="Times New Roman"/>
                <w:sz w:val="16"/>
                <w:szCs w:val="16"/>
              </w:rPr>
            </w:pPr>
            <w:r>
              <w:rPr>
                <w:rFonts w:ascii="Times New Roman" w:hAnsi="Times New Roman"/>
                <w:sz w:val="16"/>
                <w:szCs w:val="16"/>
              </w:rPr>
              <w:t>7756,50000</w:t>
            </w:r>
          </w:p>
        </w:tc>
        <w:tc>
          <w:tcPr>
            <w:tcW w:w="1186" w:type="dxa"/>
            <w:tcBorders>
              <w:left w:val="single" w:sz="4" w:space="0" w:color="000000"/>
              <w:bottom w:val="single" w:sz="4" w:space="0" w:color="000000"/>
            </w:tcBorders>
            <w:vAlign w:val="bottom"/>
          </w:tcPr>
          <w:p w14:paraId="1127F575" w14:textId="77777777" w:rsidR="00514A2D" w:rsidRDefault="00242DA9">
            <w:pPr>
              <w:jc w:val="center"/>
              <w:rPr>
                <w:rFonts w:ascii="Times New Roman" w:hAnsi="Times New Roman"/>
                <w:sz w:val="16"/>
                <w:szCs w:val="16"/>
              </w:rPr>
            </w:pPr>
            <w:r>
              <w:rPr>
                <w:rFonts w:ascii="Times New Roman" w:hAnsi="Times New Roman"/>
                <w:sz w:val="16"/>
                <w:szCs w:val="16"/>
              </w:rPr>
              <w:t>1078,75000</w:t>
            </w:r>
          </w:p>
        </w:tc>
        <w:tc>
          <w:tcPr>
            <w:tcW w:w="1050" w:type="dxa"/>
            <w:tcBorders>
              <w:left w:val="single" w:sz="4" w:space="0" w:color="000000"/>
              <w:bottom w:val="single" w:sz="4" w:space="0" w:color="000000"/>
            </w:tcBorders>
            <w:vAlign w:val="bottom"/>
          </w:tcPr>
          <w:p w14:paraId="450037E2" w14:textId="77777777" w:rsidR="00514A2D" w:rsidRDefault="00242DA9">
            <w:pPr>
              <w:jc w:val="center"/>
              <w:rPr>
                <w:rFonts w:ascii="Times New Roman" w:hAnsi="Times New Roman"/>
                <w:sz w:val="16"/>
                <w:szCs w:val="16"/>
              </w:rPr>
            </w:pPr>
            <w:r>
              <w:rPr>
                <w:rFonts w:ascii="Times New Roman" w:hAnsi="Times New Roman"/>
                <w:sz w:val="16"/>
                <w:szCs w:val="16"/>
              </w:rPr>
              <w:t>1335,55000</w:t>
            </w:r>
          </w:p>
        </w:tc>
        <w:tc>
          <w:tcPr>
            <w:tcW w:w="1021" w:type="dxa"/>
            <w:tcBorders>
              <w:left w:val="single" w:sz="4" w:space="0" w:color="000000"/>
              <w:bottom w:val="single" w:sz="4" w:space="0" w:color="000000"/>
            </w:tcBorders>
            <w:vAlign w:val="bottom"/>
          </w:tcPr>
          <w:p w14:paraId="346CC3A7" w14:textId="77777777" w:rsidR="00514A2D" w:rsidRDefault="00242DA9">
            <w:pPr>
              <w:jc w:val="center"/>
              <w:rPr>
                <w:rFonts w:ascii="Times New Roman" w:hAnsi="Times New Roman"/>
                <w:sz w:val="16"/>
                <w:szCs w:val="16"/>
              </w:rPr>
            </w:pPr>
            <w:r>
              <w:rPr>
                <w:rFonts w:ascii="Times New Roman" w:hAnsi="Times New Roman"/>
                <w:sz w:val="16"/>
                <w:szCs w:val="16"/>
              </w:rPr>
              <w:t>1335,55000</w:t>
            </w:r>
          </w:p>
        </w:tc>
        <w:tc>
          <w:tcPr>
            <w:tcW w:w="1110" w:type="dxa"/>
            <w:tcBorders>
              <w:left w:val="single" w:sz="4" w:space="0" w:color="000000"/>
              <w:bottom w:val="single" w:sz="4" w:space="0" w:color="000000"/>
            </w:tcBorders>
            <w:vAlign w:val="bottom"/>
          </w:tcPr>
          <w:p w14:paraId="4B9A9C62" w14:textId="77777777" w:rsidR="00514A2D" w:rsidRDefault="00242DA9">
            <w:pPr>
              <w:jc w:val="center"/>
              <w:rPr>
                <w:rFonts w:ascii="Times New Roman" w:hAnsi="Times New Roman"/>
                <w:sz w:val="16"/>
                <w:szCs w:val="16"/>
              </w:rPr>
            </w:pPr>
            <w:r>
              <w:rPr>
                <w:rFonts w:ascii="Times New Roman" w:hAnsi="Times New Roman"/>
                <w:sz w:val="16"/>
                <w:szCs w:val="16"/>
              </w:rPr>
              <w:t>1335,55000</w:t>
            </w:r>
          </w:p>
        </w:tc>
        <w:tc>
          <w:tcPr>
            <w:tcW w:w="898" w:type="dxa"/>
            <w:tcBorders>
              <w:left w:val="single" w:sz="4" w:space="0" w:color="000000"/>
              <w:bottom w:val="single" w:sz="4" w:space="0" w:color="000000"/>
            </w:tcBorders>
            <w:vAlign w:val="bottom"/>
          </w:tcPr>
          <w:p w14:paraId="056E36B8" w14:textId="77777777" w:rsidR="00514A2D" w:rsidRDefault="00242DA9">
            <w:pPr>
              <w:jc w:val="center"/>
              <w:rPr>
                <w:rFonts w:ascii="Times New Roman" w:hAnsi="Times New Roman"/>
                <w:sz w:val="16"/>
                <w:szCs w:val="16"/>
              </w:rPr>
            </w:pPr>
            <w:r>
              <w:rPr>
                <w:rFonts w:ascii="Times New Roman" w:hAnsi="Times New Roman"/>
                <w:sz w:val="16"/>
                <w:szCs w:val="16"/>
              </w:rPr>
              <w:t>1335,55000</w:t>
            </w:r>
          </w:p>
        </w:tc>
        <w:tc>
          <w:tcPr>
            <w:tcW w:w="885" w:type="dxa"/>
            <w:tcBorders>
              <w:left w:val="single" w:sz="4" w:space="0" w:color="000000"/>
              <w:bottom w:val="single" w:sz="4" w:space="0" w:color="000000"/>
              <w:right w:val="single" w:sz="4" w:space="0" w:color="000000"/>
            </w:tcBorders>
            <w:vAlign w:val="bottom"/>
          </w:tcPr>
          <w:p w14:paraId="7035DF85" w14:textId="77777777" w:rsidR="00514A2D" w:rsidRDefault="00242DA9">
            <w:pPr>
              <w:jc w:val="center"/>
              <w:rPr>
                <w:rFonts w:ascii="Times New Roman" w:hAnsi="Times New Roman"/>
                <w:sz w:val="16"/>
                <w:szCs w:val="16"/>
              </w:rPr>
            </w:pPr>
            <w:r>
              <w:rPr>
                <w:rFonts w:ascii="Times New Roman" w:hAnsi="Times New Roman"/>
                <w:sz w:val="16"/>
                <w:szCs w:val="16"/>
              </w:rPr>
              <w:t>1335,55000</w:t>
            </w:r>
          </w:p>
        </w:tc>
      </w:tr>
      <w:tr w:rsidR="00514A2D" w14:paraId="01924925" w14:textId="77777777">
        <w:trPr>
          <w:trHeight w:val="600"/>
        </w:trPr>
        <w:tc>
          <w:tcPr>
            <w:tcW w:w="900" w:type="dxa"/>
            <w:vMerge/>
            <w:tcBorders>
              <w:top w:val="single" w:sz="4" w:space="0" w:color="000000"/>
              <w:left w:val="single" w:sz="4" w:space="0" w:color="000000"/>
              <w:bottom w:val="single" w:sz="4" w:space="0" w:color="000000"/>
            </w:tcBorders>
          </w:tcPr>
          <w:p w14:paraId="1B48E268" w14:textId="77777777" w:rsidR="00514A2D" w:rsidRDefault="00514A2D">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562273F7" w14:textId="77777777" w:rsidR="00514A2D" w:rsidRDefault="00242DA9">
            <w:pPr>
              <w:pStyle w:val="aff0"/>
              <w:widowControl w:val="0"/>
              <w:rPr>
                <w:sz w:val="18"/>
                <w:szCs w:val="18"/>
              </w:rPr>
            </w:pPr>
            <w:r>
              <w:rPr>
                <w:sz w:val="18"/>
                <w:szCs w:val="18"/>
              </w:rPr>
              <w:t>Оздоровление детей в каникулярное время (Социальное обеспечение и иные выплаты населению)</w:t>
            </w:r>
          </w:p>
        </w:tc>
        <w:tc>
          <w:tcPr>
            <w:tcW w:w="1545" w:type="dxa"/>
            <w:vMerge w:val="restart"/>
            <w:tcBorders>
              <w:top w:val="single" w:sz="4" w:space="0" w:color="000000"/>
              <w:left w:val="single" w:sz="4" w:space="0" w:color="000000"/>
              <w:bottom w:val="single" w:sz="4" w:space="0" w:color="000000"/>
            </w:tcBorders>
          </w:tcPr>
          <w:p w14:paraId="02C7AFD0" w14:textId="77777777" w:rsidR="00514A2D" w:rsidRDefault="00242DA9">
            <w:pPr>
              <w:pStyle w:val="aff0"/>
              <w:widowControl w:val="0"/>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41B0735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944991C"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47B297DF" w14:textId="77777777" w:rsidR="00514A2D" w:rsidRDefault="00242DA9">
            <w:pPr>
              <w:pStyle w:val="aff0"/>
              <w:widowControl w:val="0"/>
              <w:jc w:val="center"/>
              <w:rPr>
                <w:sz w:val="18"/>
                <w:szCs w:val="18"/>
              </w:rPr>
            </w:pPr>
            <w:r>
              <w:rPr>
                <w:sz w:val="18"/>
                <w:szCs w:val="18"/>
              </w:rPr>
              <w:t>0610171472 (об)</w:t>
            </w:r>
          </w:p>
        </w:tc>
        <w:tc>
          <w:tcPr>
            <w:tcW w:w="584" w:type="dxa"/>
            <w:tcBorders>
              <w:top w:val="single" w:sz="4" w:space="0" w:color="000000"/>
              <w:left w:val="single" w:sz="4" w:space="0" w:color="000000"/>
              <w:bottom w:val="single" w:sz="4" w:space="0" w:color="000000"/>
            </w:tcBorders>
            <w:vAlign w:val="bottom"/>
          </w:tcPr>
          <w:p w14:paraId="2979118B" w14:textId="77777777" w:rsidR="00514A2D" w:rsidRDefault="00242DA9">
            <w:pPr>
              <w:pStyle w:val="aff0"/>
              <w:widowControl w:val="0"/>
              <w:jc w:val="cente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24A2B892" w14:textId="77777777" w:rsidR="00514A2D" w:rsidRDefault="00242DA9">
            <w:pPr>
              <w:jc w:val="center"/>
              <w:rPr>
                <w:rFonts w:ascii="Times New Roman" w:hAnsi="Times New Roman"/>
                <w:sz w:val="16"/>
                <w:szCs w:val="16"/>
              </w:rPr>
            </w:pPr>
            <w:r>
              <w:rPr>
                <w:rFonts w:ascii="Times New Roman" w:hAnsi="Times New Roman"/>
                <w:sz w:val="16"/>
                <w:szCs w:val="16"/>
              </w:rPr>
              <w:t>22,00000</w:t>
            </w:r>
          </w:p>
        </w:tc>
        <w:tc>
          <w:tcPr>
            <w:tcW w:w="1186" w:type="dxa"/>
            <w:tcBorders>
              <w:top w:val="single" w:sz="4" w:space="0" w:color="000000"/>
              <w:left w:val="single" w:sz="4" w:space="0" w:color="000000"/>
              <w:bottom w:val="single" w:sz="4" w:space="0" w:color="000000"/>
            </w:tcBorders>
            <w:vAlign w:val="bottom"/>
          </w:tcPr>
          <w:p w14:paraId="118F7FED" w14:textId="77777777" w:rsidR="00514A2D" w:rsidRDefault="00242DA9">
            <w:pPr>
              <w:jc w:val="center"/>
              <w:rPr>
                <w:rFonts w:ascii="Times New Roman" w:hAnsi="Times New Roman"/>
                <w:sz w:val="16"/>
                <w:szCs w:val="16"/>
              </w:rPr>
            </w:pPr>
            <w:r>
              <w:rPr>
                <w:rFonts w:ascii="Times New Roman" w:hAnsi="Times New Roman"/>
                <w:sz w:val="16"/>
                <w:szCs w:val="16"/>
              </w:rPr>
              <w:t>22,00000</w:t>
            </w:r>
          </w:p>
        </w:tc>
        <w:tc>
          <w:tcPr>
            <w:tcW w:w="1050" w:type="dxa"/>
            <w:tcBorders>
              <w:top w:val="single" w:sz="4" w:space="0" w:color="000000"/>
              <w:left w:val="single" w:sz="4" w:space="0" w:color="000000"/>
              <w:bottom w:val="single" w:sz="4" w:space="0" w:color="000000"/>
            </w:tcBorders>
            <w:vAlign w:val="bottom"/>
          </w:tcPr>
          <w:p w14:paraId="492B5421" w14:textId="77777777" w:rsidR="00514A2D" w:rsidRDefault="00514A2D">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1E475633" w14:textId="77777777" w:rsidR="00514A2D" w:rsidRDefault="00514A2D">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31C29EB2" w14:textId="77777777" w:rsidR="00514A2D" w:rsidRDefault="00514A2D">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124EE709" w14:textId="77777777" w:rsidR="00514A2D" w:rsidRDefault="00514A2D">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78020BF9" w14:textId="77777777" w:rsidR="00514A2D" w:rsidRDefault="00514A2D">
            <w:pPr>
              <w:jc w:val="center"/>
              <w:rPr>
                <w:rFonts w:ascii="Times New Roman" w:hAnsi="Times New Roman"/>
                <w:sz w:val="16"/>
                <w:szCs w:val="16"/>
              </w:rPr>
            </w:pPr>
          </w:p>
        </w:tc>
      </w:tr>
      <w:tr w:rsidR="00514A2D" w14:paraId="2539AEDD" w14:textId="77777777">
        <w:trPr>
          <w:trHeight w:val="340"/>
        </w:trPr>
        <w:tc>
          <w:tcPr>
            <w:tcW w:w="900" w:type="dxa"/>
            <w:vMerge/>
            <w:tcBorders>
              <w:left w:val="single" w:sz="4" w:space="0" w:color="000000"/>
              <w:bottom w:val="single" w:sz="4" w:space="0" w:color="000000"/>
            </w:tcBorders>
          </w:tcPr>
          <w:p w14:paraId="640CC351"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58ADE114"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21A09BBA"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982F1C8"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F825CE0"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6731C155" w14:textId="77777777" w:rsidR="00514A2D" w:rsidRDefault="00242DA9">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7AD2D06A" w14:textId="77777777" w:rsidR="00514A2D" w:rsidRDefault="00242DA9">
            <w:pPr>
              <w:pStyle w:val="aff0"/>
              <w:widowControl w:val="0"/>
              <w:jc w:val="center"/>
            </w:pPr>
            <w:r>
              <w:rPr>
                <w:sz w:val="18"/>
                <w:szCs w:val="18"/>
              </w:rPr>
              <w:t>323</w:t>
            </w:r>
          </w:p>
        </w:tc>
        <w:tc>
          <w:tcPr>
            <w:tcW w:w="1139" w:type="dxa"/>
            <w:tcBorders>
              <w:left w:val="single" w:sz="4" w:space="0" w:color="000000"/>
              <w:bottom w:val="single" w:sz="4" w:space="0" w:color="000000"/>
            </w:tcBorders>
            <w:vAlign w:val="bottom"/>
          </w:tcPr>
          <w:p w14:paraId="049259FD" w14:textId="77777777" w:rsidR="00514A2D" w:rsidRDefault="00242DA9">
            <w:pPr>
              <w:jc w:val="center"/>
              <w:rPr>
                <w:rFonts w:ascii="Times New Roman" w:hAnsi="Times New Roman"/>
                <w:sz w:val="16"/>
                <w:szCs w:val="16"/>
              </w:rPr>
            </w:pPr>
            <w:r>
              <w:rPr>
                <w:rFonts w:ascii="Times New Roman" w:hAnsi="Times New Roman"/>
                <w:sz w:val="16"/>
                <w:szCs w:val="16"/>
              </w:rPr>
              <w:t>8650,30000</w:t>
            </w:r>
          </w:p>
        </w:tc>
        <w:tc>
          <w:tcPr>
            <w:tcW w:w="1186" w:type="dxa"/>
            <w:tcBorders>
              <w:left w:val="single" w:sz="4" w:space="0" w:color="000000"/>
              <w:bottom w:val="single" w:sz="4" w:space="0" w:color="000000"/>
            </w:tcBorders>
            <w:vAlign w:val="bottom"/>
          </w:tcPr>
          <w:p w14:paraId="7D92EC8A" w14:textId="77777777" w:rsidR="00514A2D" w:rsidRDefault="00242DA9">
            <w:pPr>
              <w:jc w:val="center"/>
              <w:rPr>
                <w:rFonts w:ascii="Times New Roman" w:hAnsi="Times New Roman"/>
                <w:sz w:val="16"/>
                <w:szCs w:val="16"/>
              </w:rPr>
            </w:pPr>
            <w:r>
              <w:rPr>
                <w:rFonts w:ascii="Times New Roman" w:hAnsi="Times New Roman"/>
                <w:sz w:val="16"/>
                <w:szCs w:val="16"/>
              </w:rPr>
              <w:t>3569,80000</w:t>
            </w:r>
          </w:p>
        </w:tc>
        <w:tc>
          <w:tcPr>
            <w:tcW w:w="1050" w:type="dxa"/>
            <w:tcBorders>
              <w:left w:val="single" w:sz="4" w:space="0" w:color="000000"/>
              <w:bottom w:val="single" w:sz="4" w:space="0" w:color="000000"/>
            </w:tcBorders>
            <w:vAlign w:val="bottom"/>
          </w:tcPr>
          <w:p w14:paraId="08895BBA" w14:textId="77777777" w:rsidR="00514A2D" w:rsidRDefault="00242DA9">
            <w:pPr>
              <w:jc w:val="center"/>
              <w:rPr>
                <w:rFonts w:ascii="Times New Roman" w:hAnsi="Times New Roman"/>
                <w:sz w:val="16"/>
                <w:szCs w:val="16"/>
              </w:rPr>
            </w:pPr>
            <w:r>
              <w:rPr>
                <w:rFonts w:ascii="Times New Roman" w:hAnsi="Times New Roman"/>
                <w:sz w:val="16"/>
                <w:szCs w:val="16"/>
              </w:rPr>
              <w:t>1016,10000</w:t>
            </w:r>
          </w:p>
        </w:tc>
        <w:tc>
          <w:tcPr>
            <w:tcW w:w="1021" w:type="dxa"/>
            <w:tcBorders>
              <w:left w:val="single" w:sz="4" w:space="0" w:color="000000"/>
              <w:bottom w:val="single" w:sz="4" w:space="0" w:color="000000"/>
            </w:tcBorders>
            <w:vAlign w:val="bottom"/>
          </w:tcPr>
          <w:p w14:paraId="1890B023" w14:textId="77777777" w:rsidR="00514A2D" w:rsidRDefault="00242DA9">
            <w:pPr>
              <w:jc w:val="center"/>
              <w:rPr>
                <w:rFonts w:ascii="Times New Roman" w:hAnsi="Times New Roman"/>
                <w:sz w:val="16"/>
                <w:szCs w:val="16"/>
              </w:rPr>
            </w:pPr>
            <w:r>
              <w:rPr>
                <w:rFonts w:ascii="Times New Roman" w:hAnsi="Times New Roman"/>
                <w:sz w:val="16"/>
                <w:szCs w:val="16"/>
              </w:rPr>
              <w:t>1016,10000</w:t>
            </w:r>
          </w:p>
        </w:tc>
        <w:tc>
          <w:tcPr>
            <w:tcW w:w="1110" w:type="dxa"/>
            <w:tcBorders>
              <w:left w:val="single" w:sz="4" w:space="0" w:color="000000"/>
              <w:bottom w:val="single" w:sz="4" w:space="0" w:color="000000"/>
            </w:tcBorders>
            <w:vAlign w:val="bottom"/>
          </w:tcPr>
          <w:p w14:paraId="01C1DFB9" w14:textId="77777777" w:rsidR="00514A2D" w:rsidRDefault="00242DA9">
            <w:pPr>
              <w:jc w:val="center"/>
              <w:rPr>
                <w:rFonts w:ascii="Times New Roman" w:hAnsi="Times New Roman"/>
                <w:sz w:val="16"/>
                <w:szCs w:val="16"/>
              </w:rPr>
            </w:pPr>
            <w:r>
              <w:rPr>
                <w:rFonts w:ascii="Times New Roman" w:hAnsi="Times New Roman"/>
                <w:sz w:val="16"/>
                <w:szCs w:val="16"/>
              </w:rPr>
              <w:t>1016,10000</w:t>
            </w:r>
          </w:p>
        </w:tc>
        <w:tc>
          <w:tcPr>
            <w:tcW w:w="898" w:type="dxa"/>
            <w:tcBorders>
              <w:left w:val="single" w:sz="4" w:space="0" w:color="000000"/>
              <w:bottom w:val="single" w:sz="4" w:space="0" w:color="000000"/>
            </w:tcBorders>
            <w:vAlign w:val="bottom"/>
          </w:tcPr>
          <w:p w14:paraId="05B067BF" w14:textId="77777777" w:rsidR="00514A2D" w:rsidRDefault="00242DA9">
            <w:pPr>
              <w:jc w:val="center"/>
              <w:rPr>
                <w:rFonts w:ascii="Times New Roman" w:hAnsi="Times New Roman"/>
                <w:sz w:val="16"/>
                <w:szCs w:val="16"/>
              </w:rPr>
            </w:pPr>
            <w:r>
              <w:rPr>
                <w:rFonts w:ascii="Times New Roman" w:hAnsi="Times New Roman"/>
                <w:sz w:val="16"/>
                <w:szCs w:val="16"/>
              </w:rPr>
              <w:t>1016,10000</w:t>
            </w:r>
          </w:p>
        </w:tc>
        <w:tc>
          <w:tcPr>
            <w:tcW w:w="885" w:type="dxa"/>
            <w:tcBorders>
              <w:left w:val="single" w:sz="4" w:space="0" w:color="000000"/>
              <w:bottom w:val="single" w:sz="4" w:space="0" w:color="000000"/>
              <w:right w:val="single" w:sz="4" w:space="0" w:color="000000"/>
            </w:tcBorders>
            <w:vAlign w:val="bottom"/>
          </w:tcPr>
          <w:p w14:paraId="5B88ABF5" w14:textId="77777777" w:rsidR="00514A2D" w:rsidRDefault="00242DA9">
            <w:pPr>
              <w:jc w:val="center"/>
              <w:rPr>
                <w:rFonts w:ascii="Times New Roman" w:hAnsi="Times New Roman"/>
                <w:sz w:val="16"/>
                <w:szCs w:val="16"/>
              </w:rPr>
            </w:pPr>
            <w:r>
              <w:rPr>
                <w:rFonts w:ascii="Times New Roman" w:hAnsi="Times New Roman"/>
                <w:sz w:val="16"/>
                <w:szCs w:val="16"/>
              </w:rPr>
              <w:t>1016,10000</w:t>
            </w:r>
          </w:p>
        </w:tc>
      </w:tr>
      <w:tr w:rsidR="00514A2D" w14:paraId="706AAE20" w14:textId="77777777">
        <w:trPr>
          <w:trHeight w:val="340"/>
        </w:trPr>
        <w:tc>
          <w:tcPr>
            <w:tcW w:w="900" w:type="dxa"/>
            <w:vMerge/>
            <w:tcBorders>
              <w:left w:val="single" w:sz="4" w:space="0" w:color="000000"/>
              <w:bottom w:val="single" w:sz="4" w:space="0" w:color="000000"/>
            </w:tcBorders>
          </w:tcPr>
          <w:p w14:paraId="30F608D0"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9BCD3B3"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0C126674"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8F11D40"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4FBE111"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DF60139" w14:textId="77777777" w:rsidR="00514A2D" w:rsidRDefault="00242DA9">
            <w:pPr>
              <w:pStyle w:val="aff0"/>
              <w:widowControl w:val="0"/>
              <w:jc w:val="center"/>
              <w:rPr>
                <w:sz w:val="18"/>
                <w:szCs w:val="18"/>
              </w:rPr>
            </w:pPr>
            <w:r>
              <w:rPr>
                <w:sz w:val="18"/>
                <w:szCs w:val="18"/>
              </w:rPr>
              <w:t>06101S1472 (мб)</w:t>
            </w:r>
          </w:p>
        </w:tc>
        <w:tc>
          <w:tcPr>
            <w:tcW w:w="584" w:type="dxa"/>
            <w:tcBorders>
              <w:left w:val="single" w:sz="4" w:space="0" w:color="000000"/>
              <w:bottom w:val="single" w:sz="4" w:space="0" w:color="000000"/>
            </w:tcBorders>
            <w:vAlign w:val="bottom"/>
          </w:tcPr>
          <w:p w14:paraId="0199BC74" w14:textId="77777777" w:rsidR="00514A2D" w:rsidRDefault="00242DA9">
            <w:pPr>
              <w:pStyle w:val="aff0"/>
              <w:widowControl w:val="0"/>
              <w:jc w:val="center"/>
            </w:pPr>
            <w:r>
              <w:rPr>
                <w:sz w:val="18"/>
                <w:szCs w:val="18"/>
              </w:rPr>
              <w:t>321</w:t>
            </w:r>
          </w:p>
        </w:tc>
        <w:tc>
          <w:tcPr>
            <w:tcW w:w="1139" w:type="dxa"/>
            <w:tcBorders>
              <w:left w:val="single" w:sz="4" w:space="0" w:color="000000"/>
              <w:bottom w:val="single" w:sz="4" w:space="0" w:color="000000"/>
            </w:tcBorders>
            <w:vAlign w:val="bottom"/>
          </w:tcPr>
          <w:p w14:paraId="01DF7254" w14:textId="77777777" w:rsidR="00514A2D" w:rsidRDefault="00242DA9">
            <w:pPr>
              <w:jc w:val="center"/>
              <w:rPr>
                <w:rFonts w:ascii="Times New Roman" w:hAnsi="Times New Roman"/>
                <w:sz w:val="16"/>
                <w:szCs w:val="16"/>
              </w:rPr>
            </w:pPr>
            <w:r>
              <w:rPr>
                <w:rFonts w:ascii="Times New Roman" w:hAnsi="Times New Roman"/>
                <w:sz w:val="16"/>
                <w:szCs w:val="16"/>
              </w:rPr>
              <w:t>22,80000</w:t>
            </w:r>
          </w:p>
        </w:tc>
        <w:tc>
          <w:tcPr>
            <w:tcW w:w="1186" w:type="dxa"/>
            <w:tcBorders>
              <w:left w:val="single" w:sz="4" w:space="0" w:color="000000"/>
              <w:bottom w:val="single" w:sz="4" w:space="0" w:color="000000"/>
            </w:tcBorders>
            <w:vAlign w:val="bottom"/>
          </w:tcPr>
          <w:p w14:paraId="7431BF3B" w14:textId="77777777" w:rsidR="00514A2D" w:rsidRDefault="00242DA9">
            <w:pPr>
              <w:jc w:val="center"/>
              <w:rPr>
                <w:rFonts w:ascii="Times New Roman" w:hAnsi="Times New Roman"/>
                <w:sz w:val="16"/>
                <w:szCs w:val="16"/>
              </w:rPr>
            </w:pPr>
            <w:r>
              <w:rPr>
                <w:rFonts w:ascii="Times New Roman" w:hAnsi="Times New Roman"/>
                <w:sz w:val="16"/>
                <w:szCs w:val="16"/>
              </w:rPr>
              <w:t>22,80000</w:t>
            </w:r>
          </w:p>
        </w:tc>
        <w:tc>
          <w:tcPr>
            <w:tcW w:w="1050" w:type="dxa"/>
            <w:tcBorders>
              <w:left w:val="single" w:sz="4" w:space="0" w:color="000000"/>
              <w:bottom w:val="single" w:sz="4" w:space="0" w:color="000000"/>
            </w:tcBorders>
            <w:vAlign w:val="bottom"/>
          </w:tcPr>
          <w:p w14:paraId="3382210C"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223A962A"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3C9F83B4"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4E8C5DF1"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9FCC050" w14:textId="77777777" w:rsidR="00514A2D" w:rsidRDefault="00514A2D">
            <w:pPr>
              <w:jc w:val="center"/>
              <w:rPr>
                <w:rFonts w:ascii="Times New Roman" w:hAnsi="Times New Roman"/>
                <w:sz w:val="16"/>
                <w:szCs w:val="16"/>
              </w:rPr>
            </w:pPr>
          </w:p>
        </w:tc>
      </w:tr>
      <w:tr w:rsidR="00514A2D" w14:paraId="0CDEB55B" w14:textId="77777777">
        <w:trPr>
          <w:trHeight w:val="340"/>
        </w:trPr>
        <w:tc>
          <w:tcPr>
            <w:tcW w:w="900" w:type="dxa"/>
            <w:vMerge/>
            <w:tcBorders>
              <w:top w:val="single" w:sz="4" w:space="0" w:color="000000"/>
              <w:left w:val="single" w:sz="4" w:space="0" w:color="000000"/>
              <w:bottom w:val="single" w:sz="4" w:space="0" w:color="000000"/>
            </w:tcBorders>
          </w:tcPr>
          <w:p w14:paraId="47A70593"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D8DAD4B"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F3E0EBA"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AC7F8C5"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49F7981"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5051ED6" w14:textId="77777777" w:rsidR="00514A2D" w:rsidRDefault="00242DA9">
            <w:pPr>
              <w:pStyle w:val="aff0"/>
              <w:widowControl w:val="0"/>
              <w:jc w:val="center"/>
              <w:rPr>
                <w:sz w:val="18"/>
                <w:szCs w:val="18"/>
              </w:rPr>
            </w:pPr>
            <w:r>
              <w:rPr>
                <w:sz w:val="18"/>
                <w:szCs w:val="18"/>
              </w:rPr>
              <w:t>06101S1472 (мб)</w:t>
            </w:r>
          </w:p>
        </w:tc>
        <w:tc>
          <w:tcPr>
            <w:tcW w:w="584" w:type="dxa"/>
            <w:tcBorders>
              <w:top w:val="single" w:sz="4" w:space="0" w:color="000000"/>
              <w:left w:val="single" w:sz="4" w:space="0" w:color="000000"/>
              <w:bottom w:val="single" w:sz="4" w:space="0" w:color="000000"/>
            </w:tcBorders>
            <w:vAlign w:val="bottom"/>
          </w:tcPr>
          <w:p w14:paraId="007CAA79" w14:textId="77777777" w:rsidR="00514A2D" w:rsidRDefault="00242DA9">
            <w:pPr>
              <w:pStyle w:val="aff0"/>
              <w:widowControl w:val="0"/>
              <w:jc w:val="cente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49A4964F" w14:textId="77777777" w:rsidR="00514A2D" w:rsidRDefault="00242DA9">
            <w:pPr>
              <w:jc w:val="center"/>
              <w:rPr>
                <w:rFonts w:ascii="Times New Roman" w:hAnsi="Times New Roman"/>
                <w:sz w:val="16"/>
                <w:szCs w:val="16"/>
              </w:rPr>
            </w:pPr>
            <w:r>
              <w:rPr>
                <w:rFonts w:ascii="Times New Roman" w:hAnsi="Times New Roman"/>
                <w:sz w:val="16"/>
                <w:szCs w:val="16"/>
              </w:rPr>
              <w:t>34095,50000</w:t>
            </w:r>
          </w:p>
        </w:tc>
        <w:tc>
          <w:tcPr>
            <w:tcW w:w="1186" w:type="dxa"/>
            <w:tcBorders>
              <w:top w:val="single" w:sz="4" w:space="0" w:color="000000"/>
              <w:left w:val="single" w:sz="4" w:space="0" w:color="000000"/>
              <w:bottom w:val="single" w:sz="4" w:space="0" w:color="000000"/>
            </w:tcBorders>
            <w:vAlign w:val="bottom"/>
          </w:tcPr>
          <w:p w14:paraId="4A2730F0" w14:textId="77777777" w:rsidR="00514A2D" w:rsidRDefault="00242DA9">
            <w:pPr>
              <w:jc w:val="center"/>
              <w:rPr>
                <w:rFonts w:ascii="Times New Roman" w:hAnsi="Times New Roman"/>
                <w:sz w:val="16"/>
                <w:szCs w:val="16"/>
              </w:rPr>
            </w:pPr>
            <w:r>
              <w:rPr>
                <w:rFonts w:ascii="Times New Roman" w:hAnsi="Times New Roman"/>
                <w:sz w:val="16"/>
                <w:szCs w:val="16"/>
              </w:rPr>
              <w:t>5542,50000</w:t>
            </w:r>
          </w:p>
        </w:tc>
        <w:tc>
          <w:tcPr>
            <w:tcW w:w="1050" w:type="dxa"/>
            <w:tcBorders>
              <w:top w:val="single" w:sz="4" w:space="0" w:color="000000"/>
              <w:left w:val="single" w:sz="4" w:space="0" w:color="000000"/>
              <w:bottom w:val="single" w:sz="4" w:space="0" w:color="000000"/>
            </w:tcBorders>
            <w:vAlign w:val="bottom"/>
          </w:tcPr>
          <w:p w14:paraId="5C8D3D21" w14:textId="77777777" w:rsidR="00514A2D" w:rsidRDefault="00242DA9">
            <w:pPr>
              <w:jc w:val="center"/>
              <w:rPr>
                <w:rFonts w:ascii="Times New Roman" w:hAnsi="Times New Roman"/>
                <w:sz w:val="16"/>
                <w:szCs w:val="16"/>
              </w:rPr>
            </w:pPr>
            <w:r>
              <w:rPr>
                <w:rFonts w:ascii="Times New Roman" w:hAnsi="Times New Roman"/>
                <w:sz w:val="16"/>
                <w:szCs w:val="16"/>
              </w:rPr>
              <w:t>5710,60000</w:t>
            </w:r>
          </w:p>
        </w:tc>
        <w:tc>
          <w:tcPr>
            <w:tcW w:w="1021" w:type="dxa"/>
            <w:tcBorders>
              <w:top w:val="single" w:sz="4" w:space="0" w:color="000000"/>
              <w:left w:val="single" w:sz="4" w:space="0" w:color="000000"/>
              <w:bottom w:val="single" w:sz="4" w:space="0" w:color="000000"/>
            </w:tcBorders>
            <w:vAlign w:val="bottom"/>
          </w:tcPr>
          <w:p w14:paraId="316F01F1" w14:textId="77777777" w:rsidR="00514A2D" w:rsidRDefault="00242DA9">
            <w:pPr>
              <w:jc w:val="center"/>
              <w:rPr>
                <w:rFonts w:ascii="Times New Roman" w:hAnsi="Times New Roman"/>
                <w:sz w:val="16"/>
                <w:szCs w:val="16"/>
              </w:rPr>
            </w:pPr>
            <w:r>
              <w:rPr>
                <w:rFonts w:ascii="Times New Roman" w:hAnsi="Times New Roman"/>
                <w:sz w:val="16"/>
                <w:szCs w:val="16"/>
              </w:rPr>
              <w:t>5710,60000</w:t>
            </w:r>
          </w:p>
        </w:tc>
        <w:tc>
          <w:tcPr>
            <w:tcW w:w="1110" w:type="dxa"/>
            <w:tcBorders>
              <w:top w:val="single" w:sz="4" w:space="0" w:color="000000"/>
              <w:left w:val="single" w:sz="4" w:space="0" w:color="000000"/>
              <w:bottom w:val="single" w:sz="4" w:space="0" w:color="000000"/>
            </w:tcBorders>
            <w:vAlign w:val="bottom"/>
          </w:tcPr>
          <w:p w14:paraId="0AAA440F" w14:textId="77777777" w:rsidR="00514A2D" w:rsidRDefault="00242DA9">
            <w:pPr>
              <w:jc w:val="center"/>
              <w:rPr>
                <w:rFonts w:ascii="Times New Roman" w:hAnsi="Times New Roman"/>
                <w:sz w:val="16"/>
                <w:szCs w:val="16"/>
              </w:rPr>
            </w:pPr>
            <w:r>
              <w:rPr>
                <w:rFonts w:ascii="Times New Roman" w:hAnsi="Times New Roman"/>
                <w:sz w:val="16"/>
                <w:szCs w:val="16"/>
              </w:rPr>
              <w:t>5710,60000</w:t>
            </w:r>
          </w:p>
        </w:tc>
        <w:tc>
          <w:tcPr>
            <w:tcW w:w="898" w:type="dxa"/>
            <w:tcBorders>
              <w:top w:val="single" w:sz="4" w:space="0" w:color="000000"/>
              <w:left w:val="single" w:sz="4" w:space="0" w:color="000000"/>
              <w:bottom w:val="single" w:sz="4" w:space="0" w:color="000000"/>
            </w:tcBorders>
            <w:vAlign w:val="bottom"/>
          </w:tcPr>
          <w:p w14:paraId="4101AE31" w14:textId="77777777" w:rsidR="00514A2D" w:rsidRDefault="00242DA9">
            <w:pPr>
              <w:jc w:val="center"/>
              <w:rPr>
                <w:rFonts w:ascii="Times New Roman" w:hAnsi="Times New Roman"/>
                <w:sz w:val="16"/>
                <w:szCs w:val="16"/>
              </w:rPr>
            </w:pPr>
            <w:r>
              <w:rPr>
                <w:rFonts w:ascii="Times New Roman" w:hAnsi="Times New Roman"/>
                <w:sz w:val="16"/>
                <w:szCs w:val="16"/>
              </w:rPr>
              <w:t>5710,60000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8847739" w14:textId="77777777" w:rsidR="00514A2D" w:rsidRDefault="00242DA9">
            <w:pPr>
              <w:jc w:val="center"/>
              <w:rPr>
                <w:rFonts w:ascii="Times New Roman" w:hAnsi="Times New Roman"/>
                <w:sz w:val="16"/>
                <w:szCs w:val="16"/>
              </w:rPr>
            </w:pPr>
            <w:r>
              <w:rPr>
                <w:rFonts w:ascii="Times New Roman" w:hAnsi="Times New Roman"/>
                <w:sz w:val="16"/>
                <w:szCs w:val="16"/>
              </w:rPr>
              <w:t>5710,60000</w:t>
            </w:r>
          </w:p>
        </w:tc>
      </w:tr>
      <w:tr w:rsidR="00514A2D" w14:paraId="1208B098" w14:textId="77777777">
        <w:trPr>
          <w:trHeight w:val="518"/>
        </w:trPr>
        <w:tc>
          <w:tcPr>
            <w:tcW w:w="900" w:type="dxa"/>
            <w:tcBorders>
              <w:left w:val="single" w:sz="4" w:space="0" w:color="000000"/>
              <w:bottom w:val="single" w:sz="4" w:space="0" w:color="000000"/>
            </w:tcBorders>
          </w:tcPr>
          <w:p w14:paraId="56E00A0C" w14:textId="77777777" w:rsidR="00514A2D" w:rsidRDefault="00242DA9">
            <w:pPr>
              <w:pStyle w:val="aff0"/>
              <w:widowControl w:val="0"/>
              <w:rPr>
                <w:sz w:val="18"/>
                <w:szCs w:val="18"/>
              </w:rPr>
            </w:pPr>
            <w:r>
              <w:rPr>
                <w:sz w:val="18"/>
                <w:szCs w:val="18"/>
              </w:rPr>
              <w:t>1.1.4.2</w:t>
            </w:r>
          </w:p>
        </w:tc>
        <w:tc>
          <w:tcPr>
            <w:tcW w:w="2279" w:type="dxa"/>
            <w:tcBorders>
              <w:left w:val="single" w:sz="4" w:space="0" w:color="000000"/>
              <w:bottom w:val="single" w:sz="4" w:space="0" w:color="000000"/>
            </w:tcBorders>
          </w:tcPr>
          <w:p w14:paraId="6BEE4BB8" w14:textId="77777777" w:rsidR="00514A2D" w:rsidRDefault="00242DA9">
            <w:pPr>
              <w:pStyle w:val="aff0"/>
              <w:widowControl w:val="0"/>
              <w:rPr>
                <w:sz w:val="18"/>
                <w:szCs w:val="18"/>
              </w:rPr>
            </w:pPr>
            <w:r>
              <w:rPr>
                <w:sz w:val="18"/>
                <w:szCs w:val="18"/>
              </w:rPr>
              <w:t>Культурно-экскурсионное обслуживание в каникулярный период</w:t>
            </w:r>
          </w:p>
        </w:tc>
        <w:tc>
          <w:tcPr>
            <w:tcW w:w="1545" w:type="dxa"/>
            <w:tcBorders>
              <w:left w:val="single" w:sz="4" w:space="0" w:color="000000"/>
              <w:bottom w:val="single" w:sz="4" w:space="0" w:color="000000"/>
            </w:tcBorders>
          </w:tcPr>
          <w:p w14:paraId="2FDBB81F" w14:textId="77777777" w:rsidR="00514A2D" w:rsidRDefault="00242DA9">
            <w:pPr>
              <w:pStyle w:val="aff0"/>
              <w:widowControl w:val="0"/>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1B3354DB"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B4B1600"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A97B992" w14:textId="77777777" w:rsidR="00514A2D" w:rsidRDefault="00242DA9">
            <w:pPr>
              <w:pStyle w:val="aff0"/>
              <w:widowControl w:val="0"/>
              <w:jc w:val="center"/>
              <w:rPr>
                <w:sz w:val="18"/>
                <w:szCs w:val="18"/>
              </w:rPr>
            </w:pPr>
            <w:r>
              <w:rPr>
                <w:sz w:val="18"/>
                <w:szCs w:val="18"/>
              </w:rPr>
              <w:t>0610171472 (об)</w:t>
            </w:r>
          </w:p>
        </w:tc>
        <w:tc>
          <w:tcPr>
            <w:tcW w:w="584" w:type="dxa"/>
            <w:tcBorders>
              <w:left w:val="single" w:sz="4" w:space="0" w:color="000000"/>
              <w:bottom w:val="single" w:sz="4" w:space="0" w:color="000000"/>
            </w:tcBorders>
            <w:vAlign w:val="bottom"/>
          </w:tcPr>
          <w:p w14:paraId="19B6D907"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6B0A3DB" w14:textId="77777777" w:rsidR="00514A2D" w:rsidRDefault="00242DA9">
            <w:pPr>
              <w:jc w:val="center"/>
              <w:rPr>
                <w:rFonts w:ascii="Times New Roman" w:hAnsi="Times New Roman"/>
                <w:sz w:val="16"/>
                <w:szCs w:val="16"/>
              </w:rPr>
            </w:pPr>
            <w:r>
              <w:rPr>
                <w:rFonts w:ascii="Times New Roman" w:hAnsi="Times New Roman"/>
                <w:sz w:val="16"/>
                <w:szCs w:val="16"/>
              </w:rPr>
              <w:t>15641,00500</w:t>
            </w:r>
          </w:p>
        </w:tc>
        <w:tc>
          <w:tcPr>
            <w:tcW w:w="1186" w:type="dxa"/>
            <w:tcBorders>
              <w:left w:val="single" w:sz="4" w:space="0" w:color="000000"/>
              <w:bottom w:val="single" w:sz="4" w:space="0" w:color="000000"/>
            </w:tcBorders>
            <w:vAlign w:val="bottom"/>
          </w:tcPr>
          <w:p w14:paraId="118AD8E3" w14:textId="77777777" w:rsidR="00514A2D" w:rsidRDefault="00242DA9">
            <w:pPr>
              <w:jc w:val="center"/>
              <w:rPr>
                <w:rFonts w:ascii="Times New Roman" w:hAnsi="Times New Roman"/>
                <w:sz w:val="16"/>
                <w:szCs w:val="16"/>
              </w:rPr>
            </w:pPr>
            <w:r>
              <w:rPr>
                <w:rFonts w:ascii="Times New Roman" w:hAnsi="Times New Roman"/>
                <w:sz w:val="16"/>
                <w:szCs w:val="16"/>
              </w:rPr>
              <w:t>1922,00500</w:t>
            </w:r>
          </w:p>
        </w:tc>
        <w:tc>
          <w:tcPr>
            <w:tcW w:w="1050" w:type="dxa"/>
            <w:tcBorders>
              <w:left w:val="single" w:sz="4" w:space="0" w:color="000000"/>
              <w:bottom w:val="single" w:sz="4" w:space="0" w:color="000000"/>
            </w:tcBorders>
            <w:vAlign w:val="bottom"/>
          </w:tcPr>
          <w:p w14:paraId="16AF2527" w14:textId="77777777" w:rsidR="00514A2D" w:rsidRDefault="00242DA9">
            <w:pPr>
              <w:jc w:val="center"/>
              <w:rPr>
                <w:rFonts w:ascii="Times New Roman" w:hAnsi="Times New Roman"/>
                <w:sz w:val="16"/>
                <w:szCs w:val="16"/>
              </w:rPr>
            </w:pPr>
            <w:r>
              <w:rPr>
                <w:rFonts w:ascii="Times New Roman" w:hAnsi="Times New Roman"/>
                <w:sz w:val="16"/>
                <w:szCs w:val="16"/>
              </w:rPr>
              <w:t>3111,00000</w:t>
            </w:r>
          </w:p>
        </w:tc>
        <w:tc>
          <w:tcPr>
            <w:tcW w:w="1021" w:type="dxa"/>
            <w:tcBorders>
              <w:left w:val="single" w:sz="4" w:space="0" w:color="000000"/>
              <w:bottom w:val="single" w:sz="4" w:space="0" w:color="000000"/>
            </w:tcBorders>
            <w:vAlign w:val="bottom"/>
          </w:tcPr>
          <w:p w14:paraId="583114D8" w14:textId="77777777" w:rsidR="00514A2D" w:rsidRDefault="00242DA9">
            <w:pPr>
              <w:jc w:val="center"/>
              <w:rPr>
                <w:rFonts w:ascii="Times New Roman" w:hAnsi="Times New Roman"/>
                <w:sz w:val="16"/>
                <w:szCs w:val="16"/>
              </w:rPr>
            </w:pPr>
            <w:r>
              <w:rPr>
                <w:rFonts w:ascii="Times New Roman" w:hAnsi="Times New Roman"/>
                <w:sz w:val="16"/>
                <w:szCs w:val="16"/>
              </w:rPr>
              <w:t>3111,00000</w:t>
            </w:r>
          </w:p>
        </w:tc>
        <w:tc>
          <w:tcPr>
            <w:tcW w:w="1110" w:type="dxa"/>
            <w:tcBorders>
              <w:left w:val="single" w:sz="4" w:space="0" w:color="000000"/>
              <w:bottom w:val="single" w:sz="4" w:space="0" w:color="000000"/>
            </w:tcBorders>
            <w:vAlign w:val="bottom"/>
          </w:tcPr>
          <w:p w14:paraId="6DF98DD7" w14:textId="77777777" w:rsidR="00514A2D" w:rsidRDefault="00242DA9">
            <w:pPr>
              <w:jc w:val="center"/>
              <w:rPr>
                <w:rFonts w:ascii="Times New Roman" w:hAnsi="Times New Roman"/>
                <w:sz w:val="16"/>
                <w:szCs w:val="16"/>
              </w:rPr>
            </w:pPr>
            <w:r>
              <w:rPr>
                <w:rFonts w:ascii="Times New Roman" w:hAnsi="Times New Roman"/>
                <w:sz w:val="16"/>
                <w:szCs w:val="16"/>
              </w:rPr>
              <w:t>2499,00000</w:t>
            </w:r>
          </w:p>
        </w:tc>
        <w:tc>
          <w:tcPr>
            <w:tcW w:w="898" w:type="dxa"/>
            <w:tcBorders>
              <w:left w:val="single" w:sz="4" w:space="0" w:color="000000"/>
              <w:bottom w:val="single" w:sz="4" w:space="0" w:color="000000"/>
            </w:tcBorders>
            <w:vAlign w:val="bottom"/>
          </w:tcPr>
          <w:p w14:paraId="19C3561D" w14:textId="77777777" w:rsidR="00514A2D" w:rsidRDefault="00242DA9">
            <w:pPr>
              <w:jc w:val="center"/>
              <w:rPr>
                <w:rFonts w:ascii="Times New Roman" w:hAnsi="Times New Roman"/>
                <w:sz w:val="16"/>
                <w:szCs w:val="16"/>
              </w:rPr>
            </w:pPr>
            <w:r>
              <w:rPr>
                <w:rFonts w:ascii="Times New Roman" w:hAnsi="Times New Roman"/>
                <w:sz w:val="16"/>
                <w:szCs w:val="16"/>
              </w:rPr>
              <w:t>2499,00000</w:t>
            </w:r>
          </w:p>
        </w:tc>
        <w:tc>
          <w:tcPr>
            <w:tcW w:w="885" w:type="dxa"/>
            <w:tcBorders>
              <w:left w:val="single" w:sz="4" w:space="0" w:color="000000"/>
              <w:bottom w:val="single" w:sz="4" w:space="0" w:color="000000"/>
              <w:right w:val="single" w:sz="4" w:space="0" w:color="000000"/>
            </w:tcBorders>
            <w:vAlign w:val="bottom"/>
          </w:tcPr>
          <w:p w14:paraId="75CB4450" w14:textId="77777777" w:rsidR="00514A2D" w:rsidRDefault="00242DA9">
            <w:pPr>
              <w:jc w:val="center"/>
              <w:rPr>
                <w:rFonts w:ascii="Times New Roman" w:hAnsi="Times New Roman"/>
                <w:sz w:val="16"/>
                <w:szCs w:val="16"/>
              </w:rPr>
            </w:pPr>
            <w:r>
              <w:rPr>
                <w:rFonts w:ascii="Times New Roman" w:hAnsi="Times New Roman"/>
                <w:sz w:val="16"/>
                <w:szCs w:val="16"/>
              </w:rPr>
              <w:t>2499,00000</w:t>
            </w:r>
          </w:p>
        </w:tc>
      </w:tr>
      <w:tr w:rsidR="00514A2D" w14:paraId="075323B4" w14:textId="77777777">
        <w:trPr>
          <w:trHeight w:val="885"/>
        </w:trPr>
        <w:tc>
          <w:tcPr>
            <w:tcW w:w="900" w:type="dxa"/>
            <w:tcBorders>
              <w:left w:val="single" w:sz="4" w:space="0" w:color="000000"/>
              <w:bottom w:val="single" w:sz="4" w:space="0" w:color="000000"/>
            </w:tcBorders>
          </w:tcPr>
          <w:p w14:paraId="726B70B0" w14:textId="77777777" w:rsidR="00514A2D" w:rsidRDefault="00242DA9">
            <w:pPr>
              <w:pStyle w:val="aff0"/>
              <w:widowControl w:val="0"/>
              <w:jc w:val="center"/>
              <w:rPr>
                <w:sz w:val="18"/>
                <w:szCs w:val="18"/>
              </w:rPr>
            </w:pPr>
            <w:r>
              <w:rPr>
                <w:sz w:val="18"/>
                <w:szCs w:val="18"/>
              </w:rPr>
              <w:t>Основное направление 1.1.5.</w:t>
            </w:r>
          </w:p>
        </w:tc>
        <w:tc>
          <w:tcPr>
            <w:tcW w:w="2279" w:type="dxa"/>
            <w:tcBorders>
              <w:left w:val="single" w:sz="4" w:space="0" w:color="000000"/>
              <w:bottom w:val="single" w:sz="4" w:space="0" w:color="000000"/>
            </w:tcBorders>
          </w:tcPr>
          <w:p w14:paraId="1ECEF5FE" w14:textId="77777777" w:rsidR="00514A2D" w:rsidRDefault="00242DA9">
            <w:pPr>
              <w:pStyle w:val="aff0"/>
              <w:widowControl w:val="0"/>
              <w:rPr>
                <w:sz w:val="18"/>
                <w:szCs w:val="18"/>
              </w:rPr>
            </w:pPr>
            <w:r>
              <w:rPr>
                <w:sz w:val="18"/>
                <w:szCs w:val="18"/>
              </w:rPr>
              <w:t>Совершенствование организации питания в общеобразовательных организациях Собинского района</w:t>
            </w:r>
          </w:p>
        </w:tc>
        <w:tc>
          <w:tcPr>
            <w:tcW w:w="1545" w:type="dxa"/>
            <w:tcBorders>
              <w:left w:val="single" w:sz="4" w:space="0" w:color="000000"/>
              <w:bottom w:val="single" w:sz="4" w:space="0" w:color="000000"/>
            </w:tcBorders>
          </w:tcPr>
          <w:p w14:paraId="04BFD40A"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E36310A"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0042953"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AB1FCB8" w14:textId="77777777" w:rsidR="00514A2D" w:rsidRDefault="00242DA9">
            <w:pPr>
              <w:pStyle w:val="aff0"/>
              <w:widowControl w:val="0"/>
              <w:jc w:val="center"/>
            </w:pPr>
            <w:r>
              <w:rPr>
                <w:sz w:val="18"/>
                <w:szCs w:val="18"/>
              </w:rPr>
              <w:t>00000000</w:t>
            </w:r>
          </w:p>
        </w:tc>
        <w:tc>
          <w:tcPr>
            <w:tcW w:w="584" w:type="dxa"/>
            <w:tcBorders>
              <w:left w:val="single" w:sz="4" w:space="0" w:color="000000"/>
              <w:bottom w:val="single" w:sz="4" w:space="0" w:color="000000"/>
            </w:tcBorders>
            <w:vAlign w:val="bottom"/>
          </w:tcPr>
          <w:p w14:paraId="6938CEB9" w14:textId="77777777" w:rsidR="00514A2D" w:rsidRDefault="00242DA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435F6BAB" w14:textId="77777777" w:rsidR="00514A2D" w:rsidRDefault="00242DA9">
            <w:pPr>
              <w:jc w:val="center"/>
              <w:rPr>
                <w:rFonts w:ascii="Times New Roman" w:hAnsi="Times New Roman"/>
                <w:sz w:val="16"/>
                <w:szCs w:val="16"/>
              </w:rPr>
            </w:pPr>
            <w:r>
              <w:rPr>
                <w:rFonts w:ascii="Times New Roman" w:hAnsi="Times New Roman"/>
                <w:sz w:val="16"/>
                <w:szCs w:val="16"/>
              </w:rPr>
              <w:t>462493,44334</w:t>
            </w:r>
          </w:p>
        </w:tc>
        <w:tc>
          <w:tcPr>
            <w:tcW w:w="1186" w:type="dxa"/>
            <w:tcBorders>
              <w:left w:val="single" w:sz="4" w:space="0" w:color="000000"/>
              <w:bottom w:val="single" w:sz="4" w:space="0" w:color="000000"/>
            </w:tcBorders>
            <w:vAlign w:val="bottom"/>
          </w:tcPr>
          <w:p w14:paraId="3EB25E81" w14:textId="77777777" w:rsidR="00514A2D" w:rsidRDefault="00242DA9">
            <w:pPr>
              <w:jc w:val="center"/>
              <w:rPr>
                <w:rFonts w:ascii="Times New Roman" w:hAnsi="Times New Roman"/>
                <w:sz w:val="16"/>
                <w:szCs w:val="16"/>
              </w:rPr>
            </w:pPr>
            <w:r>
              <w:rPr>
                <w:rFonts w:ascii="Times New Roman" w:hAnsi="Times New Roman"/>
                <w:sz w:val="16"/>
                <w:szCs w:val="16"/>
              </w:rPr>
              <w:t>86324,70834</w:t>
            </w:r>
          </w:p>
        </w:tc>
        <w:tc>
          <w:tcPr>
            <w:tcW w:w="1050" w:type="dxa"/>
            <w:tcBorders>
              <w:left w:val="single" w:sz="4" w:space="0" w:color="000000"/>
              <w:bottom w:val="single" w:sz="4" w:space="0" w:color="000000"/>
            </w:tcBorders>
            <w:vAlign w:val="bottom"/>
          </w:tcPr>
          <w:p w14:paraId="5BE05D78" w14:textId="77777777" w:rsidR="00514A2D" w:rsidRDefault="00242DA9">
            <w:pPr>
              <w:jc w:val="center"/>
              <w:rPr>
                <w:rFonts w:ascii="Times New Roman" w:hAnsi="Times New Roman"/>
                <w:sz w:val="16"/>
                <w:szCs w:val="16"/>
              </w:rPr>
            </w:pPr>
            <w:r>
              <w:rPr>
                <w:rFonts w:ascii="Times New Roman" w:hAnsi="Times New Roman"/>
                <w:sz w:val="16"/>
                <w:szCs w:val="16"/>
              </w:rPr>
              <w:t>86037,30700</w:t>
            </w:r>
          </w:p>
        </w:tc>
        <w:tc>
          <w:tcPr>
            <w:tcW w:w="1021" w:type="dxa"/>
            <w:tcBorders>
              <w:left w:val="single" w:sz="4" w:space="0" w:color="000000"/>
              <w:bottom w:val="single" w:sz="4" w:space="0" w:color="000000"/>
            </w:tcBorders>
            <w:vAlign w:val="bottom"/>
          </w:tcPr>
          <w:p w14:paraId="496E9FEE" w14:textId="77777777" w:rsidR="00514A2D" w:rsidRDefault="00242DA9">
            <w:pPr>
              <w:jc w:val="center"/>
              <w:rPr>
                <w:rFonts w:ascii="Times New Roman" w:hAnsi="Times New Roman"/>
                <w:sz w:val="16"/>
                <w:szCs w:val="16"/>
              </w:rPr>
            </w:pPr>
            <w:r>
              <w:rPr>
                <w:rFonts w:ascii="Times New Roman" w:hAnsi="Times New Roman"/>
                <w:sz w:val="16"/>
                <w:szCs w:val="16"/>
              </w:rPr>
              <w:t>75617,00700</w:t>
            </w:r>
          </w:p>
        </w:tc>
        <w:tc>
          <w:tcPr>
            <w:tcW w:w="1110" w:type="dxa"/>
            <w:tcBorders>
              <w:left w:val="single" w:sz="4" w:space="0" w:color="000000"/>
              <w:bottom w:val="single" w:sz="4" w:space="0" w:color="000000"/>
            </w:tcBorders>
            <w:vAlign w:val="bottom"/>
          </w:tcPr>
          <w:p w14:paraId="33FA5769" w14:textId="77777777" w:rsidR="00514A2D" w:rsidRDefault="00242DA9">
            <w:pPr>
              <w:jc w:val="center"/>
              <w:rPr>
                <w:rFonts w:ascii="Times New Roman" w:hAnsi="Times New Roman"/>
                <w:sz w:val="16"/>
                <w:szCs w:val="16"/>
              </w:rPr>
            </w:pPr>
            <w:r>
              <w:rPr>
                <w:rFonts w:ascii="Times New Roman" w:hAnsi="Times New Roman"/>
                <w:sz w:val="16"/>
                <w:szCs w:val="16"/>
              </w:rPr>
              <w:t>71504,80700</w:t>
            </w:r>
          </w:p>
        </w:tc>
        <w:tc>
          <w:tcPr>
            <w:tcW w:w="898" w:type="dxa"/>
            <w:tcBorders>
              <w:left w:val="single" w:sz="4" w:space="0" w:color="000000"/>
              <w:bottom w:val="single" w:sz="4" w:space="0" w:color="000000"/>
            </w:tcBorders>
            <w:vAlign w:val="bottom"/>
          </w:tcPr>
          <w:p w14:paraId="25F82AD7" w14:textId="77777777" w:rsidR="00514A2D" w:rsidRDefault="00242DA9">
            <w:pPr>
              <w:jc w:val="center"/>
              <w:rPr>
                <w:rFonts w:ascii="Times New Roman" w:hAnsi="Times New Roman"/>
                <w:sz w:val="14"/>
                <w:szCs w:val="14"/>
              </w:rPr>
            </w:pPr>
            <w:r>
              <w:rPr>
                <w:rFonts w:ascii="Times New Roman" w:hAnsi="Times New Roman"/>
                <w:sz w:val="14"/>
                <w:szCs w:val="14"/>
              </w:rPr>
              <w:t>71504,80700</w:t>
            </w:r>
          </w:p>
        </w:tc>
        <w:tc>
          <w:tcPr>
            <w:tcW w:w="885" w:type="dxa"/>
            <w:tcBorders>
              <w:left w:val="single" w:sz="4" w:space="0" w:color="000000"/>
              <w:bottom w:val="single" w:sz="4" w:space="0" w:color="000000"/>
              <w:right w:val="single" w:sz="4" w:space="0" w:color="000000"/>
            </w:tcBorders>
            <w:vAlign w:val="bottom"/>
          </w:tcPr>
          <w:p w14:paraId="3C904FD3" w14:textId="77777777" w:rsidR="00514A2D" w:rsidRDefault="00242DA9">
            <w:pPr>
              <w:jc w:val="center"/>
              <w:rPr>
                <w:rFonts w:ascii="Times New Roman" w:hAnsi="Times New Roman"/>
                <w:sz w:val="14"/>
                <w:szCs w:val="14"/>
              </w:rPr>
            </w:pPr>
            <w:r>
              <w:rPr>
                <w:rFonts w:ascii="Times New Roman" w:hAnsi="Times New Roman"/>
                <w:sz w:val="14"/>
                <w:szCs w:val="14"/>
              </w:rPr>
              <w:t>71504,80700</w:t>
            </w:r>
          </w:p>
        </w:tc>
      </w:tr>
      <w:tr w:rsidR="00514A2D" w14:paraId="6EF98C85" w14:textId="77777777">
        <w:trPr>
          <w:trHeight w:val="885"/>
        </w:trPr>
        <w:tc>
          <w:tcPr>
            <w:tcW w:w="900" w:type="dxa"/>
            <w:vMerge w:val="restart"/>
            <w:tcBorders>
              <w:left w:val="single" w:sz="4" w:space="0" w:color="000000"/>
              <w:bottom w:val="single" w:sz="4" w:space="0" w:color="000000"/>
            </w:tcBorders>
          </w:tcPr>
          <w:p w14:paraId="1B8D5FE6" w14:textId="77777777" w:rsidR="00514A2D" w:rsidRDefault="00242DA9">
            <w:pPr>
              <w:pStyle w:val="aff0"/>
              <w:widowControl w:val="0"/>
              <w:jc w:val="center"/>
              <w:rPr>
                <w:sz w:val="18"/>
                <w:szCs w:val="18"/>
              </w:rPr>
            </w:pPr>
            <w:r>
              <w:rPr>
                <w:sz w:val="18"/>
                <w:szCs w:val="18"/>
              </w:rPr>
              <w:t>1.1.5.1.</w:t>
            </w:r>
          </w:p>
        </w:tc>
        <w:tc>
          <w:tcPr>
            <w:tcW w:w="2279" w:type="dxa"/>
            <w:vMerge w:val="restart"/>
            <w:tcBorders>
              <w:left w:val="single" w:sz="4" w:space="0" w:color="000000"/>
              <w:bottom w:val="single" w:sz="4" w:space="0" w:color="000000"/>
            </w:tcBorders>
          </w:tcPr>
          <w:p w14:paraId="19A4B42D" w14:textId="77777777" w:rsidR="00514A2D" w:rsidRDefault="00242DA9">
            <w:pPr>
              <w:pStyle w:val="aff0"/>
              <w:widowControl w:val="0"/>
              <w:rPr>
                <w:sz w:val="18"/>
                <w:szCs w:val="18"/>
              </w:rPr>
            </w:pPr>
            <w:r>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45" w:type="dxa"/>
            <w:vMerge w:val="restart"/>
            <w:tcBorders>
              <w:left w:val="single" w:sz="4" w:space="0" w:color="000000"/>
              <w:bottom w:val="single" w:sz="4" w:space="0" w:color="000000"/>
            </w:tcBorders>
          </w:tcPr>
          <w:p w14:paraId="5EA0EFF9" w14:textId="77777777" w:rsidR="00514A2D" w:rsidRDefault="00242DA9">
            <w:pPr>
              <w:pStyle w:val="aff0"/>
              <w:widowControl w:val="0"/>
              <w:jc w:val="center"/>
              <w:rPr>
                <w:sz w:val="18"/>
                <w:szCs w:val="18"/>
              </w:rPr>
            </w:pPr>
            <w:r>
              <w:rPr>
                <w:sz w:val="18"/>
                <w:szCs w:val="18"/>
              </w:rPr>
              <w:t>Муниципальные общеобразовательные организации</w:t>
            </w:r>
          </w:p>
        </w:tc>
        <w:tc>
          <w:tcPr>
            <w:tcW w:w="870" w:type="dxa"/>
            <w:tcBorders>
              <w:left w:val="single" w:sz="4" w:space="0" w:color="000000"/>
              <w:bottom w:val="single" w:sz="4" w:space="0" w:color="000000"/>
            </w:tcBorders>
            <w:vAlign w:val="bottom"/>
          </w:tcPr>
          <w:p w14:paraId="5F230430"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D649262"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650977C" w14:textId="77777777" w:rsidR="00514A2D" w:rsidRDefault="00242DA9">
            <w:pPr>
              <w:pStyle w:val="aff0"/>
              <w:widowControl w:val="0"/>
              <w:jc w:val="center"/>
              <w:rPr>
                <w:sz w:val="18"/>
                <w:szCs w:val="18"/>
              </w:rPr>
            </w:pPr>
            <w:r>
              <w:rPr>
                <w:sz w:val="18"/>
                <w:szCs w:val="18"/>
              </w:rPr>
              <w:t>06101L3041 (фб)</w:t>
            </w:r>
          </w:p>
        </w:tc>
        <w:tc>
          <w:tcPr>
            <w:tcW w:w="584" w:type="dxa"/>
            <w:tcBorders>
              <w:left w:val="single" w:sz="4" w:space="0" w:color="000000"/>
              <w:bottom w:val="single" w:sz="4" w:space="0" w:color="000000"/>
            </w:tcBorders>
            <w:vAlign w:val="bottom"/>
          </w:tcPr>
          <w:p w14:paraId="0CD060BE"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311C13B2" w14:textId="77777777" w:rsidR="00514A2D" w:rsidRDefault="00242DA9">
            <w:pPr>
              <w:jc w:val="center"/>
              <w:rPr>
                <w:rFonts w:ascii="Times New Roman" w:hAnsi="Times New Roman"/>
                <w:sz w:val="16"/>
                <w:szCs w:val="16"/>
              </w:rPr>
            </w:pPr>
            <w:r>
              <w:rPr>
                <w:rFonts w:ascii="Times New Roman" w:hAnsi="Times New Roman"/>
                <w:sz w:val="16"/>
                <w:szCs w:val="16"/>
              </w:rPr>
              <w:t>156295,80000</w:t>
            </w:r>
          </w:p>
        </w:tc>
        <w:tc>
          <w:tcPr>
            <w:tcW w:w="1186" w:type="dxa"/>
            <w:tcBorders>
              <w:left w:val="single" w:sz="4" w:space="0" w:color="000000"/>
              <w:bottom w:val="single" w:sz="4" w:space="0" w:color="000000"/>
            </w:tcBorders>
            <w:vAlign w:val="bottom"/>
          </w:tcPr>
          <w:p w14:paraId="1D2C4FC2" w14:textId="77777777" w:rsidR="00514A2D" w:rsidRDefault="00242DA9">
            <w:pPr>
              <w:jc w:val="center"/>
              <w:rPr>
                <w:rFonts w:ascii="Times New Roman" w:hAnsi="Times New Roman"/>
                <w:sz w:val="16"/>
                <w:szCs w:val="16"/>
              </w:rPr>
            </w:pPr>
            <w:r>
              <w:rPr>
                <w:rFonts w:ascii="Times New Roman" w:hAnsi="Times New Roman"/>
                <w:sz w:val="16"/>
                <w:szCs w:val="16"/>
              </w:rPr>
              <w:t>27602,50000</w:t>
            </w:r>
          </w:p>
        </w:tc>
        <w:tc>
          <w:tcPr>
            <w:tcW w:w="1050" w:type="dxa"/>
            <w:tcBorders>
              <w:left w:val="single" w:sz="4" w:space="0" w:color="000000"/>
              <w:bottom w:val="single" w:sz="4" w:space="0" w:color="000000"/>
            </w:tcBorders>
            <w:vAlign w:val="bottom"/>
          </w:tcPr>
          <w:p w14:paraId="47FC92E1" w14:textId="77777777" w:rsidR="00514A2D" w:rsidRDefault="00242DA9">
            <w:pPr>
              <w:jc w:val="center"/>
              <w:rPr>
                <w:rFonts w:ascii="Times New Roman" w:hAnsi="Times New Roman"/>
                <w:sz w:val="16"/>
                <w:szCs w:val="16"/>
              </w:rPr>
            </w:pPr>
            <w:r>
              <w:rPr>
                <w:rFonts w:ascii="Times New Roman" w:hAnsi="Times New Roman"/>
                <w:sz w:val="16"/>
                <w:szCs w:val="16"/>
              </w:rPr>
              <w:t>27914,80000</w:t>
            </w:r>
          </w:p>
        </w:tc>
        <w:tc>
          <w:tcPr>
            <w:tcW w:w="1021" w:type="dxa"/>
            <w:tcBorders>
              <w:left w:val="single" w:sz="4" w:space="0" w:color="000000"/>
              <w:bottom w:val="single" w:sz="4" w:space="0" w:color="000000"/>
            </w:tcBorders>
            <w:vAlign w:val="bottom"/>
          </w:tcPr>
          <w:p w14:paraId="3F9B8D91" w14:textId="77777777" w:rsidR="00514A2D" w:rsidRDefault="00242DA9">
            <w:pPr>
              <w:jc w:val="center"/>
              <w:rPr>
                <w:rFonts w:ascii="Times New Roman" w:hAnsi="Times New Roman"/>
                <w:sz w:val="16"/>
                <w:szCs w:val="16"/>
              </w:rPr>
            </w:pPr>
            <w:r>
              <w:rPr>
                <w:rFonts w:ascii="Times New Roman" w:hAnsi="Times New Roman"/>
                <w:sz w:val="16"/>
                <w:szCs w:val="16"/>
              </w:rPr>
              <w:t>26614,00000</w:t>
            </w:r>
          </w:p>
        </w:tc>
        <w:tc>
          <w:tcPr>
            <w:tcW w:w="1110" w:type="dxa"/>
            <w:tcBorders>
              <w:left w:val="single" w:sz="4" w:space="0" w:color="000000"/>
              <w:bottom w:val="single" w:sz="4" w:space="0" w:color="000000"/>
            </w:tcBorders>
            <w:vAlign w:val="bottom"/>
          </w:tcPr>
          <w:p w14:paraId="4D92C69F" w14:textId="77777777" w:rsidR="00514A2D" w:rsidRDefault="00242DA9">
            <w:pPr>
              <w:jc w:val="center"/>
              <w:rPr>
                <w:rFonts w:ascii="Times New Roman" w:hAnsi="Times New Roman"/>
                <w:sz w:val="16"/>
                <w:szCs w:val="16"/>
              </w:rPr>
            </w:pPr>
            <w:r>
              <w:rPr>
                <w:rFonts w:ascii="Times New Roman" w:hAnsi="Times New Roman"/>
                <w:sz w:val="16"/>
                <w:szCs w:val="16"/>
              </w:rPr>
              <w:t>24721,50000</w:t>
            </w:r>
          </w:p>
        </w:tc>
        <w:tc>
          <w:tcPr>
            <w:tcW w:w="898" w:type="dxa"/>
            <w:tcBorders>
              <w:left w:val="single" w:sz="4" w:space="0" w:color="000000"/>
              <w:bottom w:val="single" w:sz="4" w:space="0" w:color="000000"/>
            </w:tcBorders>
            <w:vAlign w:val="bottom"/>
          </w:tcPr>
          <w:p w14:paraId="12DA9E87" w14:textId="77777777" w:rsidR="00514A2D" w:rsidRDefault="00242DA9">
            <w:pPr>
              <w:jc w:val="center"/>
              <w:rPr>
                <w:rFonts w:ascii="Times New Roman" w:hAnsi="Times New Roman"/>
                <w:sz w:val="14"/>
                <w:szCs w:val="14"/>
              </w:rPr>
            </w:pPr>
            <w:r>
              <w:rPr>
                <w:rFonts w:ascii="Times New Roman" w:hAnsi="Times New Roman"/>
                <w:sz w:val="14"/>
                <w:szCs w:val="14"/>
              </w:rPr>
              <w:t>24721,50000</w:t>
            </w:r>
          </w:p>
        </w:tc>
        <w:tc>
          <w:tcPr>
            <w:tcW w:w="885" w:type="dxa"/>
            <w:tcBorders>
              <w:left w:val="single" w:sz="4" w:space="0" w:color="000000"/>
              <w:bottom w:val="single" w:sz="4" w:space="0" w:color="000000"/>
              <w:right w:val="single" w:sz="4" w:space="0" w:color="000000"/>
            </w:tcBorders>
            <w:vAlign w:val="bottom"/>
          </w:tcPr>
          <w:p w14:paraId="68004F92" w14:textId="77777777" w:rsidR="00514A2D" w:rsidRDefault="00242DA9">
            <w:pPr>
              <w:jc w:val="center"/>
              <w:rPr>
                <w:rFonts w:ascii="Times New Roman" w:hAnsi="Times New Roman"/>
                <w:sz w:val="14"/>
                <w:szCs w:val="14"/>
              </w:rPr>
            </w:pPr>
            <w:r>
              <w:rPr>
                <w:rFonts w:ascii="Times New Roman" w:hAnsi="Times New Roman"/>
                <w:sz w:val="14"/>
                <w:szCs w:val="14"/>
              </w:rPr>
              <w:t>24721,50000</w:t>
            </w:r>
          </w:p>
        </w:tc>
      </w:tr>
      <w:tr w:rsidR="00514A2D" w14:paraId="4B954D10" w14:textId="77777777">
        <w:trPr>
          <w:trHeight w:val="630"/>
        </w:trPr>
        <w:tc>
          <w:tcPr>
            <w:tcW w:w="900" w:type="dxa"/>
            <w:vMerge/>
            <w:tcBorders>
              <w:left w:val="single" w:sz="4" w:space="0" w:color="000000"/>
              <w:bottom w:val="single" w:sz="4" w:space="0" w:color="000000"/>
            </w:tcBorders>
          </w:tcPr>
          <w:p w14:paraId="7690CD83"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2C291CE4"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40462BD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F0DEA11"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3D98922"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B6EB9F7" w14:textId="77777777" w:rsidR="00514A2D" w:rsidRDefault="00242DA9">
            <w:pPr>
              <w:pStyle w:val="aff0"/>
              <w:widowControl w:val="0"/>
              <w:jc w:val="center"/>
              <w:rPr>
                <w:sz w:val="18"/>
                <w:szCs w:val="18"/>
              </w:rPr>
            </w:pPr>
            <w:r>
              <w:rPr>
                <w:sz w:val="18"/>
                <w:szCs w:val="18"/>
              </w:rPr>
              <w:t>06101L3041 (об)</w:t>
            </w:r>
          </w:p>
        </w:tc>
        <w:tc>
          <w:tcPr>
            <w:tcW w:w="584" w:type="dxa"/>
            <w:tcBorders>
              <w:left w:val="single" w:sz="4" w:space="0" w:color="000000"/>
              <w:bottom w:val="single" w:sz="4" w:space="0" w:color="000000"/>
            </w:tcBorders>
            <w:vAlign w:val="bottom"/>
          </w:tcPr>
          <w:p w14:paraId="21E0FFB1"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FBDDD4D" w14:textId="77777777" w:rsidR="00514A2D" w:rsidRDefault="00242DA9">
            <w:pPr>
              <w:jc w:val="center"/>
              <w:rPr>
                <w:rFonts w:ascii="Times New Roman" w:hAnsi="Times New Roman"/>
                <w:sz w:val="16"/>
                <w:szCs w:val="16"/>
              </w:rPr>
            </w:pPr>
            <w:r>
              <w:rPr>
                <w:rFonts w:ascii="Times New Roman" w:hAnsi="Times New Roman"/>
                <w:sz w:val="16"/>
                <w:szCs w:val="16"/>
              </w:rPr>
              <w:t>13565,70000</w:t>
            </w:r>
          </w:p>
        </w:tc>
        <w:tc>
          <w:tcPr>
            <w:tcW w:w="1186" w:type="dxa"/>
            <w:tcBorders>
              <w:left w:val="single" w:sz="4" w:space="0" w:color="000000"/>
              <w:bottom w:val="single" w:sz="4" w:space="0" w:color="000000"/>
            </w:tcBorders>
            <w:vAlign w:val="bottom"/>
          </w:tcPr>
          <w:p w14:paraId="41DFAF0F" w14:textId="77777777" w:rsidR="00514A2D" w:rsidRDefault="00242DA9">
            <w:pPr>
              <w:jc w:val="center"/>
              <w:rPr>
                <w:rFonts w:ascii="Times New Roman" w:hAnsi="Times New Roman"/>
                <w:sz w:val="16"/>
                <w:szCs w:val="16"/>
              </w:rPr>
            </w:pPr>
            <w:r>
              <w:rPr>
                <w:rFonts w:ascii="Times New Roman" w:hAnsi="Times New Roman"/>
                <w:sz w:val="16"/>
                <w:szCs w:val="16"/>
              </w:rPr>
              <w:t>1882,00000</w:t>
            </w:r>
          </w:p>
        </w:tc>
        <w:tc>
          <w:tcPr>
            <w:tcW w:w="1050" w:type="dxa"/>
            <w:tcBorders>
              <w:left w:val="single" w:sz="4" w:space="0" w:color="000000"/>
              <w:bottom w:val="single" w:sz="4" w:space="0" w:color="000000"/>
            </w:tcBorders>
            <w:vAlign w:val="bottom"/>
          </w:tcPr>
          <w:p w14:paraId="3D4BB55B" w14:textId="77777777" w:rsidR="00514A2D" w:rsidRDefault="00242DA9">
            <w:pPr>
              <w:jc w:val="center"/>
              <w:rPr>
                <w:rFonts w:ascii="Times New Roman" w:hAnsi="Times New Roman"/>
                <w:sz w:val="16"/>
                <w:szCs w:val="16"/>
              </w:rPr>
            </w:pPr>
            <w:r>
              <w:rPr>
                <w:rFonts w:ascii="Times New Roman" w:hAnsi="Times New Roman"/>
                <w:sz w:val="16"/>
                <w:szCs w:val="16"/>
              </w:rPr>
              <w:t>2272,20000</w:t>
            </w:r>
          </w:p>
        </w:tc>
        <w:tc>
          <w:tcPr>
            <w:tcW w:w="1021" w:type="dxa"/>
            <w:tcBorders>
              <w:left w:val="single" w:sz="4" w:space="0" w:color="000000"/>
              <w:bottom w:val="single" w:sz="4" w:space="0" w:color="000000"/>
            </w:tcBorders>
            <w:vAlign w:val="bottom"/>
          </w:tcPr>
          <w:p w14:paraId="1C7934E9" w14:textId="77777777" w:rsidR="00514A2D" w:rsidRDefault="00242DA9">
            <w:pPr>
              <w:jc w:val="center"/>
              <w:rPr>
                <w:rFonts w:ascii="Times New Roman" w:hAnsi="Times New Roman"/>
                <w:sz w:val="16"/>
                <w:szCs w:val="16"/>
              </w:rPr>
            </w:pPr>
            <w:r>
              <w:rPr>
                <w:rFonts w:ascii="Times New Roman" w:hAnsi="Times New Roman"/>
                <w:sz w:val="16"/>
                <w:szCs w:val="16"/>
              </w:rPr>
              <w:t>2348,30000</w:t>
            </w:r>
          </w:p>
        </w:tc>
        <w:tc>
          <w:tcPr>
            <w:tcW w:w="1110" w:type="dxa"/>
            <w:tcBorders>
              <w:left w:val="single" w:sz="4" w:space="0" w:color="000000"/>
              <w:bottom w:val="single" w:sz="4" w:space="0" w:color="000000"/>
            </w:tcBorders>
            <w:vAlign w:val="bottom"/>
          </w:tcPr>
          <w:p w14:paraId="70EF81BE" w14:textId="77777777" w:rsidR="00514A2D" w:rsidRDefault="00242DA9">
            <w:pPr>
              <w:jc w:val="center"/>
              <w:rPr>
                <w:rFonts w:ascii="Times New Roman" w:hAnsi="Times New Roman"/>
                <w:sz w:val="16"/>
                <w:szCs w:val="16"/>
              </w:rPr>
            </w:pPr>
            <w:r>
              <w:rPr>
                <w:rFonts w:ascii="Times New Roman" w:hAnsi="Times New Roman"/>
                <w:sz w:val="16"/>
                <w:szCs w:val="16"/>
              </w:rPr>
              <w:t>2354,40000</w:t>
            </w:r>
          </w:p>
        </w:tc>
        <w:tc>
          <w:tcPr>
            <w:tcW w:w="898" w:type="dxa"/>
            <w:tcBorders>
              <w:left w:val="single" w:sz="4" w:space="0" w:color="000000"/>
              <w:bottom w:val="single" w:sz="4" w:space="0" w:color="000000"/>
            </w:tcBorders>
            <w:vAlign w:val="bottom"/>
          </w:tcPr>
          <w:p w14:paraId="2F515195" w14:textId="77777777" w:rsidR="00514A2D" w:rsidRDefault="00242DA9">
            <w:pPr>
              <w:jc w:val="center"/>
              <w:rPr>
                <w:rFonts w:ascii="Times New Roman" w:hAnsi="Times New Roman"/>
                <w:sz w:val="14"/>
                <w:szCs w:val="14"/>
              </w:rPr>
            </w:pPr>
            <w:r>
              <w:rPr>
                <w:rFonts w:ascii="Times New Roman" w:hAnsi="Times New Roman"/>
                <w:sz w:val="14"/>
                <w:szCs w:val="14"/>
              </w:rPr>
              <w:t>2354,40000</w:t>
            </w:r>
          </w:p>
        </w:tc>
        <w:tc>
          <w:tcPr>
            <w:tcW w:w="885" w:type="dxa"/>
            <w:tcBorders>
              <w:left w:val="single" w:sz="4" w:space="0" w:color="000000"/>
              <w:bottom w:val="single" w:sz="4" w:space="0" w:color="000000"/>
              <w:right w:val="single" w:sz="4" w:space="0" w:color="000000"/>
            </w:tcBorders>
            <w:vAlign w:val="bottom"/>
          </w:tcPr>
          <w:p w14:paraId="5DB388D5" w14:textId="77777777" w:rsidR="00514A2D" w:rsidRDefault="00242DA9">
            <w:pPr>
              <w:jc w:val="center"/>
              <w:rPr>
                <w:rFonts w:ascii="Times New Roman" w:hAnsi="Times New Roman"/>
                <w:sz w:val="14"/>
                <w:szCs w:val="14"/>
              </w:rPr>
            </w:pPr>
            <w:r>
              <w:rPr>
                <w:rFonts w:ascii="Times New Roman" w:hAnsi="Times New Roman"/>
                <w:sz w:val="14"/>
                <w:szCs w:val="14"/>
              </w:rPr>
              <w:t>2354,40000</w:t>
            </w:r>
          </w:p>
        </w:tc>
      </w:tr>
      <w:tr w:rsidR="00514A2D" w14:paraId="21FF4745" w14:textId="77777777">
        <w:trPr>
          <w:trHeight w:val="566"/>
        </w:trPr>
        <w:tc>
          <w:tcPr>
            <w:tcW w:w="900" w:type="dxa"/>
            <w:vMerge/>
            <w:tcBorders>
              <w:left w:val="single" w:sz="4" w:space="0" w:color="000000"/>
              <w:bottom w:val="single" w:sz="4" w:space="0" w:color="000000"/>
            </w:tcBorders>
          </w:tcPr>
          <w:p w14:paraId="39BA380E"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8053160"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A4403D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E554D3D"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9810517"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5ACF45C" w14:textId="77777777" w:rsidR="00514A2D" w:rsidRDefault="00242DA9">
            <w:pPr>
              <w:pStyle w:val="aff0"/>
              <w:widowControl w:val="0"/>
              <w:jc w:val="center"/>
              <w:rPr>
                <w:sz w:val="18"/>
                <w:szCs w:val="18"/>
              </w:rPr>
            </w:pPr>
            <w:r>
              <w:rPr>
                <w:sz w:val="18"/>
                <w:szCs w:val="18"/>
              </w:rPr>
              <w:t>06101L3041 (мб)</w:t>
            </w:r>
          </w:p>
        </w:tc>
        <w:tc>
          <w:tcPr>
            <w:tcW w:w="584" w:type="dxa"/>
            <w:tcBorders>
              <w:left w:val="single" w:sz="4" w:space="0" w:color="000000"/>
              <w:bottom w:val="single" w:sz="4" w:space="0" w:color="000000"/>
            </w:tcBorders>
            <w:vAlign w:val="bottom"/>
          </w:tcPr>
          <w:p w14:paraId="47273F52"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47B4F4B8" w14:textId="77777777" w:rsidR="00514A2D" w:rsidRDefault="00242DA9">
            <w:pPr>
              <w:jc w:val="center"/>
              <w:rPr>
                <w:rFonts w:ascii="Times New Roman" w:hAnsi="Times New Roman"/>
                <w:sz w:val="16"/>
                <w:szCs w:val="16"/>
              </w:rPr>
            </w:pPr>
            <w:r>
              <w:rPr>
                <w:rFonts w:ascii="Times New Roman" w:hAnsi="Times New Roman"/>
                <w:sz w:val="16"/>
                <w:szCs w:val="16"/>
              </w:rPr>
              <w:t>13565,70000</w:t>
            </w:r>
          </w:p>
        </w:tc>
        <w:tc>
          <w:tcPr>
            <w:tcW w:w="1186" w:type="dxa"/>
            <w:tcBorders>
              <w:left w:val="single" w:sz="4" w:space="0" w:color="000000"/>
              <w:bottom w:val="single" w:sz="4" w:space="0" w:color="000000"/>
            </w:tcBorders>
            <w:vAlign w:val="bottom"/>
          </w:tcPr>
          <w:p w14:paraId="041D1F13" w14:textId="77777777" w:rsidR="00514A2D" w:rsidRDefault="00242DA9">
            <w:pPr>
              <w:jc w:val="center"/>
              <w:rPr>
                <w:rFonts w:ascii="Times New Roman" w:hAnsi="Times New Roman"/>
                <w:sz w:val="16"/>
                <w:szCs w:val="16"/>
              </w:rPr>
            </w:pPr>
            <w:r>
              <w:rPr>
                <w:rFonts w:ascii="Times New Roman" w:hAnsi="Times New Roman"/>
                <w:sz w:val="16"/>
                <w:szCs w:val="16"/>
              </w:rPr>
              <w:t>1882,00000</w:t>
            </w:r>
          </w:p>
        </w:tc>
        <w:tc>
          <w:tcPr>
            <w:tcW w:w="1050" w:type="dxa"/>
            <w:tcBorders>
              <w:left w:val="single" w:sz="4" w:space="0" w:color="000000"/>
              <w:bottom w:val="single" w:sz="4" w:space="0" w:color="000000"/>
            </w:tcBorders>
            <w:vAlign w:val="bottom"/>
          </w:tcPr>
          <w:p w14:paraId="6C3DC26A" w14:textId="77777777" w:rsidR="00514A2D" w:rsidRDefault="00242DA9">
            <w:pPr>
              <w:jc w:val="center"/>
              <w:rPr>
                <w:rFonts w:ascii="Times New Roman" w:hAnsi="Times New Roman"/>
                <w:sz w:val="16"/>
                <w:szCs w:val="16"/>
              </w:rPr>
            </w:pPr>
            <w:r>
              <w:rPr>
                <w:rFonts w:ascii="Times New Roman" w:hAnsi="Times New Roman"/>
                <w:sz w:val="16"/>
                <w:szCs w:val="16"/>
              </w:rPr>
              <w:t>2272,20000</w:t>
            </w:r>
          </w:p>
        </w:tc>
        <w:tc>
          <w:tcPr>
            <w:tcW w:w="1021" w:type="dxa"/>
            <w:tcBorders>
              <w:left w:val="single" w:sz="4" w:space="0" w:color="000000"/>
              <w:bottom w:val="single" w:sz="4" w:space="0" w:color="000000"/>
            </w:tcBorders>
            <w:vAlign w:val="bottom"/>
          </w:tcPr>
          <w:p w14:paraId="18584449" w14:textId="77777777" w:rsidR="00514A2D" w:rsidRDefault="00242DA9">
            <w:pPr>
              <w:jc w:val="center"/>
              <w:rPr>
                <w:rFonts w:ascii="Times New Roman" w:hAnsi="Times New Roman"/>
                <w:sz w:val="16"/>
                <w:szCs w:val="16"/>
              </w:rPr>
            </w:pPr>
            <w:r>
              <w:rPr>
                <w:rFonts w:ascii="Times New Roman" w:hAnsi="Times New Roman"/>
                <w:sz w:val="16"/>
                <w:szCs w:val="16"/>
              </w:rPr>
              <w:t>2348,30000</w:t>
            </w:r>
          </w:p>
        </w:tc>
        <w:tc>
          <w:tcPr>
            <w:tcW w:w="1110" w:type="dxa"/>
            <w:tcBorders>
              <w:left w:val="single" w:sz="4" w:space="0" w:color="000000"/>
              <w:bottom w:val="single" w:sz="4" w:space="0" w:color="000000"/>
            </w:tcBorders>
            <w:vAlign w:val="bottom"/>
          </w:tcPr>
          <w:p w14:paraId="0D406E07" w14:textId="77777777" w:rsidR="00514A2D" w:rsidRDefault="00242DA9">
            <w:pPr>
              <w:jc w:val="center"/>
              <w:rPr>
                <w:rFonts w:ascii="Times New Roman" w:hAnsi="Times New Roman"/>
                <w:sz w:val="16"/>
                <w:szCs w:val="16"/>
              </w:rPr>
            </w:pPr>
            <w:r>
              <w:rPr>
                <w:rFonts w:ascii="Times New Roman" w:hAnsi="Times New Roman"/>
                <w:sz w:val="16"/>
                <w:szCs w:val="16"/>
              </w:rPr>
              <w:t>2354,40000</w:t>
            </w:r>
          </w:p>
        </w:tc>
        <w:tc>
          <w:tcPr>
            <w:tcW w:w="898" w:type="dxa"/>
            <w:tcBorders>
              <w:left w:val="single" w:sz="4" w:space="0" w:color="000000"/>
              <w:bottom w:val="single" w:sz="4" w:space="0" w:color="000000"/>
            </w:tcBorders>
            <w:vAlign w:val="bottom"/>
          </w:tcPr>
          <w:p w14:paraId="7BC9BD49" w14:textId="77777777" w:rsidR="00514A2D" w:rsidRDefault="00242DA9">
            <w:pPr>
              <w:jc w:val="center"/>
              <w:rPr>
                <w:rFonts w:ascii="Times New Roman" w:hAnsi="Times New Roman"/>
                <w:sz w:val="14"/>
                <w:szCs w:val="14"/>
              </w:rPr>
            </w:pPr>
            <w:r>
              <w:rPr>
                <w:rFonts w:ascii="Times New Roman" w:hAnsi="Times New Roman"/>
                <w:sz w:val="14"/>
                <w:szCs w:val="14"/>
              </w:rPr>
              <w:t>2354,40000</w:t>
            </w:r>
          </w:p>
        </w:tc>
        <w:tc>
          <w:tcPr>
            <w:tcW w:w="885" w:type="dxa"/>
            <w:tcBorders>
              <w:left w:val="single" w:sz="4" w:space="0" w:color="000000"/>
              <w:bottom w:val="single" w:sz="4" w:space="0" w:color="000000"/>
              <w:right w:val="single" w:sz="4" w:space="0" w:color="000000"/>
            </w:tcBorders>
            <w:vAlign w:val="bottom"/>
          </w:tcPr>
          <w:p w14:paraId="056F82F3" w14:textId="77777777" w:rsidR="00514A2D" w:rsidRDefault="00242DA9">
            <w:pPr>
              <w:jc w:val="center"/>
              <w:rPr>
                <w:rFonts w:ascii="Times New Roman" w:hAnsi="Times New Roman"/>
                <w:sz w:val="14"/>
                <w:szCs w:val="14"/>
              </w:rPr>
            </w:pPr>
            <w:r>
              <w:rPr>
                <w:rFonts w:ascii="Times New Roman" w:hAnsi="Times New Roman"/>
                <w:sz w:val="14"/>
                <w:szCs w:val="14"/>
              </w:rPr>
              <w:t>2354,40000</w:t>
            </w:r>
          </w:p>
        </w:tc>
      </w:tr>
      <w:tr w:rsidR="00514A2D" w14:paraId="69F691E0" w14:textId="77777777">
        <w:trPr>
          <w:trHeight w:val="512"/>
        </w:trPr>
        <w:tc>
          <w:tcPr>
            <w:tcW w:w="900" w:type="dxa"/>
            <w:vMerge w:val="restart"/>
            <w:tcBorders>
              <w:top w:val="single" w:sz="4" w:space="0" w:color="000000"/>
              <w:left w:val="single" w:sz="4" w:space="0" w:color="000000"/>
              <w:bottom w:val="single" w:sz="4" w:space="0" w:color="000000"/>
            </w:tcBorders>
          </w:tcPr>
          <w:p w14:paraId="595DF53C" w14:textId="77777777" w:rsidR="00514A2D" w:rsidRDefault="00242DA9">
            <w:pPr>
              <w:pStyle w:val="aff0"/>
              <w:widowControl w:val="0"/>
              <w:jc w:val="center"/>
              <w:rPr>
                <w:sz w:val="18"/>
                <w:szCs w:val="18"/>
              </w:rPr>
            </w:pPr>
            <w:r>
              <w:rPr>
                <w:sz w:val="18"/>
                <w:szCs w:val="18"/>
              </w:rPr>
              <w:t>1.1.5.2.</w:t>
            </w:r>
          </w:p>
        </w:tc>
        <w:tc>
          <w:tcPr>
            <w:tcW w:w="2279" w:type="dxa"/>
            <w:vMerge w:val="restart"/>
            <w:tcBorders>
              <w:top w:val="single" w:sz="4" w:space="0" w:color="000000"/>
              <w:left w:val="single" w:sz="4" w:space="0" w:color="000000"/>
              <w:bottom w:val="single" w:sz="4" w:space="0" w:color="000000"/>
            </w:tcBorders>
          </w:tcPr>
          <w:p w14:paraId="0495F078" w14:textId="77777777" w:rsidR="00514A2D" w:rsidRDefault="00242DA9">
            <w:pPr>
              <w:pStyle w:val="aff0"/>
              <w:widowControl w:val="0"/>
              <w:rPr>
                <w:sz w:val="18"/>
                <w:szCs w:val="18"/>
              </w:rPr>
            </w:pPr>
            <w:r>
              <w:rPr>
                <w:sz w:val="18"/>
                <w:szCs w:val="18"/>
              </w:rPr>
              <w:t>Совершенствование организации питания в общеобразовательных организациях</w:t>
            </w:r>
          </w:p>
        </w:tc>
        <w:tc>
          <w:tcPr>
            <w:tcW w:w="1545" w:type="dxa"/>
            <w:vMerge/>
            <w:tcBorders>
              <w:top w:val="single" w:sz="4" w:space="0" w:color="000000"/>
              <w:left w:val="single" w:sz="4" w:space="0" w:color="000000"/>
              <w:bottom w:val="single" w:sz="4" w:space="0" w:color="000000"/>
            </w:tcBorders>
          </w:tcPr>
          <w:p w14:paraId="0736CDC4"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C808515"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97E6F43"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127F481E" w14:textId="77777777" w:rsidR="00514A2D" w:rsidRDefault="00242DA9">
            <w:pPr>
              <w:pStyle w:val="aff0"/>
              <w:widowControl w:val="0"/>
              <w:jc w:val="center"/>
              <w:rPr>
                <w:sz w:val="18"/>
                <w:szCs w:val="18"/>
              </w:rPr>
            </w:pPr>
            <w:r>
              <w:rPr>
                <w:sz w:val="18"/>
                <w:szCs w:val="18"/>
              </w:rPr>
              <w:t>0610122010 (мб)</w:t>
            </w:r>
          </w:p>
        </w:tc>
        <w:tc>
          <w:tcPr>
            <w:tcW w:w="584" w:type="dxa"/>
            <w:tcBorders>
              <w:top w:val="single" w:sz="4" w:space="0" w:color="000000"/>
              <w:left w:val="single" w:sz="4" w:space="0" w:color="000000"/>
              <w:bottom w:val="single" w:sz="4" w:space="0" w:color="000000"/>
            </w:tcBorders>
            <w:vAlign w:val="bottom"/>
          </w:tcPr>
          <w:p w14:paraId="37FE5428" w14:textId="77777777" w:rsidR="00514A2D" w:rsidRDefault="00242DA9">
            <w:pPr>
              <w:pStyle w:val="aff0"/>
              <w:widowControl w:val="0"/>
              <w:jc w:val="center"/>
              <w:rPr>
                <w:sz w:val="14"/>
                <w:szCs w:val="14"/>
              </w:rPr>
            </w:pPr>
            <w:r>
              <w:rPr>
                <w:sz w:val="14"/>
                <w:szCs w:val="14"/>
              </w:rPr>
              <w:t>611</w:t>
            </w:r>
          </w:p>
        </w:tc>
        <w:tc>
          <w:tcPr>
            <w:tcW w:w="1139" w:type="dxa"/>
            <w:tcBorders>
              <w:top w:val="single" w:sz="4" w:space="0" w:color="000000"/>
              <w:left w:val="single" w:sz="4" w:space="0" w:color="000000"/>
              <w:bottom w:val="single" w:sz="4" w:space="0" w:color="000000"/>
            </w:tcBorders>
            <w:vAlign w:val="bottom"/>
          </w:tcPr>
          <w:p w14:paraId="32EF5148" w14:textId="77777777" w:rsidR="00514A2D" w:rsidRDefault="00242DA9">
            <w:pPr>
              <w:jc w:val="center"/>
              <w:rPr>
                <w:rFonts w:ascii="Times New Roman" w:hAnsi="Times New Roman"/>
                <w:sz w:val="16"/>
                <w:szCs w:val="16"/>
              </w:rPr>
            </w:pPr>
            <w:r>
              <w:rPr>
                <w:rFonts w:ascii="Times New Roman" w:hAnsi="Times New Roman"/>
                <w:sz w:val="16"/>
                <w:szCs w:val="16"/>
              </w:rPr>
              <w:t>203764,41236</w:t>
            </w:r>
          </w:p>
        </w:tc>
        <w:tc>
          <w:tcPr>
            <w:tcW w:w="1186" w:type="dxa"/>
            <w:tcBorders>
              <w:top w:val="single" w:sz="4" w:space="0" w:color="000000"/>
              <w:left w:val="single" w:sz="4" w:space="0" w:color="000000"/>
              <w:bottom w:val="single" w:sz="4" w:space="0" w:color="000000"/>
            </w:tcBorders>
            <w:vAlign w:val="bottom"/>
          </w:tcPr>
          <w:p w14:paraId="220E0D53" w14:textId="77777777" w:rsidR="00514A2D" w:rsidRDefault="00242DA9">
            <w:pPr>
              <w:jc w:val="center"/>
              <w:rPr>
                <w:rFonts w:ascii="Times New Roman" w:hAnsi="Times New Roman"/>
                <w:sz w:val="16"/>
                <w:szCs w:val="16"/>
              </w:rPr>
            </w:pPr>
            <w:r>
              <w:rPr>
                <w:rFonts w:ascii="Times New Roman" w:hAnsi="Times New Roman"/>
                <w:sz w:val="16"/>
                <w:szCs w:val="16"/>
              </w:rPr>
              <w:t>42402,41236</w:t>
            </w:r>
          </w:p>
        </w:tc>
        <w:tc>
          <w:tcPr>
            <w:tcW w:w="1050" w:type="dxa"/>
            <w:tcBorders>
              <w:top w:val="single" w:sz="4" w:space="0" w:color="000000"/>
              <w:left w:val="single" w:sz="4" w:space="0" w:color="000000"/>
              <w:bottom w:val="single" w:sz="4" w:space="0" w:color="000000"/>
            </w:tcBorders>
            <w:vAlign w:val="bottom"/>
          </w:tcPr>
          <w:p w14:paraId="1021FEA6" w14:textId="77777777" w:rsidR="00514A2D" w:rsidRDefault="00242DA9">
            <w:pPr>
              <w:jc w:val="center"/>
              <w:rPr>
                <w:rFonts w:ascii="Times New Roman" w:hAnsi="Times New Roman"/>
                <w:sz w:val="16"/>
                <w:szCs w:val="16"/>
              </w:rPr>
            </w:pPr>
            <w:r>
              <w:rPr>
                <w:rFonts w:ascii="Times New Roman" w:hAnsi="Times New Roman"/>
                <w:sz w:val="16"/>
                <w:szCs w:val="16"/>
              </w:rPr>
              <w:t>41028,90000</w:t>
            </w:r>
          </w:p>
        </w:tc>
        <w:tc>
          <w:tcPr>
            <w:tcW w:w="1021" w:type="dxa"/>
            <w:tcBorders>
              <w:top w:val="single" w:sz="4" w:space="0" w:color="000000"/>
              <w:left w:val="single" w:sz="4" w:space="0" w:color="000000"/>
              <w:bottom w:val="single" w:sz="4" w:space="0" w:color="000000"/>
            </w:tcBorders>
            <w:vAlign w:val="bottom"/>
          </w:tcPr>
          <w:p w14:paraId="0332E373" w14:textId="77777777" w:rsidR="00514A2D" w:rsidRDefault="00242DA9">
            <w:pPr>
              <w:jc w:val="center"/>
              <w:rPr>
                <w:rFonts w:ascii="Times New Roman" w:hAnsi="Times New Roman"/>
                <w:sz w:val="16"/>
                <w:szCs w:val="16"/>
              </w:rPr>
            </w:pPr>
            <w:r>
              <w:rPr>
                <w:rFonts w:ascii="Times New Roman" w:hAnsi="Times New Roman"/>
                <w:sz w:val="16"/>
                <w:szCs w:val="16"/>
              </w:rPr>
              <w:t>31757,20000</w:t>
            </w:r>
          </w:p>
        </w:tc>
        <w:tc>
          <w:tcPr>
            <w:tcW w:w="1110" w:type="dxa"/>
            <w:tcBorders>
              <w:top w:val="single" w:sz="4" w:space="0" w:color="000000"/>
              <w:left w:val="single" w:sz="4" w:space="0" w:color="000000"/>
              <w:bottom w:val="single" w:sz="4" w:space="0" w:color="000000"/>
            </w:tcBorders>
            <w:vAlign w:val="bottom"/>
          </w:tcPr>
          <w:p w14:paraId="524C6EA5" w14:textId="77777777" w:rsidR="00514A2D" w:rsidRDefault="00242DA9">
            <w:pPr>
              <w:jc w:val="center"/>
              <w:rPr>
                <w:rFonts w:ascii="Times New Roman" w:hAnsi="Times New Roman"/>
                <w:sz w:val="16"/>
                <w:szCs w:val="16"/>
              </w:rPr>
            </w:pPr>
            <w:r>
              <w:rPr>
                <w:rFonts w:ascii="Times New Roman" w:hAnsi="Times New Roman"/>
                <w:sz w:val="16"/>
                <w:szCs w:val="16"/>
              </w:rPr>
              <w:t>29525,30000</w:t>
            </w:r>
          </w:p>
        </w:tc>
        <w:tc>
          <w:tcPr>
            <w:tcW w:w="898" w:type="dxa"/>
            <w:tcBorders>
              <w:top w:val="single" w:sz="4" w:space="0" w:color="000000"/>
              <w:left w:val="single" w:sz="4" w:space="0" w:color="000000"/>
              <w:bottom w:val="single" w:sz="4" w:space="0" w:color="000000"/>
            </w:tcBorders>
            <w:vAlign w:val="bottom"/>
          </w:tcPr>
          <w:p w14:paraId="593D8ECD" w14:textId="77777777" w:rsidR="00514A2D" w:rsidRDefault="00242DA9">
            <w:pPr>
              <w:jc w:val="center"/>
              <w:rPr>
                <w:rFonts w:ascii="Times New Roman" w:hAnsi="Times New Roman"/>
                <w:sz w:val="14"/>
                <w:szCs w:val="14"/>
              </w:rPr>
            </w:pPr>
            <w:r>
              <w:rPr>
                <w:rFonts w:ascii="Times New Roman" w:hAnsi="Times New Roman"/>
                <w:sz w:val="14"/>
                <w:szCs w:val="14"/>
              </w:rPr>
              <w:t>29525,30000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99C3DAB" w14:textId="77777777" w:rsidR="00514A2D" w:rsidRDefault="00242DA9">
            <w:pPr>
              <w:jc w:val="center"/>
              <w:rPr>
                <w:rFonts w:ascii="Times New Roman" w:hAnsi="Times New Roman"/>
                <w:sz w:val="14"/>
                <w:szCs w:val="14"/>
              </w:rPr>
            </w:pPr>
            <w:r>
              <w:rPr>
                <w:rFonts w:ascii="Times New Roman" w:hAnsi="Times New Roman"/>
                <w:sz w:val="14"/>
                <w:szCs w:val="14"/>
              </w:rPr>
              <w:t>29525,30000</w:t>
            </w:r>
          </w:p>
        </w:tc>
      </w:tr>
      <w:tr w:rsidR="00514A2D" w14:paraId="38F05F97" w14:textId="77777777">
        <w:trPr>
          <w:trHeight w:val="645"/>
        </w:trPr>
        <w:tc>
          <w:tcPr>
            <w:tcW w:w="900" w:type="dxa"/>
            <w:vMerge/>
            <w:tcBorders>
              <w:left w:val="single" w:sz="4" w:space="0" w:color="000000"/>
              <w:bottom w:val="single" w:sz="4" w:space="0" w:color="000000"/>
            </w:tcBorders>
          </w:tcPr>
          <w:p w14:paraId="3347268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4B9DCEF3"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00192C2E"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0C08367"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47DE414"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7CA3BCB0" w14:textId="77777777" w:rsidR="00514A2D" w:rsidRDefault="00242DA9">
            <w:pPr>
              <w:pStyle w:val="aff0"/>
              <w:widowControl w:val="0"/>
              <w:jc w:val="center"/>
              <w:rPr>
                <w:sz w:val="18"/>
                <w:szCs w:val="18"/>
              </w:rPr>
            </w:pPr>
            <w:r>
              <w:rPr>
                <w:sz w:val="18"/>
                <w:szCs w:val="18"/>
              </w:rPr>
              <w:t>0610122010 (ВНБ)</w:t>
            </w:r>
          </w:p>
        </w:tc>
        <w:tc>
          <w:tcPr>
            <w:tcW w:w="584" w:type="dxa"/>
            <w:tcBorders>
              <w:left w:val="single" w:sz="4" w:space="0" w:color="000000"/>
              <w:bottom w:val="single" w:sz="4" w:space="0" w:color="000000"/>
            </w:tcBorders>
            <w:vAlign w:val="bottom"/>
          </w:tcPr>
          <w:p w14:paraId="308A9B95"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07F6F7B" w14:textId="77777777" w:rsidR="00514A2D" w:rsidRDefault="00242DA9">
            <w:pPr>
              <w:jc w:val="center"/>
              <w:rPr>
                <w:rFonts w:ascii="Times New Roman" w:hAnsi="Times New Roman"/>
                <w:sz w:val="16"/>
                <w:szCs w:val="16"/>
              </w:rPr>
            </w:pPr>
            <w:r>
              <w:rPr>
                <w:rFonts w:ascii="Times New Roman" w:hAnsi="Times New Roman"/>
                <w:sz w:val="16"/>
                <w:szCs w:val="16"/>
              </w:rPr>
              <w:t>75301,83098</w:t>
            </w:r>
          </w:p>
        </w:tc>
        <w:tc>
          <w:tcPr>
            <w:tcW w:w="1186" w:type="dxa"/>
            <w:tcBorders>
              <w:left w:val="single" w:sz="4" w:space="0" w:color="000000"/>
              <w:bottom w:val="single" w:sz="4" w:space="0" w:color="000000"/>
            </w:tcBorders>
            <w:vAlign w:val="bottom"/>
          </w:tcPr>
          <w:p w14:paraId="43E49F0B" w14:textId="77777777" w:rsidR="00514A2D" w:rsidRDefault="00242DA9">
            <w:pPr>
              <w:jc w:val="center"/>
              <w:rPr>
                <w:rFonts w:ascii="Times New Roman" w:hAnsi="Times New Roman"/>
                <w:sz w:val="16"/>
                <w:szCs w:val="16"/>
              </w:rPr>
            </w:pPr>
            <w:r>
              <w:rPr>
                <w:rFonts w:ascii="Times New Roman" w:hAnsi="Times New Roman"/>
                <w:sz w:val="16"/>
                <w:szCs w:val="16"/>
              </w:rPr>
              <w:t>12555,79598</w:t>
            </w:r>
          </w:p>
        </w:tc>
        <w:tc>
          <w:tcPr>
            <w:tcW w:w="1050" w:type="dxa"/>
            <w:tcBorders>
              <w:left w:val="single" w:sz="4" w:space="0" w:color="000000"/>
              <w:bottom w:val="single" w:sz="4" w:space="0" w:color="000000"/>
            </w:tcBorders>
            <w:vAlign w:val="bottom"/>
          </w:tcPr>
          <w:p w14:paraId="34B64F46" w14:textId="77777777" w:rsidR="00514A2D" w:rsidRDefault="00242DA9">
            <w:pPr>
              <w:jc w:val="center"/>
              <w:rPr>
                <w:rFonts w:ascii="Times New Roman" w:hAnsi="Times New Roman"/>
                <w:sz w:val="16"/>
                <w:szCs w:val="16"/>
              </w:rPr>
            </w:pPr>
            <w:r>
              <w:rPr>
                <w:rFonts w:ascii="Times New Roman" w:hAnsi="Times New Roman"/>
                <w:sz w:val="16"/>
                <w:szCs w:val="16"/>
              </w:rPr>
              <w:t>12549,20700</w:t>
            </w:r>
          </w:p>
        </w:tc>
        <w:tc>
          <w:tcPr>
            <w:tcW w:w="1021" w:type="dxa"/>
            <w:tcBorders>
              <w:left w:val="single" w:sz="4" w:space="0" w:color="000000"/>
              <w:bottom w:val="single" w:sz="4" w:space="0" w:color="000000"/>
            </w:tcBorders>
            <w:vAlign w:val="bottom"/>
          </w:tcPr>
          <w:p w14:paraId="510C07F2" w14:textId="77777777" w:rsidR="00514A2D" w:rsidRDefault="00242DA9">
            <w:pPr>
              <w:jc w:val="center"/>
              <w:rPr>
                <w:rFonts w:ascii="Times New Roman" w:hAnsi="Times New Roman"/>
                <w:sz w:val="16"/>
                <w:szCs w:val="16"/>
              </w:rPr>
            </w:pPr>
            <w:r>
              <w:rPr>
                <w:rFonts w:ascii="Times New Roman" w:hAnsi="Times New Roman"/>
                <w:sz w:val="16"/>
                <w:szCs w:val="16"/>
              </w:rPr>
              <w:t>12549,20700</w:t>
            </w:r>
          </w:p>
        </w:tc>
        <w:tc>
          <w:tcPr>
            <w:tcW w:w="1110" w:type="dxa"/>
            <w:tcBorders>
              <w:left w:val="single" w:sz="4" w:space="0" w:color="000000"/>
              <w:bottom w:val="single" w:sz="4" w:space="0" w:color="000000"/>
            </w:tcBorders>
            <w:vAlign w:val="bottom"/>
          </w:tcPr>
          <w:p w14:paraId="5599AEBF" w14:textId="77777777" w:rsidR="00514A2D" w:rsidRDefault="00242DA9">
            <w:pPr>
              <w:jc w:val="center"/>
              <w:rPr>
                <w:rFonts w:ascii="Times New Roman" w:hAnsi="Times New Roman"/>
                <w:sz w:val="16"/>
                <w:szCs w:val="16"/>
              </w:rPr>
            </w:pPr>
            <w:r>
              <w:rPr>
                <w:rFonts w:ascii="Times New Roman" w:hAnsi="Times New Roman"/>
                <w:sz w:val="16"/>
                <w:szCs w:val="16"/>
              </w:rPr>
              <w:t>12549,20700</w:t>
            </w:r>
          </w:p>
        </w:tc>
        <w:tc>
          <w:tcPr>
            <w:tcW w:w="898" w:type="dxa"/>
            <w:tcBorders>
              <w:left w:val="single" w:sz="4" w:space="0" w:color="000000"/>
              <w:bottom w:val="single" w:sz="4" w:space="0" w:color="000000"/>
            </w:tcBorders>
            <w:vAlign w:val="bottom"/>
          </w:tcPr>
          <w:p w14:paraId="03D1BB71" w14:textId="77777777" w:rsidR="00514A2D" w:rsidRDefault="00242DA9">
            <w:pPr>
              <w:jc w:val="center"/>
              <w:rPr>
                <w:rFonts w:ascii="Times New Roman" w:hAnsi="Times New Roman"/>
                <w:sz w:val="14"/>
                <w:szCs w:val="14"/>
              </w:rPr>
            </w:pPr>
            <w:r>
              <w:rPr>
                <w:rFonts w:ascii="Times New Roman" w:hAnsi="Times New Roman"/>
                <w:sz w:val="14"/>
                <w:szCs w:val="14"/>
              </w:rPr>
              <w:t>12549,20700</w:t>
            </w:r>
          </w:p>
        </w:tc>
        <w:tc>
          <w:tcPr>
            <w:tcW w:w="885" w:type="dxa"/>
            <w:tcBorders>
              <w:left w:val="single" w:sz="4" w:space="0" w:color="000000"/>
              <w:bottom w:val="single" w:sz="4" w:space="0" w:color="000000"/>
              <w:right w:val="single" w:sz="4" w:space="0" w:color="000000"/>
            </w:tcBorders>
            <w:vAlign w:val="bottom"/>
          </w:tcPr>
          <w:p w14:paraId="2010A0AA" w14:textId="77777777" w:rsidR="00514A2D" w:rsidRDefault="00242DA9">
            <w:pPr>
              <w:jc w:val="center"/>
              <w:rPr>
                <w:rFonts w:ascii="Times New Roman" w:hAnsi="Times New Roman"/>
                <w:sz w:val="14"/>
                <w:szCs w:val="14"/>
              </w:rPr>
            </w:pPr>
            <w:r>
              <w:rPr>
                <w:rFonts w:ascii="Times New Roman" w:hAnsi="Times New Roman"/>
                <w:sz w:val="14"/>
                <w:szCs w:val="14"/>
              </w:rPr>
              <w:t>12549,20700</w:t>
            </w:r>
          </w:p>
        </w:tc>
      </w:tr>
      <w:tr w:rsidR="00514A2D" w14:paraId="707F2109" w14:textId="77777777">
        <w:trPr>
          <w:trHeight w:val="477"/>
        </w:trPr>
        <w:tc>
          <w:tcPr>
            <w:tcW w:w="900" w:type="dxa"/>
            <w:vMerge w:val="restart"/>
            <w:tcBorders>
              <w:top w:val="single" w:sz="4" w:space="0" w:color="000000"/>
              <w:left w:val="single" w:sz="4" w:space="0" w:color="000000"/>
              <w:bottom w:val="single" w:sz="4" w:space="0" w:color="000000"/>
            </w:tcBorders>
          </w:tcPr>
          <w:p w14:paraId="789008C8" w14:textId="77777777" w:rsidR="00514A2D" w:rsidRDefault="00242DA9">
            <w:pPr>
              <w:pStyle w:val="aff0"/>
              <w:widowControl w:val="0"/>
              <w:jc w:val="center"/>
              <w:rPr>
                <w:sz w:val="18"/>
                <w:szCs w:val="18"/>
              </w:rPr>
            </w:pPr>
            <w:r>
              <w:rPr>
                <w:sz w:val="18"/>
                <w:szCs w:val="18"/>
              </w:rPr>
              <w:t>Основное направление 1.1.6.</w:t>
            </w:r>
          </w:p>
        </w:tc>
        <w:tc>
          <w:tcPr>
            <w:tcW w:w="2279" w:type="dxa"/>
            <w:tcBorders>
              <w:top w:val="single" w:sz="4" w:space="0" w:color="000000"/>
              <w:left w:val="single" w:sz="4" w:space="0" w:color="000000"/>
              <w:bottom w:val="single" w:sz="4" w:space="0" w:color="000000"/>
            </w:tcBorders>
          </w:tcPr>
          <w:p w14:paraId="48ADD432" w14:textId="77777777" w:rsidR="00514A2D" w:rsidRDefault="00242DA9">
            <w:pPr>
              <w:pStyle w:val="aff0"/>
              <w:widowControl w:val="0"/>
              <w:rPr>
                <w:sz w:val="18"/>
                <w:szCs w:val="18"/>
              </w:rPr>
            </w:pPr>
            <w:r>
              <w:rPr>
                <w:sz w:val="18"/>
                <w:szCs w:val="18"/>
              </w:rPr>
              <w:t>Социальная поддержка детей-инвалидов дошкольного возраста</w:t>
            </w:r>
          </w:p>
        </w:tc>
        <w:tc>
          <w:tcPr>
            <w:tcW w:w="1545" w:type="dxa"/>
            <w:tcBorders>
              <w:top w:val="single" w:sz="4" w:space="0" w:color="000000"/>
              <w:left w:val="single" w:sz="4" w:space="0" w:color="000000"/>
              <w:bottom w:val="single" w:sz="4" w:space="0" w:color="000000"/>
            </w:tcBorders>
          </w:tcPr>
          <w:p w14:paraId="4FB25F99"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90A5DD5"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DBE6169" w14:textId="77777777" w:rsidR="00514A2D" w:rsidRDefault="00242DA9">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3BABD95A" w14:textId="77777777" w:rsidR="00514A2D" w:rsidRDefault="00242DA9">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4ABE343A"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7DE66970" w14:textId="77777777" w:rsidR="00514A2D" w:rsidRDefault="00242DA9">
            <w:pPr>
              <w:jc w:val="center"/>
              <w:rPr>
                <w:rFonts w:ascii="Times New Roman" w:hAnsi="Times New Roman"/>
                <w:sz w:val="16"/>
                <w:szCs w:val="16"/>
              </w:rPr>
            </w:pPr>
            <w:r>
              <w:rPr>
                <w:rFonts w:ascii="Times New Roman" w:hAnsi="Times New Roman"/>
                <w:sz w:val="16"/>
                <w:szCs w:val="16"/>
              </w:rPr>
              <w:t>4254,10000</w:t>
            </w:r>
          </w:p>
        </w:tc>
        <w:tc>
          <w:tcPr>
            <w:tcW w:w="1186" w:type="dxa"/>
            <w:tcBorders>
              <w:top w:val="single" w:sz="4" w:space="0" w:color="000000"/>
              <w:left w:val="single" w:sz="4" w:space="0" w:color="000000"/>
              <w:bottom w:val="single" w:sz="4" w:space="0" w:color="000000"/>
            </w:tcBorders>
            <w:vAlign w:val="bottom"/>
          </w:tcPr>
          <w:p w14:paraId="0B67DBC3" w14:textId="77777777" w:rsidR="00514A2D" w:rsidRDefault="00242DA9">
            <w:pPr>
              <w:jc w:val="center"/>
              <w:rPr>
                <w:rFonts w:ascii="Times New Roman" w:hAnsi="Times New Roman"/>
                <w:sz w:val="16"/>
                <w:szCs w:val="16"/>
              </w:rPr>
            </w:pPr>
            <w:r>
              <w:rPr>
                <w:rFonts w:ascii="Times New Roman" w:hAnsi="Times New Roman"/>
                <w:sz w:val="16"/>
                <w:szCs w:val="16"/>
              </w:rPr>
              <w:t>633,10000</w:t>
            </w:r>
          </w:p>
        </w:tc>
        <w:tc>
          <w:tcPr>
            <w:tcW w:w="1050" w:type="dxa"/>
            <w:tcBorders>
              <w:top w:val="single" w:sz="4" w:space="0" w:color="000000"/>
              <w:left w:val="single" w:sz="4" w:space="0" w:color="000000"/>
              <w:bottom w:val="single" w:sz="4" w:space="0" w:color="000000"/>
            </w:tcBorders>
            <w:vAlign w:val="bottom"/>
          </w:tcPr>
          <w:p w14:paraId="2A6674E0" w14:textId="77777777" w:rsidR="00514A2D" w:rsidRDefault="00242DA9">
            <w:pPr>
              <w:jc w:val="center"/>
              <w:rPr>
                <w:rFonts w:ascii="Times New Roman" w:hAnsi="Times New Roman"/>
                <w:sz w:val="16"/>
                <w:szCs w:val="16"/>
              </w:rPr>
            </w:pPr>
            <w:r>
              <w:rPr>
                <w:rFonts w:ascii="Times New Roman" w:hAnsi="Times New Roman"/>
                <w:sz w:val="16"/>
                <w:szCs w:val="16"/>
              </w:rPr>
              <w:t>724,20000</w:t>
            </w:r>
          </w:p>
        </w:tc>
        <w:tc>
          <w:tcPr>
            <w:tcW w:w="1021" w:type="dxa"/>
            <w:tcBorders>
              <w:top w:val="single" w:sz="4" w:space="0" w:color="000000"/>
              <w:left w:val="single" w:sz="4" w:space="0" w:color="000000"/>
              <w:bottom w:val="single" w:sz="4" w:space="0" w:color="000000"/>
            </w:tcBorders>
            <w:vAlign w:val="bottom"/>
          </w:tcPr>
          <w:p w14:paraId="379E6F38" w14:textId="77777777" w:rsidR="00514A2D" w:rsidRDefault="00242DA9">
            <w:pPr>
              <w:jc w:val="center"/>
              <w:rPr>
                <w:rFonts w:ascii="Times New Roman" w:hAnsi="Times New Roman"/>
                <w:sz w:val="16"/>
                <w:szCs w:val="16"/>
              </w:rPr>
            </w:pPr>
            <w:r>
              <w:rPr>
                <w:rFonts w:ascii="Times New Roman" w:hAnsi="Times New Roman"/>
                <w:sz w:val="16"/>
                <w:szCs w:val="16"/>
              </w:rPr>
              <w:t>724,20000</w:t>
            </w:r>
          </w:p>
        </w:tc>
        <w:tc>
          <w:tcPr>
            <w:tcW w:w="1110" w:type="dxa"/>
            <w:tcBorders>
              <w:top w:val="single" w:sz="4" w:space="0" w:color="000000"/>
              <w:left w:val="single" w:sz="4" w:space="0" w:color="000000"/>
              <w:bottom w:val="single" w:sz="4" w:space="0" w:color="000000"/>
            </w:tcBorders>
            <w:vAlign w:val="bottom"/>
          </w:tcPr>
          <w:p w14:paraId="541D99E0" w14:textId="77777777" w:rsidR="00514A2D" w:rsidRDefault="00242DA9">
            <w:pPr>
              <w:jc w:val="center"/>
              <w:rPr>
                <w:rFonts w:ascii="Times New Roman" w:hAnsi="Times New Roman"/>
                <w:sz w:val="16"/>
                <w:szCs w:val="16"/>
              </w:rPr>
            </w:pPr>
            <w:r>
              <w:rPr>
                <w:rFonts w:ascii="Times New Roman" w:hAnsi="Times New Roman"/>
                <w:sz w:val="16"/>
                <w:szCs w:val="16"/>
              </w:rPr>
              <w:t>724,20000</w:t>
            </w:r>
          </w:p>
        </w:tc>
        <w:tc>
          <w:tcPr>
            <w:tcW w:w="898" w:type="dxa"/>
            <w:tcBorders>
              <w:top w:val="single" w:sz="4" w:space="0" w:color="000000"/>
              <w:left w:val="single" w:sz="4" w:space="0" w:color="000000"/>
              <w:bottom w:val="single" w:sz="4" w:space="0" w:color="000000"/>
            </w:tcBorders>
            <w:vAlign w:val="bottom"/>
          </w:tcPr>
          <w:p w14:paraId="0EA4FABF" w14:textId="77777777" w:rsidR="00514A2D" w:rsidRDefault="00242DA9">
            <w:pPr>
              <w:jc w:val="center"/>
              <w:rPr>
                <w:rFonts w:ascii="Times New Roman" w:hAnsi="Times New Roman"/>
                <w:sz w:val="14"/>
                <w:szCs w:val="14"/>
              </w:rPr>
            </w:pPr>
            <w:r>
              <w:rPr>
                <w:rFonts w:ascii="Times New Roman" w:hAnsi="Times New Roman"/>
                <w:sz w:val="14"/>
                <w:szCs w:val="14"/>
              </w:rPr>
              <w:t>724,20000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A343917" w14:textId="77777777" w:rsidR="00514A2D" w:rsidRDefault="00242DA9">
            <w:pPr>
              <w:jc w:val="center"/>
              <w:rPr>
                <w:rFonts w:ascii="Times New Roman" w:hAnsi="Times New Roman"/>
                <w:sz w:val="14"/>
                <w:szCs w:val="14"/>
              </w:rPr>
            </w:pPr>
            <w:r>
              <w:rPr>
                <w:rFonts w:ascii="Times New Roman" w:hAnsi="Times New Roman"/>
                <w:sz w:val="14"/>
                <w:szCs w:val="14"/>
              </w:rPr>
              <w:t>724,20000</w:t>
            </w:r>
          </w:p>
        </w:tc>
      </w:tr>
      <w:tr w:rsidR="00514A2D" w14:paraId="4D29BE88" w14:textId="77777777">
        <w:trPr>
          <w:trHeight w:val="609"/>
        </w:trPr>
        <w:tc>
          <w:tcPr>
            <w:tcW w:w="900" w:type="dxa"/>
            <w:vMerge/>
            <w:tcBorders>
              <w:left w:val="single" w:sz="4" w:space="0" w:color="000000"/>
              <w:bottom w:val="single" w:sz="4" w:space="0" w:color="000000"/>
            </w:tcBorders>
          </w:tcPr>
          <w:p w14:paraId="582355DF" w14:textId="77777777" w:rsidR="00514A2D" w:rsidRDefault="00514A2D">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5EA232BD" w14:textId="77777777" w:rsidR="00514A2D" w:rsidRDefault="00242DA9">
            <w:pPr>
              <w:pStyle w:val="aff0"/>
              <w:widowControl w:val="0"/>
              <w:rPr>
                <w:sz w:val="18"/>
                <w:szCs w:val="18"/>
              </w:rPr>
            </w:pPr>
            <w:r>
              <w:rPr>
                <w:sz w:val="18"/>
                <w:szCs w:val="18"/>
              </w:rPr>
              <w:t>Социальная поддержка детей-инвалидов дошкольного возраста</w:t>
            </w:r>
          </w:p>
        </w:tc>
        <w:tc>
          <w:tcPr>
            <w:tcW w:w="1545" w:type="dxa"/>
            <w:vMerge w:val="restart"/>
            <w:tcBorders>
              <w:left w:val="single" w:sz="4" w:space="0" w:color="000000"/>
              <w:bottom w:val="single" w:sz="4" w:space="0" w:color="000000"/>
            </w:tcBorders>
          </w:tcPr>
          <w:p w14:paraId="0F8157A0"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700B5C3B"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EDE2BBB" w14:textId="77777777" w:rsidR="00514A2D" w:rsidRDefault="00242DA9">
            <w:pPr>
              <w:pStyle w:val="aff0"/>
              <w:widowControl w:val="0"/>
              <w:jc w:val="center"/>
              <w:rPr>
                <w:sz w:val="18"/>
                <w:szCs w:val="18"/>
              </w:rPr>
            </w:pPr>
            <w:r>
              <w:rPr>
                <w:sz w:val="18"/>
                <w:szCs w:val="18"/>
              </w:rPr>
              <w:t>1003</w:t>
            </w:r>
          </w:p>
        </w:tc>
        <w:tc>
          <w:tcPr>
            <w:tcW w:w="1036" w:type="dxa"/>
            <w:tcBorders>
              <w:left w:val="single" w:sz="4" w:space="0" w:color="000000"/>
              <w:bottom w:val="single" w:sz="4" w:space="0" w:color="000000"/>
            </w:tcBorders>
            <w:vAlign w:val="bottom"/>
          </w:tcPr>
          <w:p w14:paraId="2C409F25" w14:textId="77777777" w:rsidR="00514A2D" w:rsidRDefault="00242DA9">
            <w:pPr>
              <w:pStyle w:val="aff0"/>
              <w:widowControl w:val="0"/>
              <w:jc w:val="center"/>
              <w:rPr>
                <w:sz w:val="18"/>
                <w:szCs w:val="18"/>
              </w:rPr>
            </w:pPr>
            <w:r>
              <w:rPr>
                <w:sz w:val="18"/>
                <w:szCs w:val="18"/>
              </w:rPr>
              <w:t>0610170540 (об)</w:t>
            </w:r>
          </w:p>
        </w:tc>
        <w:tc>
          <w:tcPr>
            <w:tcW w:w="584" w:type="dxa"/>
            <w:tcBorders>
              <w:left w:val="single" w:sz="4" w:space="0" w:color="000000"/>
              <w:bottom w:val="single" w:sz="4" w:space="0" w:color="000000"/>
            </w:tcBorders>
            <w:vAlign w:val="bottom"/>
          </w:tcPr>
          <w:p w14:paraId="46260BCF" w14:textId="77777777" w:rsidR="00514A2D" w:rsidRDefault="00242DA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3C9FD4F9" w14:textId="77777777" w:rsidR="00514A2D" w:rsidRDefault="00242DA9">
            <w:pPr>
              <w:jc w:val="center"/>
              <w:rPr>
                <w:rFonts w:ascii="Times New Roman" w:hAnsi="Times New Roman"/>
                <w:sz w:val="16"/>
                <w:szCs w:val="16"/>
              </w:rPr>
            </w:pPr>
            <w:r>
              <w:rPr>
                <w:rFonts w:ascii="Times New Roman" w:hAnsi="Times New Roman"/>
                <w:sz w:val="16"/>
                <w:szCs w:val="16"/>
              </w:rPr>
              <w:t>42,22546</w:t>
            </w:r>
          </w:p>
        </w:tc>
        <w:tc>
          <w:tcPr>
            <w:tcW w:w="1186" w:type="dxa"/>
            <w:tcBorders>
              <w:left w:val="single" w:sz="4" w:space="0" w:color="000000"/>
              <w:bottom w:val="single" w:sz="4" w:space="0" w:color="000000"/>
            </w:tcBorders>
            <w:vAlign w:val="bottom"/>
          </w:tcPr>
          <w:p w14:paraId="5ABA26F4" w14:textId="77777777" w:rsidR="00514A2D" w:rsidRDefault="00242DA9">
            <w:pPr>
              <w:jc w:val="center"/>
              <w:rPr>
                <w:rFonts w:ascii="Times New Roman" w:hAnsi="Times New Roman"/>
                <w:sz w:val="16"/>
                <w:szCs w:val="16"/>
              </w:rPr>
            </w:pPr>
            <w:r>
              <w:rPr>
                <w:rFonts w:ascii="Times New Roman" w:hAnsi="Times New Roman"/>
                <w:sz w:val="16"/>
                <w:szCs w:val="16"/>
              </w:rPr>
              <w:t>6,22546</w:t>
            </w:r>
          </w:p>
        </w:tc>
        <w:tc>
          <w:tcPr>
            <w:tcW w:w="1050" w:type="dxa"/>
            <w:tcBorders>
              <w:left w:val="single" w:sz="4" w:space="0" w:color="000000"/>
              <w:bottom w:val="single" w:sz="4" w:space="0" w:color="000000"/>
            </w:tcBorders>
            <w:vAlign w:val="bottom"/>
          </w:tcPr>
          <w:p w14:paraId="327537F5" w14:textId="77777777" w:rsidR="00514A2D" w:rsidRDefault="00242DA9">
            <w:pPr>
              <w:jc w:val="center"/>
              <w:rPr>
                <w:rFonts w:ascii="Times New Roman" w:hAnsi="Times New Roman"/>
                <w:sz w:val="16"/>
                <w:szCs w:val="16"/>
              </w:rPr>
            </w:pPr>
            <w:r>
              <w:rPr>
                <w:rFonts w:ascii="Times New Roman" w:hAnsi="Times New Roman"/>
                <w:sz w:val="16"/>
                <w:szCs w:val="16"/>
              </w:rPr>
              <w:t>7,20000</w:t>
            </w:r>
          </w:p>
        </w:tc>
        <w:tc>
          <w:tcPr>
            <w:tcW w:w="1021" w:type="dxa"/>
            <w:tcBorders>
              <w:left w:val="single" w:sz="4" w:space="0" w:color="000000"/>
              <w:bottom w:val="single" w:sz="4" w:space="0" w:color="000000"/>
            </w:tcBorders>
            <w:vAlign w:val="bottom"/>
          </w:tcPr>
          <w:p w14:paraId="55F07942" w14:textId="77777777" w:rsidR="00514A2D" w:rsidRDefault="00242DA9">
            <w:pPr>
              <w:jc w:val="center"/>
              <w:rPr>
                <w:rFonts w:ascii="Times New Roman" w:hAnsi="Times New Roman"/>
                <w:sz w:val="16"/>
                <w:szCs w:val="16"/>
              </w:rPr>
            </w:pPr>
            <w:r>
              <w:rPr>
                <w:rFonts w:ascii="Times New Roman" w:hAnsi="Times New Roman"/>
                <w:sz w:val="16"/>
                <w:szCs w:val="16"/>
              </w:rPr>
              <w:t>7,20000</w:t>
            </w:r>
          </w:p>
        </w:tc>
        <w:tc>
          <w:tcPr>
            <w:tcW w:w="1110" w:type="dxa"/>
            <w:tcBorders>
              <w:left w:val="single" w:sz="4" w:space="0" w:color="000000"/>
              <w:bottom w:val="single" w:sz="4" w:space="0" w:color="000000"/>
            </w:tcBorders>
            <w:vAlign w:val="bottom"/>
          </w:tcPr>
          <w:p w14:paraId="0568CF38" w14:textId="77777777" w:rsidR="00514A2D" w:rsidRDefault="00242DA9">
            <w:pPr>
              <w:jc w:val="center"/>
              <w:rPr>
                <w:rFonts w:ascii="Times New Roman" w:hAnsi="Times New Roman"/>
                <w:sz w:val="16"/>
                <w:szCs w:val="16"/>
              </w:rPr>
            </w:pPr>
            <w:r>
              <w:rPr>
                <w:rFonts w:ascii="Times New Roman" w:hAnsi="Times New Roman"/>
                <w:sz w:val="16"/>
                <w:szCs w:val="16"/>
              </w:rPr>
              <w:t>7,20000</w:t>
            </w:r>
          </w:p>
        </w:tc>
        <w:tc>
          <w:tcPr>
            <w:tcW w:w="898" w:type="dxa"/>
            <w:tcBorders>
              <w:left w:val="single" w:sz="4" w:space="0" w:color="000000"/>
              <w:bottom w:val="single" w:sz="4" w:space="0" w:color="000000"/>
            </w:tcBorders>
            <w:vAlign w:val="bottom"/>
          </w:tcPr>
          <w:p w14:paraId="20E23C96" w14:textId="77777777" w:rsidR="00514A2D" w:rsidRDefault="00242DA9">
            <w:pPr>
              <w:jc w:val="center"/>
              <w:rPr>
                <w:rFonts w:ascii="Times New Roman" w:hAnsi="Times New Roman"/>
                <w:sz w:val="16"/>
                <w:szCs w:val="16"/>
              </w:rPr>
            </w:pPr>
            <w:r>
              <w:rPr>
                <w:rFonts w:ascii="Times New Roman" w:hAnsi="Times New Roman"/>
                <w:sz w:val="16"/>
                <w:szCs w:val="16"/>
              </w:rPr>
              <w:t>7,20000</w:t>
            </w:r>
          </w:p>
        </w:tc>
        <w:tc>
          <w:tcPr>
            <w:tcW w:w="885" w:type="dxa"/>
            <w:tcBorders>
              <w:left w:val="single" w:sz="4" w:space="0" w:color="000000"/>
              <w:bottom w:val="single" w:sz="4" w:space="0" w:color="000000"/>
              <w:right w:val="single" w:sz="4" w:space="0" w:color="000000"/>
            </w:tcBorders>
            <w:vAlign w:val="bottom"/>
          </w:tcPr>
          <w:p w14:paraId="223B0489" w14:textId="77777777" w:rsidR="00514A2D" w:rsidRDefault="00242DA9">
            <w:pPr>
              <w:jc w:val="center"/>
              <w:rPr>
                <w:rFonts w:ascii="Times New Roman" w:hAnsi="Times New Roman"/>
                <w:sz w:val="16"/>
                <w:szCs w:val="16"/>
              </w:rPr>
            </w:pPr>
            <w:r>
              <w:rPr>
                <w:rFonts w:ascii="Times New Roman" w:hAnsi="Times New Roman"/>
                <w:sz w:val="16"/>
                <w:szCs w:val="16"/>
              </w:rPr>
              <w:t>7,20000</w:t>
            </w:r>
          </w:p>
        </w:tc>
      </w:tr>
      <w:tr w:rsidR="00514A2D" w14:paraId="119DEF5A" w14:textId="77777777">
        <w:trPr>
          <w:trHeight w:val="615"/>
        </w:trPr>
        <w:tc>
          <w:tcPr>
            <w:tcW w:w="900" w:type="dxa"/>
            <w:vMerge/>
            <w:tcBorders>
              <w:top w:val="single" w:sz="4" w:space="0" w:color="000000"/>
              <w:left w:val="single" w:sz="4" w:space="0" w:color="000000"/>
              <w:bottom w:val="single" w:sz="4" w:space="0" w:color="000000"/>
            </w:tcBorders>
          </w:tcPr>
          <w:p w14:paraId="557F3B2D"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D0E0A0A"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EA3C931"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1C6A5969"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6F4C752" w14:textId="77777777" w:rsidR="00514A2D" w:rsidRDefault="00242DA9">
            <w:pPr>
              <w:pStyle w:val="aff0"/>
              <w:widowControl w:val="0"/>
              <w:jc w:val="center"/>
              <w:rPr>
                <w:sz w:val="18"/>
                <w:szCs w:val="18"/>
              </w:rPr>
            </w:pPr>
            <w:r>
              <w:rPr>
                <w:sz w:val="18"/>
                <w:szCs w:val="18"/>
              </w:rPr>
              <w:t>1003</w:t>
            </w:r>
          </w:p>
        </w:tc>
        <w:tc>
          <w:tcPr>
            <w:tcW w:w="1036" w:type="dxa"/>
            <w:tcBorders>
              <w:top w:val="single" w:sz="4" w:space="0" w:color="000000"/>
              <w:left w:val="single" w:sz="4" w:space="0" w:color="000000"/>
              <w:bottom w:val="single" w:sz="4" w:space="0" w:color="000000"/>
            </w:tcBorders>
            <w:vAlign w:val="bottom"/>
          </w:tcPr>
          <w:p w14:paraId="678F54C7" w14:textId="77777777" w:rsidR="00514A2D" w:rsidRDefault="00242DA9">
            <w:pPr>
              <w:pStyle w:val="aff0"/>
              <w:widowControl w:val="0"/>
              <w:jc w:val="center"/>
              <w:rPr>
                <w:sz w:val="18"/>
                <w:szCs w:val="18"/>
              </w:rPr>
            </w:pPr>
            <w:r>
              <w:rPr>
                <w:sz w:val="18"/>
                <w:szCs w:val="18"/>
              </w:rPr>
              <w:t>0610170540 (об)</w:t>
            </w:r>
          </w:p>
        </w:tc>
        <w:tc>
          <w:tcPr>
            <w:tcW w:w="584" w:type="dxa"/>
            <w:tcBorders>
              <w:top w:val="single" w:sz="4" w:space="0" w:color="000000"/>
              <w:left w:val="single" w:sz="4" w:space="0" w:color="000000"/>
              <w:bottom w:val="single" w:sz="4" w:space="0" w:color="000000"/>
            </w:tcBorders>
            <w:vAlign w:val="bottom"/>
          </w:tcPr>
          <w:p w14:paraId="00B434C8" w14:textId="77777777" w:rsidR="00514A2D" w:rsidRDefault="00242DA9">
            <w:pPr>
              <w:pStyle w:val="aff0"/>
              <w:widowControl w:val="0"/>
              <w:jc w:val="center"/>
              <w:rPr>
                <w:sz w:val="18"/>
                <w:szCs w:val="18"/>
              </w:rPr>
            </w:pPr>
            <w:r>
              <w:rPr>
                <w:sz w:val="18"/>
                <w:szCs w:val="18"/>
              </w:rPr>
              <w:t>313</w:t>
            </w:r>
          </w:p>
        </w:tc>
        <w:tc>
          <w:tcPr>
            <w:tcW w:w="1139" w:type="dxa"/>
            <w:tcBorders>
              <w:top w:val="single" w:sz="4" w:space="0" w:color="000000"/>
              <w:left w:val="single" w:sz="4" w:space="0" w:color="000000"/>
              <w:bottom w:val="single" w:sz="4" w:space="0" w:color="000000"/>
            </w:tcBorders>
            <w:vAlign w:val="bottom"/>
          </w:tcPr>
          <w:p w14:paraId="1C599202" w14:textId="77777777" w:rsidR="00514A2D" w:rsidRDefault="00242DA9">
            <w:pPr>
              <w:jc w:val="center"/>
              <w:rPr>
                <w:rFonts w:ascii="Times New Roman" w:hAnsi="Times New Roman"/>
                <w:sz w:val="16"/>
                <w:szCs w:val="16"/>
              </w:rPr>
            </w:pPr>
            <w:r>
              <w:rPr>
                <w:rFonts w:ascii="Times New Roman" w:hAnsi="Times New Roman"/>
                <w:sz w:val="16"/>
                <w:szCs w:val="16"/>
              </w:rPr>
              <w:t>4211,87454</w:t>
            </w:r>
          </w:p>
        </w:tc>
        <w:tc>
          <w:tcPr>
            <w:tcW w:w="1186" w:type="dxa"/>
            <w:tcBorders>
              <w:top w:val="single" w:sz="4" w:space="0" w:color="000000"/>
              <w:left w:val="single" w:sz="4" w:space="0" w:color="000000"/>
              <w:bottom w:val="single" w:sz="4" w:space="0" w:color="000000"/>
            </w:tcBorders>
            <w:vAlign w:val="bottom"/>
          </w:tcPr>
          <w:p w14:paraId="334316CB" w14:textId="77777777" w:rsidR="00514A2D" w:rsidRDefault="00242DA9">
            <w:pPr>
              <w:jc w:val="center"/>
              <w:rPr>
                <w:rFonts w:ascii="Times New Roman" w:hAnsi="Times New Roman"/>
                <w:sz w:val="16"/>
                <w:szCs w:val="16"/>
              </w:rPr>
            </w:pPr>
            <w:r>
              <w:rPr>
                <w:rFonts w:ascii="Times New Roman" w:hAnsi="Times New Roman"/>
                <w:sz w:val="16"/>
                <w:szCs w:val="16"/>
              </w:rPr>
              <w:t>626,87454</w:t>
            </w:r>
          </w:p>
        </w:tc>
        <w:tc>
          <w:tcPr>
            <w:tcW w:w="1050" w:type="dxa"/>
            <w:tcBorders>
              <w:top w:val="single" w:sz="4" w:space="0" w:color="000000"/>
              <w:left w:val="single" w:sz="4" w:space="0" w:color="000000"/>
              <w:bottom w:val="single" w:sz="4" w:space="0" w:color="000000"/>
            </w:tcBorders>
            <w:vAlign w:val="bottom"/>
          </w:tcPr>
          <w:p w14:paraId="2FCE3457" w14:textId="77777777" w:rsidR="00514A2D" w:rsidRDefault="00242DA9">
            <w:pPr>
              <w:jc w:val="center"/>
              <w:rPr>
                <w:rFonts w:ascii="Times New Roman" w:hAnsi="Times New Roman"/>
                <w:sz w:val="16"/>
                <w:szCs w:val="16"/>
              </w:rPr>
            </w:pPr>
            <w:r>
              <w:rPr>
                <w:rFonts w:ascii="Times New Roman" w:hAnsi="Times New Roman"/>
                <w:sz w:val="16"/>
                <w:szCs w:val="16"/>
              </w:rPr>
              <w:t>717,00000</w:t>
            </w:r>
          </w:p>
        </w:tc>
        <w:tc>
          <w:tcPr>
            <w:tcW w:w="1021" w:type="dxa"/>
            <w:tcBorders>
              <w:top w:val="single" w:sz="4" w:space="0" w:color="000000"/>
              <w:left w:val="single" w:sz="4" w:space="0" w:color="000000"/>
              <w:bottom w:val="single" w:sz="4" w:space="0" w:color="000000"/>
            </w:tcBorders>
            <w:vAlign w:val="bottom"/>
          </w:tcPr>
          <w:p w14:paraId="14BAAD7C" w14:textId="77777777" w:rsidR="00514A2D" w:rsidRDefault="00242DA9">
            <w:pPr>
              <w:jc w:val="center"/>
              <w:rPr>
                <w:rFonts w:ascii="Times New Roman" w:hAnsi="Times New Roman"/>
                <w:sz w:val="16"/>
                <w:szCs w:val="16"/>
              </w:rPr>
            </w:pPr>
            <w:r>
              <w:rPr>
                <w:rFonts w:ascii="Times New Roman" w:hAnsi="Times New Roman"/>
                <w:sz w:val="16"/>
                <w:szCs w:val="16"/>
              </w:rPr>
              <w:t>717,00000</w:t>
            </w:r>
          </w:p>
        </w:tc>
        <w:tc>
          <w:tcPr>
            <w:tcW w:w="1110" w:type="dxa"/>
            <w:tcBorders>
              <w:top w:val="single" w:sz="4" w:space="0" w:color="000000"/>
              <w:left w:val="single" w:sz="4" w:space="0" w:color="000000"/>
              <w:bottom w:val="single" w:sz="4" w:space="0" w:color="000000"/>
            </w:tcBorders>
            <w:vAlign w:val="bottom"/>
          </w:tcPr>
          <w:p w14:paraId="589E2EE5" w14:textId="77777777" w:rsidR="00514A2D" w:rsidRDefault="00242DA9">
            <w:pPr>
              <w:jc w:val="center"/>
              <w:rPr>
                <w:rFonts w:ascii="Times New Roman" w:hAnsi="Times New Roman"/>
                <w:sz w:val="16"/>
                <w:szCs w:val="16"/>
              </w:rPr>
            </w:pPr>
            <w:r>
              <w:rPr>
                <w:rFonts w:ascii="Times New Roman" w:hAnsi="Times New Roman"/>
                <w:sz w:val="16"/>
                <w:szCs w:val="16"/>
              </w:rPr>
              <w:t>717,00000</w:t>
            </w:r>
          </w:p>
        </w:tc>
        <w:tc>
          <w:tcPr>
            <w:tcW w:w="898" w:type="dxa"/>
            <w:tcBorders>
              <w:top w:val="single" w:sz="4" w:space="0" w:color="000000"/>
              <w:left w:val="single" w:sz="4" w:space="0" w:color="000000"/>
              <w:bottom w:val="single" w:sz="4" w:space="0" w:color="000000"/>
            </w:tcBorders>
            <w:vAlign w:val="bottom"/>
          </w:tcPr>
          <w:p w14:paraId="4779FC44" w14:textId="77777777" w:rsidR="00514A2D" w:rsidRDefault="00242DA9">
            <w:pPr>
              <w:jc w:val="center"/>
              <w:rPr>
                <w:rFonts w:ascii="Times New Roman" w:hAnsi="Times New Roman"/>
                <w:sz w:val="16"/>
                <w:szCs w:val="16"/>
              </w:rPr>
            </w:pPr>
            <w:r>
              <w:rPr>
                <w:rFonts w:ascii="Times New Roman" w:hAnsi="Times New Roman"/>
                <w:sz w:val="16"/>
                <w:szCs w:val="16"/>
              </w:rPr>
              <w:t>717,00000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DCFA29B" w14:textId="77777777" w:rsidR="00514A2D" w:rsidRDefault="00242DA9">
            <w:pPr>
              <w:jc w:val="center"/>
              <w:rPr>
                <w:rFonts w:ascii="Times New Roman" w:hAnsi="Times New Roman"/>
                <w:sz w:val="16"/>
                <w:szCs w:val="16"/>
              </w:rPr>
            </w:pPr>
            <w:r>
              <w:rPr>
                <w:rFonts w:ascii="Times New Roman" w:hAnsi="Times New Roman"/>
                <w:sz w:val="16"/>
                <w:szCs w:val="16"/>
              </w:rPr>
              <w:t>717,00000</w:t>
            </w:r>
          </w:p>
        </w:tc>
      </w:tr>
      <w:tr w:rsidR="00514A2D" w14:paraId="3482FC1A" w14:textId="77777777">
        <w:trPr>
          <w:trHeight w:val="585"/>
        </w:trPr>
        <w:tc>
          <w:tcPr>
            <w:tcW w:w="900" w:type="dxa"/>
            <w:vMerge w:val="restart"/>
            <w:tcBorders>
              <w:top w:val="single" w:sz="4" w:space="0" w:color="000000"/>
              <w:left w:val="single" w:sz="4" w:space="0" w:color="000000"/>
              <w:bottom w:val="single" w:sz="4" w:space="0" w:color="000000"/>
            </w:tcBorders>
          </w:tcPr>
          <w:p w14:paraId="72F3F768" w14:textId="77777777" w:rsidR="00514A2D" w:rsidRDefault="00242DA9">
            <w:pPr>
              <w:pStyle w:val="aff0"/>
              <w:widowControl w:val="0"/>
              <w:jc w:val="center"/>
              <w:rPr>
                <w:sz w:val="18"/>
                <w:szCs w:val="18"/>
              </w:rPr>
            </w:pPr>
            <w:r>
              <w:rPr>
                <w:sz w:val="18"/>
                <w:szCs w:val="18"/>
              </w:rPr>
              <w:t>Основное направление 1.1.7.</w:t>
            </w:r>
          </w:p>
        </w:tc>
        <w:tc>
          <w:tcPr>
            <w:tcW w:w="2279" w:type="dxa"/>
            <w:tcBorders>
              <w:top w:val="single" w:sz="4" w:space="0" w:color="000000"/>
              <w:left w:val="single" w:sz="4" w:space="0" w:color="000000"/>
              <w:bottom w:val="single" w:sz="4" w:space="0" w:color="000000"/>
            </w:tcBorders>
          </w:tcPr>
          <w:p w14:paraId="146734F7" w14:textId="77777777" w:rsidR="00514A2D" w:rsidRDefault="00242DA9">
            <w:pPr>
              <w:pStyle w:val="aff0"/>
              <w:widowControl w:val="0"/>
              <w:rPr>
                <w:sz w:val="18"/>
                <w:szCs w:val="18"/>
              </w:rPr>
            </w:pPr>
            <w:r>
              <w:rPr>
                <w:sz w:val="18"/>
                <w:szCs w:val="18"/>
              </w:rPr>
              <w:t>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tc>
        <w:tc>
          <w:tcPr>
            <w:tcW w:w="1545" w:type="dxa"/>
            <w:tcBorders>
              <w:top w:val="single" w:sz="4" w:space="0" w:color="000000"/>
              <w:left w:val="single" w:sz="4" w:space="0" w:color="000000"/>
              <w:bottom w:val="single" w:sz="4" w:space="0" w:color="000000"/>
            </w:tcBorders>
          </w:tcPr>
          <w:p w14:paraId="566795A9"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EE55B7F"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FF3EE95" w14:textId="77777777" w:rsidR="00514A2D" w:rsidRDefault="00242DA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6C147CA1" w14:textId="77777777" w:rsidR="00514A2D" w:rsidRDefault="00242DA9">
            <w:pPr>
              <w:pStyle w:val="aff0"/>
              <w:widowControl w:val="0"/>
              <w:jc w:val="center"/>
              <w:rPr>
                <w:sz w:val="18"/>
                <w:szCs w:val="18"/>
              </w:rPr>
            </w:pPr>
            <w:r>
              <w:rPr>
                <w:sz w:val="18"/>
                <w:szCs w:val="18"/>
              </w:rPr>
              <w:t>0610170560 (об)</w:t>
            </w:r>
          </w:p>
        </w:tc>
        <w:tc>
          <w:tcPr>
            <w:tcW w:w="584" w:type="dxa"/>
            <w:tcBorders>
              <w:top w:val="single" w:sz="4" w:space="0" w:color="000000"/>
              <w:left w:val="single" w:sz="4" w:space="0" w:color="000000"/>
              <w:bottom w:val="single" w:sz="4" w:space="0" w:color="000000"/>
            </w:tcBorders>
            <w:vAlign w:val="bottom"/>
          </w:tcPr>
          <w:p w14:paraId="68FE16A9"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76B83A11" w14:textId="77777777" w:rsidR="00514A2D" w:rsidRDefault="00242DA9">
            <w:pPr>
              <w:jc w:val="center"/>
              <w:rPr>
                <w:rFonts w:ascii="Times New Roman" w:hAnsi="Times New Roman"/>
                <w:sz w:val="16"/>
                <w:szCs w:val="16"/>
              </w:rPr>
            </w:pPr>
            <w:r>
              <w:rPr>
                <w:rFonts w:ascii="Times New Roman" w:hAnsi="Times New Roman"/>
                <w:sz w:val="16"/>
                <w:szCs w:val="16"/>
              </w:rPr>
              <w:t>126713,50000</w:t>
            </w:r>
          </w:p>
        </w:tc>
        <w:tc>
          <w:tcPr>
            <w:tcW w:w="1186" w:type="dxa"/>
            <w:tcBorders>
              <w:top w:val="single" w:sz="4" w:space="0" w:color="000000"/>
              <w:left w:val="single" w:sz="4" w:space="0" w:color="000000"/>
              <w:bottom w:val="single" w:sz="4" w:space="0" w:color="000000"/>
            </w:tcBorders>
            <w:vAlign w:val="bottom"/>
          </w:tcPr>
          <w:p w14:paraId="149894DD" w14:textId="77777777" w:rsidR="00514A2D" w:rsidRDefault="00242DA9">
            <w:pPr>
              <w:jc w:val="center"/>
              <w:rPr>
                <w:rFonts w:ascii="Times New Roman" w:hAnsi="Times New Roman"/>
                <w:sz w:val="16"/>
                <w:szCs w:val="16"/>
              </w:rPr>
            </w:pPr>
            <w:r>
              <w:rPr>
                <w:rFonts w:ascii="Times New Roman" w:hAnsi="Times New Roman"/>
                <w:sz w:val="16"/>
                <w:szCs w:val="16"/>
              </w:rPr>
              <w:t>22301,00000</w:t>
            </w:r>
          </w:p>
        </w:tc>
        <w:tc>
          <w:tcPr>
            <w:tcW w:w="1050" w:type="dxa"/>
            <w:tcBorders>
              <w:top w:val="single" w:sz="4" w:space="0" w:color="000000"/>
              <w:left w:val="single" w:sz="4" w:space="0" w:color="000000"/>
              <w:bottom w:val="single" w:sz="4" w:space="0" w:color="000000"/>
            </w:tcBorders>
            <w:vAlign w:val="bottom"/>
          </w:tcPr>
          <w:p w14:paraId="3C93B156" w14:textId="77777777" w:rsidR="00514A2D" w:rsidRDefault="00242DA9">
            <w:pPr>
              <w:jc w:val="center"/>
              <w:rPr>
                <w:rFonts w:ascii="Times New Roman" w:hAnsi="Times New Roman"/>
                <w:sz w:val="16"/>
                <w:szCs w:val="16"/>
              </w:rPr>
            </w:pPr>
            <w:r>
              <w:rPr>
                <w:rFonts w:ascii="Times New Roman" w:hAnsi="Times New Roman"/>
                <w:sz w:val="16"/>
                <w:szCs w:val="16"/>
              </w:rPr>
              <w:t>20882,50000</w:t>
            </w:r>
          </w:p>
        </w:tc>
        <w:tc>
          <w:tcPr>
            <w:tcW w:w="1021" w:type="dxa"/>
            <w:tcBorders>
              <w:top w:val="single" w:sz="4" w:space="0" w:color="000000"/>
              <w:left w:val="single" w:sz="4" w:space="0" w:color="000000"/>
              <w:bottom w:val="single" w:sz="4" w:space="0" w:color="000000"/>
            </w:tcBorders>
            <w:vAlign w:val="bottom"/>
          </w:tcPr>
          <w:p w14:paraId="0906FBEC" w14:textId="77777777" w:rsidR="00514A2D" w:rsidRDefault="00242DA9">
            <w:pPr>
              <w:jc w:val="center"/>
              <w:rPr>
                <w:rFonts w:ascii="Times New Roman" w:hAnsi="Times New Roman"/>
                <w:sz w:val="16"/>
                <w:szCs w:val="16"/>
              </w:rPr>
            </w:pPr>
            <w:r>
              <w:rPr>
                <w:rFonts w:ascii="Times New Roman" w:hAnsi="Times New Roman"/>
                <w:sz w:val="16"/>
                <w:szCs w:val="16"/>
              </w:rPr>
              <w:t>20882,50000</w:t>
            </w:r>
          </w:p>
        </w:tc>
        <w:tc>
          <w:tcPr>
            <w:tcW w:w="1110" w:type="dxa"/>
            <w:tcBorders>
              <w:top w:val="single" w:sz="4" w:space="0" w:color="000000"/>
              <w:left w:val="single" w:sz="4" w:space="0" w:color="000000"/>
              <w:bottom w:val="single" w:sz="4" w:space="0" w:color="000000"/>
            </w:tcBorders>
            <w:vAlign w:val="bottom"/>
          </w:tcPr>
          <w:p w14:paraId="6BFB51BE" w14:textId="77777777" w:rsidR="00514A2D" w:rsidRDefault="00242DA9">
            <w:pPr>
              <w:jc w:val="center"/>
              <w:rPr>
                <w:rFonts w:ascii="Times New Roman" w:hAnsi="Times New Roman"/>
                <w:sz w:val="16"/>
                <w:szCs w:val="16"/>
              </w:rPr>
            </w:pPr>
            <w:r>
              <w:rPr>
                <w:rFonts w:ascii="Times New Roman" w:hAnsi="Times New Roman"/>
                <w:sz w:val="16"/>
                <w:szCs w:val="16"/>
              </w:rPr>
              <w:t>20882,50000</w:t>
            </w:r>
          </w:p>
        </w:tc>
        <w:tc>
          <w:tcPr>
            <w:tcW w:w="898" w:type="dxa"/>
            <w:tcBorders>
              <w:top w:val="single" w:sz="4" w:space="0" w:color="000000"/>
              <w:left w:val="single" w:sz="4" w:space="0" w:color="000000"/>
              <w:bottom w:val="single" w:sz="4" w:space="0" w:color="000000"/>
            </w:tcBorders>
            <w:vAlign w:val="bottom"/>
          </w:tcPr>
          <w:p w14:paraId="237BCB07" w14:textId="77777777" w:rsidR="00514A2D" w:rsidRDefault="00242DA9">
            <w:pPr>
              <w:jc w:val="center"/>
              <w:rPr>
                <w:sz w:val="14"/>
                <w:szCs w:val="14"/>
              </w:rPr>
            </w:pPr>
            <w:r>
              <w:rPr>
                <w:rFonts w:ascii="Times New Roman" w:hAnsi="Times New Roman"/>
                <w:sz w:val="14"/>
                <w:szCs w:val="14"/>
              </w:rPr>
              <w:t>20882,50000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F289FB0" w14:textId="77777777" w:rsidR="00514A2D" w:rsidRDefault="00242DA9">
            <w:pPr>
              <w:jc w:val="center"/>
              <w:rPr>
                <w:sz w:val="14"/>
                <w:szCs w:val="14"/>
              </w:rPr>
            </w:pPr>
            <w:r>
              <w:rPr>
                <w:rFonts w:ascii="Times New Roman" w:hAnsi="Times New Roman"/>
                <w:sz w:val="14"/>
                <w:szCs w:val="14"/>
              </w:rPr>
              <w:t>20882,50000</w:t>
            </w:r>
          </w:p>
        </w:tc>
      </w:tr>
      <w:tr w:rsidR="00514A2D" w14:paraId="787EB794" w14:textId="77777777">
        <w:trPr>
          <w:trHeight w:val="477"/>
        </w:trPr>
        <w:tc>
          <w:tcPr>
            <w:tcW w:w="900" w:type="dxa"/>
            <w:vMerge/>
            <w:tcBorders>
              <w:left w:val="single" w:sz="4" w:space="0" w:color="000000"/>
              <w:bottom w:val="single" w:sz="4" w:space="0" w:color="000000"/>
            </w:tcBorders>
          </w:tcPr>
          <w:p w14:paraId="200E5122" w14:textId="77777777" w:rsidR="00514A2D" w:rsidRDefault="00514A2D">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604B371A" w14:textId="77777777" w:rsidR="00514A2D" w:rsidRDefault="00242DA9">
            <w:pPr>
              <w:pStyle w:val="aff0"/>
              <w:widowControl w:val="0"/>
              <w:rPr>
                <w:sz w:val="18"/>
                <w:szCs w:val="18"/>
              </w:rPr>
            </w:pPr>
            <w:r>
              <w:rPr>
                <w:sz w:val="18"/>
                <w:szCs w:val="18"/>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45" w:type="dxa"/>
            <w:vMerge w:val="restart"/>
            <w:tcBorders>
              <w:left w:val="single" w:sz="4" w:space="0" w:color="000000"/>
              <w:bottom w:val="single" w:sz="4" w:space="0" w:color="000000"/>
            </w:tcBorders>
          </w:tcPr>
          <w:p w14:paraId="408DD1AA"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BB12BD8" w14:textId="77777777" w:rsidR="00514A2D" w:rsidRDefault="00242DA9">
            <w:pPr>
              <w:pStyle w:val="aff0"/>
              <w:widowControl w:val="0"/>
              <w:jc w:val="right"/>
              <w:rPr>
                <w:sz w:val="18"/>
                <w:szCs w:val="18"/>
              </w:rPr>
            </w:pPr>
            <w:r>
              <w:rPr>
                <w:sz w:val="18"/>
                <w:szCs w:val="18"/>
              </w:rPr>
              <w:t>774</w:t>
            </w:r>
          </w:p>
        </w:tc>
        <w:tc>
          <w:tcPr>
            <w:tcW w:w="781" w:type="dxa"/>
            <w:tcBorders>
              <w:left w:val="single" w:sz="4" w:space="0" w:color="000000"/>
              <w:bottom w:val="single" w:sz="4" w:space="0" w:color="000000"/>
            </w:tcBorders>
            <w:vAlign w:val="bottom"/>
          </w:tcPr>
          <w:p w14:paraId="76EBC313"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4DA7A64A" w14:textId="77777777" w:rsidR="00514A2D" w:rsidRDefault="00242DA9">
            <w:pPr>
              <w:pStyle w:val="aff0"/>
              <w:widowControl w:val="0"/>
              <w:jc w:val="center"/>
              <w:rPr>
                <w:sz w:val="18"/>
                <w:szCs w:val="18"/>
              </w:rPr>
            </w:pPr>
            <w:r>
              <w:rPr>
                <w:sz w:val="18"/>
                <w:szCs w:val="18"/>
              </w:rPr>
              <w:t>0610170560 (об)</w:t>
            </w:r>
          </w:p>
        </w:tc>
        <w:tc>
          <w:tcPr>
            <w:tcW w:w="584" w:type="dxa"/>
            <w:tcBorders>
              <w:left w:val="single" w:sz="4" w:space="0" w:color="000000"/>
              <w:bottom w:val="single" w:sz="4" w:space="0" w:color="000000"/>
            </w:tcBorders>
            <w:vAlign w:val="bottom"/>
          </w:tcPr>
          <w:p w14:paraId="33A33E6C" w14:textId="77777777" w:rsidR="00514A2D" w:rsidRDefault="00242DA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189E9166" w14:textId="77777777" w:rsidR="00514A2D" w:rsidRDefault="00242DA9">
            <w:pPr>
              <w:jc w:val="center"/>
              <w:rPr>
                <w:rFonts w:ascii="Times New Roman" w:hAnsi="Times New Roman"/>
                <w:sz w:val="16"/>
                <w:szCs w:val="16"/>
              </w:rPr>
            </w:pPr>
            <w:r>
              <w:rPr>
                <w:rFonts w:ascii="Times New Roman" w:hAnsi="Times New Roman"/>
                <w:sz w:val="16"/>
                <w:szCs w:val="16"/>
              </w:rPr>
              <w:t>1253,97305</w:t>
            </w:r>
          </w:p>
        </w:tc>
        <w:tc>
          <w:tcPr>
            <w:tcW w:w="1186" w:type="dxa"/>
            <w:tcBorders>
              <w:left w:val="single" w:sz="4" w:space="0" w:color="000000"/>
              <w:bottom w:val="single" w:sz="4" w:space="0" w:color="000000"/>
            </w:tcBorders>
            <w:vAlign w:val="bottom"/>
          </w:tcPr>
          <w:p w14:paraId="163CB991" w14:textId="77777777" w:rsidR="00514A2D" w:rsidRDefault="00242DA9">
            <w:pPr>
              <w:jc w:val="center"/>
              <w:rPr>
                <w:rFonts w:ascii="Times New Roman" w:hAnsi="Times New Roman"/>
                <w:sz w:val="16"/>
                <w:szCs w:val="16"/>
              </w:rPr>
            </w:pPr>
            <w:r>
              <w:rPr>
                <w:rFonts w:ascii="Times New Roman" w:hAnsi="Times New Roman"/>
                <w:sz w:val="16"/>
                <w:szCs w:val="16"/>
              </w:rPr>
              <w:t>221,47305</w:t>
            </w:r>
          </w:p>
        </w:tc>
        <w:tc>
          <w:tcPr>
            <w:tcW w:w="1050" w:type="dxa"/>
            <w:tcBorders>
              <w:left w:val="single" w:sz="4" w:space="0" w:color="000000"/>
              <w:bottom w:val="single" w:sz="4" w:space="0" w:color="000000"/>
            </w:tcBorders>
            <w:vAlign w:val="bottom"/>
          </w:tcPr>
          <w:p w14:paraId="32A7BC67" w14:textId="77777777" w:rsidR="00514A2D" w:rsidRDefault="00242DA9">
            <w:pPr>
              <w:jc w:val="center"/>
              <w:rPr>
                <w:rFonts w:ascii="Times New Roman" w:hAnsi="Times New Roman"/>
                <w:sz w:val="16"/>
                <w:szCs w:val="16"/>
              </w:rPr>
            </w:pPr>
            <w:r>
              <w:rPr>
                <w:rFonts w:ascii="Times New Roman" w:hAnsi="Times New Roman"/>
                <w:sz w:val="16"/>
                <w:szCs w:val="16"/>
              </w:rPr>
              <w:t>206,50000</w:t>
            </w:r>
          </w:p>
        </w:tc>
        <w:tc>
          <w:tcPr>
            <w:tcW w:w="1021" w:type="dxa"/>
            <w:tcBorders>
              <w:left w:val="single" w:sz="4" w:space="0" w:color="000000"/>
              <w:bottom w:val="single" w:sz="4" w:space="0" w:color="000000"/>
            </w:tcBorders>
            <w:vAlign w:val="bottom"/>
          </w:tcPr>
          <w:p w14:paraId="67F39541" w14:textId="77777777" w:rsidR="00514A2D" w:rsidRDefault="00242DA9">
            <w:pPr>
              <w:jc w:val="center"/>
              <w:rPr>
                <w:rFonts w:ascii="Times New Roman" w:hAnsi="Times New Roman"/>
                <w:sz w:val="16"/>
                <w:szCs w:val="16"/>
              </w:rPr>
            </w:pPr>
            <w:r>
              <w:rPr>
                <w:rFonts w:ascii="Times New Roman" w:hAnsi="Times New Roman"/>
                <w:sz w:val="16"/>
                <w:szCs w:val="16"/>
              </w:rPr>
              <w:t>206,50000</w:t>
            </w:r>
          </w:p>
        </w:tc>
        <w:tc>
          <w:tcPr>
            <w:tcW w:w="1110" w:type="dxa"/>
            <w:tcBorders>
              <w:left w:val="single" w:sz="4" w:space="0" w:color="000000"/>
              <w:bottom w:val="single" w:sz="4" w:space="0" w:color="000000"/>
            </w:tcBorders>
            <w:vAlign w:val="bottom"/>
          </w:tcPr>
          <w:p w14:paraId="06B1D6A7" w14:textId="77777777" w:rsidR="00514A2D" w:rsidRDefault="00242DA9">
            <w:pPr>
              <w:jc w:val="center"/>
              <w:rPr>
                <w:rFonts w:ascii="Times New Roman" w:hAnsi="Times New Roman"/>
                <w:sz w:val="16"/>
                <w:szCs w:val="16"/>
              </w:rPr>
            </w:pPr>
            <w:r>
              <w:rPr>
                <w:rFonts w:ascii="Times New Roman" w:hAnsi="Times New Roman"/>
                <w:sz w:val="16"/>
                <w:szCs w:val="16"/>
              </w:rPr>
              <w:t>206,50000</w:t>
            </w:r>
          </w:p>
        </w:tc>
        <w:tc>
          <w:tcPr>
            <w:tcW w:w="898" w:type="dxa"/>
            <w:tcBorders>
              <w:left w:val="single" w:sz="4" w:space="0" w:color="000000"/>
              <w:bottom w:val="single" w:sz="4" w:space="0" w:color="000000"/>
            </w:tcBorders>
            <w:vAlign w:val="bottom"/>
          </w:tcPr>
          <w:p w14:paraId="6F8477B1" w14:textId="77777777" w:rsidR="00514A2D" w:rsidRDefault="00242DA9">
            <w:pPr>
              <w:jc w:val="center"/>
              <w:rPr>
                <w:sz w:val="14"/>
                <w:szCs w:val="14"/>
              </w:rPr>
            </w:pPr>
            <w:r>
              <w:rPr>
                <w:rFonts w:ascii="Times New Roman" w:hAnsi="Times New Roman"/>
                <w:sz w:val="14"/>
                <w:szCs w:val="14"/>
              </w:rPr>
              <w:t>206,50000</w:t>
            </w:r>
          </w:p>
        </w:tc>
        <w:tc>
          <w:tcPr>
            <w:tcW w:w="885" w:type="dxa"/>
            <w:tcBorders>
              <w:left w:val="single" w:sz="4" w:space="0" w:color="000000"/>
              <w:bottom w:val="single" w:sz="4" w:space="0" w:color="000000"/>
              <w:right w:val="single" w:sz="4" w:space="0" w:color="000000"/>
            </w:tcBorders>
            <w:vAlign w:val="bottom"/>
          </w:tcPr>
          <w:p w14:paraId="47F0B5E4" w14:textId="77777777" w:rsidR="00514A2D" w:rsidRDefault="00242DA9">
            <w:pPr>
              <w:jc w:val="center"/>
              <w:rPr>
                <w:sz w:val="14"/>
                <w:szCs w:val="14"/>
              </w:rPr>
            </w:pPr>
            <w:r>
              <w:rPr>
                <w:rFonts w:ascii="Times New Roman" w:hAnsi="Times New Roman"/>
                <w:sz w:val="14"/>
                <w:szCs w:val="14"/>
              </w:rPr>
              <w:t>206,50000</w:t>
            </w:r>
          </w:p>
        </w:tc>
      </w:tr>
      <w:tr w:rsidR="00514A2D" w14:paraId="141F7253" w14:textId="77777777">
        <w:trPr>
          <w:trHeight w:val="570"/>
        </w:trPr>
        <w:tc>
          <w:tcPr>
            <w:tcW w:w="900" w:type="dxa"/>
            <w:vMerge/>
            <w:tcBorders>
              <w:left w:val="single" w:sz="4" w:space="0" w:color="000000"/>
              <w:bottom w:val="single" w:sz="4" w:space="0" w:color="000000"/>
            </w:tcBorders>
          </w:tcPr>
          <w:p w14:paraId="30559B1C"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5F2C3BD7"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F008990"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2AA26B7"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49C064F"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10AAD7A6" w14:textId="77777777" w:rsidR="00514A2D" w:rsidRDefault="00242DA9">
            <w:pPr>
              <w:pStyle w:val="aff0"/>
              <w:widowControl w:val="0"/>
              <w:jc w:val="center"/>
              <w:rPr>
                <w:sz w:val="18"/>
                <w:szCs w:val="18"/>
              </w:rPr>
            </w:pPr>
            <w:r>
              <w:rPr>
                <w:sz w:val="18"/>
                <w:szCs w:val="18"/>
              </w:rPr>
              <w:t>0610170560 (об)</w:t>
            </w:r>
          </w:p>
        </w:tc>
        <w:tc>
          <w:tcPr>
            <w:tcW w:w="584" w:type="dxa"/>
            <w:tcBorders>
              <w:left w:val="single" w:sz="4" w:space="0" w:color="000000"/>
              <w:bottom w:val="single" w:sz="4" w:space="0" w:color="000000"/>
            </w:tcBorders>
            <w:vAlign w:val="bottom"/>
          </w:tcPr>
          <w:p w14:paraId="051FB1B5" w14:textId="77777777" w:rsidR="00514A2D" w:rsidRDefault="00242DA9">
            <w:pPr>
              <w:pStyle w:val="aff0"/>
              <w:widowControl w:val="0"/>
              <w:jc w:val="center"/>
              <w:rPr>
                <w:sz w:val="18"/>
                <w:szCs w:val="18"/>
              </w:rPr>
            </w:pPr>
            <w:r>
              <w:rPr>
                <w:sz w:val="18"/>
                <w:szCs w:val="18"/>
              </w:rPr>
              <w:t>321</w:t>
            </w:r>
          </w:p>
        </w:tc>
        <w:tc>
          <w:tcPr>
            <w:tcW w:w="1139" w:type="dxa"/>
            <w:tcBorders>
              <w:left w:val="single" w:sz="4" w:space="0" w:color="000000"/>
              <w:bottom w:val="single" w:sz="4" w:space="0" w:color="000000"/>
            </w:tcBorders>
            <w:vAlign w:val="bottom"/>
          </w:tcPr>
          <w:p w14:paraId="2BF11B49" w14:textId="77777777" w:rsidR="00514A2D" w:rsidRDefault="00242DA9">
            <w:pPr>
              <w:jc w:val="center"/>
              <w:rPr>
                <w:rFonts w:ascii="Times New Roman" w:hAnsi="Times New Roman"/>
                <w:sz w:val="16"/>
                <w:szCs w:val="16"/>
              </w:rPr>
            </w:pPr>
            <w:r>
              <w:rPr>
                <w:rFonts w:ascii="Times New Roman" w:hAnsi="Times New Roman"/>
                <w:sz w:val="16"/>
                <w:szCs w:val="16"/>
              </w:rPr>
              <w:t>125459,52695</w:t>
            </w:r>
          </w:p>
        </w:tc>
        <w:tc>
          <w:tcPr>
            <w:tcW w:w="1186" w:type="dxa"/>
            <w:tcBorders>
              <w:left w:val="single" w:sz="4" w:space="0" w:color="000000"/>
              <w:bottom w:val="single" w:sz="4" w:space="0" w:color="000000"/>
            </w:tcBorders>
            <w:vAlign w:val="bottom"/>
          </w:tcPr>
          <w:p w14:paraId="5BB091A4" w14:textId="77777777" w:rsidR="00514A2D" w:rsidRDefault="00242DA9">
            <w:pPr>
              <w:jc w:val="center"/>
              <w:rPr>
                <w:rFonts w:ascii="Times New Roman" w:hAnsi="Times New Roman"/>
                <w:sz w:val="16"/>
                <w:szCs w:val="16"/>
              </w:rPr>
            </w:pPr>
            <w:r>
              <w:rPr>
                <w:rFonts w:ascii="Times New Roman" w:hAnsi="Times New Roman"/>
                <w:sz w:val="16"/>
                <w:szCs w:val="16"/>
              </w:rPr>
              <w:t>22079,52695</w:t>
            </w:r>
          </w:p>
        </w:tc>
        <w:tc>
          <w:tcPr>
            <w:tcW w:w="1050" w:type="dxa"/>
            <w:tcBorders>
              <w:left w:val="single" w:sz="4" w:space="0" w:color="000000"/>
              <w:bottom w:val="single" w:sz="4" w:space="0" w:color="000000"/>
            </w:tcBorders>
            <w:vAlign w:val="bottom"/>
          </w:tcPr>
          <w:p w14:paraId="1FD01D6B" w14:textId="77777777" w:rsidR="00514A2D" w:rsidRDefault="00242DA9">
            <w:pPr>
              <w:jc w:val="center"/>
              <w:rPr>
                <w:rFonts w:ascii="Times New Roman" w:hAnsi="Times New Roman"/>
                <w:sz w:val="16"/>
                <w:szCs w:val="16"/>
              </w:rPr>
            </w:pPr>
            <w:r>
              <w:rPr>
                <w:rFonts w:ascii="Times New Roman" w:hAnsi="Times New Roman"/>
                <w:sz w:val="16"/>
                <w:szCs w:val="16"/>
              </w:rPr>
              <w:t>20676,00000</w:t>
            </w:r>
          </w:p>
        </w:tc>
        <w:tc>
          <w:tcPr>
            <w:tcW w:w="1021" w:type="dxa"/>
            <w:tcBorders>
              <w:left w:val="single" w:sz="4" w:space="0" w:color="000000"/>
              <w:bottom w:val="single" w:sz="4" w:space="0" w:color="000000"/>
            </w:tcBorders>
            <w:vAlign w:val="bottom"/>
          </w:tcPr>
          <w:p w14:paraId="0E054760" w14:textId="77777777" w:rsidR="00514A2D" w:rsidRDefault="00242DA9">
            <w:pPr>
              <w:jc w:val="center"/>
              <w:rPr>
                <w:rFonts w:ascii="Times New Roman" w:hAnsi="Times New Roman"/>
                <w:sz w:val="16"/>
                <w:szCs w:val="16"/>
              </w:rPr>
            </w:pPr>
            <w:r>
              <w:rPr>
                <w:rFonts w:ascii="Times New Roman" w:hAnsi="Times New Roman"/>
                <w:sz w:val="16"/>
                <w:szCs w:val="16"/>
              </w:rPr>
              <w:t>20676,00000</w:t>
            </w:r>
          </w:p>
        </w:tc>
        <w:tc>
          <w:tcPr>
            <w:tcW w:w="1110" w:type="dxa"/>
            <w:tcBorders>
              <w:left w:val="single" w:sz="4" w:space="0" w:color="000000"/>
              <w:bottom w:val="single" w:sz="4" w:space="0" w:color="000000"/>
            </w:tcBorders>
            <w:vAlign w:val="bottom"/>
          </w:tcPr>
          <w:p w14:paraId="7B8FD582" w14:textId="77777777" w:rsidR="00514A2D" w:rsidRDefault="00242DA9">
            <w:pPr>
              <w:jc w:val="center"/>
              <w:rPr>
                <w:rFonts w:ascii="Times New Roman" w:hAnsi="Times New Roman"/>
                <w:sz w:val="16"/>
                <w:szCs w:val="16"/>
              </w:rPr>
            </w:pPr>
            <w:r>
              <w:rPr>
                <w:rFonts w:ascii="Times New Roman" w:hAnsi="Times New Roman"/>
                <w:sz w:val="16"/>
                <w:szCs w:val="16"/>
              </w:rPr>
              <w:t>20676,00000</w:t>
            </w:r>
          </w:p>
        </w:tc>
        <w:tc>
          <w:tcPr>
            <w:tcW w:w="898" w:type="dxa"/>
            <w:tcBorders>
              <w:left w:val="single" w:sz="4" w:space="0" w:color="000000"/>
              <w:bottom w:val="single" w:sz="4" w:space="0" w:color="000000"/>
            </w:tcBorders>
            <w:vAlign w:val="bottom"/>
          </w:tcPr>
          <w:p w14:paraId="57FEDFCD" w14:textId="77777777" w:rsidR="00514A2D" w:rsidRDefault="00242DA9">
            <w:pPr>
              <w:jc w:val="center"/>
              <w:rPr>
                <w:sz w:val="14"/>
                <w:szCs w:val="14"/>
              </w:rPr>
            </w:pPr>
            <w:r>
              <w:rPr>
                <w:rFonts w:ascii="Times New Roman" w:hAnsi="Times New Roman"/>
                <w:sz w:val="14"/>
                <w:szCs w:val="14"/>
              </w:rPr>
              <w:t>20676,00000</w:t>
            </w:r>
          </w:p>
        </w:tc>
        <w:tc>
          <w:tcPr>
            <w:tcW w:w="885" w:type="dxa"/>
            <w:tcBorders>
              <w:left w:val="single" w:sz="4" w:space="0" w:color="000000"/>
              <w:bottom w:val="single" w:sz="4" w:space="0" w:color="000000"/>
              <w:right w:val="single" w:sz="4" w:space="0" w:color="000000"/>
            </w:tcBorders>
            <w:vAlign w:val="bottom"/>
          </w:tcPr>
          <w:p w14:paraId="67DC93D0" w14:textId="77777777" w:rsidR="00514A2D" w:rsidRDefault="00242DA9">
            <w:pPr>
              <w:jc w:val="center"/>
              <w:rPr>
                <w:sz w:val="14"/>
                <w:szCs w:val="14"/>
              </w:rPr>
            </w:pPr>
            <w:r>
              <w:rPr>
                <w:rFonts w:ascii="Times New Roman" w:hAnsi="Times New Roman"/>
                <w:sz w:val="14"/>
                <w:szCs w:val="14"/>
              </w:rPr>
              <w:t>20676,00000</w:t>
            </w:r>
          </w:p>
        </w:tc>
      </w:tr>
      <w:tr w:rsidR="00514A2D" w14:paraId="4284615F" w14:textId="77777777">
        <w:trPr>
          <w:trHeight w:val="477"/>
        </w:trPr>
        <w:tc>
          <w:tcPr>
            <w:tcW w:w="900" w:type="dxa"/>
            <w:vMerge w:val="restart"/>
            <w:tcBorders>
              <w:left w:val="single" w:sz="4" w:space="0" w:color="000000"/>
              <w:bottom w:val="single" w:sz="4" w:space="0" w:color="000000"/>
            </w:tcBorders>
          </w:tcPr>
          <w:p w14:paraId="157192E0" w14:textId="77777777" w:rsidR="00514A2D" w:rsidRDefault="00242DA9">
            <w:pPr>
              <w:pStyle w:val="aff0"/>
              <w:widowControl w:val="0"/>
              <w:jc w:val="center"/>
              <w:rPr>
                <w:sz w:val="18"/>
                <w:szCs w:val="18"/>
              </w:rPr>
            </w:pPr>
            <w:r>
              <w:rPr>
                <w:sz w:val="18"/>
                <w:szCs w:val="18"/>
              </w:rPr>
              <w:t>Основное направление 1.1.8.</w:t>
            </w:r>
          </w:p>
        </w:tc>
        <w:tc>
          <w:tcPr>
            <w:tcW w:w="2279" w:type="dxa"/>
            <w:tcBorders>
              <w:left w:val="single" w:sz="4" w:space="0" w:color="000000"/>
              <w:bottom w:val="single" w:sz="4" w:space="0" w:color="000000"/>
            </w:tcBorders>
          </w:tcPr>
          <w:p w14:paraId="411C621C" w14:textId="77777777" w:rsidR="00514A2D" w:rsidRDefault="00242DA9">
            <w:pPr>
              <w:pStyle w:val="aff0"/>
              <w:widowControl w:val="0"/>
              <w:rPr>
                <w:sz w:val="18"/>
                <w:szCs w:val="18"/>
              </w:rPr>
            </w:pPr>
            <w:r>
              <w:rPr>
                <w:sz w:val="18"/>
                <w:szCs w:val="18"/>
              </w:rPr>
              <w:t>Предоставление мер социальной поддержки по оплате жилья и коммунальных услуг отдельным категориям граждан муниципальной системы образования</w:t>
            </w:r>
          </w:p>
        </w:tc>
        <w:tc>
          <w:tcPr>
            <w:tcW w:w="1545" w:type="dxa"/>
            <w:tcBorders>
              <w:left w:val="single" w:sz="4" w:space="0" w:color="000000"/>
              <w:bottom w:val="single" w:sz="4" w:space="0" w:color="000000"/>
            </w:tcBorders>
          </w:tcPr>
          <w:p w14:paraId="78EC91A1"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69BB5F1"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E9F9A1F" w14:textId="77777777" w:rsidR="00514A2D" w:rsidRDefault="00242DA9">
            <w:pPr>
              <w:pStyle w:val="aff0"/>
              <w:widowControl w:val="0"/>
              <w:jc w:val="center"/>
              <w:rPr>
                <w:sz w:val="18"/>
                <w:szCs w:val="18"/>
              </w:rPr>
            </w:pPr>
            <w:r>
              <w:rPr>
                <w:sz w:val="18"/>
                <w:szCs w:val="18"/>
              </w:rPr>
              <w:t>0700</w:t>
            </w:r>
          </w:p>
        </w:tc>
        <w:tc>
          <w:tcPr>
            <w:tcW w:w="1036" w:type="dxa"/>
            <w:tcBorders>
              <w:left w:val="single" w:sz="4" w:space="0" w:color="000000"/>
              <w:bottom w:val="single" w:sz="4" w:space="0" w:color="000000"/>
            </w:tcBorders>
            <w:vAlign w:val="bottom"/>
          </w:tcPr>
          <w:p w14:paraId="0BE85A40" w14:textId="77777777" w:rsidR="00514A2D" w:rsidRDefault="00242DA9">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6BDB0B8F"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4D5763A3" w14:textId="77777777" w:rsidR="00514A2D" w:rsidRDefault="00242DA9">
            <w:pPr>
              <w:jc w:val="center"/>
              <w:rPr>
                <w:rFonts w:ascii="Times New Roman" w:hAnsi="Times New Roman"/>
                <w:sz w:val="16"/>
                <w:szCs w:val="16"/>
              </w:rPr>
            </w:pPr>
            <w:r>
              <w:rPr>
                <w:rFonts w:ascii="Times New Roman" w:hAnsi="Times New Roman"/>
                <w:sz w:val="16"/>
                <w:szCs w:val="16"/>
              </w:rPr>
              <w:t>117623,50000</w:t>
            </w:r>
          </w:p>
        </w:tc>
        <w:tc>
          <w:tcPr>
            <w:tcW w:w="1186" w:type="dxa"/>
            <w:tcBorders>
              <w:left w:val="single" w:sz="4" w:space="0" w:color="000000"/>
              <w:bottom w:val="single" w:sz="4" w:space="0" w:color="000000"/>
            </w:tcBorders>
            <w:vAlign w:val="bottom"/>
          </w:tcPr>
          <w:p w14:paraId="2C963344" w14:textId="77777777" w:rsidR="00514A2D" w:rsidRDefault="00242DA9">
            <w:pPr>
              <w:jc w:val="center"/>
              <w:rPr>
                <w:rFonts w:ascii="Times New Roman" w:hAnsi="Times New Roman"/>
                <w:sz w:val="16"/>
                <w:szCs w:val="16"/>
              </w:rPr>
            </w:pPr>
            <w:r>
              <w:rPr>
                <w:rFonts w:ascii="Times New Roman" w:hAnsi="Times New Roman"/>
                <w:sz w:val="16"/>
                <w:szCs w:val="16"/>
              </w:rPr>
              <w:t>19800,00000</w:t>
            </w:r>
          </w:p>
        </w:tc>
        <w:tc>
          <w:tcPr>
            <w:tcW w:w="1050" w:type="dxa"/>
            <w:tcBorders>
              <w:left w:val="single" w:sz="4" w:space="0" w:color="000000"/>
              <w:bottom w:val="single" w:sz="4" w:space="0" w:color="000000"/>
            </w:tcBorders>
            <w:vAlign w:val="bottom"/>
          </w:tcPr>
          <w:p w14:paraId="19398362" w14:textId="77777777" w:rsidR="00514A2D" w:rsidRDefault="00242DA9">
            <w:pPr>
              <w:jc w:val="center"/>
              <w:rPr>
                <w:rFonts w:ascii="Times New Roman" w:hAnsi="Times New Roman"/>
                <w:sz w:val="16"/>
                <w:szCs w:val="16"/>
              </w:rPr>
            </w:pPr>
            <w:r>
              <w:rPr>
                <w:rFonts w:ascii="Times New Roman" w:hAnsi="Times New Roman"/>
                <w:sz w:val="16"/>
                <w:szCs w:val="16"/>
              </w:rPr>
              <w:t>19564,70000</w:t>
            </w:r>
          </w:p>
        </w:tc>
        <w:tc>
          <w:tcPr>
            <w:tcW w:w="1021" w:type="dxa"/>
            <w:tcBorders>
              <w:left w:val="single" w:sz="4" w:space="0" w:color="000000"/>
              <w:bottom w:val="single" w:sz="4" w:space="0" w:color="000000"/>
            </w:tcBorders>
            <w:vAlign w:val="bottom"/>
          </w:tcPr>
          <w:p w14:paraId="4E720B9C" w14:textId="77777777" w:rsidR="00514A2D" w:rsidRDefault="00242DA9">
            <w:pPr>
              <w:jc w:val="center"/>
              <w:rPr>
                <w:rFonts w:ascii="Times New Roman" w:hAnsi="Times New Roman"/>
                <w:sz w:val="16"/>
                <w:szCs w:val="16"/>
              </w:rPr>
            </w:pPr>
            <w:r>
              <w:rPr>
                <w:rFonts w:ascii="Times New Roman" w:hAnsi="Times New Roman"/>
                <w:sz w:val="16"/>
                <w:szCs w:val="16"/>
              </w:rPr>
              <w:t>19564,70000</w:t>
            </w:r>
          </w:p>
        </w:tc>
        <w:tc>
          <w:tcPr>
            <w:tcW w:w="1110" w:type="dxa"/>
            <w:tcBorders>
              <w:left w:val="single" w:sz="4" w:space="0" w:color="000000"/>
              <w:bottom w:val="single" w:sz="4" w:space="0" w:color="000000"/>
            </w:tcBorders>
            <w:vAlign w:val="bottom"/>
          </w:tcPr>
          <w:p w14:paraId="083444AE" w14:textId="77777777" w:rsidR="00514A2D" w:rsidRDefault="00242DA9">
            <w:pPr>
              <w:jc w:val="center"/>
              <w:rPr>
                <w:rFonts w:ascii="Times New Roman" w:hAnsi="Times New Roman"/>
                <w:sz w:val="16"/>
                <w:szCs w:val="16"/>
              </w:rPr>
            </w:pPr>
            <w:r>
              <w:rPr>
                <w:rFonts w:ascii="Times New Roman" w:hAnsi="Times New Roman"/>
                <w:sz w:val="16"/>
                <w:szCs w:val="16"/>
              </w:rPr>
              <w:t>19564,70000</w:t>
            </w:r>
          </w:p>
        </w:tc>
        <w:tc>
          <w:tcPr>
            <w:tcW w:w="898" w:type="dxa"/>
            <w:tcBorders>
              <w:left w:val="single" w:sz="4" w:space="0" w:color="000000"/>
              <w:bottom w:val="single" w:sz="4" w:space="0" w:color="000000"/>
            </w:tcBorders>
            <w:vAlign w:val="bottom"/>
          </w:tcPr>
          <w:p w14:paraId="583B74FE" w14:textId="77777777" w:rsidR="00514A2D" w:rsidRDefault="00242DA9">
            <w:pPr>
              <w:jc w:val="center"/>
              <w:rPr>
                <w:sz w:val="14"/>
                <w:szCs w:val="14"/>
              </w:rPr>
            </w:pPr>
            <w:r>
              <w:rPr>
                <w:rFonts w:ascii="Times New Roman" w:hAnsi="Times New Roman"/>
                <w:sz w:val="14"/>
                <w:szCs w:val="14"/>
              </w:rPr>
              <w:t>19564,70000</w:t>
            </w:r>
          </w:p>
        </w:tc>
        <w:tc>
          <w:tcPr>
            <w:tcW w:w="885" w:type="dxa"/>
            <w:tcBorders>
              <w:left w:val="single" w:sz="4" w:space="0" w:color="000000"/>
              <w:bottom w:val="single" w:sz="4" w:space="0" w:color="000000"/>
              <w:right w:val="single" w:sz="4" w:space="0" w:color="000000"/>
            </w:tcBorders>
            <w:vAlign w:val="bottom"/>
          </w:tcPr>
          <w:p w14:paraId="7C040D6F" w14:textId="77777777" w:rsidR="00514A2D" w:rsidRDefault="00242DA9">
            <w:pPr>
              <w:jc w:val="center"/>
              <w:rPr>
                <w:sz w:val="14"/>
                <w:szCs w:val="14"/>
              </w:rPr>
            </w:pPr>
            <w:r>
              <w:rPr>
                <w:rFonts w:ascii="Times New Roman" w:hAnsi="Times New Roman"/>
                <w:sz w:val="14"/>
                <w:szCs w:val="14"/>
              </w:rPr>
              <w:t>19564,70000</w:t>
            </w:r>
          </w:p>
        </w:tc>
      </w:tr>
      <w:tr w:rsidR="00514A2D" w14:paraId="1D65EC2C" w14:textId="77777777">
        <w:trPr>
          <w:trHeight w:val="511"/>
        </w:trPr>
        <w:tc>
          <w:tcPr>
            <w:tcW w:w="900" w:type="dxa"/>
            <w:vMerge/>
            <w:tcBorders>
              <w:top w:val="single" w:sz="4" w:space="0" w:color="000000"/>
              <w:left w:val="single" w:sz="4" w:space="0" w:color="000000"/>
              <w:bottom w:val="single" w:sz="4" w:space="0" w:color="000000"/>
            </w:tcBorders>
          </w:tcPr>
          <w:p w14:paraId="6B9851B3" w14:textId="77777777" w:rsidR="00514A2D" w:rsidRDefault="00514A2D">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4D833836" w14:textId="77777777" w:rsidR="00514A2D" w:rsidRDefault="00242DA9">
            <w:pPr>
              <w:pStyle w:val="aff0"/>
              <w:widowControl w:val="0"/>
              <w:rPr>
                <w:sz w:val="18"/>
                <w:szCs w:val="18"/>
              </w:rPr>
            </w:pPr>
            <w:r>
              <w:rPr>
                <w:sz w:val="18"/>
                <w:szCs w:val="18"/>
              </w:rPr>
              <w:t>Предоставление мер социальной поддержки педагогическим работникам и иным категориям граждан, работающим в муниципальных образовательных организациях, расположенных в сельских населенных пунктах, рабочих поселках, поселках городского типа (поселках, относящихся к городским населенным пунктам)</w:t>
            </w:r>
          </w:p>
        </w:tc>
        <w:tc>
          <w:tcPr>
            <w:tcW w:w="1545" w:type="dxa"/>
            <w:vMerge w:val="restart"/>
            <w:tcBorders>
              <w:top w:val="single" w:sz="4" w:space="0" w:color="000000"/>
              <w:left w:val="single" w:sz="4" w:space="0" w:color="000000"/>
              <w:bottom w:val="single" w:sz="4" w:space="0" w:color="000000"/>
            </w:tcBorders>
          </w:tcPr>
          <w:p w14:paraId="3E1056F2"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13E447E6"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7A70F0F" w14:textId="77777777" w:rsidR="00514A2D" w:rsidRDefault="00242DA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1EF97763" w14:textId="77777777" w:rsidR="00514A2D" w:rsidRDefault="00242DA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6365C8A2" w14:textId="77777777" w:rsidR="00514A2D" w:rsidRDefault="00242DA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52CEED7B" w14:textId="77777777" w:rsidR="00514A2D" w:rsidRDefault="00242DA9">
            <w:pPr>
              <w:jc w:val="center"/>
              <w:rPr>
                <w:rFonts w:ascii="Times New Roman" w:hAnsi="Times New Roman"/>
                <w:sz w:val="16"/>
                <w:szCs w:val="16"/>
              </w:rPr>
            </w:pPr>
            <w:r>
              <w:rPr>
                <w:rFonts w:ascii="Times New Roman" w:hAnsi="Times New Roman"/>
                <w:sz w:val="16"/>
                <w:szCs w:val="16"/>
              </w:rPr>
              <w:t>413,75136</w:t>
            </w:r>
          </w:p>
        </w:tc>
        <w:tc>
          <w:tcPr>
            <w:tcW w:w="1186" w:type="dxa"/>
            <w:tcBorders>
              <w:top w:val="single" w:sz="4" w:space="0" w:color="000000"/>
              <w:left w:val="single" w:sz="4" w:space="0" w:color="000000"/>
              <w:bottom w:val="single" w:sz="4" w:space="0" w:color="000000"/>
            </w:tcBorders>
            <w:vAlign w:val="bottom"/>
          </w:tcPr>
          <w:p w14:paraId="67796079" w14:textId="77777777" w:rsidR="00514A2D" w:rsidRDefault="00242DA9">
            <w:pPr>
              <w:jc w:val="center"/>
              <w:rPr>
                <w:rFonts w:ascii="Times New Roman" w:hAnsi="Times New Roman"/>
                <w:sz w:val="16"/>
                <w:szCs w:val="16"/>
              </w:rPr>
            </w:pPr>
            <w:r>
              <w:rPr>
                <w:rFonts w:ascii="Times New Roman" w:hAnsi="Times New Roman"/>
                <w:sz w:val="16"/>
                <w:szCs w:val="16"/>
              </w:rPr>
              <w:t>67,25136</w:t>
            </w:r>
          </w:p>
        </w:tc>
        <w:tc>
          <w:tcPr>
            <w:tcW w:w="1050" w:type="dxa"/>
            <w:tcBorders>
              <w:top w:val="single" w:sz="4" w:space="0" w:color="000000"/>
              <w:left w:val="single" w:sz="4" w:space="0" w:color="000000"/>
              <w:bottom w:val="single" w:sz="4" w:space="0" w:color="000000"/>
            </w:tcBorders>
            <w:vAlign w:val="bottom"/>
          </w:tcPr>
          <w:p w14:paraId="3676E52A" w14:textId="77777777" w:rsidR="00514A2D" w:rsidRDefault="00242DA9">
            <w:pPr>
              <w:jc w:val="center"/>
              <w:rPr>
                <w:rFonts w:ascii="Times New Roman" w:hAnsi="Times New Roman"/>
                <w:sz w:val="16"/>
                <w:szCs w:val="16"/>
              </w:rPr>
            </w:pPr>
            <w:r>
              <w:rPr>
                <w:rFonts w:ascii="Times New Roman" w:hAnsi="Times New Roman"/>
                <w:sz w:val="16"/>
                <w:szCs w:val="16"/>
              </w:rPr>
              <w:t>69,30000</w:t>
            </w:r>
          </w:p>
        </w:tc>
        <w:tc>
          <w:tcPr>
            <w:tcW w:w="1021" w:type="dxa"/>
            <w:tcBorders>
              <w:top w:val="single" w:sz="4" w:space="0" w:color="000000"/>
              <w:left w:val="single" w:sz="4" w:space="0" w:color="000000"/>
              <w:bottom w:val="single" w:sz="4" w:space="0" w:color="000000"/>
            </w:tcBorders>
            <w:vAlign w:val="bottom"/>
          </w:tcPr>
          <w:p w14:paraId="0A42429E" w14:textId="77777777" w:rsidR="00514A2D" w:rsidRDefault="00242DA9">
            <w:pPr>
              <w:jc w:val="center"/>
              <w:rPr>
                <w:rFonts w:ascii="Times New Roman" w:hAnsi="Times New Roman"/>
                <w:sz w:val="16"/>
                <w:szCs w:val="16"/>
              </w:rPr>
            </w:pPr>
            <w:r>
              <w:rPr>
                <w:rFonts w:ascii="Times New Roman" w:hAnsi="Times New Roman"/>
                <w:sz w:val="16"/>
                <w:szCs w:val="16"/>
              </w:rPr>
              <w:t>69,30000</w:t>
            </w:r>
          </w:p>
        </w:tc>
        <w:tc>
          <w:tcPr>
            <w:tcW w:w="1110" w:type="dxa"/>
            <w:tcBorders>
              <w:top w:val="single" w:sz="4" w:space="0" w:color="000000"/>
              <w:left w:val="single" w:sz="4" w:space="0" w:color="000000"/>
              <w:bottom w:val="single" w:sz="4" w:space="0" w:color="000000"/>
            </w:tcBorders>
            <w:vAlign w:val="bottom"/>
          </w:tcPr>
          <w:p w14:paraId="2B027061" w14:textId="77777777" w:rsidR="00514A2D" w:rsidRDefault="00242DA9">
            <w:pPr>
              <w:jc w:val="center"/>
              <w:rPr>
                <w:rFonts w:ascii="Times New Roman" w:hAnsi="Times New Roman"/>
                <w:sz w:val="16"/>
                <w:szCs w:val="16"/>
              </w:rPr>
            </w:pPr>
            <w:r>
              <w:rPr>
                <w:rFonts w:ascii="Times New Roman" w:hAnsi="Times New Roman"/>
                <w:sz w:val="16"/>
                <w:szCs w:val="16"/>
              </w:rPr>
              <w:t>69,30000</w:t>
            </w:r>
          </w:p>
        </w:tc>
        <w:tc>
          <w:tcPr>
            <w:tcW w:w="898" w:type="dxa"/>
            <w:tcBorders>
              <w:top w:val="single" w:sz="4" w:space="0" w:color="000000"/>
              <w:left w:val="single" w:sz="4" w:space="0" w:color="000000"/>
              <w:bottom w:val="single" w:sz="4" w:space="0" w:color="000000"/>
            </w:tcBorders>
            <w:vAlign w:val="bottom"/>
          </w:tcPr>
          <w:p w14:paraId="179E0FEF" w14:textId="77777777" w:rsidR="00514A2D" w:rsidRDefault="00242DA9">
            <w:pPr>
              <w:jc w:val="center"/>
              <w:rPr>
                <w:rFonts w:ascii="Times New Roman" w:hAnsi="Times New Roman"/>
                <w:sz w:val="16"/>
                <w:szCs w:val="16"/>
              </w:rPr>
            </w:pPr>
            <w:r>
              <w:rPr>
                <w:rFonts w:ascii="Times New Roman" w:hAnsi="Times New Roman"/>
                <w:sz w:val="16"/>
                <w:szCs w:val="16"/>
              </w:rPr>
              <w:t>69,30000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5D5FD5F" w14:textId="77777777" w:rsidR="00514A2D" w:rsidRDefault="00242DA9">
            <w:pPr>
              <w:jc w:val="center"/>
              <w:rPr>
                <w:rFonts w:ascii="Times New Roman" w:hAnsi="Times New Roman"/>
                <w:sz w:val="16"/>
                <w:szCs w:val="16"/>
              </w:rPr>
            </w:pPr>
            <w:r>
              <w:rPr>
                <w:rFonts w:ascii="Times New Roman" w:hAnsi="Times New Roman"/>
                <w:sz w:val="16"/>
                <w:szCs w:val="16"/>
              </w:rPr>
              <w:t>69,30000</w:t>
            </w:r>
          </w:p>
        </w:tc>
      </w:tr>
      <w:tr w:rsidR="00514A2D" w14:paraId="159C9F5E" w14:textId="77777777">
        <w:trPr>
          <w:trHeight w:val="615"/>
        </w:trPr>
        <w:tc>
          <w:tcPr>
            <w:tcW w:w="900" w:type="dxa"/>
            <w:vMerge/>
            <w:tcBorders>
              <w:left w:val="single" w:sz="4" w:space="0" w:color="000000"/>
              <w:bottom w:val="single" w:sz="4" w:space="0" w:color="000000"/>
            </w:tcBorders>
          </w:tcPr>
          <w:p w14:paraId="6A221279"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82B9887"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7B875472"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1BF9EB7" w14:textId="77777777" w:rsidR="00514A2D" w:rsidRDefault="00242DA9">
            <w:pPr>
              <w:pStyle w:val="aff0"/>
              <w:widowControl w:val="0"/>
              <w:jc w:val="center"/>
            </w:pPr>
            <w:r>
              <w:rPr>
                <w:sz w:val="18"/>
                <w:szCs w:val="18"/>
              </w:rPr>
              <w:t>774</w:t>
            </w:r>
          </w:p>
        </w:tc>
        <w:tc>
          <w:tcPr>
            <w:tcW w:w="781" w:type="dxa"/>
            <w:tcBorders>
              <w:left w:val="single" w:sz="4" w:space="0" w:color="000000"/>
              <w:bottom w:val="single" w:sz="4" w:space="0" w:color="000000"/>
            </w:tcBorders>
            <w:vAlign w:val="bottom"/>
          </w:tcPr>
          <w:p w14:paraId="7F388B59"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3746D05D" w14:textId="77777777" w:rsidR="00514A2D" w:rsidRDefault="00242DA9">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32B46384" w14:textId="77777777" w:rsidR="00514A2D" w:rsidRDefault="00242DA9">
            <w:pPr>
              <w:pStyle w:val="aff0"/>
              <w:widowControl w:val="0"/>
              <w:jc w:val="center"/>
              <w:rPr>
                <w:sz w:val="18"/>
                <w:szCs w:val="18"/>
              </w:rPr>
            </w:pPr>
            <w:r>
              <w:rPr>
                <w:sz w:val="18"/>
                <w:szCs w:val="18"/>
              </w:rPr>
              <w:t>321</w:t>
            </w:r>
          </w:p>
        </w:tc>
        <w:tc>
          <w:tcPr>
            <w:tcW w:w="1139" w:type="dxa"/>
            <w:tcBorders>
              <w:left w:val="single" w:sz="4" w:space="0" w:color="000000"/>
              <w:bottom w:val="single" w:sz="4" w:space="0" w:color="000000"/>
            </w:tcBorders>
            <w:vAlign w:val="bottom"/>
          </w:tcPr>
          <w:p w14:paraId="4D5A8FBA" w14:textId="77777777" w:rsidR="00514A2D" w:rsidRDefault="00242DA9">
            <w:pPr>
              <w:jc w:val="center"/>
              <w:rPr>
                <w:rFonts w:ascii="Times New Roman" w:hAnsi="Times New Roman"/>
                <w:sz w:val="16"/>
                <w:szCs w:val="16"/>
              </w:rPr>
            </w:pPr>
            <w:r>
              <w:rPr>
                <w:rFonts w:ascii="Times New Roman" w:hAnsi="Times New Roman"/>
                <w:sz w:val="16"/>
                <w:szCs w:val="16"/>
              </w:rPr>
              <w:t>41378,63662</w:t>
            </w:r>
          </w:p>
        </w:tc>
        <w:tc>
          <w:tcPr>
            <w:tcW w:w="1186" w:type="dxa"/>
            <w:tcBorders>
              <w:left w:val="single" w:sz="4" w:space="0" w:color="000000"/>
              <w:bottom w:val="single" w:sz="4" w:space="0" w:color="000000"/>
            </w:tcBorders>
            <w:vAlign w:val="bottom"/>
          </w:tcPr>
          <w:p w14:paraId="2648A511" w14:textId="77777777" w:rsidR="00514A2D" w:rsidRDefault="00242DA9">
            <w:pPr>
              <w:jc w:val="center"/>
              <w:rPr>
                <w:rFonts w:ascii="Times New Roman" w:hAnsi="Times New Roman"/>
                <w:sz w:val="16"/>
                <w:szCs w:val="16"/>
              </w:rPr>
            </w:pPr>
            <w:r>
              <w:rPr>
                <w:rFonts w:ascii="Times New Roman" w:hAnsi="Times New Roman"/>
                <w:sz w:val="16"/>
                <w:szCs w:val="16"/>
              </w:rPr>
              <w:t>6725,13662</w:t>
            </w:r>
          </w:p>
        </w:tc>
        <w:tc>
          <w:tcPr>
            <w:tcW w:w="1050" w:type="dxa"/>
            <w:tcBorders>
              <w:left w:val="single" w:sz="4" w:space="0" w:color="000000"/>
              <w:bottom w:val="single" w:sz="4" w:space="0" w:color="000000"/>
            </w:tcBorders>
            <w:vAlign w:val="bottom"/>
          </w:tcPr>
          <w:p w14:paraId="4BF1567D" w14:textId="77777777" w:rsidR="00514A2D" w:rsidRDefault="00242DA9">
            <w:pPr>
              <w:jc w:val="center"/>
              <w:rPr>
                <w:rFonts w:ascii="Times New Roman" w:hAnsi="Times New Roman"/>
                <w:sz w:val="16"/>
                <w:szCs w:val="16"/>
              </w:rPr>
            </w:pPr>
            <w:r>
              <w:rPr>
                <w:rFonts w:ascii="Times New Roman" w:hAnsi="Times New Roman"/>
                <w:sz w:val="16"/>
                <w:szCs w:val="16"/>
              </w:rPr>
              <w:t>6930,70000</w:t>
            </w:r>
          </w:p>
        </w:tc>
        <w:tc>
          <w:tcPr>
            <w:tcW w:w="1021" w:type="dxa"/>
            <w:tcBorders>
              <w:left w:val="single" w:sz="4" w:space="0" w:color="000000"/>
              <w:bottom w:val="single" w:sz="4" w:space="0" w:color="000000"/>
            </w:tcBorders>
            <w:vAlign w:val="bottom"/>
          </w:tcPr>
          <w:p w14:paraId="048FE709" w14:textId="77777777" w:rsidR="00514A2D" w:rsidRDefault="00242DA9">
            <w:pPr>
              <w:jc w:val="center"/>
              <w:rPr>
                <w:rFonts w:ascii="Times New Roman" w:hAnsi="Times New Roman"/>
                <w:sz w:val="16"/>
                <w:szCs w:val="16"/>
              </w:rPr>
            </w:pPr>
            <w:r>
              <w:rPr>
                <w:rFonts w:ascii="Times New Roman" w:hAnsi="Times New Roman"/>
                <w:sz w:val="16"/>
                <w:szCs w:val="16"/>
              </w:rPr>
              <w:t>6930,70000</w:t>
            </w:r>
          </w:p>
        </w:tc>
        <w:tc>
          <w:tcPr>
            <w:tcW w:w="1110" w:type="dxa"/>
            <w:tcBorders>
              <w:left w:val="single" w:sz="4" w:space="0" w:color="000000"/>
              <w:bottom w:val="single" w:sz="4" w:space="0" w:color="000000"/>
            </w:tcBorders>
            <w:vAlign w:val="bottom"/>
          </w:tcPr>
          <w:p w14:paraId="1F9EEDC8" w14:textId="77777777" w:rsidR="00514A2D" w:rsidRDefault="00242DA9">
            <w:pPr>
              <w:jc w:val="center"/>
              <w:rPr>
                <w:rFonts w:ascii="Times New Roman" w:hAnsi="Times New Roman"/>
                <w:sz w:val="16"/>
                <w:szCs w:val="16"/>
              </w:rPr>
            </w:pPr>
            <w:r>
              <w:rPr>
                <w:rFonts w:ascii="Times New Roman" w:hAnsi="Times New Roman"/>
                <w:sz w:val="16"/>
                <w:szCs w:val="16"/>
              </w:rPr>
              <w:t>6930,70000</w:t>
            </w:r>
          </w:p>
        </w:tc>
        <w:tc>
          <w:tcPr>
            <w:tcW w:w="898" w:type="dxa"/>
            <w:tcBorders>
              <w:left w:val="single" w:sz="4" w:space="0" w:color="000000"/>
              <w:bottom w:val="single" w:sz="4" w:space="0" w:color="000000"/>
            </w:tcBorders>
            <w:vAlign w:val="bottom"/>
          </w:tcPr>
          <w:p w14:paraId="2F14DD43" w14:textId="77777777" w:rsidR="00514A2D" w:rsidRDefault="00242DA9">
            <w:pPr>
              <w:jc w:val="center"/>
              <w:rPr>
                <w:rFonts w:ascii="Times New Roman" w:hAnsi="Times New Roman"/>
                <w:sz w:val="16"/>
                <w:szCs w:val="16"/>
              </w:rPr>
            </w:pPr>
            <w:r>
              <w:rPr>
                <w:rFonts w:ascii="Times New Roman" w:hAnsi="Times New Roman"/>
                <w:sz w:val="16"/>
                <w:szCs w:val="16"/>
              </w:rPr>
              <w:t>6930,70000</w:t>
            </w:r>
          </w:p>
        </w:tc>
        <w:tc>
          <w:tcPr>
            <w:tcW w:w="885" w:type="dxa"/>
            <w:tcBorders>
              <w:left w:val="single" w:sz="4" w:space="0" w:color="000000"/>
              <w:bottom w:val="single" w:sz="4" w:space="0" w:color="000000"/>
              <w:right w:val="single" w:sz="4" w:space="0" w:color="000000"/>
            </w:tcBorders>
            <w:vAlign w:val="bottom"/>
          </w:tcPr>
          <w:p w14:paraId="4E791161" w14:textId="77777777" w:rsidR="00514A2D" w:rsidRDefault="00242DA9">
            <w:pPr>
              <w:jc w:val="center"/>
              <w:rPr>
                <w:rFonts w:ascii="Times New Roman" w:hAnsi="Times New Roman"/>
                <w:sz w:val="16"/>
                <w:szCs w:val="16"/>
              </w:rPr>
            </w:pPr>
            <w:r>
              <w:rPr>
                <w:rFonts w:ascii="Times New Roman" w:hAnsi="Times New Roman"/>
                <w:sz w:val="16"/>
                <w:szCs w:val="16"/>
              </w:rPr>
              <w:t>6930,70000</w:t>
            </w:r>
          </w:p>
        </w:tc>
      </w:tr>
      <w:tr w:rsidR="00514A2D" w14:paraId="76F1C1AB" w14:textId="77777777">
        <w:trPr>
          <w:trHeight w:val="1215"/>
        </w:trPr>
        <w:tc>
          <w:tcPr>
            <w:tcW w:w="900" w:type="dxa"/>
            <w:vMerge/>
            <w:tcBorders>
              <w:top w:val="single" w:sz="4" w:space="0" w:color="000000"/>
              <w:left w:val="single" w:sz="4" w:space="0" w:color="000000"/>
              <w:bottom w:val="single" w:sz="4" w:space="0" w:color="000000"/>
            </w:tcBorders>
          </w:tcPr>
          <w:p w14:paraId="349A868E"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728D246"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417955A"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7C99A4C"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C315870"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5C1A79DB" w14:textId="77777777" w:rsidR="00514A2D" w:rsidRDefault="00242DA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7EC1B719" w14:textId="77777777" w:rsidR="00514A2D" w:rsidRDefault="00242DA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689A338A" w14:textId="77777777" w:rsidR="00514A2D" w:rsidRDefault="00242DA9">
            <w:pPr>
              <w:jc w:val="center"/>
              <w:rPr>
                <w:rFonts w:ascii="Times New Roman" w:hAnsi="Times New Roman"/>
                <w:sz w:val="16"/>
                <w:szCs w:val="16"/>
              </w:rPr>
            </w:pPr>
            <w:r>
              <w:rPr>
                <w:rFonts w:ascii="Times New Roman" w:hAnsi="Times New Roman"/>
                <w:sz w:val="16"/>
                <w:szCs w:val="16"/>
              </w:rPr>
              <w:t>744,77049</w:t>
            </w:r>
          </w:p>
        </w:tc>
        <w:tc>
          <w:tcPr>
            <w:tcW w:w="1186" w:type="dxa"/>
            <w:tcBorders>
              <w:top w:val="single" w:sz="4" w:space="0" w:color="000000"/>
              <w:left w:val="single" w:sz="4" w:space="0" w:color="000000"/>
              <w:bottom w:val="single" w:sz="4" w:space="0" w:color="000000"/>
            </w:tcBorders>
            <w:vAlign w:val="bottom"/>
          </w:tcPr>
          <w:p w14:paraId="7EB81FE7" w14:textId="77777777" w:rsidR="00514A2D" w:rsidRDefault="00242DA9">
            <w:pPr>
              <w:jc w:val="center"/>
              <w:rPr>
                <w:rFonts w:ascii="Times New Roman" w:hAnsi="Times New Roman"/>
                <w:sz w:val="16"/>
                <w:szCs w:val="16"/>
              </w:rPr>
            </w:pPr>
            <w:r>
              <w:rPr>
                <w:rFonts w:ascii="Times New Roman" w:hAnsi="Times New Roman"/>
                <w:sz w:val="16"/>
                <w:szCs w:val="16"/>
              </w:rPr>
              <w:t>127,77049</w:t>
            </w:r>
          </w:p>
        </w:tc>
        <w:tc>
          <w:tcPr>
            <w:tcW w:w="1050" w:type="dxa"/>
            <w:tcBorders>
              <w:top w:val="single" w:sz="4" w:space="0" w:color="000000"/>
              <w:left w:val="single" w:sz="4" w:space="0" w:color="000000"/>
              <w:bottom w:val="single" w:sz="4" w:space="0" w:color="000000"/>
            </w:tcBorders>
            <w:vAlign w:val="bottom"/>
          </w:tcPr>
          <w:p w14:paraId="78ACDAE6" w14:textId="77777777" w:rsidR="00514A2D" w:rsidRDefault="00242DA9">
            <w:pPr>
              <w:jc w:val="center"/>
              <w:rPr>
                <w:rFonts w:ascii="Times New Roman" w:hAnsi="Times New Roman"/>
                <w:sz w:val="16"/>
                <w:szCs w:val="16"/>
              </w:rPr>
            </w:pPr>
            <w:r>
              <w:rPr>
                <w:rFonts w:ascii="Times New Roman" w:hAnsi="Times New Roman"/>
                <w:sz w:val="16"/>
                <w:szCs w:val="16"/>
              </w:rPr>
              <w:t>123,40000</w:t>
            </w:r>
          </w:p>
        </w:tc>
        <w:tc>
          <w:tcPr>
            <w:tcW w:w="1021" w:type="dxa"/>
            <w:tcBorders>
              <w:top w:val="single" w:sz="4" w:space="0" w:color="000000"/>
              <w:left w:val="single" w:sz="4" w:space="0" w:color="000000"/>
              <w:bottom w:val="single" w:sz="4" w:space="0" w:color="000000"/>
            </w:tcBorders>
            <w:vAlign w:val="bottom"/>
          </w:tcPr>
          <w:p w14:paraId="1A569EAC" w14:textId="77777777" w:rsidR="00514A2D" w:rsidRDefault="00242DA9">
            <w:pPr>
              <w:jc w:val="center"/>
              <w:rPr>
                <w:rFonts w:ascii="Times New Roman" w:hAnsi="Times New Roman"/>
                <w:sz w:val="16"/>
                <w:szCs w:val="16"/>
              </w:rPr>
            </w:pPr>
            <w:r>
              <w:rPr>
                <w:rFonts w:ascii="Times New Roman" w:hAnsi="Times New Roman"/>
                <w:sz w:val="16"/>
                <w:szCs w:val="16"/>
              </w:rPr>
              <w:t>123,40000</w:t>
            </w:r>
          </w:p>
        </w:tc>
        <w:tc>
          <w:tcPr>
            <w:tcW w:w="1110" w:type="dxa"/>
            <w:tcBorders>
              <w:top w:val="single" w:sz="4" w:space="0" w:color="000000"/>
              <w:left w:val="single" w:sz="4" w:space="0" w:color="000000"/>
              <w:bottom w:val="single" w:sz="4" w:space="0" w:color="000000"/>
            </w:tcBorders>
            <w:vAlign w:val="bottom"/>
          </w:tcPr>
          <w:p w14:paraId="0811DC5E" w14:textId="77777777" w:rsidR="00514A2D" w:rsidRDefault="00242DA9">
            <w:pPr>
              <w:jc w:val="center"/>
              <w:rPr>
                <w:rFonts w:ascii="Times New Roman" w:hAnsi="Times New Roman"/>
                <w:sz w:val="16"/>
                <w:szCs w:val="16"/>
              </w:rPr>
            </w:pPr>
            <w:r>
              <w:rPr>
                <w:rFonts w:ascii="Times New Roman" w:hAnsi="Times New Roman"/>
                <w:sz w:val="16"/>
                <w:szCs w:val="16"/>
              </w:rPr>
              <w:t>123,40000</w:t>
            </w:r>
          </w:p>
        </w:tc>
        <w:tc>
          <w:tcPr>
            <w:tcW w:w="898" w:type="dxa"/>
            <w:tcBorders>
              <w:top w:val="single" w:sz="4" w:space="0" w:color="000000"/>
              <w:left w:val="single" w:sz="4" w:space="0" w:color="000000"/>
              <w:bottom w:val="single" w:sz="4" w:space="0" w:color="000000"/>
            </w:tcBorders>
            <w:vAlign w:val="bottom"/>
          </w:tcPr>
          <w:p w14:paraId="303FB83F" w14:textId="77777777" w:rsidR="00514A2D" w:rsidRDefault="00242DA9">
            <w:pPr>
              <w:jc w:val="center"/>
              <w:rPr>
                <w:rFonts w:ascii="Times New Roman" w:hAnsi="Times New Roman"/>
                <w:sz w:val="16"/>
                <w:szCs w:val="16"/>
              </w:rPr>
            </w:pPr>
            <w:r>
              <w:rPr>
                <w:rFonts w:ascii="Times New Roman" w:hAnsi="Times New Roman"/>
                <w:sz w:val="16"/>
                <w:szCs w:val="16"/>
              </w:rPr>
              <w:t>123,40000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78C2846" w14:textId="77777777" w:rsidR="00514A2D" w:rsidRDefault="00242DA9">
            <w:pPr>
              <w:jc w:val="center"/>
              <w:rPr>
                <w:rFonts w:ascii="Times New Roman" w:hAnsi="Times New Roman"/>
                <w:sz w:val="16"/>
                <w:szCs w:val="16"/>
              </w:rPr>
            </w:pPr>
            <w:r>
              <w:rPr>
                <w:rFonts w:ascii="Times New Roman" w:hAnsi="Times New Roman"/>
                <w:sz w:val="16"/>
                <w:szCs w:val="16"/>
              </w:rPr>
              <w:t>123,40000</w:t>
            </w:r>
          </w:p>
        </w:tc>
      </w:tr>
      <w:tr w:rsidR="00514A2D" w14:paraId="4D5198A0" w14:textId="77777777">
        <w:trPr>
          <w:trHeight w:val="1215"/>
        </w:trPr>
        <w:tc>
          <w:tcPr>
            <w:tcW w:w="900" w:type="dxa"/>
            <w:vMerge/>
            <w:tcBorders>
              <w:top w:val="single" w:sz="4" w:space="0" w:color="000000"/>
              <w:left w:val="single" w:sz="4" w:space="0" w:color="000000"/>
              <w:bottom w:val="single" w:sz="4" w:space="0" w:color="000000"/>
            </w:tcBorders>
          </w:tcPr>
          <w:p w14:paraId="339FBED3"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2686851"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4A769FBA"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3DA742B"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EA7680B"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674F4057" w14:textId="77777777" w:rsidR="00514A2D" w:rsidRDefault="00242DA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66643B58" w14:textId="77777777" w:rsidR="00514A2D" w:rsidRDefault="00242DA9">
            <w:pPr>
              <w:pStyle w:val="aff0"/>
              <w:widowControl w:val="0"/>
              <w:jc w:val="center"/>
              <w:rPr>
                <w:sz w:val="18"/>
                <w:szCs w:val="18"/>
              </w:rP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2E4594D5" w14:textId="77777777" w:rsidR="00514A2D" w:rsidRDefault="00242DA9">
            <w:pPr>
              <w:jc w:val="center"/>
              <w:rPr>
                <w:rFonts w:ascii="Times New Roman" w:hAnsi="Times New Roman"/>
                <w:sz w:val="16"/>
                <w:szCs w:val="16"/>
              </w:rPr>
            </w:pPr>
            <w:r>
              <w:rPr>
                <w:rFonts w:ascii="Times New Roman" w:hAnsi="Times New Roman"/>
                <w:sz w:val="16"/>
                <w:szCs w:val="16"/>
              </w:rPr>
              <w:t>74483,54931</w:t>
            </w:r>
          </w:p>
        </w:tc>
        <w:tc>
          <w:tcPr>
            <w:tcW w:w="1186" w:type="dxa"/>
            <w:tcBorders>
              <w:top w:val="single" w:sz="4" w:space="0" w:color="000000"/>
              <w:left w:val="single" w:sz="4" w:space="0" w:color="000000"/>
              <w:bottom w:val="single" w:sz="4" w:space="0" w:color="000000"/>
            </w:tcBorders>
            <w:vAlign w:val="bottom"/>
          </w:tcPr>
          <w:p w14:paraId="3E6B7E81" w14:textId="77777777" w:rsidR="00514A2D" w:rsidRDefault="00242DA9">
            <w:pPr>
              <w:jc w:val="center"/>
              <w:rPr>
                <w:rFonts w:ascii="Times New Roman" w:hAnsi="Times New Roman"/>
                <w:sz w:val="16"/>
                <w:szCs w:val="16"/>
              </w:rPr>
            </w:pPr>
            <w:r>
              <w:rPr>
                <w:rFonts w:ascii="Times New Roman" w:hAnsi="Times New Roman"/>
                <w:sz w:val="16"/>
                <w:szCs w:val="16"/>
              </w:rPr>
              <w:t>12777,04931</w:t>
            </w:r>
          </w:p>
        </w:tc>
        <w:tc>
          <w:tcPr>
            <w:tcW w:w="1050" w:type="dxa"/>
            <w:tcBorders>
              <w:top w:val="single" w:sz="4" w:space="0" w:color="000000"/>
              <w:left w:val="single" w:sz="4" w:space="0" w:color="000000"/>
              <w:bottom w:val="single" w:sz="4" w:space="0" w:color="000000"/>
            </w:tcBorders>
            <w:vAlign w:val="bottom"/>
          </w:tcPr>
          <w:p w14:paraId="3CE0ED82" w14:textId="77777777" w:rsidR="00514A2D" w:rsidRDefault="00242DA9">
            <w:pPr>
              <w:jc w:val="center"/>
              <w:rPr>
                <w:rFonts w:ascii="Times New Roman" w:hAnsi="Times New Roman"/>
                <w:sz w:val="16"/>
                <w:szCs w:val="16"/>
              </w:rPr>
            </w:pPr>
            <w:r>
              <w:rPr>
                <w:rFonts w:ascii="Times New Roman" w:hAnsi="Times New Roman"/>
                <w:sz w:val="16"/>
                <w:szCs w:val="16"/>
              </w:rPr>
              <w:t>12341,30000</w:t>
            </w:r>
          </w:p>
        </w:tc>
        <w:tc>
          <w:tcPr>
            <w:tcW w:w="1021" w:type="dxa"/>
            <w:tcBorders>
              <w:top w:val="single" w:sz="4" w:space="0" w:color="000000"/>
              <w:left w:val="single" w:sz="4" w:space="0" w:color="000000"/>
              <w:bottom w:val="single" w:sz="4" w:space="0" w:color="000000"/>
            </w:tcBorders>
            <w:vAlign w:val="bottom"/>
          </w:tcPr>
          <w:p w14:paraId="1C047B7B" w14:textId="77777777" w:rsidR="00514A2D" w:rsidRDefault="00242DA9">
            <w:pPr>
              <w:jc w:val="center"/>
              <w:rPr>
                <w:rFonts w:ascii="Times New Roman" w:hAnsi="Times New Roman"/>
                <w:sz w:val="16"/>
                <w:szCs w:val="16"/>
              </w:rPr>
            </w:pPr>
            <w:r>
              <w:rPr>
                <w:rFonts w:ascii="Times New Roman" w:hAnsi="Times New Roman"/>
                <w:sz w:val="16"/>
                <w:szCs w:val="16"/>
              </w:rPr>
              <w:t>12341,30000</w:t>
            </w:r>
          </w:p>
        </w:tc>
        <w:tc>
          <w:tcPr>
            <w:tcW w:w="1110" w:type="dxa"/>
            <w:tcBorders>
              <w:top w:val="single" w:sz="4" w:space="0" w:color="000000"/>
              <w:left w:val="single" w:sz="4" w:space="0" w:color="000000"/>
              <w:bottom w:val="single" w:sz="4" w:space="0" w:color="000000"/>
            </w:tcBorders>
            <w:vAlign w:val="bottom"/>
          </w:tcPr>
          <w:p w14:paraId="7301DCB2" w14:textId="77777777" w:rsidR="00514A2D" w:rsidRDefault="00242DA9">
            <w:pPr>
              <w:jc w:val="center"/>
              <w:rPr>
                <w:rFonts w:ascii="Times New Roman" w:hAnsi="Times New Roman"/>
                <w:sz w:val="16"/>
                <w:szCs w:val="16"/>
              </w:rPr>
            </w:pPr>
            <w:r>
              <w:rPr>
                <w:rFonts w:ascii="Times New Roman" w:hAnsi="Times New Roman"/>
                <w:sz w:val="16"/>
                <w:szCs w:val="16"/>
              </w:rPr>
              <w:t>12341,30000</w:t>
            </w:r>
          </w:p>
        </w:tc>
        <w:tc>
          <w:tcPr>
            <w:tcW w:w="898" w:type="dxa"/>
            <w:tcBorders>
              <w:top w:val="single" w:sz="4" w:space="0" w:color="000000"/>
              <w:left w:val="single" w:sz="4" w:space="0" w:color="000000"/>
              <w:bottom w:val="single" w:sz="4" w:space="0" w:color="000000"/>
            </w:tcBorders>
            <w:vAlign w:val="bottom"/>
          </w:tcPr>
          <w:p w14:paraId="297C8FA7" w14:textId="77777777" w:rsidR="00514A2D" w:rsidRDefault="00242DA9">
            <w:pPr>
              <w:jc w:val="center"/>
              <w:rPr>
                <w:rFonts w:ascii="Times New Roman" w:hAnsi="Times New Roman"/>
                <w:sz w:val="16"/>
                <w:szCs w:val="16"/>
              </w:rPr>
            </w:pPr>
            <w:r>
              <w:rPr>
                <w:rFonts w:ascii="Times New Roman" w:hAnsi="Times New Roman"/>
                <w:sz w:val="16"/>
                <w:szCs w:val="16"/>
              </w:rPr>
              <w:t>12341,30000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A9FBE3B" w14:textId="77777777" w:rsidR="00514A2D" w:rsidRDefault="00242DA9">
            <w:pPr>
              <w:jc w:val="center"/>
              <w:rPr>
                <w:rFonts w:ascii="Times New Roman" w:hAnsi="Times New Roman"/>
                <w:sz w:val="16"/>
                <w:szCs w:val="16"/>
              </w:rPr>
            </w:pPr>
            <w:r>
              <w:rPr>
                <w:rFonts w:ascii="Times New Roman" w:hAnsi="Times New Roman"/>
                <w:sz w:val="16"/>
                <w:szCs w:val="16"/>
              </w:rPr>
              <w:t>12341,30000</w:t>
            </w:r>
          </w:p>
        </w:tc>
      </w:tr>
      <w:tr w:rsidR="00514A2D" w14:paraId="5E88EC31" w14:textId="77777777">
        <w:trPr>
          <w:trHeight w:val="630"/>
        </w:trPr>
        <w:tc>
          <w:tcPr>
            <w:tcW w:w="900" w:type="dxa"/>
            <w:vMerge/>
            <w:tcBorders>
              <w:left w:val="single" w:sz="4" w:space="0" w:color="000000"/>
              <w:bottom w:val="single" w:sz="4" w:space="0" w:color="000000"/>
            </w:tcBorders>
          </w:tcPr>
          <w:p w14:paraId="4E591EFF"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4C06F38E"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41BA5D09"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59002E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0CD2414"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78EDCEE8" w14:textId="77777777" w:rsidR="00514A2D" w:rsidRDefault="00242DA9">
            <w:pPr>
              <w:pStyle w:val="aff0"/>
              <w:widowControl w:val="0"/>
              <w:jc w:val="center"/>
              <w:rPr>
                <w:sz w:val="18"/>
                <w:szCs w:val="18"/>
              </w:rPr>
            </w:pPr>
            <w:r>
              <w:rPr>
                <w:sz w:val="18"/>
                <w:szCs w:val="18"/>
              </w:rPr>
              <w:t>0610170590 (об)</w:t>
            </w:r>
          </w:p>
        </w:tc>
        <w:tc>
          <w:tcPr>
            <w:tcW w:w="584" w:type="dxa"/>
            <w:tcBorders>
              <w:left w:val="single" w:sz="4" w:space="0" w:color="000000"/>
              <w:bottom w:val="single" w:sz="4" w:space="0" w:color="000000"/>
            </w:tcBorders>
            <w:vAlign w:val="bottom"/>
          </w:tcPr>
          <w:p w14:paraId="56278A99" w14:textId="77777777" w:rsidR="00514A2D" w:rsidRDefault="00242DA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45FCF436" w14:textId="77777777" w:rsidR="00514A2D" w:rsidRDefault="00242DA9">
            <w:pPr>
              <w:jc w:val="center"/>
              <w:rPr>
                <w:rFonts w:ascii="Times New Roman" w:hAnsi="Times New Roman"/>
                <w:sz w:val="16"/>
                <w:szCs w:val="16"/>
              </w:rPr>
            </w:pPr>
            <w:r>
              <w:rPr>
                <w:rFonts w:ascii="Times New Roman" w:hAnsi="Times New Roman"/>
                <w:sz w:val="16"/>
                <w:szCs w:val="16"/>
              </w:rPr>
              <w:t>6,01773</w:t>
            </w:r>
          </w:p>
        </w:tc>
        <w:tc>
          <w:tcPr>
            <w:tcW w:w="1186" w:type="dxa"/>
            <w:tcBorders>
              <w:left w:val="single" w:sz="4" w:space="0" w:color="000000"/>
              <w:bottom w:val="single" w:sz="4" w:space="0" w:color="000000"/>
            </w:tcBorders>
            <w:vAlign w:val="bottom"/>
          </w:tcPr>
          <w:p w14:paraId="14319349" w14:textId="77777777" w:rsidR="00514A2D" w:rsidRDefault="00242DA9">
            <w:pPr>
              <w:jc w:val="center"/>
              <w:rPr>
                <w:rFonts w:ascii="Times New Roman" w:hAnsi="Times New Roman"/>
                <w:sz w:val="16"/>
                <w:szCs w:val="16"/>
              </w:rPr>
            </w:pPr>
            <w:r>
              <w:rPr>
                <w:rFonts w:ascii="Times New Roman" w:hAnsi="Times New Roman"/>
                <w:sz w:val="16"/>
                <w:szCs w:val="16"/>
              </w:rPr>
              <w:t>1,01773</w:t>
            </w:r>
          </w:p>
        </w:tc>
        <w:tc>
          <w:tcPr>
            <w:tcW w:w="1050" w:type="dxa"/>
            <w:tcBorders>
              <w:left w:val="single" w:sz="4" w:space="0" w:color="000000"/>
              <w:bottom w:val="single" w:sz="4" w:space="0" w:color="000000"/>
            </w:tcBorders>
            <w:vAlign w:val="bottom"/>
          </w:tcPr>
          <w:p w14:paraId="4CEC1EED" w14:textId="77777777" w:rsidR="00514A2D" w:rsidRDefault="00242DA9">
            <w:pPr>
              <w:jc w:val="center"/>
              <w:rPr>
                <w:rFonts w:ascii="Times New Roman" w:hAnsi="Times New Roman"/>
                <w:sz w:val="16"/>
                <w:szCs w:val="16"/>
              </w:rPr>
            </w:pPr>
            <w:r>
              <w:rPr>
                <w:rFonts w:ascii="Times New Roman" w:hAnsi="Times New Roman"/>
                <w:sz w:val="16"/>
                <w:szCs w:val="16"/>
              </w:rPr>
              <w:t>1,00000</w:t>
            </w:r>
          </w:p>
        </w:tc>
        <w:tc>
          <w:tcPr>
            <w:tcW w:w="1021" w:type="dxa"/>
            <w:tcBorders>
              <w:left w:val="single" w:sz="4" w:space="0" w:color="000000"/>
              <w:bottom w:val="single" w:sz="4" w:space="0" w:color="000000"/>
            </w:tcBorders>
            <w:vAlign w:val="bottom"/>
          </w:tcPr>
          <w:p w14:paraId="196B47E9" w14:textId="77777777" w:rsidR="00514A2D" w:rsidRDefault="00242DA9">
            <w:pPr>
              <w:jc w:val="center"/>
              <w:rPr>
                <w:rFonts w:ascii="Times New Roman" w:hAnsi="Times New Roman"/>
                <w:sz w:val="16"/>
                <w:szCs w:val="16"/>
              </w:rPr>
            </w:pPr>
            <w:r>
              <w:rPr>
                <w:rFonts w:ascii="Times New Roman" w:hAnsi="Times New Roman"/>
                <w:sz w:val="16"/>
                <w:szCs w:val="16"/>
              </w:rPr>
              <w:t>1,00000</w:t>
            </w:r>
          </w:p>
        </w:tc>
        <w:tc>
          <w:tcPr>
            <w:tcW w:w="1110" w:type="dxa"/>
            <w:tcBorders>
              <w:left w:val="single" w:sz="4" w:space="0" w:color="000000"/>
              <w:bottom w:val="single" w:sz="4" w:space="0" w:color="000000"/>
            </w:tcBorders>
            <w:vAlign w:val="bottom"/>
          </w:tcPr>
          <w:p w14:paraId="43B27901" w14:textId="77777777" w:rsidR="00514A2D" w:rsidRDefault="00242DA9">
            <w:pPr>
              <w:jc w:val="center"/>
              <w:rPr>
                <w:rFonts w:ascii="Times New Roman" w:hAnsi="Times New Roman"/>
                <w:sz w:val="16"/>
                <w:szCs w:val="16"/>
              </w:rPr>
            </w:pPr>
            <w:r>
              <w:rPr>
                <w:rFonts w:ascii="Times New Roman" w:hAnsi="Times New Roman"/>
                <w:sz w:val="16"/>
                <w:szCs w:val="16"/>
              </w:rPr>
              <w:t>1,00000</w:t>
            </w:r>
          </w:p>
        </w:tc>
        <w:tc>
          <w:tcPr>
            <w:tcW w:w="898" w:type="dxa"/>
            <w:tcBorders>
              <w:left w:val="single" w:sz="4" w:space="0" w:color="000000"/>
              <w:bottom w:val="single" w:sz="4" w:space="0" w:color="000000"/>
            </w:tcBorders>
            <w:vAlign w:val="bottom"/>
          </w:tcPr>
          <w:p w14:paraId="30D90085" w14:textId="77777777" w:rsidR="00514A2D" w:rsidRDefault="00242DA9">
            <w:pPr>
              <w:jc w:val="center"/>
              <w:rPr>
                <w:rFonts w:ascii="Times New Roman" w:hAnsi="Times New Roman"/>
                <w:sz w:val="16"/>
                <w:szCs w:val="16"/>
              </w:rPr>
            </w:pPr>
            <w:r>
              <w:rPr>
                <w:rFonts w:ascii="Times New Roman" w:hAnsi="Times New Roman"/>
                <w:sz w:val="16"/>
                <w:szCs w:val="16"/>
              </w:rPr>
              <w:t>1,00000</w:t>
            </w:r>
          </w:p>
        </w:tc>
        <w:tc>
          <w:tcPr>
            <w:tcW w:w="885" w:type="dxa"/>
            <w:tcBorders>
              <w:left w:val="single" w:sz="4" w:space="0" w:color="000000"/>
              <w:bottom w:val="single" w:sz="4" w:space="0" w:color="000000"/>
              <w:right w:val="single" w:sz="4" w:space="0" w:color="000000"/>
            </w:tcBorders>
            <w:vAlign w:val="bottom"/>
          </w:tcPr>
          <w:p w14:paraId="0FF5AA0A" w14:textId="77777777" w:rsidR="00514A2D" w:rsidRDefault="00242DA9">
            <w:pPr>
              <w:jc w:val="center"/>
              <w:rPr>
                <w:rFonts w:ascii="Times New Roman" w:hAnsi="Times New Roman"/>
                <w:sz w:val="16"/>
                <w:szCs w:val="16"/>
              </w:rPr>
            </w:pPr>
            <w:r>
              <w:rPr>
                <w:rFonts w:ascii="Times New Roman" w:hAnsi="Times New Roman"/>
                <w:sz w:val="16"/>
                <w:szCs w:val="16"/>
              </w:rPr>
              <w:t>1,00000</w:t>
            </w:r>
          </w:p>
        </w:tc>
      </w:tr>
      <w:tr w:rsidR="00514A2D" w14:paraId="1A54C2D1" w14:textId="77777777">
        <w:trPr>
          <w:trHeight w:val="630"/>
        </w:trPr>
        <w:tc>
          <w:tcPr>
            <w:tcW w:w="900" w:type="dxa"/>
            <w:vMerge/>
            <w:tcBorders>
              <w:top w:val="single" w:sz="4" w:space="0" w:color="000000"/>
              <w:left w:val="single" w:sz="4" w:space="0" w:color="000000"/>
              <w:bottom w:val="single" w:sz="4" w:space="0" w:color="000000"/>
            </w:tcBorders>
          </w:tcPr>
          <w:p w14:paraId="45D9F43C"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557B72DE"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7BF29D04"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57E91A6"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3A65610" w14:textId="77777777" w:rsidR="00514A2D" w:rsidRDefault="00242DA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1F40659A" w14:textId="77777777" w:rsidR="00514A2D" w:rsidRDefault="00242DA9">
            <w:pPr>
              <w:pStyle w:val="aff0"/>
              <w:widowControl w:val="0"/>
              <w:jc w:val="center"/>
              <w:rPr>
                <w:sz w:val="18"/>
                <w:szCs w:val="18"/>
              </w:rPr>
            </w:pPr>
            <w:r>
              <w:rPr>
                <w:sz w:val="18"/>
                <w:szCs w:val="18"/>
              </w:rPr>
              <w:t>0610170590 (об)</w:t>
            </w:r>
          </w:p>
        </w:tc>
        <w:tc>
          <w:tcPr>
            <w:tcW w:w="584" w:type="dxa"/>
            <w:tcBorders>
              <w:top w:val="single" w:sz="4" w:space="0" w:color="000000"/>
              <w:left w:val="single" w:sz="4" w:space="0" w:color="000000"/>
              <w:bottom w:val="single" w:sz="4" w:space="0" w:color="000000"/>
            </w:tcBorders>
            <w:vAlign w:val="bottom"/>
          </w:tcPr>
          <w:p w14:paraId="04868ADB" w14:textId="77777777" w:rsidR="00514A2D" w:rsidRDefault="00242DA9">
            <w:pPr>
              <w:pStyle w:val="aff0"/>
              <w:widowControl w:val="0"/>
              <w:jc w:val="center"/>
              <w:rPr>
                <w:sz w:val="18"/>
                <w:szCs w:val="18"/>
              </w:rPr>
            </w:pPr>
            <w:r>
              <w:rPr>
                <w:sz w:val="18"/>
                <w:szCs w:val="18"/>
              </w:rPr>
              <w:t>321</w:t>
            </w:r>
          </w:p>
        </w:tc>
        <w:tc>
          <w:tcPr>
            <w:tcW w:w="1139" w:type="dxa"/>
            <w:tcBorders>
              <w:top w:val="single" w:sz="4" w:space="0" w:color="000000"/>
              <w:left w:val="single" w:sz="4" w:space="0" w:color="000000"/>
              <w:bottom w:val="single" w:sz="4" w:space="0" w:color="000000"/>
            </w:tcBorders>
            <w:vAlign w:val="bottom"/>
          </w:tcPr>
          <w:p w14:paraId="3889B918" w14:textId="77777777" w:rsidR="00514A2D" w:rsidRDefault="00242DA9">
            <w:pPr>
              <w:jc w:val="center"/>
              <w:rPr>
                <w:rFonts w:ascii="Times New Roman" w:hAnsi="Times New Roman"/>
                <w:sz w:val="16"/>
                <w:szCs w:val="16"/>
              </w:rPr>
            </w:pPr>
            <w:r>
              <w:rPr>
                <w:rFonts w:ascii="Times New Roman" w:hAnsi="Times New Roman"/>
                <w:sz w:val="16"/>
                <w:szCs w:val="16"/>
              </w:rPr>
              <w:t>596,77449</w:t>
            </w:r>
          </w:p>
        </w:tc>
        <w:tc>
          <w:tcPr>
            <w:tcW w:w="1186" w:type="dxa"/>
            <w:tcBorders>
              <w:top w:val="single" w:sz="4" w:space="0" w:color="000000"/>
              <w:left w:val="single" w:sz="4" w:space="0" w:color="000000"/>
              <w:bottom w:val="single" w:sz="4" w:space="0" w:color="000000"/>
            </w:tcBorders>
            <w:vAlign w:val="bottom"/>
          </w:tcPr>
          <w:p w14:paraId="168E96C7" w14:textId="77777777" w:rsidR="00514A2D" w:rsidRDefault="00242DA9">
            <w:pPr>
              <w:jc w:val="center"/>
              <w:rPr>
                <w:rFonts w:ascii="Times New Roman" w:hAnsi="Times New Roman"/>
                <w:sz w:val="16"/>
                <w:szCs w:val="16"/>
              </w:rPr>
            </w:pPr>
            <w:r>
              <w:rPr>
                <w:rFonts w:ascii="Times New Roman" w:hAnsi="Times New Roman"/>
                <w:sz w:val="16"/>
                <w:szCs w:val="16"/>
              </w:rPr>
              <w:t>101,77449</w:t>
            </w:r>
          </w:p>
        </w:tc>
        <w:tc>
          <w:tcPr>
            <w:tcW w:w="1050" w:type="dxa"/>
            <w:tcBorders>
              <w:top w:val="single" w:sz="4" w:space="0" w:color="000000"/>
              <w:left w:val="single" w:sz="4" w:space="0" w:color="000000"/>
              <w:bottom w:val="single" w:sz="4" w:space="0" w:color="000000"/>
            </w:tcBorders>
            <w:vAlign w:val="bottom"/>
          </w:tcPr>
          <w:p w14:paraId="773B0796" w14:textId="77777777" w:rsidR="00514A2D" w:rsidRDefault="00242DA9">
            <w:pPr>
              <w:jc w:val="center"/>
              <w:rPr>
                <w:rFonts w:ascii="Times New Roman" w:hAnsi="Times New Roman"/>
                <w:sz w:val="16"/>
                <w:szCs w:val="16"/>
              </w:rPr>
            </w:pPr>
            <w:r>
              <w:rPr>
                <w:rFonts w:ascii="Times New Roman" w:hAnsi="Times New Roman"/>
                <w:sz w:val="16"/>
                <w:szCs w:val="16"/>
              </w:rPr>
              <w:t>99,00000</w:t>
            </w:r>
          </w:p>
        </w:tc>
        <w:tc>
          <w:tcPr>
            <w:tcW w:w="1021" w:type="dxa"/>
            <w:tcBorders>
              <w:top w:val="single" w:sz="4" w:space="0" w:color="000000"/>
              <w:left w:val="single" w:sz="4" w:space="0" w:color="000000"/>
              <w:bottom w:val="single" w:sz="4" w:space="0" w:color="000000"/>
            </w:tcBorders>
            <w:vAlign w:val="bottom"/>
          </w:tcPr>
          <w:p w14:paraId="2E9F07A5" w14:textId="77777777" w:rsidR="00514A2D" w:rsidRDefault="00242DA9">
            <w:pPr>
              <w:jc w:val="center"/>
              <w:rPr>
                <w:rFonts w:ascii="Times New Roman" w:hAnsi="Times New Roman"/>
                <w:sz w:val="16"/>
                <w:szCs w:val="16"/>
              </w:rPr>
            </w:pPr>
            <w:r>
              <w:rPr>
                <w:rFonts w:ascii="Times New Roman" w:hAnsi="Times New Roman"/>
                <w:sz w:val="16"/>
                <w:szCs w:val="16"/>
              </w:rPr>
              <w:t>99,00000</w:t>
            </w:r>
          </w:p>
        </w:tc>
        <w:tc>
          <w:tcPr>
            <w:tcW w:w="1110" w:type="dxa"/>
            <w:tcBorders>
              <w:top w:val="single" w:sz="4" w:space="0" w:color="000000"/>
              <w:left w:val="single" w:sz="4" w:space="0" w:color="000000"/>
              <w:bottom w:val="single" w:sz="4" w:space="0" w:color="000000"/>
            </w:tcBorders>
            <w:vAlign w:val="bottom"/>
          </w:tcPr>
          <w:p w14:paraId="25F50C0D" w14:textId="77777777" w:rsidR="00514A2D" w:rsidRDefault="00242DA9">
            <w:pPr>
              <w:jc w:val="center"/>
              <w:rPr>
                <w:rFonts w:ascii="Times New Roman" w:hAnsi="Times New Roman"/>
                <w:sz w:val="16"/>
                <w:szCs w:val="16"/>
              </w:rPr>
            </w:pPr>
            <w:r>
              <w:rPr>
                <w:rFonts w:ascii="Times New Roman" w:hAnsi="Times New Roman"/>
                <w:sz w:val="16"/>
                <w:szCs w:val="16"/>
              </w:rPr>
              <w:t>99,00000</w:t>
            </w:r>
          </w:p>
        </w:tc>
        <w:tc>
          <w:tcPr>
            <w:tcW w:w="898" w:type="dxa"/>
            <w:tcBorders>
              <w:top w:val="single" w:sz="4" w:space="0" w:color="000000"/>
              <w:left w:val="single" w:sz="4" w:space="0" w:color="000000"/>
              <w:bottom w:val="single" w:sz="4" w:space="0" w:color="000000"/>
            </w:tcBorders>
            <w:vAlign w:val="bottom"/>
          </w:tcPr>
          <w:p w14:paraId="44DC10A9" w14:textId="77777777" w:rsidR="00514A2D" w:rsidRDefault="00242DA9">
            <w:pPr>
              <w:jc w:val="center"/>
              <w:rPr>
                <w:rFonts w:ascii="Times New Roman" w:hAnsi="Times New Roman"/>
                <w:sz w:val="16"/>
                <w:szCs w:val="16"/>
              </w:rPr>
            </w:pPr>
            <w:r>
              <w:rPr>
                <w:rFonts w:ascii="Times New Roman" w:hAnsi="Times New Roman"/>
                <w:sz w:val="16"/>
                <w:szCs w:val="16"/>
              </w:rPr>
              <w:t>99,00000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977F73D" w14:textId="77777777" w:rsidR="00514A2D" w:rsidRDefault="00242DA9">
            <w:pPr>
              <w:jc w:val="center"/>
              <w:rPr>
                <w:rFonts w:ascii="Times New Roman" w:hAnsi="Times New Roman"/>
                <w:sz w:val="16"/>
                <w:szCs w:val="16"/>
              </w:rPr>
            </w:pPr>
            <w:r>
              <w:rPr>
                <w:rFonts w:ascii="Times New Roman" w:hAnsi="Times New Roman"/>
                <w:sz w:val="16"/>
                <w:szCs w:val="16"/>
              </w:rPr>
              <w:t>99,00000</w:t>
            </w:r>
          </w:p>
        </w:tc>
      </w:tr>
      <w:tr w:rsidR="00514A2D" w14:paraId="270F4F4A" w14:textId="77777777">
        <w:trPr>
          <w:trHeight w:val="630"/>
        </w:trPr>
        <w:tc>
          <w:tcPr>
            <w:tcW w:w="900" w:type="dxa"/>
            <w:tcBorders>
              <w:left w:val="single" w:sz="4" w:space="0" w:color="000000"/>
              <w:bottom w:val="single" w:sz="4" w:space="0" w:color="000000"/>
            </w:tcBorders>
          </w:tcPr>
          <w:p w14:paraId="40C295BB" w14:textId="77777777" w:rsidR="00514A2D" w:rsidRDefault="00242DA9">
            <w:pPr>
              <w:pStyle w:val="aff0"/>
              <w:widowControl w:val="0"/>
              <w:jc w:val="center"/>
              <w:rPr>
                <w:sz w:val="18"/>
                <w:szCs w:val="18"/>
              </w:rPr>
            </w:pPr>
            <w:r>
              <w:rPr>
                <w:sz w:val="18"/>
                <w:szCs w:val="18"/>
              </w:rPr>
              <w:t>Основное направление 1.1.9.</w:t>
            </w:r>
          </w:p>
        </w:tc>
        <w:tc>
          <w:tcPr>
            <w:tcW w:w="2279" w:type="dxa"/>
            <w:tcBorders>
              <w:left w:val="single" w:sz="4" w:space="0" w:color="000000"/>
              <w:bottom w:val="single" w:sz="4" w:space="0" w:color="000000"/>
            </w:tcBorders>
          </w:tcPr>
          <w:p w14:paraId="03F6FD8E" w14:textId="77777777" w:rsidR="00514A2D" w:rsidRDefault="00242DA9">
            <w:pPr>
              <w:pStyle w:val="aff0"/>
              <w:widowControl w:val="0"/>
              <w:rPr>
                <w:sz w:val="18"/>
                <w:szCs w:val="18"/>
              </w:rPr>
            </w:pPr>
            <w:r>
              <w:rPr>
                <w:sz w:val="18"/>
                <w:szCs w:val="18"/>
              </w:rPr>
              <w:t>Поощрение лучших учителей</w:t>
            </w:r>
          </w:p>
        </w:tc>
        <w:tc>
          <w:tcPr>
            <w:tcW w:w="1545" w:type="dxa"/>
            <w:tcBorders>
              <w:left w:val="single" w:sz="4" w:space="0" w:color="000000"/>
              <w:bottom w:val="single" w:sz="4" w:space="0" w:color="000000"/>
            </w:tcBorders>
          </w:tcPr>
          <w:p w14:paraId="3569E32A" w14:textId="77777777" w:rsidR="00514A2D" w:rsidRDefault="00242DA9">
            <w:pPr>
              <w:pStyle w:val="aff0"/>
              <w:widowControl w:val="0"/>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3A3C8D09"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FFB76C0"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D076D7B" w14:textId="77777777" w:rsidR="00514A2D" w:rsidRDefault="00242DA9">
            <w:pPr>
              <w:pStyle w:val="aff0"/>
              <w:widowControl w:val="0"/>
              <w:jc w:val="center"/>
              <w:rPr>
                <w:sz w:val="18"/>
                <w:szCs w:val="18"/>
              </w:rPr>
            </w:pPr>
            <w:r>
              <w:rPr>
                <w:sz w:val="18"/>
                <w:szCs w:val="18"/>
              </w:rPr>
              <w:t>0610171480 (об)</w:t>
            </w:r>
          </w:p>
        </w:tc>
        <w:tc>
          <w:tcPr>
            <w:tcW w:w="584" w:type="dxa"/>
            <w:tcBorders>
              <w:left w:val="single" w:sz="4" w:space="0" w:color="000000"/>
              <w:bottom w:val="single" w:sz="4" w:space="0" w:color="000000"/>
            </w:tcBorders>
            <w:vAlign w:val="bottom"/>
          </w:tcPr>
          <w:p w14:paraId="10FFD756" w14:textId="77777777" w:rsidR="00514A2D" w:rsidRDefault="00242DA9">
            <w:pPr>
              <w:pStyle w:val="aff0"/>
              <w:widowControl w:val="0"/>
              <w:jc w:val="center"/>
              <w:rPr>
                <w:sz w:val="18"/>
                <w:szCs w:val="18"/>
              </w:rPr>
            </w:pPr>
            <w:r>
              <w:rPr>
                <w:sz w:val="18"/>
                <w:szCs w:val="18"/>
              </w:rPr>
              <w:t>350</w:t>
            </w:r>
          </w:p>
        </w:tc>
        <w:tc>
          <w:tcPr>
            <w:tcW w:w="1139" w:type="dxa"/>
            <w:tcBorders>
              <w:left w:val="single" w:sz="4" w:space="0" w:color="000000"/>
              <w:bottom w:val="single" w:sz="4" w:space="0" w:color="000000"/>
            </w:tcBorders>
            <w:vAlign w:val="bottom"/>
          </w:tcPr>
          <w:p w14:paraId="41F4B4F1"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63CE4BF4" w14:textId="77777777" w:rsidR="00514A2D" w:rsidRDefault="00514A2D">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7C44B7A3"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7345ECE9"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5C9E9ADB"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BA7B945"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C7B739D" w14:textId="77777777" w:rsidR="00514A2D" w:rsidRDefault="00514A2D">
            <w:pPr>
              <w:rPr>
                <w:rFonts w:ascii="Times New Roman" w:hAnsi="Times New Roman"/>
                <w:sz w:val="16"/>
                <w:szCs w:val="16"/>
              </w:rPr>
            </w:pPr>
          </w:p>
        </w:tc>
      </w:tr>
      <w:tr w:rsidR="00514A2D" w14:paraId="41836E83" w14:textId="77777777">
        <w:trPr>
          <w:trHeight w:val="630"/>
        </w:trPr>
        <w:tc>
          <w:tcPr>
            <w:tcW w:w="900" w:type="dxa"/>
            <w:vMerge w:val="restart"/>
            <w:tcBorders>
              <w:left w:val="single" w:sz="4" w:space="0" w:color="000000"/>
              <w:bottom w:val="single" w:sz="4" w:space="0" w:color="000000"/>
            </w:tcBorders>
          </w:tcPr>
          <w:p w14:paraId="11618A19" w14:textId="77777777" w:rsidR="00514A2D" w:rsidRDefault="00242DA9">
            <w:pPr>
              <w:pStyle w:val="aff0"/>
              <w:widowControl w:val="0"/>
              <w:jc w:val="center"/>
              <w:rPr>
                <w:sz w:val="18"/>
                <w:szCs w:val="18"/>
              </w:rPr>
            </w:pPr>
            <w:r>
              <w:rPr>
                <w:sz w:val="18"/>
                <w:szCs w:val="18"/>
              </w:rPr>
              <w:t>Основное направление 1.1.10.</w:t>
            </w:r>
          </w:p>
        </w:tc>
        <w:tc>
          <w:tcPr>
            <w:tcW w:w="2279" w:type="dxa"/>
            <w:tcBorders>
              <w:left w:val="single" w:sz="4" w:space="0" w:color="000000"/>
              <w:bottom w:val="single" w:sz="4" w:space="0" w:color="000000"/>
            </w:tcBorders>
          </w:tcPr>
          <w:p w14:paraId="65FBAE1B" w14:textId="77777777" w:rsidR="00514A2D" w:rsidRDefault="00242DA9">
            <w:pPr>
              <w:pStyle w:val="aff0"/>
              <w:widowControl w:val="0"/>
              <w:jc w:val="center"/>
              <w:rPr>
                <w:sz w:val="18"/>
                <w:szCs w:val="18"/>
              </w:rPr>
            </w:pPr>
            <w:r>
              <w:rPr>
                <w:sz w:val="18"/>
                <w:szCs w:val="18"/>
              </w:rPr>
              <w:t>Обеспечение комплексной безопасности обучающихся, воспитанников и работников образовательных учреждений во время их трудовой и учебной деятельности</w:t>
            </w:r>
          </w:p>
        </w:tc>
        <w:tc>
          <w:tcPr>
            <w:tcW w:w="1545" w:type="dxa"/>
            <w:tcBorders>
              <w:left w:val="single" w:sz="4" w:space="0" w:color="000000"/>
              <w:bottom w:val="single" w:sz="4" w:space="0" w:color="000000"/>
            </w:tcBorders>
          </w:tcPr>
          <w:p w14:paraId="03533786" w14:textId="77777777" w:rsidR="00514A2D" w:rsidRDefault="00514A2D">
            <w:pPr>
              <w:pStyle w:val="aff0"/>
              <w:widowControl w:val="0"/>
              <w:snapToGrid w:val="0"/>
              <w:jc w:val="center"/>
              <w:rPr>
                <w:sz w:val="18"/>
                <w:szCs w:val="18"/>
              </w:rPr>
            </w:pPr>
          </w:p>
        </w:tc>
        <w:tc>
          <w:tcPr>
            <w:tcW w:w="870" w:type="dxa"/>
            <w:tcBorders>
              <w:left w:val="single" w:sz="4" w:space="0" w:color="000000"/>
              <w:bottom w:val="single" w:sz="4" w:space="0" w:color="000000"/>
            </w:tcBorders>
            <w:vAlign w:val="center"/>
          </w:tcPr>
          <w:p w14:paraId="2A85D0DE" w14:textId="77777777" w:rsidR="00514A2D" w:rsidRDefault="00242DA9">
            <w:pPr>
              <w:pStyle w:val="aff0"/>
              <w:widowControl w:val="0"/>
              <w:jc w:val="center"/>
              <w:rPr>
                <w:sz w:val="18"/>
                <w:szCs w:val="18"/>
              </w:rPr>
            </w:pPr>
            <w:r>
              <w:rPr>
                <w:sz w:val="18"/>
                <w:szCs w:val="18"/>
              </w:rPr>
              <w:t>700</w:t>
            </w:r>
          </w:p>
        </w:tc>
        <w:tc>
          <w:tcPr>
            <w:tcW w:w="781" w:type="dxa"/>
            <w:tcBorders>
              <w:left w:val="single" w:sz="4" w:space="0" w:color="000000"/>
              <w:bottom w:val="single" w:sz="4" w:space="0" w:color="000000"/>
            </w:tcBorders>
            <w:vAlign w:val="center"/>
          </w:tcPr>
          <w:p w14:paraId="6AAAAF89" w14:textId="77777777" w:rsidR="00514A2D" w:rsidRDefault="00242DA9">
            <w:pPr>
              <w:pStyle w:val="aff0"/>
              <w:widowControl w:val="0"/>
              <w:jc w:val="center"/>
              <w:rPr>
                <w:sz w:val="18"/>
                <w:szCs w:val="18"/>
              </w:rPr>
            </w:pPr>
            <w:r>
              <w:rPr>
                <w:sz w:val="18"/>
                <w:szCs w:val="18"/>
              </w:rPr>
              <w:t>0000</w:t>
            </w:r>
          </w:p>
        </w:tc>
        <w:tc>
          <w:tcPr>
            <w:tcW w:w="1036" w:type="dxa"/>
            <w:tcBorders>
              <w:left w:val="single" w:sz="4" w:space="0" w:color="000000"/>
              <w:bottom w:val="single" w:sz="4" w:space="0" w:color="000000"/>
            </w:tcBorders>
            <w:vAlign w:val="center"/>
          </w:tcPr>
          <w:p w14:paraId="311D1847" w14:textId="77777777" w:rsidR="00514A2D" w:rsidRDefault="00242DA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center"/>
          </w:tcPr>
          <w:p w14:paraId="443918C9"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center"/>
          </w:tcPr>
          <w:p w14:paraId="5D78AB50" w14:textId="77777777" w:rsidR="00514A2D" w:rsidRDefault="00242DA9">
            <w:pPr>
              <w:jc w:val="center"/>
            </w:pPr>
            <w:r>
              <w:rPr>
                <w:rFonts w:ascii="Times New Roman" w:hAnsi="Times New Roman"/>
                <w:sz w:val="16"/>
                <w:szCs w:val="16"/>
              </w:rPr>
              <w:t>138339,55887</w:t>
            </w:r>
          </w:p>
        </w:tc>
        <w:tc>
          <w:tcPr>
            <w:tcW w:w="1186" w:type="dxa"/>
            <w:tcBorders>
              <w:left w:val="single" w:sz="4" w:space="0" w:color="000000"/>
              <w:bottom w:val="single" w:sz="4" w:space="0" w:color="000000"/>
            </w:tcBorders>
            <w:vAlign w:val="center"/>
          </w:tcPr>
          <w:p w14:paraId="79510329" w14:textId="77777777" w:rsidR="00514A2D" w:rsidRDefault="00242DA9">
            <w:pPr>
              <w:jc w:val="center"/>
            </w:pPr>
            <w:r>
              <w:rPr>
                <w:rFonts w:ascii="Times New Roman" w:hAnsi="Times New Roman"/>
                <w:sz w:val="16"/>
                <w:szCs w:val="16"/>
              </w:rPr>
              <w:t>45599,45887</w:t>
            </w:r>
          </w:p>
        </w:tc>
        <w:tc>
          <w:tcPr>
            <w:tcW w:w="1050" w:type="dxa"/>
            <w:tcBorders>
              <w:left w:val="single" w:sz="4" w:space="0" w:color="000000"/>
              <w:bottom w:val="single" w:sz="4" w:space="0" w:color="000000"/>
            </w:tcBorders>
            <w:vAlign w:val="center"/>
          </w:tcPr>
          <w:p w14:paraId="33F339B3" w14:textId="77777777" w:rsidR="00514A2D" w:rsidRDefault="00242DA9">
            <w:pPr>
              <w:jc w:val="center"/>
            </w:pPr>
            <w:r>
              <w:rPr>
                <w:rFonts w:ascii="Times New Roman" w:hAnsi="Times New Roman"/>
                <w:sz w:val="16"/>
                <w:szCs w:val="16"/>
              </w:rPr>
              <w:t>28112,10000</w:t>
            </w:r>
          </w:p>
        </w:tc>
        <w:tc>
          <w:tcPr>
            <w:tcW w:w="1021" w:type="dxa"/>
            <w:tcBorders>
              <w:left w:val="single" w:sz="4" w:space="0" w:color="000000"/>
              <w:bottom w:val="single" w:sz="4" w:space="0" w:color="000000"/>
            </w:tcBorders>
            <w:vAlign w:val="center"/>
          </w:tcPr>
          <w:p w14:paraId="14F960F8" w14:textId="77777777" w:rsidR="00514A2D" w:rsidRDefault="00242DA9">
            <w:pPr>
              <w:jc w:val="center"/>
            </w:pPr>
            <w:r>
              <w:rPr>
                <w:rFonts w:ascii="Times New Roman" w:hAnsi="Times New Roman"/>
                <w:sz w:val="16"/>
                <w:szCs w:val="16"/>
              </w:rPr>
              <w:t>15802,10000</w:t>
            </w:r>
          </w:p>
        </w:tc>
        <w:tc>
          <w:tcPr>
            <w:tcW w:w="1110" w:type="dxa"/>
            <w:tcBorders>
              <w:left w:val="single" w:sz="4" w:space="0" w:color="000000"/>
              <w:bottom w:val="single" w:sz="4" w:space="0" w:color="000000"/>
            </w:tcBorders>
            <w:vAlign w:val="center"/>
          </w:tcPr>
          <w:p w14:paraId="3E09D4DF" w14:textId="77777777" w:rsidR="00514A2D" w:rsidRDefault="00242DA9">
            <w:pPr>
              <w:jc w:val="center"/>
            </w:pPr>
            <w:r>
              <w:rPr>
                <w:rFonts w:ascii="Times New Roman" w:hAnsi="Times New Roman"/>
                <w:sz w:val="16"/>
                <w:szCs w:val="16"/>
              </w:rPr>
              <w:t>16275,30000</w:t>
            </w:r>
          </w:p>
        </w:tc>
        <w:tc>
          <w:tcPr>
            <w:tcW w:w="898" w:type="dxa"/>
            <w:tcBorders>
              <w:left w:val="single" w:sz="4" w:space="0" w:color="000000"/>
              <w:bottom w:val="single" w:sz="4" w:space="0" w:color="000000"/>
            </w:tcBorders>
            <w:vAlign w:val="center"/>
          </w:tcPr>
          <w:p w14:paraId="1A38537E" w14:textId="77777777" w:rsidR="00514A2D" w:rsidRDefault="00242DA9">
            <w:pPr>
              <w:jc w:val="center"/>
              <w:rPr>
                <w:sz w:val="14"/>
                <w:szCs w:val="14"/>
              </w:rPr>
            </w:pPr>
            <w:r>
              <w:rPr>
                <w:rFonts w:ascii="Times New Roman" w:hAnsi="Times New Roman"/>
                <w:sz w:val="14"/>
                <w:szCs w:val="14"/>
              </w:rPr>
              <w:t>16275,30000</w:t>
            </w:r>
          </w:p>
        </w:tc>
        <w:tc>
          <w:tcPr>
            <w:tcW w:w="885" w:type="dxa"/>
            <w:tcBorders>
              <w:left w:val="single" w:sz="4" w:space="0" w:color="000000"/>
              <w:bottom w:val="single" w:sz="4" w:space="0" w:color="000000"/>
              <w:right w:val="single" w:sz="4" w:space="0" w:color="000000"/>
            </w:tcBorders>
            <w:vAlign w:val="center"/>
          </w:tcPr>
          <w:p w14:paraId="7DE7D280" w14:textId="77777777" w:rsidR="00514A2D" w:rsidRDefault="00242DA9">
            <w:pPr>
              <w:jc w:val="center"/>
              <w:rPr>
                <w:sz w:val="14"/>
                <w:szCs w:val="14"/>
              </w:rPr>
            </w:pPr>
            <w:r>
              <w:rPr>
                <w:rFonts w:ascii="Times New Roman" w:hAnsi="Times New Roman"/>
                <w:sz w:val="14"/>
                <w:szCs w:val="14"/>
              </w:rPr>
              <w:t>16275,30000</w:t>
            </w:r>
          </w:p>
        </w:tc>
      </w:tr>
      <w:tr w:rsidR="00514A2D" w14:paraId="1DE7175C" w14:textId="77777777">
        <w:trPr>
          <w:trHeight w:val="630"/>
        </w:trPr>
        <w:tc>
          <w:tcPr>
            <w:tcW w:w="900" w:type="dxa"/>
            <w:vMerge/>
            <w:tcBorders>
              <w:left w:val="single" w:sz="4" w:space="0" w:color="000000"/>
              <w:bottom w:val="single" w:sz="4" w:space="0" w:color="000000"/>
            </w:tcBorders>
          </w:tcPr>
          <w:p w14:paraId="6A3374B9" w14:textId="77777777" w:rsidR="00514A2D" w:rsidRDefault="00514A2D">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5311D4F1" w14:textId="77777777" w:rsidR="00514A2D" w:rsidRDefault="00242DA9">
            <w:pPr>
              <w:pStyle w:val="aff0"/>
              <w:widowControl w:val="0"/>
              <w:rPr>
                <w:sz w:val="18"/>
                <w:szCs w:val="18"/>
              </w:rPr>
            </w:pPr>
            <w:r>
              <w:rPr>
                <w:sz w:val="18"/>
                <w:szCs w:val="18"/>
              </w:rPr>
              <w:t>Расходы на обеспечение комплексной безопасности обучающихся, воспитанников и работников образовательных учреждений во время их трудовой деятельности и учебной деятельности</w:t>
            </w:r>
          </w:p>
          <w:p w14:paraId="6E23056D" w14:textId="77777777" w:rsidR="00514A2D" w:rsidRDefault="00514A2D">
            <w:pPr>
              <w:pStyle w:val="aff0"/>
              <w:widowControl w:val="0"/>
              <w:rPr>
                <w:sz w:val="18"/>
                <w:szCs w:val="18"/>
              </w:rPr>
            </w:pPr>
          </w:p>
        </w:tc>
        <w:tc>
          <w:tcPr>
            <w:tcW w:w="1545" w:type="dxa"/>
            <w:vMerge w:val="restart"/>
            <w:tcBorders>
              <w:left w:val="single" w:sz="4" w:space="0" w:color="000000"/>
              <w:bottom w:val="single" w:sz="4" w:space="0" w:color="000000"/>
            </w:tcBorders>
          </w:tcPr>
          <w:p w14:paraId="50942BAB" w14:textId="77777777" w:rsidR="00514A2D" w:rsidRDefault="00242DA9">
            <w:pPr>
              <w:pStyle w:val="aff0"/>
              <w:widowControl w:val="0"/>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5F5C2FBD"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EA03FB9"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14B982C9" w14:textId="77777777" w:rsidR="00514A2D" w:rsidRDefault="00242DA9">
            <w:pPr>
              <w:pStyle w:val="aff0"/>
              <w:widowControl w:val="0"/>
              <w:jc w:val="center"/>
              <w:rPr>
                <w:sz w:val="18"/>
                <w:szCs w:val="18"/>
              </w:rPr>
            </w:pPr>
            <w:r>
              <w:rPr>
                <w:sz w:val="18"/>
                <w:szCs w:val="18"/>
              </w:rPr>
              <w:t>0610122020 (мб)</w:t>
            </w:r>
          </w:p>
        </w:tc>
        <w:tc>
          <w:tcPr>
            <w:tcW w:w="584" w:type="dxa"/>
            <w:tcBorders>
              <w:left w:val="single" w:sz="4" w:space="0" w:color="000000"/>
              <w:bottom w:val="single" w:sz="4" w:space="0" w:color="000000"/>
            </w:tcBorders>
            <w:vAlign w:val="bottom"/>
          </w:tcPr>
          <w:p w14:paraId="2BDB261F"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11524995" w14:textId="77777777" w:rsidR="00514A2D" w:rsidRDefault="00242DA9">
            <w:pPr>
              <w:jc w:val="center"/>
            </w:pPr>
            <w:r>
              <w:rPr>
                <w:rFonts w:ascii="Times New Roman" w:hAnsi="Times New Roman"/>
                <w:sz w:val="16"/>
                <w:szCs w:val="16"/>
              </w:rPr>
              <w:t>15009,51331</w:t>
            </w:r>
          </w:p>
        </w:tc>
        <w:tc>
          <w:tcPr>
            <w:tcW w:w="1186" w:type="dxa"/>
            <w:tcBorders>
              <w:left w:val="single" w:sz="4" w:space="0" w:color="000000"/>
              <w:bottom w:val="single" w:sz="4" w:space="0" w:color="000000"/>
            </w:tcBorders>
            <w:vAlign w:val="bottom"/>
          </w:tcPr>
          <w:p w14:paraId="1CDD9633" w14:textId="77777777" w:rsidR="00514A2D" w:rsidRDefault="00242DA9">
            <w:pPr>
              <w:jc w:val="center"/>
            </w:pPr>
            <w:r>
              <w:rPr>
                <w:rFonts w:ascii="Times New Roman" w:hAnsi="Times New Roman"/>
                <w:sz w:val="16"/>
                <w:szCs w:val="16"/>
              </w:rPr>
              <w:t>9309,51331</w:t>
            </w:r>
          </w:p>
        </w:tc>
        <w:tc>
          <w:tcPr>
            <w:tcW w:w="1050" w:type="dxa"/>
            <w:tcBorders>
              <w:left w:val="single" w:sz="4" w:space="0" w:color="000000"/>
              <w:bottom w:val="single" w:sz="4" w:space="0" w:color="000000"/>
            </w:tcBorders>
            <w:vAlign w:val="bottom"/>
          </w:tcPr>
          <w:p w14:paraId="7BD7D76C" w14:textId="77777777" w:rsidR="00514A2D" w:rsidRDefault="00242DA9">
            <w:pPr>
              <w:jc w:val="center"/>
            </w:pPr>
            <w:r>
              <w:rPr>
                <w:rFonts w:ascii="Times New Roman" w:hAnsi="Times New Roman"/>
                <w:sz w:val="16"/>
                <w:szCs w:val="16"/>
              </w:rPr>
              <w:t>5700,00000</w:t>
            </w:r>
          </w:p>
        </w:tc>
        <w:tc>
          <w:tcPr>
            <w:tcW w:w="1021" w:type="dxa"/>
            <w:tcBorders>
              <w:left w:val="single" w:sz="4" w:space="0" w:color="000000"/>
              <w:bottom w:val="single" w:sz="4" w:space="0" w:color="000000"/>
            </w:tcBorders>
            <w:vAlign w:val="bottom"/>
          </w:tcPr>
          <w:p w14:paraId="22705394" w14:textId="77777777" w:rsidR="00514A2D" w:rsidRDefault="00242DA9">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4A432CA8" w14:textId="77777777" w:rsidR="00514A2D" w:rsidRDefault="00242DA9">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0E150559" w14:textId="77777777" w:rsidR="00514A2D" w:rsidRDefault="00242DA9">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577AD26A" w14:textId="77777777" w:rsidR="00514A2D" w:rsidRDefault="00242DA9">
            <w:pPr>
              <w:jc w:val="center"/>
            </w:pPr>
            <w:r>
              <w:rPr>
                <w:rFonts w:ascii="Times New Roman" w:hAnsi="Times New Roman"/>
                <w:sz w:val="16"/>
                <w:szCs w:val="16"/>
              </w:rPr>
              <w:t>0,00000</w:t>
            </w:r>
          </w:p>
        </w:tc>
      </w:tr>
      <w:tr w:rsidR="00514A2D" w14:paraId="12C7509B" w14:textId="77777777">
        <w:trPr>
          <w:trHeight w:val="630"/>
        </w:trPr>
        <w:tc>
          <w:tcPr>
            <w:tcW w:w="900" w:type="dxa"/>
            <w:vMerge/>
            <w:tcBorders>
              <w:top w:val="single" w:sz="4" w:space="0" w:color="000000"/>
              <w:left w:val="single" w:sz="4" w:space="0" w:color="000000"/>
              <w:bottom w:val="single" w:sz="4" w:space="0" w:color="000000"/>
            </w:tcBorders>
          </w:tcPr>
          <w:p w14:paraId="4577D8A6"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21BF22EF"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3CAC015E"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2DBD451F"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1118529"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282E5A00" w14:textId="77777777" w:rsidR="00514A2D" w:rsidRDefault="00242DA9">
            <w:pPr>
              <w:pStyle w:val="aff0"/>
              <w:widowControl w:val="0"/>
              <w:jc w:val="center"/>
              <w:rPr>
                <w:sz w:val="18"/>
                <w:szCs w:val="18"/>
              </w:rPr>
            </w:pPr>
            <w:r>
              <w:rPr>
                <w:sz w:val="18"/>
                <w:szCs w:val="18"/>
              </w:rPr>
              <w:t>0610122020 (мб)</w:t>
            </w:r>
          </w:p>
        </w:tc>
        <w:tc>
          <w:tcPr>
            <w:tcW w:w="584" w:type="dxa"/>
            <w:tcBorders>
              <w:top w:val="single" w:sz="4" w:space="0" w:color="000000"/>
              <w:left w:val="single" w:sz="4" w:space="0" w:color="000000"/>
              <w:bottom w:val="single" w:sz="4" w:space="0" w:color="000000"/>
            </w:tcBorders>
            <w:vAlign w:val="bottom"/>
          </w:tcPr>
          <w:p w14:paraId="153F7F41"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40019E81" w14:textId="77777777" w:rsidR="00514A2D" w:rsidRDefault="00242DA9">
            <w:pPr>
              <w:jc w:val="center"/>
            </w:pPr>
            <w:r>
              <w:rPr>
                <w:rFonts w:ascii="Times New Roman" w:hAnsi="Times New Roman"/>
                <w:sz w:val="16"/>
                <w:szCs w:val="16"/>
              </w:rPr>
              <w:t>25077,13300</w:t>
            </w:r>
          </w:p>
        </w:tc>
        <w:tc>
          <w:tcPr>
            <w:tcW w:w="1186" w:type="dxa"/>
            <w:tcBorders>
              <w:top w:val="single" w:sz="4" w:space="0" w:color="000000"/>
              <w:left w:val="single" w:sz="4" w:space="0" w:color="000000"/>
              <w:bottom w:val="single" w:sz="4" w:space="0" w:color="000000"/>
            </w:tcBorders>
            <w:vAlign w:val="bottom"/>
          </w:tcPr>
          <w:p w14:paraId="192A960E" w14:textId="77777777" w:rsidR="00514A2D" w:rsidRDefault="00242DA9">
            <w:pPr>
              <w:jc w:val="center"/>
            </w:pPr>
            <w:r>
              <w:rPr>
                <w:rFonts w:ascii="Times New Roman" w:hAnsi="Times New Roman"/>
                <w:sz w:val="16"/>
                <w:szCs w:val="16"/>
              </w:rPr>
              <w:t>19433,13300</w:t>
            </w:r>
          </w:p>
        </w:tc>
        <w:tc>
          <w:tcPr>
            <w:tcW w:w="1050" w:type="dxa"/>
            <w:tcBorders>
              <w:top w:val="single" w:sz="4" w:space="0" w:color="000000"/>
              <w:left w:val="single" w:sz="4" w:space="0" w:color="000000"/>
              <w:bottom w:val="single" w:sz="4" w:space="0" w:color="000000"/>
            </w:tcBorders>
            <w:vAlign w:val="bottom"/>
          </w:tcPr>
          <w:p w14:paraId="11CB4CBD" w14:textId="77777777" w:rsidR="00514A2D" w:rsidRDefault="00242DA9">
            <w:pPr>
              <w:jc w:val="center"/>
            </w:pPr>
            <w:r>
              <w:rPr>
                <w:rFonts w:ascii="Times New Roman" w:hAnsi="Times New Roman"/>
                <w:sz w:val="16"/>
                <w:szCs w:val="16"/>
              </w:rPr>
              <w:t>5644,00000</w:t>
            </w:r>
          </w:p>
        </w:tc>
        <w:tc>
          <w:tcPr>
            <w:tcW w:w="1021" w:type="dxa"/>
            <w:tcBorders>
              <w:top w:val="single" w:sz="4" w:space="0" w:color="000000"/>
              <w:left w:val="single" w:sz="4" w:space="0" w:color="000000"/>
              <w:bottom w:val="single" w:sz="4" w:space="0" w:color="000000"/>
            </w:tcBorders>
            <w:vAlign w:val="bottom"/>
          </w:tcPr>
          <w:p w14:paraId="3F4BA43C" w14:textId="77777777" w:rsidR="00514A2D" w:rsidRDefault="00242DA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53E866C4" w14:textId="77777777" w:rsidR="00514A2D" w:rsidRDefault="00242DA9">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15BB464C" w14:textId="77777777" w:rsidR="00514A2D" w:rsidRDefault="00242DA9">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C8483F6" w14:textId="77777777" w:rsidR="00514A2D" w:rsidRDefault="00242DA9">
            <w:pPr>
              <w:jc w:val="center"/>
            </w:pPr>
            <w:r>
              <w:rPr>
                <w:rFonts w:ascii="Times New Roman" w:hAnsi="Times New Roman"/>
                <w:sz w:val="16"/>
                <w:szCs w:val="16"/>
              </w:rPr>
              <w:t>0,00000</w:t>
            </w:r>
          </w:p>
        </w:tc>
      </w:tr>
      <w:tr w:rsidR="00514A2D" w14:paraId="20DA5DA1" w14:textId="77777777">
        <w:trPr>
          <w:trHeight w:val="440"/>
        </w:trPr>
        <w:tc>
          <w:tcPr>
            <w:tcW w:w="900" w:type="dxa"/>
            <w:vMerge/>
            <w:tcBorders>
              <w:left w:val="single" w:sz="4" w:space="0" w:color="000000"/>
              <w:bottom w:val="single" w:sz="4" w:space="0" w:color="000000"/>
            </w:tcBorders>
          </w:tcPr>
          <w:p w14:paraId="036C14CB"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46651FD"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44643120"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2BD66C6"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71CA514"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30F5C05D" w14:textId="77777777" w:rsidR="00514A2D" w:rsidRDefault="00242DA9">
            <w:pPr>
              <w:pStyle w:val="aff0"/>
              <w:widowControl w:val="0"/>
              <w:jc w:val="center"/>
              <w:rPr>
                <w:sz w:val="18"/>
                <w:szCs w:val="18"/>
              </w:rPr>
            </w:pPr>
            <w:r>
              <w:rPr>
                <w:sz w:val="18"/>
                <w:szCs w:val="18"/>
              </w:rPr>
              <w:t>0610122020 (мб)</w:t>
            </w:r>
          </w:p>
        </w:tc>
        <w:tc>
          <w:tcPr>
            <w:tcW w:w="584" w:type="dxa"/>
            <w:tcBorders>
              <w:left w:val="single" w:sz="4" w:space="0" w:color="000000"/>
              <w:bottom w:val="single" w:sz="4" w:space="0" w:color="000000"/>
            </w:tcBorders>
            <w:vAlign w:val="bottom"/>
          </w:tcPr>
          <w:p w14:paraId="5EE1904B"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0E69654A" w14:textId="77777777" w:rsidR="00514A2D" w:rsidRDefault="00242DA9">
            <w:pPr>
              <w:jc w:val="cente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7C5F8BC4" w14:textId="77777777" w:rsidR="00514A2D" w:rsidRDefault="00242DA9">
            <w:pPr>
              <w:jc w:val="cente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7881CDC5" w14:textId="77777777" w:rsidR="00514A2D" w:rsidRDefault="00242DA9">
            <w:pPr>
              <w:jc w:val="cente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26BFEA3E" w14:textId="77777777" w:rsidR="00514A2D" w:rsidRDefault="00242DA9">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2B8A00C0" w14:textId="77777777" w:rsidR="00514A2D" w:rsidRDefault="00242DA9">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684B9060" w14:textId="77777777" w:rsidR="00514A2D" w:rsidRDefault="00242DA9">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35EEAFC8" w14:textId="77777777" w:rsidR="00514A2D" w:rsidRDefault="00242DA9">
            <w:pPr>
              <w:jc w:val="center"/>
            </w:pPr>
            <w:r>
              <w:rPr>
                <w:rFonts w:ascii="Times New Roman" w:hAnsi="Times New Roman"/>
                <w:sz w:val="16"/>
                <w:szCs w:val="16"/>
              </w:rPr>
              <w:t>0,00000</w:t>
            </w:r>
          </w:p>
        </w:tc>
      </w:tr>
      <w:tr w:rsidR="00514A2D" w14:paraId="45C9A462" w14:textId="77777777">
        <w:trPr>
          <w:trHeight w:val="440"/>
        </w:trPr>
        <w:tc>
          <w:tcPr>
            <w:tcW w:w="900" w:type="dxa"/>
            <w:vMerge/>
            <w:tcBorders>
              <w:left w:val="single" w:sz="4" w:space="0" w:color="000000"/>
              <w:bottom w:val="single" w:sz="4" w:space="0" w:color="000000"/>
            </w:tcBorders>
          </w:tcPr>
          <w:p w14:paraId="7446B863"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581C9211"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tcPr>
          <w:p w14:paraId="5B1C89CA" w14:textId="77777777" w:rsidR="00514A2D" w:rsidRDefault="00242DA9">
            <w:pPr>
              <w:pStyle w:val="aff0"/>
              <w:widowControl w:val="0"/>
              <w:rPr>
                <w:sz w:val="18"/>
                <w:szCs w:val="18"/>
              </w:rPr>
            </w:pPr>
            <w:r>
              <w:rPr>
                <w:sz w:val="18"/>
                <w:szCs w:val="18"/>
              </w:rPr>
              <w:t xml:space="preserve">МАУ СОЦ «Тонус» </w:t>
            </w:r>
          </w:p>
          <w:p w14:paraId="70DEEEA2" w14:textId="77777777" w:rsidR="00514A2D" w:rsidRDefault="00514A2D">
            <w:pPr>
              <w:pStyle w:val="aff0"/>
              <w:widowControl w:val="0"/>
              <w:rPr>
                <w:sz w:val="18"/>
                <w:szCs w:val="18"/>
              </w:rPr>
            </w:pPr>
          </w:p>
        </w:tc>
        <w:tc>
          <w:tcPr>
            <w:tcW w:w="870" w:type="dxa"/>
            <w:tcBorders>
              <w:left w:val="single" w:sz="4" w:space="0" w:color="000000"/>
              <w:bottom w:val="single" w:sz="4" w:space="0" w:color="000000"/>
            </w:tcBorders>
            <w:vAlign w:val="bottom"/>
          </w:tcPr>
          <w:p w14:paraId="3375BE67"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7165181"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E41A4C5" w14:textId="77777777" w:rsidR="00514A2D" w:rsidRDefault="00242DA9">
            <w:pPr>
              <w:pStyle w:val="aff0"/>
              <w:widowControl w:val="0"/>
              <w:jc w:val="center"/>
              <w:rPr>
                <w:sz w:val="18"/>
                <w:szCs w:val="18"/>
              </w:rPr>
            </w:pPr>
            <w:r>
              <w:rPr>
                <w:sz w:val="18"/>
                <w:szCs w:val="18"/>
              </w:rPr>
              <w:t>0610122020 (мб)</w:t>
            </w:r>
          </w:p>
        </w:tc>
        <w:tc>
          <w:tcPr>
            <w:tcW w:w="584" w:type="dxa"/>
            <w:tcBorders>
              <w:left w:val="single" w:sz="4" w:space="0" w:color="000000"/>
              <w:bottom w:val="single" w:sz="4" w:space="0" w:color="000000"/>
            </w:tcBorders>
            <w:vAlign w:val="bottom"/>
          </w:tcPr>
          <w:p w14:paraId="775AEA69" w14:textId="77777777" w:rsidR="00514A2D" w:rsidRDefault="00242DA9">
            <w:pPr>
              <w:pStyle w:val="aff0"/>
              <w:widowControl w:val="0"/>
              <w:jc w:val="center"/>
              <w:rPr>
                <w:sz w:val="18"/>
                <w:szCs w:val="18"/>
              </w:rPr>
            </w:pPr>
            <w:r>
              <w:rPr>
                <w:sz w:val="18"/>
                <w:szCs w:val="18"/>
              </w:rPr>
              <w:t>622</w:t>
            </w:r>
          </w:p>
        </w:tc>
        <w:tc>
          <w:tcPr>
            <w:tcW w:w="1139" w:type="dxa"/>
            <w:tcBorders>
              <w:left w:val="single" w:sz="4" w:space="0" w:color="000000"/>
              <w:bottom w:val="single" w:sz="4" w:space="0" w:color="000000"/>
            </w:tcBorders>
            <w:vAlign w:val="bottom"/>
          </w:tcPr>
          <w:p w14:paraId="75DFBDF8" w14:textId="77777777" w:rsidR="00514A2D" w:rsidRDefault="00242DA9">
            <w:pPr>
              <w:jc w:val="center"/>
            </w:pPr>
            <w:r>
              <w:rPr>
                <w:rFonts w:ascii="Times New Roman" w:hAnsi="Times New Roman"/>
                <w:sz w:val="16"/>
                <w:szCs w:val="16"/>
              </w:rPr>
              <w:t>966,00000</w:t>
            </w:r>
          </w:p>
        </w:tc>
        <w:tc>
          <w:tcPr>
            <w:tcW w:w="1186" w:type="dxa"/>
            <w:tcBorders>
              <w:left w:val="single" w:sz="4" w:space="0" w:color="000000"/>
              <w:bottom w:val="single" w:sz="4" w:space="0" w:color="000000"/>
            </w:tcBorders>
            <w:vAlign w:val="bottom"/>
          </w:tcPr>
          <w:p w14:paraId="2387CECD" w14:textId="77777777" w:rsidR="00514A2D" w:rsidRDefault="00242DA9">
            <w:pPr>
              <w:jc w:val="cente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2C15641E" w14:textId="77777777" w:rsidR="00514A2D" w:rsidRDefault="00242DA9">
            <w:pPr>
              <w:jc w:val="center"/>
            </w:pPr>
            <w:r>
              <w:rPr>
                <w:rFonts w:ascii="Times New Roman" w:hAnsi="Times New Roman"/>
                <w:sz w:val="16"/>
                <w:szCs w:val="16"/>
              </w:rPr>
              <w:t>966,00000</w:t>
            </w:r>
          </w:p>
        </w:tc>
        <w:tc>
          <w:tcPr>
            <w:tcW w:w="1021" w:type="dxa"/>
            <w:tcBorders>
              <w:left w:val="single" w:sz="4" w:space="0" w:color="000000"/>
              <w:bottom w:val="single" w:sz="4" w:space="0" w:color="000000"/>
            </w:tcBorders>
            <w:vAlign w:val="bottom"/>
          </w:tcPr>
          <w:p w14:paraId="4BAE9DFA"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04EF59D0"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6D5539CE"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9978B58" w14:textId="77777777" w:rsidR="00514A2D" w:rsidRDefault="00514A2D">
            <w:pPr>
              <w:jc w:val="center"/>
              <w:rPr>
                <w:rFonts w:ascii="Times New Roman" w:hAnsi="Times New Roman"/>
                <w:sz w:val="16"/>
                <w:szCs w:val="16"/>
              </w:rPr>
            </w:pPr>
          </w:p>
        </w:tc>
      </w:tr>
      <w:tr w:rsidR="00514A2D" w14:paraId="6D570709" w14:textId="77777777">
        <w:trPr>
          <w:trHeight w:val="630"/>
        </w:trPr>
        <w:tc>
          <w:tcPr>
            <w:tcW w:w="900" w:type="dxa"/>
            <w:vMerge/>
            <w:tcBorders>
              <w:top w:val="single" w:sz="4" w:space="0" w:color="000000"/>
              <w:left w:val="single" w:sz="4" w:space="0" w:color="000000"/>
              <w:bottom w:val="single" w:sz="4" w:space="0" w:color="000000"/>
            </w:tcBorders>
          </w:tcPr>
          <w:p w14:paraId="63B40F5A" w14:textId="77777777" w:rsidR="00514A2D" w:rsidRDefault="00514A2D">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0DBDE20A" w14:textId="77777777" w:rsidR="00514A2D" w:rsidRDefault="00242DA9">
            <w:pPr>
              <w:jc w:val="both"/>
              <w:rPr>
                <w:rFonts w:ascii="Times New Roman" w:hAnsi="Times New Roman" w:cs="Times New Roman"/>
                <w:sz w:val="18"/>
                <w:szCs w:val="18"/>
              </w:rPr>
            </w:pPr>
            <w:r>
              <w:rPr>
                <w:rFonts w:ascii="Times New Roman" w:hAnsi="Times New Roman" w:cs="Times New Roman"/>
                <w:sz w:val="18"/>
                <w:szCs w:val="18"/>
              </w:rPr>
              <w:t>Мероприятия по антитеррористической защищенности и безопасности в муниципальных образовательных организациях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подготовке муниципальных образовательных организаций к началу учебного года и оздоровительных лагерей к летнему периоду</w:t>
            </w:r>
          </w:p>
        </w:tc>
        <w:tc>
          <w:tcPr>
            <w:tcW w:w="1545" w:type="dxa"/>
            <w:vMerge w:val="restart"/>
            <w:tcBorders>
              <w:top w:val="single" w:sz="4" w:space="0" w:color="000000"/>
              <w:left w:val="single" w:sz="4" w:space="0" w:color="000000"/>
              <w:bottom w:val="single" w:sz="4" w:space="0" w:color="000000"/>
            </w:tcBorders>
          </w:tcPr>
          <w:p w14:paraId="48955427" w14:textId="77777777" w:rsidR="00514A2D" w:rsidRDefault="00242DA9">
            <w:pPr>
              <w:pStyle w:val="aff0"/>
              <w:widowControl w:val="0"/>
              <w:rPr>
                <w:sz w:val="18"/>
                <w:szCs w:val="18"/>
              </w:rPr>
            </w:pPr>
            <w:r>
              <w:rPr>
                <w:sz w:val="18"/>
                <w:szCs w:val="18"/>
              </w:rPr>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23CA30B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EBAA595" w14:textId="77777777" w:rsidR="00514A2D" w:rsidRDefault="00242DA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796F1034" w14:textId="77777777" w:rsidR="00514A2D" w:rsidRDefault="00242DA9">
            <w:pPr>
              <w:pStyle w:val="aff0"/>
              <w:widowControl w:val="0"/>
              <w:jc w:val="center"/>
              <w:rPr>
                <w:sz w:val="18"/>
                <w:szCs w:val="18"/>
              </w:rPr>
            </w:pPr>
            <w:r>
              <w:rPr>
                <w:sz w:val="18"/>
                <w:szCs w:val="18"/>
              </w:rPr>
              <w:t>0610171473 (об)</w:t>
            </w:r>
          </w:p>
        </w:tc>
        <w:tc>
          <w:tcPr>
            <w:tcW w:w="584" w:type="dxa"/>
            <w:tcBorders>
              <w:top w:val="single" w:sz="4" w:space="0" w:color="000000"/>
              <w:left w:val="single" w:sz="4" w:space="0" w:color="000000"/>
              <w:bottom w:val="single" w:sz="4" w:space="0" w:color="000000"/>
            </w:tcBorders>
            <w:vAlign w:val="bottom"/>
          </w:tcPr>
          <w:p w14:paraId="34CD9B3E"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4EC97935" w14:textId="77777777" w:rsidR="00514A2D" w:rsidRDefault="00242DA9">
            <w:pPr>
              <w:jc w:val="center"/>
              <w:rPr>
                <w:rFonts w:ascii="Times New Roman" w:hAnsi="Times New Roman"/>
                <w:sz w:val="16"/>
                <w:szCs w:val="16"/>
              </w:rPr>
            </w:pPr>
            <w:r>
              <w:rPr>
                <w:rFonts w:ascii="Times New Roman" w:hAnsi="Times New Roman"/>
                <w:sz w:val="16"/>
                <w:szCs w:val="16"/>
              </w:rPr>
              <w:t>37767,06611</w:t>
            </w:r>
          </w:p>
        </w:tc>
        <w:tc>
          <w:tcPr>
            <w:tcW w:w="1186" w:type="dxa"/>
            <w:tcBorders>
              <w:top w:val="single" w:sz="4" w:space="0" w:color="000000"/>
              <w:left w:val="single" w:sz="4" w:space="0" w:color="000000"/>
              <w:bottom w:val="single" w:sz="4" w:space="0" w:color="000000"/>
            </w:tcBorders>
            <w:vAlign w:val="bottom"/>
          </w:tcPr>
          <w:p w14:paraId="223BBE5F" w14:textId="77777777" w:rsidR="00514A2D" w:rsidRDefault="00242DA9">
            <w:pPr>
              <w:jc w:val="center"/>
              <w:rPr>
                <w:rFonts w:ascii="Times New Roman" w:hAnsi="Times New Roman"/>
                <w:sz w:val="16"/>
                <w:szCs w:val="16"/>
              </w:rPr>
            </w:pPr>
            <w:r>
              <w:rPr>
                <w:rFonts w:ascii="Times New Roman" w:hAnsi="Times New Roman"/>
                <w:sz w:val="16"/>
                <w:szCs w:val="16"/>
              </w:rPr>
              <w:t>6687,06611</w:t>
            </w:r>
          </w:p>
        </w:tc>
        <w:tc>
          <w:tcPr>
            <w:tcW w:w="1050" w:type="dxa"/>
            <w:tcBorders>
              <w:top w:val="single" w:sz="4" w:space="0" w:color="000000"/>
              <w:left w:val="single" w:sz="4" w:space="0" w:color="000000"/>
              <w:bottom w:val="single" w:sz="4" w:space="0" w:color="000000"/>
            </w:tcBorders>
            <w:vAlign w:val="bottom"/>
          </w:tcPr>
          <w:p w14:paraId="69030D5D" w14:textId="77777777" w:rsidR="00514A2D" w:rsidRDefault="00242DA9">
            <w:pPr>
              <w:jc w:val="center"/>
              <w:rPr>
                <w:rFonts w:ascii="Times New Roman" w:hAnsi="Times New Roman"/>
                <w:sz w:val="16"/>
                <w:szCs w:val="16"/>
              </w:rPr>
            </w:pPr>
            <w:r>
              <w:rPr>
                <w:rFonts w:ascii="Times New Roman" w:hAnsi="Times New Roman"/>
                <w:sz w:val="16"/>
                <w:szCs w:val="16"/>
              </w:rPr>
              <w:t>6216,00000</w:t>
            </w:r>
          </w:p>
        </w:tc>
        <w:tc>
          <w:tcPr>
            <w:tcW w:w="1021" w:type="dxa"/>
            <w:tcBorders>
              <w:top w:val="single" w:sz="4" w:space="0" w:color="000000"/>
              <w:left w:val="single" w:sz="4" w:space="0" w:color="000000"/>
              <w:bottom w:val="single" w:sz="4" w:space="0" w:color="000000"/>
            </w:tcBorders>
            <w:vAlign w:val="bottom"/>
          </w:tcPr>
          <w:p w14:paraId="3524943C" w14:textId="77777777" w:rsidR="00514A2D" w:rsidRDefault="00242DA9">
            <w:pPr>
              <w:jc w:val="center"/>
              <w:rPr>
                <w:rFonts w:ascii="Times New Roman" w:hAnsi="Times New Roman"/>
                <w:sz w:val="16"/>
                <w:szCs w:val="16"/>
              </w:rPr>
            </w:pPr>
            <w:r>
              <w:rPr>
                <w:rFonts w:ascii="Times New Roman" w:hAnsi="Times New Roman"/>
                <w:sz w:val="16"/>
                <w:szCs w:val="16"/>
              </w:rPr>
              <w:t>6216,00000</w:t>
            </w:r>
          </w:p>
        </w:tc>
        <w:tc>
          <w:tcPr>
            <w:tcW w:w="1110" w:type="dxa"/>
            <w:tcBorders>
              <w:top w:val="single" w:sz="4" w:space="0" w:color="000000"/>
              <w:left w:val="single" w:sz="4" w:space="0" w:color="000000"/>
              <w:bottom w:val="single" w:sz="4" w:space="0" w:color="000000"/>
            </w:tcBorders>
            <w:vAlign w:val="bottom"/>
          </w:tcPr>
          <w:p w14:paraId="57578767" w14:textId="77777777" w:rsidR="00514A2D" w:rsidRDefault="00242DA9">
            <w:pPr>
              <w:jc w:val="center"/>
              <w:rPr>
                <w:rFonts w:ascii="Times New Roman" w:hAnsi="Times New Roman"/>
                <w:sz w:val="16"/>
                <w:szCs w:val="16"/>
              </w:rPr>
            </w:pPr>
            <w:r>
              <w:rPr>
                <w:rFonts w:ascii="Times New Roman" w:hAnsi="Times New Roman"/>
                <w:sz w:val="16"/>
                <w:szCs w:val="16"/>
              </w:rPr>
              <w:t>6216,00000</w:t>
            </w:r>
          </w:p>
        </w:tc>
        <w:tc>
          <w:tcPr>
            <w:tcW w:w="898" w:type="dxa"/>
            <w:tcBorders>
              <w:top w:val="single" w:sz="4" w:space="0" w:color="000000"/>
              <w:left w:val="single" w:sz="4" w:space="0" w:color="000000"/>
              <w:bottom w:val="single" w:sz="4" w:space="0" w:color="000000"/>
            </w:tcBorders>
            <w:vAlign w:val="bottom"/>
          </w:tcPr>
          <w:p w14:paraId="53F270CE" w14:textId="77777777" w:rsidR="00514A2D" w:rsidRDefault="00242DA9">
            <w:pPr>
              <w:jc w:val="center"/>
              <w:rPr>
                <w:rFonts w:ascii="Times New Roman" w:hAnsi="Times New Roman"/>
                <w:sz w:val="16"/>
                <w:szCs w:val="16"/>
              </w:rPr>
            </w:pPr>
            <w:r>
              <w:rPr>
                <w:rFonts w:ascii="Times New Roman" w:hAnsi="Times New Roman"/>
                <w:sz w:val="16"/>
                <w:szCs w:val="16"/>
              </w:rPr>
              <w:t>6216,00000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6DE6861" w14:textId="77777777" w:rsidR="00514A2D" w:rsidRDefault="00242DA9">
            <w:pPr>
              <w:jc w:val="center"/>
              <w:rPr>
                <w:rFonts w:ascii="Times New Roman" w:hAnsi="Times New Roman"/>
                <w:sz w:val="16"/>
                <w:szCs w:val="16"/>
              </w:rPr>
            </w:pPr>
            <w:r>
              <w:rPr>
                <w:rFonts w:ascii="Times New Roman" w:hAnsi="Times New Roman"/>
                <w:sz w:val="16"/>
                <w:szCs w:val="16"/>
              </w:rPr>
              <w:t>6216,00000</w:t>
            </w:r>
          </w:p>
        </w:tc>
      </w:tr>
      <w:tr w:rsidR="00514A2D" w14:paraId="2F76E2B6" w14:textId="77777777">
        <w:trPr>
          <w:trHeight w:val="630"/>
        </w:trPr>
        <w:tc>
          <w:tcPr>
            <w:tcW w:w="900" w:type="dxa"/>
            <w:vMerge/>
            <w:tcBorders>
              <w:left w:val="single" w:sz="4" w:space="0" w:color="000000"/>
              <w:bottom w:val="single" w:sz="4" w:space="0" w:color="000000"/>
            </w:tcBorders>
          </w:tcPr>
          <w:p w14:paraId="3EB5CE25"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5FB22E3E"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51A4E154"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D65476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17220B9"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25E4A46" w14:textId="77777777" w:rsidR="00514A2D" w:rsidRDefault="00242DA9">
            <w:pPr>
              <w:pStyle w:val="aff0"/>
              <w:widowControl w:val="0"/>
              <w:jc w:val="center"/>
              <w:rPr>
                <w:sz w:val="18"/>
                <w:szCs w:val="18"/>
              </w:rPr>
            </w:pPr>
            <w:r>
              <w:rPr>
                <w:sz w:val="18"/>
                <w:szCs w:val="18"/>
              </w:rPr>
              <w:t>0610171473 (об)</w:t>
            </w:r>
          </w:p>
        </w:tc>
        <w:tc>
          <w:tcPr>
            <w:tcW w:w="584" w:type="dxa"/>
            <w:tcBorders>
              <w:left w:val="single" w:sz="4" w:space="0" w:color="000000"/>
              <w:bottom w:val="single" w:sz="4" w:space="0" w:color="000000"/>
            </w:tcBorders>
            <w:vAlign w:val="bottom"/>
          </w:tcPr>
          <w:p w14:paraId="36543D04"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8B59745" w14:textId="77777777" w:rsidR="00514A2D" w:rsidRDefault="00242DA9">
            <w:pPr>
              <w:jc w:val="center"/>
              <w:rPr>
                <w:rFonts w:ascii="Times New Roman" w:hAnsi="Times New Roman"/>
                <w:sz w:val="16"/>
                <w:szCs w:val="16"/>
              </w:rPr>
            </w:pPr>
            <w:r>
              <w:rPr>
                <w:rFonts w:ascii="Times New Roman" w:hAnsi="Times New Roman"/>
                <w:sz w:val="16"/>
                <w:szCs w:val="16"/>
              </w:rPr>
              <w:t>43772,89117</w:t>
            </w:r>
          </w:p>
        </w:tc>
        <w:tc>
          <w:tcPr>
            <w:tcW w:w="1186" w:type="dxa"/>
            <w:tcBorders>
              <w:left w:val="single" w:sz="4" w:space="0" w:color="000000"/>
              <w:bottom w:val="single" w:sz="4" w:space="0" w:color="000000"/>
            </w:tcBorders>
            <w:vAlign w:val="bottom"/>
          </w:tcPr>
          <w:p w14:paraId="49792395" w14:textId="77777777" w:rsidR="00514A2D" w:rsidRDefault="00242DA9">
            <w:pPr>
              <w:jc w:val="center"/>
              <w:rPr>
                <w:rFonts w:ascii="Times New Roman" w:hAnsi="Times New Roman"/>
                <w:sz w:val="16"/>
                <w:szCs w:val="16"/>
              </w:rPr>
            </w:pPr>
            <w:r>
              <w:rPr>
                <w:rFonts w:ascii="Times New Roman" w:hAnsi="Times New Roman"/>
                <w:sz w:val="16"/>
                <w:szCs w:val="16"/>
              </w:rPr>
              <w:t>8326,89117</w:t>
            </w:r>
          </w:p>
        </w:tc>
        <w:tc>
          <w:tcPr>
            <w:tcW w:w="1050" w:type="dxa"/>
            <w:tcBorders>
              <w:left w:val="single" w:sz="4" w:space="0" w:color="000000"/>
              <w:bottom w:val="single" w:sz="4" w:space="0" w:color="000000"/>
            </w:tcBorders>
            <w:vAlign w:val="bottom"/>
          </w:tcPr>
          <w:p w14:paraId="4756EC16" w14:textId="77777777" w:rsidR="00514A2D" w:rsidRDefault="00242DA9">
            <w:pPr>
              <w:jc w:val="center"/>
              <w:rPr>
                <w:rFonts w:ascii="Times New Roman" w:hAnsi="Times New Roman"/>
                <w:sz w:val="16"/>
                <w:szCs w:val="16"/>
              </w:rPr>
            </w:pPr>
            <w:r>
              <w:rPr>
                <w:rFonts w:ascii="Times New Roman" w:hAnsi="Times New Roman"/>
                <w:sz w:val="16"/>
                <w:szCs w:val="16"/>
              </w:rPr>
              <w:t>7796,00000</w:t>
            </w:r>
          </w:p>
        </w:tc>
        <w:tc>
          <w:tcPr>
            <w:tcW w:w="1021" w:type="dxa"/>
            <w:tcBorders>
              <w:left w:val="single" w:sz="4" w:space="0" w:color="000000"/>
              <w:bottom w:val="single" w:sz="4" w:space="0" w:color="000000"/>
            </w:tcBorders>
            <w:vAlign w:val="bottom"/>
          </w:tcPr>
          <w:p w14:paraId="6CABE37A" w14:textId="77777777" w:rsidR="00514A2D" w:rsidRDefault="00242DA9">
            <w:pPr>
              <w:jc w:val="center"/>
              <w:rPr>
                <w:rFonts w:ascii="Times New Roman" w:hAnsi="Times New Roman"/>
                <w:sz w:val="16"/>
                <w:szCs w:val="16"/>
              </w:rPr>
            </w:pPr>
            <w:r>
              <w:rPr>
                <w:rFonts w:ascii="Times New Roman" w:hAnsi="Times New Roman"/>
                <w:sz w:val="16"/>
                <w:szCs w:val="16"/>
              </w:rPr>
              <w:t>7796,00000</w:t>
            </w:r>
          </w:p>
        </w:tc>
        <w:tc>
          <w:tcPr>
            <w:tcW w:w="1110" w:type="dxa"/>
            <w:tcBorders>
              <w:left w:val="single" w:sz="4" w:space="0" w:color="000000"/>
              <w:bottom w:val="single" w:sz="4" w:space="0" w:color="000000"/>
            </w:tcBorders>
            <w:vAlign w:val="bottom"/>
          </w:tcPr>
          <w:p w14:paraId="1942B735" w14:textId="77777777" w:rsidR="00514A2D" w:rsidRDefault="00242DA9">
            <w:pPr>
              <w:jc w:val="center"/>
              <w:rPr>
                <w:rFonts w:ascii="Times New Roman" w:hAnsi="Times New Roman"/>
                <w:sz w:val="16"/>
                <w:szCs w:val="16"/>
              </w:rPr>
            </w:pPr>
            <w:r>
              <w:rPr>
                <w:rFonts w:ascii="Times New Roman" w:hAnsi="Times New Roman"/>
                <w:sz w:val="16"/>
                <w:szCs w:val="16"/>
              </w:rPr>
              <w:t>6618,00000</w:t>
            </w:r>
          </w:p>
        </w:tc>
        <w:tc>
          <w:tcPr>
            <w:tcW w:w="898" w:type="dxa"/>
            <w:tcBorders>
              <w:left w:val="single" w:sz="4" w:space="0" w:color="000000"/>
              <w:bottom w:val="single" w:sz="4" w:space="0" w:color="000000"/>
            </w:tcBorders>
            <w:vAlign w:val="bottom"/>
          </w:tcPr>
          <w:p w14:paraId="2F7B37B5" w14:textId="77777777" w:rsidR="00514A2D" w:rsidRDefault="00242DA9">
            <w:pPr>
              <w:jc w:val="center"/>
              <w:rPr>
                <w:rFonts w:ascii="Times New Roman" w:hAnsi="Times New Roman"/>
                <w:sz w:val="16"/>
                <w:szCs w:val="16"/>
              </w:rPr>
            </w:pPr>
            <w:r>
              <w:rPr>
                <w:rFonts w:ascii="Times New Roman" w:hAnsi="Times New Roman"/>
                <w:sz w:val="16"/>
                <w:szCs w:val="16"/>
              </w:rPr>
              <w:t>6618,00000</w:t>
            </w:r>
          </w:p>
        </w:tc>
        <w:tc>
          <w:tcPr>
            <w:tcW w:w="885" w:type="dxa"/>
            <w:tcBorders>
              <w:left w:val="single" w:sz="4" w:space="0" w:color="000000"/>
              <w:bottom w:val="single" w:sz="4" w:space="0" w:color="000000"/>
              <w:right w:val="single" w:sz="4" w:space="0" w:color="000000"/>
            </w:tcBorders>
            <w:vAlign w:val="bottom"/>
          </w:tcPr>
          <w:p w14:paraId="2514F139" w14:textId="77777777" w:rsidR="00514A2D" w:rsidRDefault="00242DA9">
            <w:pPr>
              <w:jc w:val="center"/>
              <w:rPr>
                <w:rFonts w:ascii="Times New Roman" w:hAnsi="Times New Roman"/>
                <w:sz w:val="16"/>
                <w:szCs w:val="16"/>
              </w:rPr>
            </w:pPr>
            <w:r>
              <w:rPr>
                <w:rFonts w:ascii="Times New Roman" w:hAnsi="Times New Roman"/>
                <w:sz w:val="16"/>
                <w:szCs w:val="16"/>
              </w:rPr>
              <w:t>6618,00000</w:t>
            </w:r>
          </w:p>
        </w:tc>
      </w:tr>
      <w:tr w:rsidR="00514A2D" w14:paraId="37BDDADE" w14:textId="77777777">
        <w:trPr>
          <w:trHeight w:val="630"/>
        </w:trPr>
        <w:tc>
          <w:tcPr>
            <w:tcW w:w="900" w:type="dxa"/>
            <w:vMerge/>
            <w:tcBorders>
              <w:top w:val="single" w:sz="4" w:space="0" w:color="000000"/>
              <w:left w:val="single" w:sz="4" w:space="0" w:color="000000"/>
              <w:bottom w:val="single" w:sz="4" w:space="0" w:color="000000"/>
            </w:tcBorders>
          </w:tcPr>
          <w:p w14:paraId="7EE43322"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38AA973" w14:textId="77777777" w:rsidR="00514A2D" w:rsidRDefault="00514A2D">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tcPr>
          <w:p w14:paraId="49934B43" w14:textId="77777777" w:rsidR="00514A2D" w:rsidRDefault="00242DA9">
            <w:pPr>
              <w:pStyle w:val="aff0"/>
              <w:widowControl w:val="0"/>
              <w:rPr>
                <w:sz w:val="18"/>
                <w:szCs w:val="18"/>
              </w:rPr>
            </w:pPr>
            <w:r>
              <w:rPr>
                <w:sz w:val="18"/>
                <w:szCs w:val="18"/>
              </w:rPr>
              <w:t xml:space="preserve">МАУ СОЦ «Тонус» </w:t>
            </w:r>
          </w:p>
          <w:p w14:paraId="32BB22CE" w14:textId="77777777" w:rsidR="00514A2D" w:rsidRDefault="00514A2D">
            <w:pPr>
              <w:pStyle w:val="aff0"/>
              <w:widowControl w:val="0"/>
              <w:rPr>
                <w:sz w:val="18"/>
                <w:szCs w:val="18"/>
              </w:rPr>
            </w:pPr>
          </w:p>
        </w:tc>
        <w:tc>
          <w:tcPr>
            <w:tcW w:w="870" w:type="dxa"/>
            <w:tcBorders>
              <w:top w:val="single" w:sz="4" w:space="0" w:color="000000"/>
              <w:left w:val="single" w:sz="4" w:space="0" w:color="000000"/>
              <w:bottom w:val="single" w:sz="4" w:space="0" w:color="000000"/>
            </w:tcBorders>
            <w:vAlign w:val="bottom"/>
          </w:tcPr>
          <w:p w14:paraId="50330E07" w14:textId="77777777" w:rsidR="00514A2D" w:rsidRDefault="00242DA9">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1AE1089" w14:textId="77777777" w:rsidR="00514A2D" w:rsidRDefault="00242DA9">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DBD4A7D" w14:textId="77777777" w:rsidR="00514A2D" w:rsidRDefault="00242DA9">
            <w:pPr>
              <w:pStyle w:val="aff0"/>
              <w:widowControl w:val="0"/>
              <w:jc w:val="center"/>
            </w:pPr>
            <w:r>
              <w:rPr>
                <w:sz w:val="18"/>
                <w:szCs w:val="18"/>
              </w:rPr>
              <w:t>0610171473 (об)</w:t>
            </w:r>
          </w:p>
        </w:tc>
        <w:tc>
          <w:tcPr>
            <w:tcW w:w="584" w:type="dxa"/>
            <w:tcBorders>
              <w:top w:val="single" w:sz="4" w:space="0" w:color="000000"/>
              <w:left w:val="single" w:sz="4" w:space="0" w:color="000000"/>
              <w:bottom w:val="single" w:sz="4" w:space="0" w:color="000000"/>
            </w:tcBorders>
            <w:vAlign w:val="bottom"/>
          </w:tcPr>
          <w:p w14:paraId="01DF5469" w14:textId="77777777" w:rsidR="00514A2D" w:rsidRDefault="00242DA9">
            <w:pPr>
              <w:pStyle w:val="aff0"/>
              <w:widowControl w:val="0"/>
              <w:jc w:val="cente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6FB6000E" w14:textId="77777777" w:rsidR="00514A2D" w:rsidRDefault="00242DA9">
            <w:pPr>
              <w:jc w:val="center"/>
              <w:rPr>
                <w:rFonts w:ascii="Times New Roman" w:hAnsi="Times New Roman"/>
                <w:sz w:val="16"/>
                <w:szCs w:val="16"/>
              </w:rPr>
            </w:pPr>
            <w:r>
              <w:rPr>
                <w:rFonts w:ascii="Times New Roman" w:hAnsi="Times New Roman"/>
                <w:sz w:val="16"/>
                <w:szCs w:val="16"/>
              </w:rPr>
              <w:t>6000,00000</w:t>
            </w:r>
          </w:p>
        </w:tc>
        <w:tc>
          <w:tcPr>
            <w:tcW w:w="1186" w:type="dxa"/>
            <w:tcBorders>
              <w:top w:val="single" w:sz="4" w:space="0" w:color="000000"/>
              <w:left w:val="single" w:sz="4" w:space="0" w:color="000000"/>
              <w:bottom w:val="single" w:sz="4" w:space="0" w:color="000000"/>
            </w:tcBorders>
            <w:vAlign w:val="bottom"/>
          </w:tcPr>
          <w:p w14:paraId="342D16F8" w14:textId="77777777" w:rsidR="00514A2D" w:rsidRDefault="00242DA9">
            <w:pPr>
              <w:jc w:val="center"/>
              <w:rPr>
                <w:rFonts w:ascii="Times New Roman" w:hAnsi="Times New Roman"/>
                <w:sz w:val="16"/>
                <w:szCs w:val="16"/>
              </w:rPr>
            </w:pPr>
            <w:r>
              <w:rPr>
                <w:rFonts w:ascii="Times New Roman" w:hAnsi="Times New Roman"/>
                <w:sz w:val="16"/>
                <w:szCs w:val="16"/>
              </w:rPr>
              <w:t>1000,00000</w:t>
            </w:r>
          </w:p>
        </w:tc>
        <w:tc>
          <w:tcPr>
            <w:tcW w:w="1050" w:type="dxa"/>
            <w:tcBorders>
              <w:top w:val="single" w:sz="4" w:space="0" w:color="000000"/>
              <w:left w:val="single" w:sz="4" w:space="0" w:color="000000"/>
              <w:bottom w:val="single" w:sz="4" w:space="0" w:color="000000"/>
            </w:tcBorders>
            <w:vAlign w:val="bottom"/>
          </w:tcPr>
          <w:p w14:paraId="40D6F8A4" w14:textId="77777777" w:rsidR="00514A2D" w:rsidRDefault="00242DA9">
            <w:pPr>
              <w:jc w:val="center"/>
              <w:rPr>
                <w:rFonts w:ascii="Times New Roman" w:hAnsi="Times New Roman"/>
                <w:sz w:val="16"/>
                <w:szCs w:val="16"/>
              </w:rPr>
            </w:pPr>
            <w:r>
              <w:rPr>
                <w:rFonts w:ascii="Times New Roman" w:hAnsi="Times New Roman"/>
                <w:sz w:val="16"/>
                <w:szCs w:val="16"/>
              </w:rPr>
              <w:t>1000,00000</w:t>
            </w:r>
          </w:p>
        </w:tc>
        <w:tc>
          <w:tcPr>
            <w:tcW w:w="1021" w:type="dxa"/>
            <w:tcBorders>
              <w:top w:val="single" w:sz="4" w:space="0" w:color="000000"/>
              <w:left w:val="single" w:sz="4" w:space="0" w:color="000000"/>
              <w:bottom w:val="single" w:sz="4" w:space="0" w:color="000000"/>
            </w:tcBorders>
            <w:vAlign w:val="bottom"/>
          </w:tcPr>
          <w:p w14:paraId="120D8F89" w14:textId="77777777" w:rsidR="00514A2D" w:rsidRDefault="00242DA9">
            <w:pPr>
              <w:jc w:val="center"/>
              <w:rPr>
                <w:rFonts w:ascii="Times New Roman" w:hAnsi="Times New Roman"/>
                <w:sz w:val="16"/>
                <w:szCs w:val="16"/>
              </w:rPr>
            </w:pPr>
            <w:r>
              <w:rPr>
                <w:rFonts w:ascii="Times New Roman" w:hAnsi="Times New Roman"/>
                <w:sz w:val="16"/>
                <w:szCs w:val="16"/>
              </w:rPr>
              <w:t>1000,00000</w:t>
            </w:r>
          </w:p>
        </w:tc>
        <w:tc>
          <w:tcPr>
            <w:tcW w:w="1110" w:type="dxa"/>
            <w:tcBorders>
              <w:top w:val="single" w:sz="4" w:space="0" w:color="000000"/>
              <w:left w:val="single" w:sz="4" w:space="0" w:color="000000"/>
              <w:bottom w:val="single" w:sz="4" w:space="0" w:color="000000"/>
            </w:tcBorders>
            <w:vAlign w:val="bottom"/>
          </w:tcPr>
          <w:p w14:paraId="2D483A16" w14:textId="77777777" w:rsidR="00514A2D" w:rsidRDefault="00242DA9">
            <w:pPr>
              <w:jc w:val="center"/>
              <w:rPr>
                <w:rFonts w:ascii="Times New Roman" w:hAnsi="Times New Roman"/>
                <w:sz w:val="16"/>
                <w:szCs w:val="16"/>
              </w:rPr>
            </w:pPr>
            <w:r>
              <w:rPr>
                <w:rFonts w:ascii="Times New Roman" w:hAnsi="Times New Roman"/>
                <w:sz w:val="16"/>
                <w:szCs w:val="16"/>
              </w:rPr>
              <w:t>1000,00000</w:t>
            </w:r>
          </w:p>
        </w:tc>
        <w:tc>
          <w:tcPr>
            <w:tcW w:w="898" w:type="dxa"/>
            <w:tcBorders>
              <w:top w:val="single" w:sz="4" w:space="0" w:color="000000"/>
              <w:left w:val="single" w:sz="4" w:space="0" w:color="000000"/>
              <w:bottom w:val="single" w:sz="4" w:space="0" w:color="000000"/>
            </w:tcBorders>
            <w:vAlign w:val="bottom"/>
          </w:tcPr>
          <w:p w14:paraId="46E92420" w14:textId="77777777" w:rsidR="00514A2D" w:rsidRDefault="00242DA9">
            <w:pPr>
              <w:jc w:val="center"/>
              <w:rPr>
                <w:rFonts w:ascii="Times New Roman" w:hAnsi="Times New Roman"/>
                <w:sz w:val="16"/>
                <w:szCs w:val="16"/>
              </w:rPr>
            </w:pPr>
            <w:r>
              <w:rPr>
                <w:rFonts w:ascii="Times New Roman" w:hAnsi="Times New Roman"/>
                <w:sz w:val="16"/>
                <w:szCs w:val="16"/>
              </w:rPr>
              <w:t>1000,00000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91BBA0F" w14:textId="77777777" w:rsidR="00514A2D" w:rsidRDefault="00242DA9">
            <w:pPr>
              <w:jc w:val="center"/>
              <w:rPr>
                <w:rFonts w:ascii="Times New Roman" w:hAnsi="Times New Roman"/>
                <w:sz w:val="16"/>
                <w:szCs w:val="16"/>
              </w:rPr>
            </w:pPr>
            <w:r>
              <w:rPr>
                <w:rFonts w:ascii="Times New Roman" w:hAnsi="Times New Roman"/>
                <w:sz w:val="16"/>
                <w:szCs w:val="16"/>
              </w:rPr>
              <w:t>1000,00000</w:t>
            </w:r>
          </w:p>
        </w:tc>
      </w:tr>
      <w:tr w:rsidR="00514A2D" w14:paraId="37C4BAA1" w14:textId="77777777">
        <w:trPr>
          <w:trHeight w:val="630"/>
        </w:trPr>
        <w:tc>
          <w:tcPr>
            <w:tcW w:w="900" w:type="dxa"/>
            <w:vMerge/>
            <w:tcBorders>
              <w:left w:val="single" w:sz="4" w:space="0" w:color="000000"/>
              <w:bottom w:val="single" w:sz="4" w:space="0" w:color="000000"/>
            </w:tcBorders>
          </w:tcPr>
          <w:p w14:paraId="09825596"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81A1449" w14:textId="77777777" w:rsidR="00514A2D" w:rsidRDefault="00514A2D">
            <w:pPr>
              <w:pStyle w:val="aff0"/>
              <w:widowControl w:val="0"/>
              <w:snapToGrid w:val="0"/>
              <w:rPr>
                <w:sz w:val="18"/>
                <w:szCs w:val="18"/>
              </w:rPr>
            </w:pPr>
          </w:p>
        </w:tc>
        <w:tc>
          <w:tcPr>
            <w:tcW w:w="1545" w:type="dxa"/>
            <w:vMerge w:val="restart"/>
            <w:tcBorders>
              <w:left w:val="single" w:sz="4" w:space="0" w:color="000000"/>
              <w:bottom w:val="single" w:sz="4" w:space="0" w:color="000000"/>
            </w:tcBorders>
          </w:tcPr>
          <w:p w14:paraId="4B892895" w14:textId="77777777" w:rsidR="00514A2D" w:rsidRDefault="00242DA9">
            <w:pPr>
              <w:pStyle w:val="aff0"/>
              <w:widowControl w:val="0"/>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67E6C3D4"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AF384D8"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0B3C0A5E" w14:textId="77777777" w:rsidR="00514A2D" w:rsidRDefault="00242DA9">
            <w:pPr>
              <w:pStyle w:val="aff0"/>
              <w:widowControl w:val="0"/>
              <w:jc w:val="center"/>
              <w:rPr>
                <w:sz w:val="18"/>
                <w:szCs w:val="18"/>
              </w:rPr>
            </w:pPr>
            <w:r>
              <w:rPr>
                <w:sz w:val="18"/>
                <w:szCs w:val="18"/>
              </w:rPr>
              <w:t>06101S1473 (мб)</w:t>
            </w:r>
          </w:p>
        </w:tc>
        <w:tc>
          <w:tcPr>
            <w:tcW w:w="584" w:type="dxa"/>
            <w:tcBorders>
              <w:left w:val="single" w:sz="4" w:space="0" w:color="000000"/>
              <w:bottom w:val="single" w:sz="4" w:space="0" w:color="000000"/>
            </w:tcBorders>
            <w:vAlign w:val="bottom"/>
          </w:tcPr>
          <w:p w14:paraId="19667EF5"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0C21496F" w14:textId="77777777" w:rsidR="00514A2D" w:rsidRDefault="00242DA9">
            <w:pPr>
              <w:jc w:val="center"/>
              <w:rPr>
                <w:rFonts w:ascii="Times New Roman" w:hAnsi="Times New Roman"/>
                <w:sz w:val="16"/>
                <w:szCs w:val="16"/>
              </w:rPr>
            </w:pPr>
            <w:r>
              <w:rPr>
                <w:rFonts w:ascii="Times New Roman" w:hAnsi="Times New Roman"/>
                <w:sz w:val="16"/>
                <w:szCs w:val="16"/>
              </w:rPr>
              <w:t>4297,05086</w:t>
            </w:r>
          </w:p>
        </w:tc>
        <w:tc>
          <w:tcPr>
            <w:tcW w:w="1186" w:type="dxa"/>
            <w:tcBorders>
              <w:left w:val="single" w:sz="4" w:space="0" w:color="000000"/>
              <w:bottom w:val="single" w:sz="4" w:space="0" w:color="000000"/>
            </w:tcBorders>
            <w:vAlign w:val="bottom"/>
          </w:tcPr>
          <w:p w14:paraId="740AE549" w14:textId="77777777" w:rsidR="00514A2D" w:rsidRDefault="00242DA9">
            <w:pPr>
              <w:jc w:val="center"/>
              <w:rPr>
                <w:rFonts w:ascii="Times New Roman" w:hAnsi="Times New Roman"/>
                <w:sz w:val="16"/>
                <w:szCs w:val="16"/>
              </w:rPr>
            </w:pPr>
            <w:r>
              <w:rPr>
                <w:rFonts w:ascii="Times New Roman" w:hAnsi="Times New Roman"/>
                <w:sz w:val="16"/>
                <w:szCs w:val="16"/>
              </w:rPr>
              <w:t>351,95086</w:t>
            </w:r>
          </w:p>
        </w:tc>
        <w:tc>
          <w:tcPr>
            <w:tcW w:w="1050" w:type="dxa"/>
            <w:tcBorders>
              <w:left w:val="single" w:sz="4" w:space="0" w:color="000000"/>
              <w:bottom w:val="single" w:sz="4" w:space="0" w:color="000000"/>
            </w:tcBorders>
            <w:vAlign w:val="bottom"/>
          </w:tcPr>
          <w:p w14:paraId="610B2A0A" w14:textId="77777777" w:rsidR="00514A2D" w:rsidRDefault="00242DA9">
            <w:pPr>
              <w:jc w:val="center"/>
              <w:rPr>
                <w:rFonts w:ascii="Times New Roman" w:hAnsi="Times New Roman"/>
                <w:sz w:val="16"/>
                <w:szCs w:val="16"/>
              </w:rPr>
            </w:pPr>
            <w:r>
              <w:rPr>
                <w:rFonts w:ascii="Times New Roman" w:hAnsi="Times New Roman"/>
                <w:sz w:val="16"/>
                <w:szCs w:val="16"/>
              </w:rPr>
              <w:t>327,20000</w:t>
            </w:r>
          </w:p>
        </w:tc>
        <w:tc>
          <w:tcPr>
            <w:tcW w:w="1021" w:type="dxa"/>
            <w:tcBorders>
              <w:left w:val="single" w:sz="4" w:space="0" w:color="000000"/>
              <w:bottom w:val="single" w:sz="4" w:space="0" w:color="000000"/>
            </w:tcBorders>
            <w:vAlign w:val="bottom"/>
          </w:tcPr>
          <w:p w14:paraId="045899AD" w14:textId="77777777" w:rsidR="00514A2D" w:rsidRDefault="00242DA9">
            <w:pPr>
              <w:jc w:val="center"/>
              <w:rPr>
                <w:rFonts w:ascii="Times New Roman" w:hAnsi="Times New Roman"/>
                <w:sz w:val="16"/>
                <w:szCs w:val="16"/>
              </w:rPr>
            </w:pPr>
            <w:r>
              <w:rPr>
                <w:rFonts w:ascii="Times New Roman" w:hAnsi="Times New Roman"/>
                <w:sz w:val="16"/>
                <w:szCs w:val="16"/>
              </w:rPr>
              <w:t>327,20000</w:t>
            </w:r>
          </w:p>
        </w:tc>
        <w:tc>
          <w:tcPr>
            <w:tcW w:w="1110" w:type="dxa"/>
            <w:tcBorders>
              <w:left w:val="single" w:sz="4" w:space="0" w:color="000000"/>
              <w:bottom w:val="single" w:sz="4" w:space="0" w:color="000000"/>
            </w:tcBorders>
            <w:vAlign w:val="bottom"/>
          </w:tcPr>
          <w:p w14:paraId="560C45BB" w14:textId="77777777" w:rsidR="00514A2D" w:rsidRDefault="00242DA9">
            <w:pPr>
              <w:jc w:val="center"/>
              <w:rPr>
                <w:rFonts w:ascii="Times New Roman" w:hAnsi="Times New Roman"/>
                <w:sz w:val="16"/>
                <w:szCs w:val="16"/>
              </w:rPr>
            </w:pPr>
            <w:r>
              <w:rPr>
                <w:rFonts w:ascii="Times New Roman" w:hAnsi="Times New Roman"/>
                <w:sz w:val="16"/>
                <w:szCs w:val="16"/>
              </w:rPr>
              <w:t>1096,90000</w:t>
            </w:r>
          </w:p>
        </w:tc>
        <w:tc>
          <w:tcPr>
            <w:tcW w:w="898" w:type="dxa"/>
            <w:tcBorders>
              <w:left w:val="single" w:sz="4" w:space="0" w:color="000000"/>
              <w:bottom w:val="single" w:sz="4" w:space="0" w:color="000000"/>
            </w:tcBorders>
            <w:vAlign w:val="bottom"/>
          </w:tcPr>
          <w:p w14:paraId="2FDC0681" w14:textId="77777777" w:rsidR="00514A2D" w:rsidRDefault="00242DA9">
            <w:pPr>
              <w:jc w:val="center"/>
              <w:rPr>
                <w:rFonts w:ascii="Times New Roman" w:hAnsi="Times New Roman"/>
                <w:sz w:val="16"/>
                <w:szCs w:val="16"/>
              </w:rPr>
            </w:pPr>
            <w:r>
              <w:rPr>
                <w:rFonts w:ascii="Times New Roman" w:hAnsi="Times New Roman"/>
                <w:sz w:val="16"/>
                <w:szCs w:val="16"/>
              </w:rPr>
              <w:t>1096,90000</w:t>
            </w:r>
          </w:p>
        </w:tc>
        <w:tc>
          <w:tcPr>
            <w:tcW w:w="885" w:type="dxa"/>
            <w:tcBorders>
              <w:left w:val="single" w:sz="4" w:space="0" w:color="000000"/>
              <w:bottom w:val="single" w:sz="4" w:space="0" w:color="000000"/>
              <w:right w:val="single" w:sz="4" w:space="0" w:color="000000"/>
            </w:tcBorders>
            <w:vAlign w:val="bottom"/>
          </w:tcPr>
          <w:p w14:paraId="26F24819" w14:textId="77777777" w:rsidR="00514A2D" w:rsidRDefault="00242DA9">
            <w:pPr>
              <w:jc w:val="center"/>
              <w:rPr>
                <w:rFonts w:ascii="Times New Roman" w:hAnsi="Times New Roman"/>
                <w:sz w:val="16"/>
                <w:szCs w:val="16"/>
              </w:rPr>
            </w:pPr>
            <w:r>
              <w:rPr>
                <w:rFonts w:ascii="Times New Roman" w:hAnsi="Times New Roman"/>
                <w:sz w:val="16"/>
                <w:szCs w:val="16"/>
              </w:rPr>
              <w:t>1096,90000</w:t>
            </w:r>
          </w:p>
        </w:tc>
      </w:tr>
      <w:tr w:rsidR="00514A2D" w14:paraId="7338C07E" w14:textId="77777777">
        <w:trPr>
          <w:trHeight w:val="630"/>
        </w:trPr>
        <w:tc>
          <w:tcPr>
            <w:tcW w:w="900" w:type="dxa"/>
            <w:vMerge/>
            <w:tcBorders>
              <w:left w:val="single" w:sz="4" w:space="0" w:color="000000"/>
              <w:bottom w:val="single" w:sz="4" w:space="0" w:color="000000"/>
            </w:tcBorders>
          </w:tcPr>
          <w:p w14:paraId="11387A46"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EB7835B"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21370F2E"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84E185F"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709EB59"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62969251" w14:textId="77777777" w:rsidR="00514A2D" w:rsidRDefault="00242DA9">
            <w:pPr>
              <w:pStyle w:val="aff0"/>
              <w:widowControl w:val="0"/>
              <w:jc w:val="center"/>
              <w:rPr>
                <w:sz w:val="18"/>
                <w:szCs w:val="18"/>
              </w:rPr>
            </w:pPr>
            <w:r>
              <w:rPr>
                <w:sz w:val="18"/>
                <w:szCs w:val="18"/>
              </w:rPr>
              <w:t>06101S1473 (мб)</w:t>
            </w:r>
          </w:p>
        </w:tc>
        <w:tc>
          <w:tcPr>
            <w:tcW w:w="584" w:type="dxa"/>
            <w:tcBorders>
              <w:left w:val="single" w:sz="4" w:space="0" w:color="000000"/>
              <w:bottom w:val="single" w:sz="4" w:space="0" w:color="000000"/>
            </w:tcBorders>
            <w:vAlign w:val="bottom"/>
          </w:tcPr>
          <w:p w14:paraId="45781739"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B1FD1D5" w14:textId="77777777" w:rsidR="00514A2D" w:rsidRDefault="00242DA9">
            <w:pPr>
              <w:jc w:val="center"/>
              <w:rPr>
                <w:rFonts w:ascii="Times New Roman" w:hAnsi="Times New Roman"/>
                <w:sz w:val="16"/>
                <w:szCs w:val="16"/>
              </w:rPr>
            </w:pPr>
            <w:r>
              <w:rPr>
                <w:rFonts w:ascii="Times New Roman" w:hAnsi="Times New Roman"/>
                <w:sz w:val="16"/>
                <w:szCs w:val="16"/>
              </w:rPr>
              <w:t>4762,50442</w:t>
            </w:r>
          </w:p>
        </w:tc>
        <w:tc>
          <w:tcPr>
            <w:tcW w:w="1186" w:type="dxa"/>
            <w:tcBorders>
              <w:left w:val="single" w:sz="4" w:space="0" w:color="000000"/>
              <w:bottom w:val="single" w:sz="4" w:space="0" w:color="000000"/>
            </w:tcBorders>
            <w:vAlign w:val="bottom"/>
          </w:tcPr>
          <w:p w14:paraId="7EC18FF9" w14:textId="77777777" w:rsidR="00514A2D" w:rsidRDefault="00242DA9">
            <w:pPr>
              <w:jc w:val="center"/>
              <w:rPr>
                <w:rFonts w:ascii="Times New Roman" w:hAnsi="Times New Roman"/>
                <w:sz w:val="16"/>
                <w:szCs w:val="16"/>
              </w:rPr>
            </w:pPr>
            <w:r>
              <w:rPr>
                <w:rFonts w:ascii="Times New Roman" w:hAnsi="Times New Roman"/>
                <w:sz w:val="16"/>
                <w:szCs w:val="16"/>
              </w:rPr>
              <w:t>438,20442</w:t>
            </w:r>
          </w:p>
        </w:tc>
        <w:tc>
          <w:tcPr>
            <w:tcW w:w="1050" w:type="dxa"/>
            <w:tcBorders>
              <w:left w:val="single" w:sz="4" w:space="0" w:color="000000"/>
              <w:bottom w:val="single" w:sz="4" w:space="0" w:color="000000"/>
            </w:tcBorders>
            <w:vAlign w:val="bottom"/>
          </w:tcPr>
          <w:p w14:paraId="62BD3B1E" w14:textId="77777777" w:rsidR="00514A2D" w:rsidRDefault="00242DA9">
            <w:pPr>
              <w:jc w:val="center"/>
              <w:rPr>
                <w:rFonts w:ascii="Times New Roman" w:hAnsi="Times New Roman"/>
                <w:sz w:val="16"/>
                <w:szCs w:val="16"/>
              </w:rPr>
            </w:pPr>
            <w:r>
              <w:rPr>
                <w:rFonts w:ascii="Times New Roman" w:hAnsi="Times New Roman"/>
                <w:sz w:val="16"/>
                <w:szCs w:val="16"/>
              </w:rPr>
              <w:t>410,30000</w:t>
            </w:r>
          </w:p>
        </w:tc>
        <w:tc>
          <w:tcPr>
            <w:tcW w:w="1021" w:type="dxa"/>
            <w:tcBorders>
              <w:left w:val="single" w:sz="4" w:space="0" w:color="000000"/>
              <w:bottom w:val="single" w:sz="4" w:space="0" w:color="000000"/>
            </w:tcBorders>
            <w:vAlign w:val="bottom"/>
          </w:tcPr>
          <w:p w14:paraId="1091CAE3" w14:textId="77777777" w:rsidR="00514A2D" w:rsidRDefault="00242DA9">
            <w:pPr>
              <w:jc w:val="center"/>
              <w:rPr>
                <w:rFonts w:ascii="Times New Roman" w:hAnsi="Times New Roman"/>
                <w:sz w:val="16"/>
                <w:szCs w:val="16"/>
              </w:rPr>
            </w:pPr>
            <w:r>
              <w:rPr>
                <w:rFonts w:ascii="Times New Roman" w:hAnsi="Times New Roman"/>
                <w:sz w:val="16"/>
                <w:szCs w:val="16"/>
              </w:rPr>
              <w:t>410,30000</w:t>
            </w:r>
          </w:p>
        </w:tc>
        <w:tc>
          <w:tcPr>
            <w:tcW w:w="1110" w:type="dxa"/>
            <w:tcBorders>
              <w:left w:val="single" w:sz="4" w:space="0" w:color="000000"/>
              <w:bottom w:val="single" w:sz="4" w:space="0" w:color="000000"/>
            </w:tcBorders>
            <w:vAlign w:val="bottom"/>
          </w:tcPr>
          <w:p w14:paraId="442129E6" w14:textId="77777777" w:rsidR="00514A2D" w:rsidRDefault="00242DA9">
            <w:pPr>
              <w:jc w:val="center"/>
              <w:rPr>
                <w:rFonts w:ascii="Times New Roman" w:hAnsi="Times New Roman"/>
                <w:sz w:val="16"/>
                <w:szCs w:val="16"/>
              </w:rPr>
            </w:pPr>
            <w:r>
              <w:rPr>
                <w:rFonts w:ascii="Times New Roman" w:hAnsi="Times New Roman"/>
                <w:sz w:val="16"/>
                <w:szCs w:val="16"/>
              </w:rPr>
              <w:t>1167,90000</w:t>
            </w:r>
          </w:p>
        </w:tc>
        <w:tc>
          <w:tcPr>
            <w:tcW w:w="898" w:type="dxa"/>
            <w:tcBorders>
              <w:left w:val="single" w:sz="4" w:space="0" w:color="000000"/>
              <w:bottom w:val="single" w:sz="4" w:space="0" w:color="000000"/>
            </w:tcBorders>
            <w:vAlign w:val="bottom"/>
          </w:tcPr>
          <w:p w14:paraId="475148AD" w14:textId="77777777" w:rsidR="00514A2D" w:rsidRDefault="00242DA9">
            <w:pPr>
              <w:jc w:val="center"/>
              <w:rPr>
                <w:rFonts w:ascii="Times New Roman" w:hAnsi="Times New Roman"/>
                <w:sz w:val="16"/>
                <w:szCs w:val="16"/>
              </w:rPr>
            </w:pPr>
            <w:r>
              <w:rPr>
                <w:rFonts w:ascii="Times New Roman" w:hAnsi="Times New Roman"/>
                <w:sz w:val="16"/>
                <w:szCs w:val="16"/>
              </w:rPr>
              <w:t>1167,90000</w:t>
            </w:r>
          </w:p>
        </w:tc>
        <w:tc>
          <w:tcPr>
            <w:tcW w:w="885" w:type="dxa"/>
            <w:tcBorders>
              <w:left w:val="single" w:sz="4" w:space="0" w:color="000000"/>
              <w:bottom w:val="single" w:sz="4" w:space="0" w:color="000000"/>
              <w:right w:val="single" w:sz="4" w:space="0" w:color="000000"/>
            </w:tcBorders>
            <w:vAlign w:val="bottom"/>
          </w:tcPr>
          <w:p w14:paraId="145DF2D0" w14:textId="77777777" w:rsidR="00514A2D" w:rsidRDefault="00242DA9">
            <w:pPr>
              <w:jc w:val="center"/>
              <w:rPr>
                <w:rFonts w:ascii="Times New Roman" w:hAnsi="Times New Roman"/>
                <w:sz w:val="16"/>
                <w:szCs w:val="16"/>
              </w:rPr>
            </w:pPr>
            <w:r>
              <w:rPr>
                <w:rFonts w:ascii="Times New Roman" w:hAnsi="Times New Roman"/>
                <w:sz w:val="16"/>
                <w:szCs w:val="16"/>
              </w:rPr>
              <w:t>1167,90000</w:t>
            </w:r>
          </w:p>
        </w:tc>
      </w:tr>
      <w:tr w:rsidR="00514A2D" w14:paraId="70DC5017" w14:textId="77777777">
        <w:trPr>
          <w:trHeight w:val="1563"/>
        </w:trPr>
        <w:tc>
          <w:tcPr>
            <w:tcW w:w="900" w:type="dxa"/>
            <w:vMerge/>
            <w:tcBorders>
              <w:top w:val="single" w:sz="4" w:space="0" w:color="000000"/>
              <w:left w:val="single" w:sz="4" w:space="0" w:color="000000"/>
              <w:bottom w:val="single" w:sz="4" w:space="0" w:color="000000"/>
            </w:tcBorders>
          </w:tcPr>
          <w:p w14:paraId="633DA50C"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4EF1A030" w14:textId="77777777" w:rsidR="00514A2D" w:rsidRDefault="00514A2D">
            <w:pPr>
              <w:pStyle w:val="aff0"/>
              <w:widowControl w:val="0"/>
              <w:snapToGrid w:val="0"/>
              <w:rPr>
                <w:sz w:val="18"/>
                <w:szCs w:val="18"/>
              </w:rPr>
            </w:pPr>
          </w:p>
        </w:tc>
        <w:tc>
          <w:tcPr>
            <w:tcW w:w="1545" w:type="dxa"/>
            <w:tcBorders>
              <w:top w:val="single" w:sz="4" w:space="0" w:color="000000"/>
              <w:left w:val="single" w:sz="4" w:space="0" w:color="000000"/>
              <w:bottom w:val="single" w:sz="4" w:space="0" w:color="000000"/>
            </w:tcBorders>
            <w:vAlign w:val="center"/>
          </w:tcPr>
          <w:p w14:paraId="269B41AF" w14:textId="77777777" w:rsidR="00514A2D" w:rsidRDefault="00242DA9">
            <w:pPr>
              <w:pStyle w:val="aff0"/>
              <w:widowControl w:val="0"/>
              <w:rPr>
                <w:sz w:val="18"/>
                <w:szCs w:val="18"/>
              </w:rPr>
            </w:pPr>
            <w:r>
              <w:rPr>
                <w:sz w:val="18"/>
                <w:szCs w:val="18"/>
              </w:rPr>
              <w:t>МАУ СОЦ «Тонус»</w:t>
            </w:r>
          </w:p>
        </w:tc>
        <w:tc>
          <w:tcPr>
            <w:tcW w:w="870" w:type="dxa"/>
            <w:tcBorders>
              <w:top w:val="single" w:sz="4" w:space="0" w:color="000000"/>
              <w:left w:val="single" w:sz="4" w:space="0" w:color="000000"/>
              <w:bottom w:val="single" w:sz="4" w:space="0" w:color="000000"/>
            </w:tcBorders>
            <w:vAlign w:val="center"/>
          </w:tcPr>
          <w:p w14:paraId="2D338DCC" w14:textId="77777777" w:rsidR="00514A2D" w:rsidRDefault="00242DA9">
            <w:pPr>
              <w:pStyle w:val="aff0"/>
              <w:widowControl w:val="0"/>
              <w:jc w:val="center"/>
            </w:pPr>
            <w:r>
              <w:rPr>
                <w:sz w:val="18"/>
                <w:szCs w:val="18"/>
              </w:rPr>
              <w:t>774</w:t>
            </w:r>
          </w:p>
        </w:tc>
        <w:tc>
          <w:tcPr>
            <w:tcW w:w="781" w:type="dxa"/>
            <w:tcBorders>
              <w:top w:val="single" w:sz="4" w:space="0" w:color="000000"/>
              <w:left w:val="single" w:sz="4" w:space="0" w:color="000000"/>
              <w:bottom w:val="single" w:sz="4" w:space="0" w:color="000000"/>
            </w:tcBorders>
            <w:vAlign w:val="center"/>
          </w:tcPr>
          <w:p w14:paraId="2DD39FEE" w14:textId="77777777" w:rsidR="00514A2D" w:rsidRDefault="00242DA9">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center"/>
          </w:tcPr>
          <w:p w14:paraId="2AAB389E" w14:textId="77777777" w:rsidR="00514A2D" w:rsidRDefault="00242DA9">
            <w:pPr>
              <w:pStyle w:val="aff0"/>
              <w:widowControl w:val="0"/>
              <w:jc w:val="center"/>
            </w:pPr>
            <w:r>
              <w:rPr>
                <w:sz w:val="18"/>
                <w:szCs w:val="18"/>
              </w:rPr>
              <w:t>06101S1473 (мб)</w:t>
            </w:r>
          </w:p>
        </w:tc>
        <w:tc>
          <w:tcPr>
            <w:tcW w:w="584" w:type="dxa"/>
            <w:tcBorders>
              <w:top w:val="single" w:sz="4" w:space="0" w:color="000000"/>
              <w:left w:val="single" w:sz="4" w:space="0" w:color="000000"/>
              <w:bottom w:val="single" w:sz="4" w:space="0" w:color="000000"/>
            </w:tcBorders>
            <w:vAlign w:val="center"/>
          </w:tcPr>
          <w:p w14:paraId="05A7BFFF" w14:textId="77777777" w:rsidR="00514A2D" w:rsidRDefault="00242DA9">
            <w:pPr>
              <w:pStyle w:val="aff0"/>
              <w:widowControl w:val="0"/>
              <w:jc w:val="center"/>
            </w:pPr>
            <w:r>
              <w:rPr>
                <w:sz w:val="18"/>
                <w:szCs w:val="18"/>
              </w:rPr>
              <w:t>622</w:t>
            </w:r>
          </w:p>
        </w:tc>
        <w:tc>
          <w:tcPr>
            <w:tcW w:w="1139" w:type="dxa"/>
            <w:tcBorders>
              <w:top w:val="single" w:sz="4" w:space="0" w:color="000000"/>
              <w:left w:val="single" w:sz="4" w:space="0" w:color="000000"/>
              <w:bottom w:val="single" w:sz="4" w:space="0" w:color="000000"/>
            </w:tcBorders>
            <w:vAlign w:val="center"/>
          </w:tcPr>
          <w:p w14:paraId="0F7D4EC4" w14:textId="77777777" w:rsidR="00514A2D" w:rsidRDefault="00242DA9">
            <w:pPr>
              <w:jc w:val="center"/>
              <w:rPr>
                <w:rFonts w:ascii="Times New Roman" w:hAnsi="Times New Roman"/>
                <w:sz w:val="16"/>
                <w:szCs w:val="16"/>
              </w:rPr>
            </w:pPr>
            <w:r>
              <w:rPr>
                <w:rFonts w:ascii="Times New Roman" w:hAnsi="Times New Roman"/>
                <w:sz w:val="16"/>
                <w:szCs w:val="16"/>
              </w:rPr>
              <w:t>687,40000</w:t>
            </w:r>
          </w:p>
        </w:tc>
        <w:tc>
          <w:tcPr>
            <w:tcW w:w="1186" w:type="dxa"/>
            <w:tcBorders>
              <w:top w:val="single" w:sz="4" w:space="0" w:color="000000"/>
              <w:left w:val="single" w:sz="4" w:space="0" w:color="000000"/>
              <w:bottom w:val="single" w:sz="4" w:space="0" w:color="000000"/>
            </w:tcBorders>
            <w:vAlign w:val="center"/>
          </w:tcPr>
          <w:p w14:paraId="5543605C" w14:textId="77777777" w:rsidR="00514A2D" w:rsidRDefault="00242DA9">
            <w:pPr>
              <w:jc w:val="center"/>
              <w:rPr>
                <w:rFonts w:ascii="Times New Roman" w:hAnsi="Times New Roman"/>
                <w:sz w:val="16"/>
                <w:szCs w:val="16"/>
              </w:rPr>
            </w:pPr>
            <w:r>
              <w:rPr>
                <w:rFonts w:ascii="Times New Roman" w:hAnsi="Times New Roman"/>
                <w:sz w:val="16"/>
                <w:szCs w:val="16"/>
              </w:rPr>
              <w:t>52,70000</w:t>
            </w:r>
          </w:p>
        </w:tc>
        <w:tc>
          <w:tcPr>
            <w:tcW w:w="1050" w:type="dxa"/>
            <w:tcBorders>
              <w:top w:val="single" w:sz="4" w:space="0" w:color="000000"/>
              <w:left w:val="single" w:sz="4" w:space="0" w:color="000000"/>
              <w:bottom w:val="single" w:sz="4" w:space="0" w:color="000000"/>
            </w:tcBorders>
            <w:vAlign w:val="center"/>
          </w:tcPr>
          <w:p w14:paraId="14D49B3E" w14:textId="77777777" w:rsidR="00514A2D" w:rsidRDefault="00242DA9">
            <w:pPr>
              <w:jc w:val="center"/>
              <w:rPr>
                <w:rFonts w:ascii="Times New Roman" w:hAnsi="Times New Roman"/>
                <w:sz w:val="16"/>
                <w:szCs w:val="16"/>
              </w:rPr>
            </w:pPr>
            <w:r>
              <w:rPr>
                <w:rFonts w:ascii="Times New Roman" w:hAnsi="Times New Roman"/>
                <w:sz w:val="16"/>
                <w:szCs w:val="16"/>
              </w:rPr>
              <w:t>52,60000</w:t>
            </w:r>
          </w:p>
        </w:tc>
        <w:tc>
          <w:tcPr>
            <w:tcW w:w="1021" w:type="dxa"/>
            <w:tcBorders>
              <w:top w:val="single" w:sz="4" w:space="0" w:color="000000"/>
              <w:left w:val="single" w:sz="4" w:space="0" w:color="000000"/>
              <w:bottom w:val="single" w:sz="4" w:space="0" w:color="000000"/>
            </w:tcBorders>
            <w:vAlign w:val="center"/>
          </w:tcPr>
          <w:p w14:paraId="3B5449A1" w14:textId="77777777" w:rsidR="00514A2D" w:rsidRDefault="00242DA9">
            <w:pPr>
              <w:jc w:val="center"/>
              <w:rPr>
                <w:rFonts w:ascii="Times New Roman" w:hAnsi="Times New Roman"/>
                <w:sz w:val="16"/>
                <w:szCs w:val="16"/>
              </w:rPr>
            </w:pPr>
            <w:r>
              <w:rPr>
                <w:rFonts w:ascii="Times New Roman" w:hAnsi="Times New Roman"/>
                <w:sz w:val="16"/>
                <w:szCs w:val="16"/>
              </w:rPr>
              <w:t>52,60000</w:t>
            </w:r>
          </w:p>
        </w:tc>
        <w:tc>
          <w:tcPr>
            <w:tcW w:w="1110" w:type="dxa"/>
            <w:tcBorders>
              <w:top w:val="single" w:sz="4" w:space="0" w:color="000000"/>
              <w:left w:val="single" w:sz="4" w:space="0" w:color="000000"/>
              <w:bottom w:val="single" w:sz="4" w:space="0" w:color="000000"/>
            </w:tcBorders>
            <w:vAlign w:val="center"/>
          </w:tcPr>
          <w:p w14:paraId="2B99707E" w14:textId="77777777" w:rsidR="00514A2D" w:rsidRDefault="00242DA9">
            <w:pPr>
              <w:jc w:val="center"/>
              <w:rPr>
                <w:rFonts w:ascii="Times New Roman" w:hAnsi="Times New Roman"/>
                <w:sz w:val="16"/>
                <w:szCs w:val="16"/>
              </w:rPr>
            </w:pPr>
            <w:r>
              <w:rPr>
                <w:rFonts w:ascii="Times New Roman" w:hAnsi="Times New Roman"/>
                <w:sz w:val="16"/>
                <w:szCs w:val="16"/>
              </w:rPr>
              <w:t>176,50000</w:t>
            </w:r>
          </w:p>
        </w:tc>
        <w:tc>
          <w:tcPr>
            <w:tcW w:w="898" w:type="dxa"/>
            <w:tcBorders>
              <w:top w:val="single" w:sz="4" w:space="0" w:color="000000"/>
              <w:left w:val="single" w:sz="4" w:space="0" w:color="000000"/>
              <w:bottom w:val="single" w:sz="4" w:space="0" w:color="000000"/>
            </w:tcBorders>
            <w:vAlign w:val="center"/>
          </w:tcPr>
          <w:p w14:paraId="387D64CB" w14:textId="77777777" w:rsidR="00514A2D" w:rsidRDefault="00242DA9">
            <w:pPr>
              <w:jc w:val="center"/>
              <w:rPr>
                <w:rFonts w:ascii="Times New Roman" w:hAnsi="Times New Roman"/>
                <w:sz w:val="16"/>
                <w:szCs w:val="16"/>
              </w:rPr>
            </w:pPr>
            <w:r>
              <w:rPr>
                <w:rFonts w:ascii="Times New Roman" w:hAnsi="Times New Roman"/>
                <w:sz w:val="16"/>
                <w:szCs w:val="16"/>
              </w:rPr>
              <w:t>176,50000</w:t>
            </w:r>
          </w:p>
        </w:tc>
        <w:tc>
          <w:tcPr>
            <w:tcW w:w="885" w:type="dxa"/>
            <w:tcBorders>
              <w:top w:val="single" w:sz="4" w:space="0" w:color="000000"/>
              <w:left w:val="single" w:sz="4" w:space="0" w:color="000000"/>
              <w:bottom w:val="single" w:sz="4" w:space="0" w:color="000000"/>
              <w:right w:val="single" w:sz="4" w:space="0" w:color="000000"/>
            </w:tcBorders>
            <w:vAlign w:val="center"/>
          </w:tcPr>
          <w:p w14:paraId="3D90A37A" w14:textId="77777777" w:rsidR="00514A2D" w:rsidRDefault="00242DA9">
            <w:pPr>
              <w:jc w:val="center"/>
              <w:rPr>
                <w:rFonts w:ascii="Times New Roman" w:hAnsi="Times New Roman"/>
                <w:sz w:val="16"/>
                <w:szCs w:val="16"/>
              </w:rPr>
            </w:pPr>
            <w:r>
              <w:rPr>
                <w:rFonts w:ascii="Times New Roman" w:hAnsi="Times New Roman"/>
                <w:sz w:val="16"/>
                <w:szCs w:val="16"/>
              </w:rPr>
              <w:t>176,50000</w:t>
            </w:r>
          </w:p>
        </w:tc>
      </w:tr>
      <w:tr w:rsidR="00514A2D" w14:paraId="22F847E0" w14:textId="77777777">
        <w:trPr>
          <w:trHeight w:val="1119"/>
        </w:trPr>
        <w:tc>
          <w:tcPr>
            <w:tcW w:w="900" w:type="dxa"/>
            <w:vMerge w:val="restart"/>
            <w:tcBorders>
              <w:top w:val="single" w:sz="4" w:space="0" w:color="000000"/>
              <w:left w:val="single" w:sz="4" w:space="0" w:color="000000"/>
              <w:bottom w:val="single" w:sz="4" w:space="0" w:color="000000"/>
            </w:tcBorders>
          </w:tcPr>
          <w:p w14:paraId="4EF97B37" w14:textId="77777777" w:rsidR="00514A2D" w:rsidRDefault="00242DA9">
            <w:pPr>
              <w:pStyle w:val="aff0"/>
              <w:widowControl w:val="0"/>
              <w:jc w:val="center"/>
              <w:rPr>
                <w:sz w:val="18"/>
                <w:szCs w:val="18"/>
              </w:rPr>
            </w:pPr>
            <w:r>
              <w:rPr>
                <w:sz w:val="18"/>
                <w:szCs w:val="18"/>
              </w:rPr>
              <w:t>Основное направление 1.1.11.</w:t>
            </w:r>
          </w:p>
        </w:tc>
        <w:tc>
          <w:tcPr>
            <w:tcW w:w="2279" w:type="dxa"/>
            <w:tcBorders>
              <w:top w:val="single" w:sz="4" w:space="0" w:color="000000"/>
              <w:left w:val="single" w:sz="4" w:space="0" w:color="000000"/>
              <w:bottom w:val="single" w:sz="4" w:space="0" w:color="000000"/>
            </w:tcBorders>
          </w:tcPr>
          <w:p w14:paraId="53F8C65E" w14:textId="77777777" w:rsidR="00514A2D" w:rsidRDefault="00242DA9">
            <w:pPr>
              <w:pStyle w:val="aff0"/>
              <w:widowControl w:val="0"/>
              <w:rPr>
                <w:sz w:val="18"/>
                <w:szCs w:val="18"/>
              </w:rPr>
            </w:pPr>
            <w:r>
              <w:rPr>
                <w:sz w:val="18"/>
                <w:szCs w:val="18"/>
              </w:rPr>
              <w:t>Материально-техническое обеспечение муниципальных образовательных организаций</w:t>
            </w:r>
          </w:p>
        </w:tc>
        <w:tc>
          <w:tcPr>
            <w:tcW w:w="1545" w:type="dxa"/>
            <w:tcBorders>
              <w:top w:val="single" w:sz="4" w:space="0" w:color="000000"/>
              <w:left w:val="single" w:sz="4" w:space="0" w:color="000000"/>
              <w:bottom w:val="single" w:sz="4" w:space="0" w:color="000000"/>
            </w:tcBorders>
          </w:tcPr>
          <w:p w14:paraId="09DEF8BE"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9F9366A"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8A94C7B" w14:textId="77777777" w:rsidR="00514A2D" w:rsidRDefault="00242DA9">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11E811EF" w14:textId="77777777" w:rsidR="00514A2D" w:rsidRDefault="00242DA9">
            <w:pPr>
              <w:pStyle w:val="aff0"/>
              <w:widowControl w:val="0"/>
              <w:jc w:val="center"/>
              <w:rPr>
                <w:sz w:val="18"/>
                <w:szCs w:val="18"/>
              </w:rPr>
            </w:pPr>
            <w:r>
              <w:rPr>
                <w:sz w:val="18"/>
                <w:szCs w:val="18"/>
              </w:rPr>
              <w:t>0000000</w:t>
            </w:r>
          </w:p>
        </w:tc>
        <w:tc>
          <w:tcPr>
            <w:tcW w:w="584" w:type="dxa"/>
            <w:tcBorders>
              <w:top w:val="single" w:sz="4" w:space="0" w:color="000000"/>
              <w:left w:val="single" w:sz="4" w:space="0" w:color="000000"/>
              <w:bottom w:val="single" w:sz="4" w:space="0" w:color="000000"/>
            </w:tcBorders>
            <w:vAlign w:val="bottom"/>
          </w:tcPr>
          <w:p w14:paraId="0F04AC0F"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414971B3" w14:textId="77777777" w:rsidR="00514A2D" w:rsidRDefault="00242DA9">
            <w:pPr>
              <w:jc w:val="center"/>
              <w:rPr>
                <w:rFonts w:ascii="Times New Roman" w:hAnsi="Times New Roman"/>
                <w:sz w:val="16"/>
                <w:szCs w:val="16"/>
              </w:rPr>
            </w:pPr>
            <w:r>
              <w:rPr>
                <w:rFonts w:ascii="Times New Roman" w:hAnsi="Times New Roman"/>
                <w:sz w:val="16"/>
                <w:szCs w:val="16"/>
              </w:rPr>
              <w:t>8656,36600</w:t>
            </w:r>
          </w:p>
        </w:tc>
        <w:tc>
          <w:tcPr>
            <w:tcW w:w="1186" w:type="dxa"/>
            <w:tcBorders>
              <w:top w:val="single" w:sz="4" w:space="0" w:color="000000"/>
              <w:left w:val="single" w:sz="4" w:space="0" w:color="000000"/>
              <w:bottom w:val="single" w:sz="4" w:space="0" w:color="000000"/>
            </w:tcBorders>
            <w:vAlign w:val="bottom"/>
          </w:tcPr>
          <w:p w14:paraId="399BA6FC" w14:textId="77777777" w:rsidR="00514A2D" w:rsidRDefault="00242DA9">
            <w:pPr>
              <w:jc w:val="center"/>
              <w:rPr>
                <w:rFonts w:ascii="Times New Roman" w:hAnsi="Times New Roman"/>
                <w:sz w:val="16"/>
                <w:szCs w:val="16"/>
              </w:rPr>
            </w:pPr>
            <w:r>
              <w:rPr>
                <w:rFonts w:ascii="Times New Roman" w:hAnsi="Times New Roman"/>
                <w:sz w:val="16"/>
                <w:szCs w:val="16"/>
              </w:rPr>
              <w:t>6356,36600</w:t>
            </w:r>
          </w:p>
        </w:tc>
        <w:tc>
          <w:tcPr>
            <w:tcW w:w="1050" w:type="dxa"/>
            <w:tcBorders>
              <w:top w:val="single" w:sz="4" w:space="0" w:color="000000"/>
              <w:left w:val="single" w:sz="4" w:space="0" w:color="000000"/>
              <w:bottom w:val="single" w:sz="4" w:space="0" w:color="000000"/>
            </w:tcBorders>
            <w:vAlign w:val="bottom"/>
          </w:tcPr>
          <w:p w14:paraId="2361EBEA" w14:textId="77777777" w:rsidR="00514A2D" w:rsidRDefault="00242DA9">
            <w:pPr>
              <w:jc w:val="center"/>
              <w:rPr>
                <w:rFonts w:ascii="Times New Roman" w:hAnsi="Times New Roman"/>
                <w:sz w:val="16"/>
                <w:szCs w:val="16"/>
              </w:rPr>
            </w:pPr>
            <w:r>
              <w:rPr>
                <w:rFonts w:ascii="Times New Roman" w:hAnsi="Times New Roman"/>
                <w:sz w:val="16"/>
                <w:szCs w:val="16"/>
              </w:rPr>
              <w:t>2300,00000</w:t>
            </w:r>
          </w:p>
        </w:tc>
        <w:tc>
          <w:tcPr>
            <w:tcW w:w="1021" w:type="dxa"/>
            <w:tcBorders>
              <w:top w:val="single" w:sz="4" w:space="0" w:color="000000"/>
              <w:left w:val="single" w:sz="4" w:space="0" w:color="000000"/>
              <w:bottom w:val="single" w:sz="4" w:space="0" w:color="000000"/>
            </w:tcBorders>
            <w:vAlign w:val="bottom"/>
          </w:tcPr>
          <w:p w14:paraId="7EA425BA"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7A4859D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44AB5DF4"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D40332D"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0B4A2AB8" w14:textId="77777777">
        <w:trPr>
          <w:trHeight w:val="735"/>
        </w:trPr>
        <w:tc>
          <w:tcPr>
            <w:tcW w:w="900" w:type="dxa"/>
            <w:vMerge/>
            <w:tcBorders>
              <w:top w:val="single" w:sz="4" w:space="0" w:color="000000"/>
              <w:left w:val="single" w:sz="4" w:space="0" w:color="000000"/>
              <w:bottom w:val="single" w:sz="4" w:space="0" w:color="000000"/>
            </w:tcBorders>
          </w:tcPr>
          <w:p w14:paraId="29EA2009" w14:textId="77777777" w:rsidR="00514A2D" w:rsidRDefault="00514A2D">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15DBD3F0" w14:textId="77777777" w:rsidR="00514A2D" w:rsidRDefault="00242DA9">
            <w:pPr>
              <w:pStyle w:val="aff0"/>
              <w:widowControl w:val="0"/>
              <w:rPr>
                <w:sz w:val="18"/>
                <w:szCs w:val="18"/>
              </w:rPr>
            </w:pPr>
            <w:r>
              <w:rPr>
                <w:sz w:val="18"/>
                <w:szCs w:val="18"/>
              </w:rPr>
              <w:t>Расходы на материально-техническое обеспечение муниципальных образовательных организаций</w:t>
            </w:r>
          </w:p>
        </w:tc>
        <w:tc>
          <w:tcPr>
            <w:tcW w:w="1545" w:type="dxa"/>
            <w:vMerge w:val="restart"/>
            <w:tcBorders>
              <w:top w:val="single" w:sz="4" w:space="0" w:color="000000"/>
              <w:left w:val="single" w:sz="4" w:space="0" w:color="000000"/>
              <w:bottom w:val="single" w:sz="4" w:space="0" w:color="000000"/>
            </w:tcBorders>
          </w:tcPr>
          <w:p w14:paraId="2D5E496C" w14:textId="77777777" w:rsidR="00514A2D" w:rsidRDefault="00242DA9">
            <w:pPr>
              <w:pStyle w:val="aff0"/>
              <w:widowControl w:val="0"/>
              <w:jc w:val="center"/>
              <w:rPr>
                <w:sz w:val="18"/>
                <w:szCs w:val="18"/>
              </w:rPr>
            </w:pPr>
            <w:r>
              <w:rPr>
                <w:sz w:val="18"/>
                <w:szCs w:val="18"/>
              </w:rPr>
              <w:t>Муниципальные образовательные организации</w:t>
            </w:r>
          </w:p>
        </w:tc>
        <w:tc>
          <w:tcPr>
            <w:tcW w:w="870" w:type="dxa"/>
            <w:tcBorders>
              <w:top w:val="single" w:sz="4" w:space="0" w:color="000000"/>
              <w:left w:val="single" w:sz="4" w:space="0" w:color="000000"/>
              <w:bottom w:val="single" w:sz="4" w:space="0" w:color="000000"/>
            </w:tcBorders>
            <w:vAlign w:val="bottom"/>
          </w:tcPr>
          <w:p w14:paraId="153386A9"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74C1AD60" w14:textId="77777777" w:rsidR="00514A2D" w:rsidRDefault="00242DA9">
            <w:pPr>
              <w:pStyle w:val="aff0"/>
              <w:widowControl w:val="0"/>
              <w:jc w:val="center"/>
              <w:rPr>
                <w:sz w:val="18"/>
                <w:szCs w:val="18"/>
              </w:rP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45252D9E" w14:textId="77777777" w:rsidR="00514A2D" w:rsidRDefault="00242DA9">
            <w:pPr>
              <w:pStyle w:val="aff0"/>
              <w:widowControl w:val="0"/>
              <w:jc w:val="center"/>
              <w:rPr>
                <w:sz w:val="18"/>
                <w:szCs w:val="18"/>
              </w:rPr>
            </w:pPr>
            <w:r>
              <w:rPr>
                <w:sz w:val="18"/>
                <w:szCs w:val="18"/>
              </w:rPr>
              <w:t>0610122030 (мб)</w:t>
            </w:r>
          </w:p>
        </w:tc>
        <w:tc>
          <w:tcPr>
            <w:tcW w:w="584" w:type="dxa"/>
            <w:tcBorders>
              <w:top w:val="single" w:sz="4" w:space="0" w:color="000000"/>
              <w:left w:val="single" w:sz="4" w:space="0" w:color="000000"/>
              <w:bottom w:val="single" w:sz="4" w:space="0" w:color="000000"/>
            </w:tcBorders>
            <w:vAlign w:val="bottom"/>
          </w:tcPr>
          <w:p w14:paraId="3E53D60C"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3147676C" w14:textId="77777777" w:rsidR="00514A2D" w:rsidRDefault="00242DA9">
            <w:pPr>
              <w:jc w:val="center"/>
            </w:pPr>
            <w:r>
              <w:rPr>
                <w:rFonts w:ascii="Times New Roman" w:hAnsi="Times New Roman"/>
                <w:sz w:val="16"/>
                <w:szCs w:val="16"/>
              </w:rPr>
              <w:t>1789,20000</w:t>
            </w:r>
          </w:p>
        </w:tc>
        <w:tc>
          <w:tcPr>
            <w:tcW w:w="1186" w:type="dxa"/>
            <w:tcBorders>
              <w:top w:val="single" w:sz="4" w:space="0" w:color="000000"/>
              <w:left w:val="single" w:sz="4" w:space="0" w:color="000000"/>
              <w:bottom w:val="single" w:sz="4" w:space="0" w:color="000000"/>
            </w:tcBorders>
            <w:vAlign w:val="bottom"/>
          </w:tcPr>
          <w:p w14:paraId="1B5764A4" w14:textId="77777777" w:rsidR="00514A2D" w:rsidRDefault="00242DA9">
            <w:pPr>
              <w:jc w:val="center"/>
            </w:pPr>
            <w:r>
              <w:rPr>
                <w:rFonts w:ascii="Times New Roman" w:hAnsi="Times New Roman"/>
                <w:sz w:val="16"/>
                <w:szCs w:val="16"/>
              </w:rPr>
              <w:t>489,20000</w:t>
            </w:r>
          </w:p>
        </w:tc>
        <w:tc>
          <w:tcPr>
            <w:tcW w:w="1050" w:type="dxa"/>
            <w:tcBorders>
              <w:top w:val="single" w:sz="4" w:space="0" w:color="000000"/>
              <w:left w:val="single" w:sz="4" w:space="0" w:color="000000"/>
              <w:bottom w:val="single" w:sz="4" w:space="0" w:color="000000"/>
            </w:tcBorders>
            <w:vAlign w:val="bottom"/>
          </w:tcPr>
          <w:p w14:paraId="02BCA938" w14:textId="77777777" w:rsidR="00514A2D" w:rsidRDefault="00242DA9">
            <w:pPr>
              <w:jc w:val="center"/>
            </w:pPr>
            <w:r>
              <w:rPr>
                <w:rFonts w:ascii="Times New Roman" w:hAnsi="Times New Roman"/>
                <w:sz w:val="16"/>
                <w:szCs w:val="16"/>
              </w:rPr>
              <w:t>1300,00000</w:t>
            </w:r>
          </w:p>
        </w:tc>
        <w:tc>
          <w:tcPr>
            <w:tcW w:w="1021" w:type="dxa"/>
            <w:tcBorders>
              <w:top w:val="single" w:sz="4" w:space="0" w:color="000000"/>
              <w:left w:val="single" w:sz="4" w:space="0" w:color="000000"/>
              <w:bottom w:val="single" w:sz="4" w:space="0" w:color="000000"/>
            </w:tcBorders>
            <w:vAlign w:val="bottom"/>
          </w:tcPr>
          <w:p w14:paraId="1AB48151" w14:textId="77777777" w:rsidR="00514A2D" w:rsidRDefault="00242DA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19D1CE35" w14:textId="77777777" w:rsidR="00514A2D" w:rsidRDefault="00242DA9">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20E08034" w14:textId="77777777" w:rsidR="00514A2D" w:rsidRDefault="00242DA9">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FA3002A" w14:textId="77777777" w:rsidR="00514A2D" w:rsidRDefault="00242DA9">
            <w:pPr>
              <w:jc w:val="center"/>
            </w:pPr>
            <w:r>
              <w:rPr>
                <w:rFonts w:ascii="Times New Roman" w:hAnsi="Times New Roman"/>
                <w:sz w:val="16"/>
                <w:szCs w:val="16"/>
              </w:rPr>
              <w:t>0,00000</w:t>
            </w:r>
          </w:p>
        </w:tc>
      </w:tr>
      <w:tr w:rsidR="00514A2D" w14:paraId="7B78E3D3" w14:textId="77777777">
        <w:trPr>
          <w:trHeight w:val="675"/>
        </w:trPr>
        <w:tc>
          <w:tcPr>
            <w:tcW w:w="900" w:type="dxa"/>
            <w:vMerge/>
            <w:tcBorders>
              <w:left w:val="single" w:sz="4" w:space="0" w:color="000000"/>
              <w:bottom w:val="single" w:sz="4" w:space="0" w:color="000000"/>
            </w:tcBorders>
          </w:tcPr>
          <w:p w14:paraId="3755980E"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9B7284D"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291FC4C"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588BFC9"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A324323"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45464345" w14:textId="77777777" w:rsidR="00514A2D" w:rsidRDefault="00242DA9">
            <w:pPr>
              <w:pStyle w:val="aff0"/>
              <w:widowControl w:val="0"/>
              <w:jc w:val="center"/>
              <w:rPr>
                <w:sz w:val="18"/>
                <w:szCs w:val="18"/>
              </w:rPr>
            </w:pPr>
            <w:r>
              <w:rPr>
                <w:sz w:val="18"/>
                <w:szCs w:val="18"/>
              </w:rPr>
              <w:t>0610122030 (мб)</w:t>
            </w:r>
          </w:p>
        </w:tc>
        <w:tc>
          <w:tcPr>
            <w:tcW w:w="584" w:type="dxa"/>
            <w:tcBorders>
              <w:left w:val="single" w:sz="4" w:space="0" w:color="000000"/>
              <w:bottom w:val="single" w:sz="4" w:space="0" w:color="000000"/>
            </w:tcBorders>
            <w:vAlign w:val="bottom"/>
          </w:tcPr>
          <w:p w14:paraId="338F98B1"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26E183FC" w14:textId="77777777" w:rsidR="00514A2D" w:rsidRDefault="00242DA9">
            <w:pPr>
              <w:jc w:val="center"/>
            </w:pPr>
            <w:r>
              <w:rPr>
                <w:rFonts w:ascii="Times New Roman" w:hAnsi="Times New Roman"/>
                <w:sz w:val="16"/>
                <w:szCs w:val="16"/>
              </w:rPr>
              <w:t>2130,16600</w:t>
            </w:r>
          </w:p>
        </w:tc>
        <w:tc>
          <w:tcPr>
            <w:tcW w:w="1186" w:type="dxa"/>
            <w:tcBorders>
              <w:left w:val="single" w:sz="4" w:space="0" w:color="000000"/>
              <w:bottom w:val="single" w:sz="4" w:space="0" w:color="000000"/>
            </w:tcBorders>
            <w:vAlign w:val="bottom"/>
          </w:tcPr>
          <w:p w14:paraId="3491318A" w14:textId="77777777" w:rsidR="00514A2D" w:rsidRDefault="00242DA9">
            <w:pPr>
              <w:jc w:val="center"/>
            </w:pPr>
            <w:r>
              <w:rPr>
                <w:rFonts w:ascii="Times New Roman" w:hAnsi="Times New Roman"/>
                <w:sz w:val="16"/>
                <w:szCs w:val="16"/>
              </w:rPr>
              <w:t>1130,16600</w:t>
            </w:r>
          </w:p>
        </w:tc>
        <w:tc>
          <w:tcPr>
            <w:tcW w:w="1050" w:type="dxa"/>
            <w:tcBorders>
              <w:left w:val="single" w:sz="4" w:space="0" w:color="000000"/>
              <w:bottom w:val="single" w:sz="4" w:space="0" w:color="000000"/>
            </w:tcBorders>
            <w:vAlign w:val="bottom"/>
          </w:tcPr>
          <w:p w14:paraId="4126508D" w14:textId="77777777" w:rsidR="00514A2D" w:rsidRDefault="00242DA9">
            <w:pPr>
              <w:jc w:val="center"/>
            </w:pPr>
            <w:r>
              <w:rPr>
                <w:rFonts w:ascii="Times New Roman" w:hAnsi="Times New Roman"/>
                <w:sz w:val="16"/>
                <w:szCs w:val="16"/>
              </w:rPr>
              <w:t>1000,00000</w:t>
            </w:r>
          </w:p>
        </w:tc>
        <w:tc>
          <w:tcPr>
            <w:tcW w:w="1021" w:type="dxa"/>
            <w:tcBorders>
              <w:left w:val="single" w:sz="4" w:space="0" w:color="000000"/>
              <w:bottom w:val="single" w:sz="4" w:space="0" w:color="000000"/>
            </w:tcBorders>
            <w:vAlign w:val="bottom"/>
          </w:tcPr>
          <w:p w14:paraId="75ED0DC2" w14:textId="77777777" w:rsidR="00514A2D" w:rsidRDefault="00242DA9">
            <w:pPr>
              <w:jc w:val="cente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2235B1D5" w14:textId="77777777" w:rsidR="00514A2D" w:rsidRDefault="00242DA9">
            <w:pPr>
              <w:jc w:val="cente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00F3F0A7" w14:textId="77777777" w:rsidR="00514A2D" w:rsidRDefault="00242DA9">
            <w:pPr>
              <w:jc w:val="cente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2963F9F5" w14:textId="77777777" w:rsidR="00514A2D" w:rsidRDefault="00242DA9">
            <w:pPr>
              <w:jc w:val="center"/>
            </w:pPr>
            <w:r>
              <w:rPr>
                <w:rFonts w:ascii="Times New Roman" w:hAnsi="Times New Roman"/>
                <w:sz w:val="16"/>
                <w:szCs w:val="16"/>
              </w:rPr>
              <w:t>0,00000</w:t>
            </w:r>
          </w:p>
        </w:tc>
      </w:tr>
      <w:tr w:rsidR="00514A2D" w14:paraId="2F50A521" w14:textId="77777777">
        <w:trPr>
          <w:trHeight w:val="855"/>
        </w:trPr>
        <w:tc>
          <w:tcPr>
            <w:tcW w:w="900" w:type="dxa"/>
            <w:vMerge/>
            <w:tcBorders>
              <w:top w:val="single" w:sz="4" w:space="0" w:color="000000"/>
              <w:left w:val="single" w:sz="4" w:space="0" w:color="000000"/>
              <w:bottom w:val="single" w:sz="4" w:space="0" w:color="000000"/>
            </w:tcBorders>
          </w:tcPr>
          <w:p w14:paraId="67C9075B"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62C0D4B"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0306CAEB"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6A35697"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33DA1B2" w14:textId="77777777" w:rsidR="00514A2D" w:rsidRDefault="00242DA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5E70F50A" w14:textId="77777777" w:rsidR="00514A2D" w:rsidRDefault="00242DA9">
            <w:pPr>
              <w:pStyle w:val="aff0"/>
              <w:widowControl w:val="0"/>
              <w:jc w:val="center"/>
              <w:rPr>
                <w:sz w:val="18"/>
                <w:szCs w:val="18"/>
              </w:rPr>
            </w:pPr>
            <w:r>
              <w:rPr>
                <w:sz w:val="18"/>
                <w:szCs w:val="18"/>
              </w:rPr>
              <w:t>0610122030 (мб)</w:t>
            </w:r>
          </w:p>
        </w:tc>
        <w:tc>
          <w:tcPr>
            <w:tcW w:w="584" w:type="dxa"/>
            <w:tcBorders>
              <w:top w:val="single" w:sz="4" w:space="0" w:color="000000"/>
              <w:left w:val="single" w:sz="4" w:space="0" w:color="000000"/>
              <w:bottom w:val="single" w:sz="4" w:space="0" w:color="000000"/>
            </w:tcBorders>
            <w:vAlign w:val="bottom"/>
          </w:tcPr>
          <w:p w14:paraId="2E75767F"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6B4FB542" w14:textId="77777777" w:rsidR="00514A2D" w:rsidRDefault="00242DA9">
            <w:pPr>
              <w:jc w:val="center"/>
            </w:pPr>
            <w:r>
              <w:rPr>
                <w:rFonts w:ascii="Times New Roman" w:hAnsi="Times New Roman"/>
                <w:sz w:val="16"/>
                <w:szCs w:val="16"/>
              </w:rPr>
              <w:t>0,00000</w:t>
            </w:r>
          </w:p>
        </w:tc>
        <w:tc>
          <w:tcPr>
            <w:tcW w:w="1186" w:type="dxa"/>
            <w:tcBorders>
              <w:top w:val="single" w:sz="4" w:space="0" w:color="000000"/>
              <w:left w:val="single" w:sz="4" w:space="0" w:color="000000"/>
              <w:bottom w:val="single" w:sz="4" w:space="0" w:color="000000"/>
            </w:tcBorders>
            <w:vAlign w:val="bottom"/>
          </w:tcPr>
          <w:p w14:paraId="6BE99DFC" w14:textId="77777777" w:rsidR="00514A2D" w:rsidRDefault="00242DA9">
            <w:pPr>
              <w:jc w:val="cente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7C5EB3DF" w14:textId="77777777" w:rsidR="00514A2D" w:rsidRDefault="00242DA9">
            <w:pPr>
              <w:jc w:val="center"/>
            </w:pPr>
            <w:r>
              <w:rPr>
                <w:rFonts w:ascii="Times New Roman" w:hAnsi="Times New Roman"/>
                <w:sz w:val="16"/>
                <w:szCs w:val="16"/>
              </w:rPr>
              <w:t>0,00000</w:t>
            </w:r>
          </w:p>
        </w:tc>
        <w:tc>
          <w:tcPr>
            <w:tcW w:w="1021" w:type="dxa"/>
            <w:tcBorders>
              <w:top w:val="single" w:sz="4" w:space="0" w:color="000000"/>
              <w:left w:val="single" w:sz="4" w:space="0" w:color="000000"/>
              <w:bottom w:val="single" w:sz="4" w:space="0" w:color="000000"/>
            </w:tcBorders>
            <w:vAlign w:val="bottom"/>
          </w:tcPr>
          <w:p w14:paraId="58275E6F" w14:textId="77777777" w:rsidR="00514A2D" w:rsidRDefault="00242DA9">
            <w:pPr>
              <w:jc w:val="cente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795E9BDE" w14:textId="77777777" w:rsidR="00514A2D" w:rsidRDefault="00242DA9">
            <w:pPr>
              <w:jc w:val="cente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3D8E81CB" w14:textId="77777777" w:rsidR="00514A2D" w:rsidRDefault="00242DA9">
            <w:pPr>
              <w:jc w:val="cente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F162330" w14:textId="77777777" w:rsidR="00514A2D" w:rsidRDefault="00242DA9">
            <w:pPr>
              <w:jc w:val="center"/>
            </w:pPr>
            <w:r>
              <w:rPr>
                <w:rFonts w:ascii="Times New Roman" w:hAnsi="Times New Roman"/>
                <w:sz w:val="16"/>
                <w:szCs w:val="16"/>
              </w:rPr>
              <w:t>0,00000</w:t>
            </w:r>
          </w:p>
        </w:tc>
      </w:tr>
      <w:tr w:rsidR="00514A2D" w14:paraId="35B5D237" w14:textId="77777777">
        <w:trPr>
          <w:trHeight w:val="855"/>
        </w:trPr>
        <w:tc>
          <w:tcPr>
            <w:tcW w:w="900" w:type="dxa"/>
            <w:vMerge/>
            <w:tcBorders>
              <w:top w:val="single" w:sz="4" w:space="0" w:color="000000"/>
              <w:left w:val="single" w:sz="4" w:space="0" w:color="000000"/>
              <w:bottom w:val="single" w:sz="4" w:space="0" w:color="000000"/>
            </w:tcBorders>
          </w:tcPr>
          <w:p w14:paraId="43DBC1C6"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0A59A26" w14:textId="77777777" w:rsidR="00514A2D" w:rsidRDefault="00514A2D">
            <w:pPr>
              <w:pStyle w:val="aff0"/>
              <w:widowControl w:val="0"/>
              <w:snapToGrid w:val="0"/>
              <w:rPr>
                <w:sz w:val="18"/>
                <w:szCs w:val="18"/>
              </w:rPr>
            </w:pPr>
          </w:p>
        </w:tc>
        <w:tc>
          <w:tcPr>
            <w:tcW w:w="1545" w:type="dxa"/>
            <w:vMerge w:val="restart"/>
            <w:tcBorders>
              <w:top w:val="single" w:sz="4" w:space="0" w:color="000000"/>
              <w:left w:val="single" w:sz="4" w:space="0" w:color="000000"/>
              <w:bottom w:val="single" w:sz="4" w:space="0" w:color="000000"/>
            </w:tcBorders>
          </w:tcPr>
          <w:p w14:paraId="4C17A01C" w14:textId="77777777" w:rsidR="00514A2D" w:rsidRDefault="00242DA9">
            <w:pPr>
              <w:pStyle w:val="aff0"/>
              <w:widowControl w:val="0"/>
              <w:snapToGrid w:val="0"/>
              <w:rPr>
                <w:sz w:val="18"/>
                <w:szCs w:val="18"/>
              </w:rPr>
            </w:pPr>
            <w:r>
              <w:rPr>
                <w:sz w:val="18"/>
                <w:szCs w:val="18"/>
              </w:rPr>
              <w:t>МАУ СОЦ «Тонус»</w:t>
            </w:r>
          </w:p>
        </w:tc>
        <w:tc>
          <w:tcPr>
            <w:tcW w:w="870" w:type="dxa"/>
            <w:tcBorders>
              <w:top w:val="single" w:sz="4" w:space="0" w:color="000000"/>
              <w:left w:val="single" w:sz="4" w:space="0" w:color="000000"/>
              <w:bottom w:val="single" w:sz="4" w:space="0" w:color="000000"/>
            </w:tcBorders>
            <w:vAlign w:val="bottom"/>
          </w:tcPr>
          <w:p w14:paraId="4166392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9AA4A22"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64EAB518" w14:textId="77777777" w:rsidR="00514A2D" w:rsidRDefault="00242DA9">
            <w:pPr>
              <w:pStyle w:val="aff0"/>
              <w:widowControl w:val="0"/>
              <w:jc w:val="center"/>
              <w:rPr>
                <w:sz w:val="18"/>
                <w:szCs w:val="18"/>
              </w:rPr>
            </w:pPr>
            <w:r>
              <w:rPr>
                <w:sz w:val="18"/>
                <w:szCs w:val="18"/>
              </w:rPr>
              <w:t>0610171930 (ОБ)</w:t>
            </w:r>
          </w:p>
        </w:tc>
        <w:tc>
          <w:tcPr>
            <w:tcW w:w="584" w:type="dxa"/>
            <w:tcBorders>
              <w:top w:val="single" w:sz="4" w:space="0" w:color="000000"/>
              <w:left w:val="single" w:sz="4" w:space="0" w:color="000000"/>
              <w:bottom w:val="single" w:sz="4" w:space="0" w:color="000000"/>
            </w:tcBorders>
            <w:vAlign w:val="bottom"/>
          </w:tcPr>
          <w:p w14:paraId="1B324325" w14:textId="77777777" w:rsidR="00514A2D" w:rsidRDefault="00242DA9">
            <w:pPr>
              <w:pStyle w:val="aff0"/>
              <w:widowControl w:val="0"/>
              <w:jc w:val="center"/>
              <w:rPr>
                <w:sz w:val="18"/>
                <w:szCs w:val="18"/>
              </w:rPr>
            </w:pPr>
            <w:r>
              <w:rPr>
                <w:sz w:val="18"/>
                <w:szCs w:val="18"/>
              </w:rPr>
              <w:t>622</w:t>
            </w:r>
          </w:p>
        </w:tc>
        <w:tc>
          <w:tcPr>
            <w:tcW w:w="1139" w:type="dxa"/>
            <w:tcBorders>
              <w:top w:val="single" w:sz="4" w:space="0" w:color="000000"/>
              <w:left w:val="single" w:sz="4" w:space="0" w:color="000000"/>
              <w:bottom w:val="single" w:sz="4" w:space="0" w:color="000000"/>
            </w:tcBorders>
            <w:vAlign w:val="bottom"/>
          </w:tcPr>
          <w:p w14:paraId="7246ABB8" w14:textId="77777777" w:rsidR="00514A2D" w:rsidRDefault="00242DA9">
            <w:pPr>
              <w:jc w:val="center"/>
              <w:rPr>
                <w:rFonts w:ascii="Times New Roman" w:hAnsi="Times New Roman"/>
                <w:sz w:val="16"/>
                <w:szCs w:val="16"/>
              </w:rPr>
            </w:pPr>
            <w:r>
              <w:rPr>
                <w:rFonts w:ascii="Times New Roman" w:hAnsi="Times New Roman"/>
                <w:sz w:val="16"/>
                <w:szCs w:val="16"/>
              </w:rPr>
              <w:t>4500,00000</w:t>
            </w:r>
          </w:p>
        </w:tc>
        <w:tc>
          <w:tcPr>
            <w:tcW w:w="1186" w:type="dxa"/>
            <w:tcBorders>
              <w:top w:val="single" w:sz="4" w:space="0" w:color="000000"/>
              <w:left w:val="single" w:sz="4" w:space="0" w:color="000000"/>
              <w:bottom w:val="single" w:sz="4" w:space="0" w:color="000000"/>
            </w:tcBorders>
            <w:vAlign w:val="bottom"/>
          </w:tcPr>
          <w:p w14:paraId="1C36A469" w14:textId="77777777" w:rsidR="00514A2D" w:rsidRDefault="00242DA9">
            <w:pPr>
              <w:jc w:val="center"/>
              <w:rPr>
                <w:rFonts w:ascii="Times New Roman" w:hAnsi="Times New Roman"/>
                <w:sz w:val="16"/>
                <w:szCs w:val="16"/>
              </w:rPr>
            </w:pPr>
            <w:r>
              <w:rPr>
                <w:rFonts w:ascii="Times New Roman" w:hAnsi="Times New Roman"/>
                <w:sz w:val="16"/>
                <w:szCs w:val="16"/>
              </w:rPr>
              <w:t>4500,00000</w:t>
            </w:r>
          </w:p>
        </w:tc>
        <w:tc>
          <w:tcPr>
            <w:tcW w:w="1050" w:type="dxa"/>
            <w:tcBorders>
              <w:top w:val="single" w:sz="4" w:space="0" w:color="000000"/>
              <w:left w:val="single" w:sz="4" w:space="0" w:color="000000"/>
              <w:bottom w:val="single" w:sz="4" w:space="0" w:color="000000"/>
            </w:tcBorders>
            <w:vAlign w:val="bottom"/>
          </w:tcPr>
          <w:p w14:paraId="774E1FA4" w14:textId="77777777" w:rsidR="00514A2D" w:rsidRDefault="00514A2D">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0B20CC12" w14:textId="77777777" w:rsidR="00514A2D" w:rsidRDefault="00514A2D">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04417AD3" w14:textId="77777777" w:rsidR="00514A2D" w:rsidRDefault="00514A2D">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5F11B18A" w14:textId="77777777" w:rsidR="00514A2D" w:rsidRDefault="00514A2D">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44D4E083" w14:textId="77777777" w:rsidR="00514A2D" w:rsidRDefault="00514A2D">
            <w:pPr>
              <w:jc w:val="center"/>
              <w:rPr>
                <w:rFonts w:ascii="Times New Roman" w:hAnsi="Times New Roman"/>
                <w:sz w:val="16"/>
                <w:szCs w:val="16"/>
              </w:rPr>
            </w:pPr>
          </w:p>
        </w:tc>
      </w:tr>
      <w:tr w:rsidR="00514A2D" w14:paraId="2F34BF45" w14:textId="77777777">
        <w:trPr>
          <w:trHeight w:val="855"/>
        </w:trPr>
        <w:tc>
          <w:tcPr>
            <w:tcW w:w="900" w:type="dxa"/>
            <w:vMerge/>
            <w:tcBorders>
              <w:left w:val="single" w:sz="4" w:space="0" w:color="000000"/>
              <w:bottom w:val="single" w:sz="4" w:space="0" w:color="000000"/>
            </w:tcBorders>
          </w:tcPr>
          <w:p w14:paraId="1B4E4C8B"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25DB2BB1"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6427EBCE"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A8E3B1D"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D7EBC59"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320C82FE" w14:textId="77777777" w:rsidR="00514A2D" w:rsidRDefault="00242DA9">
            <w:pPr>
              <w:pStyle w:val="aff0"/>
              <w:widowControl w:val="0"/>
              <w:jc w:val="center"/>
            </w:pPr>
            <w:r>
              <w:rPr>
                <w:sz w:val="18"/>
                <w:szCs w:val="18"/>
              </w:rPr>
              <w:t>06101</w:t>
            </w:r>
            <w:r>
              <w:rPr>
                <w:sz w:val="18"/>
                <w:szCs w:val="18"/>
                <w:lang w:val="en-US"/>
              </w:rPr>
              <w:t>S</w:t>
            </w:r>
            <w:r>
              <w:rPr>
                <w:sz w:val="18"/>
                <w:szCs w:val="18"/>
              </w:rPr>
              <w:t>1930 (МБ)</w:t>
            </w:r>
          </w:p>
        </w:tc>
        <w:tc>
          <w:tcPr>
            <w:tcW w:w="584" w:type="dxa"/>
            <w:tcBorders>
              <w:left w:val="single" w:sz="4" w:space="0" w:color="000000"/>
              <w:bottom w:val="single" w:sz="4" w:space="0" w:color="000000"/>
            </w:tcBorders>
            <w:vAlign w:val="bottom"/>
          </w:tcPr>
          <w:p w14:paraId="250A0A0A" w14:textId="77777777" w:rsidR="00514A2D" w:rsidRDefault="00242DA9">
            <w:pPr>
              <w:pStyle w:val="aff0"/>
              <w:widowControl w:val="0"/>
              <w:jc w:val="center"/>
              <w:rPr>
                <w:sz w:val="18"/>
                <w:szCs w:val="18"/>
              </w:rPr>
            </w:pPr>
            <w:r>
              <w:rPr>
                <w:sz w:val="18"/>
                <w:szCs w:val="18"/>
              </w:rPr>
              <w:t>622</w:t>
            </w:r>
          </w:p>
        </w:tc>
        <w:tc>
          <w:tcPr>
            <w:tcW w:w="1139" w:type="dxa"/>
            <w:tcBorders>
              <w:left w:val="single" w:sz="4" w:space="0" w:color="000000"/>
              <w:bottom w:val="single" w:sz="4" w:space="0" w:color="000000"/>
            </w:tcBorders>
            <w:vAlign w:val="bottom"/>
          </w:tcPr>
          <w:p w14:paraId="0D2FEB37" w14:textId="77777777" w:rsidR="00514A2D" w:rsidRDefault="00242DA9">
            <w:pPr>
              <w:jc w:val="center"/>
              <w:rPr>
                <w:rFonts w:ascii="Times New Roman" w:hAnsi="Times New Roman"/>
                <w:sz w:val="16"/>
                <w:szCs w:val="16"/>
              </w:rPr>
            </w:pPr>
            <w:r>
              <w:rPr>
                <w:rFonts w:ascii="Times New Roman" w:hAnsi="Times New Roman"/>
                <w:sz w:val="16"/>
                <w:szCs w:val="16"/>
              </w:rPr>
              <w:t>237,00000</w:t>
            </w:r>
          </w:p>
        </w:tc>
        <w:tc>
          <w:tcPr>
            <w:tcW w:w="1186" w:type="dxa"/>
            <w:tcBorders>
              <w:left w:val="single" w:sz="4" w:space="0" w:color="000000"/>
              <w:bottom w:val="single" w:sz="4" w:space="0" w:color="000000"/>
            </w:tcBorders>
            <w:vAlign w:val="bottom"/>
          </w:tcPr>
          <w:p w14:paraId="025F5EB2" w14:textId="77777777" w:rsidR="00514A2D" w:rsidRDefault="00242DA9">
            <w:pPr>
              <w:jc w:val="center"/>
              <w:rPr>
                <w:rFonts w:ascii="Times New Roman" w:hAnsi="Times New Roman"/>
                <w:sz w:val="16"/>
                <w:szCs w:val="16"/>
              </w:rPr>
            </w:pPr>
            <w:r>
              <w:rPr>
                <w:rFonts w:ascii="Times New Roman" w:hAnsi="Times New Roman"/>
                <w:sz w:val="16"/>
                <w:szCs w:val="16"/>
              </w:rPr>
              <w:t>237,00000</w:t>
            </w:r>
          </w:p>
        </w:tc>
        <w:tc>
          <w:tcPr>
            <w:tcW w:w="1050" w:type="dxa"/>
            <w:tcBorders>
              <w:left w:val="single" w:sz="4" w:space="0" w:color="000000"/>
              <w:bottom w:val="single" w:sz="4" w:space="0" w:color="000000"/>
            </w:tcBorders>
            <w:vAlign w:val="bottom"/>
          </w:tcPr>
          <w:p w14:paraId="1FC0919B"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399EB0F7"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7F7D36B"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197661A0"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D8C01FA" w14:textId="77777777" w:rsidR="00514A2D" w:rsidRDefault="00514A2D">
            <w:pPr>
              <w:jc w:val="center"/>
              <w:rPr>
                <w:rFonts w:ascii="Times New Roman" w:hAnsi="Times New Roman"/>
                <w:sz w:val="16"/>
                <w:szCs w:val="16"/>
              </w:rPr>
            </w:pPr>
          </w:p>
        </w:tc>
      </w:tr>
      <w:tr w:rsidR="00514A2D" w14:paraId="3B05F75E" w14:textId="77777777">
        <w:trPr>
          <w:trHeight w:val="765"/>
        </w:trPr>
        <w:tc>
          <w:tcPr>
            <w:tcW w:w="900" w:type="dxa"/>
            <w:vMerge w:val="restart"/>
            <w:tcBorders>
              <w:top w:val="single" w:sz="4" w:space="0" w:color="000000"/>
              <w:left w:val="single" w:sz="4" w:space="0" w:color="000000"/>
              <w:bottom w:val="single" w:sz="4" w:space="0" w:color="000000"/>
            </w:tcBorders>
          </w:tcPr>
          <w:p w14:paraId="159A7FD4" w14:textId="77777777" w:rsidR="00514A2D" w:rsidRDefault="00242DA9">
            <w:pPr>
              <w:pStyle w:val="aff0"/>
              <w:widowControl w:val="0"/>
              <w:jc w:val="center"/>
              <w:rPr>
                <w:sz w:val="18"/>
                <w:szCs w:val="18"/>
              </w:rPr>
            </w:pPr>
            <w:r>
              <w:rPr>
                <w:sz w:val="18"/>
                <w:szCs w:val="18"/>
              </w:rPr>
              <w:t>Основное направление 1.1.12.</w:t>
            </w:r>
          </w:p>
        </w:tc>
        <w:tc>
          <w:tcPr>
            <w:tcW w:w="2279" w:type="dxa"/>
            <w:vMerge w:val="restart"/>
            <w:tcBorders>
              <w:top w:val="single" w:sz="4" w:space="0" w:color="000000"/>
              <w:left w:val="single" w:sz="4" w:space="0" w:color="000000"/>
              <w:bottom w:val="single" w:sz="4" w:space="0" w:color="000000"/>
            </w:tcBorders>
          </w:tcPr>
          <w:p w14:paraId="63269F9C" w14:textId="77777777" w:rsidR="00514A2D" w:rsidRDefault="00242DA9">
            <w:pPr>
              <w:pStyle w:val="aff0"/>
              <w:widowControl w:val="0"/>
              <w:rPr>
                <w:sz w:val="18"/>
                <w:szCs w:val="18"/>
              </w:rPr>
            </w:pPr>
            <w:r>
              <w:rPr>
                <w:sz w:val="18"/>
                <w:szCs w:val="18"/>
              </w:rPr>
              <w:t>Социально-экономическая поддержка молодых специалистов муниципальных образовательных организаций</w:t>
            </w:r>
          </w:p>
          <w:p w14:paraId="5BC61B55" w14:textId="77777777" w:rsidR="00514A2D" w:rsidRDefault="00242DA9">
            <w:pPr>
              <w:pStyle w:val="aff0"/>
              <w:widowControl w:val="0"/>
              <w:rPr>
                <w:sz w:val="18"/>
                <w:szCs w:val="18"/>
              </w:rPr>
            </w:pPr>
            <w:r>
              <w:rPr>
                <w:sz w:val="18"/>
                <w:szCs w:val="18"/>
              </w:rPr>
              <w:t>Расходы на социально-экономическую поддержку молодых специалистов муниципальных образовательных организаций</w:t>
            </w:r>
          </w:p>
        </w:tc>
        <w:tc>
          <w:tcPr>
            <w:tcW w:w="1545" w:type="dxa"/>
            <w:tcBorders>
              <w:top w:val="single" w:sz="4" w:space="0" w:color="000000"/>
              <w:left w:val="single" w:sz="4" w:space="0" w:color="000000"/>
              <w:bottom w:val="single" w:sz="4" w:space="0" w:color="000000"/>
            </w:tcBorders>
          </w:tcPr>
          <w:p w14:paraId="5A1368CA"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35A7F037"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6B737DD" w14:textId="77777777" w:rsidR="00514A2D" w:rsidRDefault="00242DA9">
            <w:pPr>
              <w:pStyle w:val="aff0"/>
              <w:widowControl w:val="0"/>
              <w:jc w:val="center"/>
              <w:rPr>
                <w:sz w:val="18"/>
                <w:szCs w:val="18"/>
              </w:rPr>
            </w:pPr>
            <w:r>
              <w:rPr>
                <w:sz w:val="18"/>
                <w:szCs w:val="18"/>
              </w:rPr>
              <w:t>0700</w:t>
            </w:r>
          </w:p>
        </w:tc>
        <w:tc>
          <w:tcPr>
            <w:tcW w:w="1036" w:type="dxa"/>
            <w:tcBorders>
              <w:top w:val="single" w:sz="4" w:space="0" w:color="000000"/>
              <w:left w:val="single" w:sz="4" w:space="0" w:color="000000"/>
              <w:bottom w:val="single" w:sz="4" w:space="0" w:color="000000"/>
            </w:tcBorders>
            <w:vAlign w:val="bottom"/>
          </w:tcPr>
          <w:p w14:paraId="3DE6D082" w14:textId="77777777" w:rsidR="00514A2D" w:rsidRDefault="00242DA9">
            <w:pPr>
              <w:pStyle w:val="aff0"/>
              <w:widowControl w:val="0"/>
              <w:jc w:val="center"/>
              <w:rPr>
                <w:sz w:val="18"/>
                <w:szCs w:val="18"/>
              </w:rPr>
            </w:pPr>
            <w:r>
              <w:rPr>
                <w:sz w:val="18"/>
                <w:szCs w:val="18"/>
              </w:rPr>
              <w:t>0610122040 (мб)</w:t>
            </w:r>
          </w:p>
        </w:tc>
        <w:tc>
          <w:tcPr>
            <w:tcW w:w="584" w:type="dxa"/>
            <w:tcBorders>
              <w:top w:val="single" w:sz="4" w:space="0" w:color="000000"/>
              <w:left w:val="single" w:sz="4" w:space="0" w:color="000000"/>
              <w:bottom w:val="single" w:sz="4" w:space="0" w:color="000000"/>
            </w:tcBorders>
            <w:vAlign w:val="bottom"/>
          </w:tcPr>
          <w:p w14:paraId="5AD9E00B" w14:textId="77777777" w:rsidR="00514A2D" w:rsidRDefault="00242DA9">
            <w:pPr>
              <w:pStyle w:val="aff0"/>
              <w:widowControl w:val="0"/>
              <w:jc w:val="center"/>
              <w:rPr>
                <w:sz w:val="18"/>
                <w:szCs w:val="18"/>
              </w:rPr>
            </w:pPr>
            <w:r>
              <w:rPr>
                <w:sz w:val="18"/>
                <w:szCs w:val="18"/>
              </w:rPr>
              <w:t>612</w:t>
            </w:r>
          </w:p>
        </w:tc>
        <w:tc>
          <w:tcPr>
            <w:tcW w:w="1139" w:type="dxa"/>
            <w:tcBorders>
              <w:top w:val="single" w:sz="4" w:space="0" w:color="000000"/>
              <w:left w:val="single" w:sz="4" w:space="0" w:color="000000"/>
              <w:bottom w:val="single" w:sz="4" w:space="0" w:color="000000"/>
            </w:tcBorders>
            <w:vAlign w:val="bottom"/>
          </w:tcPr>
          <w:p w14:paraId="7374F782" w14:textId="77777777" w:rsidR="00514A2D" w:rsidRDefault="00242DA9">
            <w:pPr>
              <w:jc w:val="center"/>
              <w:rPr>
                <w:rFonts w:ascii="Times New Roman" w:hAnsi="Times New Roman"/>
                <w:sz w:val="16"/>
                <w:szCs w:val="16"/>
              </w:rPr>
            </w:pPr>
            <w:r>
              <w:rPr>
                <w:rFonts w:ascii="Times New Roman" w:hAnsi="Times New Roman"/>
                <w:sz w:val="16"/>
                <w:szCs w:val="16"/>
              </w:rPr>
              <w:t>12010,38009</w:t>
            </w:r>
          </w:p>
        </w:tc>
        <w:tc>
          <w:tcPr>
            <w:tcW w:w="1186" w:type="dxa"/>
            <w:tcBorders>
              <w:top w:val="single" w:sz="4" w:space="0" w:color="000000"/>
              <w:left w:val="single" w:sz="4" w:space="0" w:color="000000"/>
              <w:bottom w:val="single" w:sz="4" w:space="0" w:color="000000"/>
            </w:tcBorders>
            <w:vAlign w:val="bottom"/>
          </w:tcPr>
          <w:p w14:paraId="69483D8B" w14:textId="77777777" w:rsidR="00514A2D" w:rsidRDefault="00242DA9">
            <w:pPr>
              <w:jc w:val="center"/>
              <w:rPr>
                <w:rFonts w:ascii="Times New Roman" w:hAnsi="Times New Roman"/>
                <w:sz w:val="16"/>
                <w:szCs w:val="16"/>
              </w:rPr>
            </w:pPr>
            <w:r>
              <w:rPr>
                <w:rFonts w:ascii="Times New Roman" w:hAnsi="Times New Roman"/>
                <w:sz w:val="16"/>
                <w:szCs w:val="16"/>
              </w:rPr>
              <w:t>1174,88009</w:t>
            </w:r>
          </w:p>
        </w:tc>
        <w:tc>
          <w:tcPr>
            <w:tcW w:w="1050" w:type="dxa"/>
            <w:tcBorders>
              <w:top w:val="single" w:sz="4" w:space="0" w:color="000000"/>
              <w:left w:val="single" w:sz="4" w:space="0" w:color="000000"/>
              <w:bottom w:val="single" w:sz="4" w:space="0" w:color="000000"/>
            </w:tcBorders>
            <w:vAlign w:val="bottom"/>
          </w:tcPr>
          <w:p w14:paraId="136DFF80" w14:textId="77777777" w:rsidR="00514A2D" w:rsidRDefault="00242DA9">
            <w:pPr>
              <w:jc w:val="center"/>
              <w:rPr>
                <w:rFonts w:ascii="Times New Roman" w:hAnsi="Times New Roman"/>
                <w:sz w:val="16"/>
                <w:szCs w:val="16"/>
              </w:rPr>
            </w:pPr>
            <w:r>
              <w:rPr>
                <w:rFonts w:ascii="Times New Roman" w:hAnsi="Times New Roman"/>
                <w:sz w:val="16"/>
                <w:szCs w:val="16"/>
              </w:rPr>
              <w:t>2167,10000</w:t>
            </w:r>
          </w:p>
        </w:tc>
        <w:tc>
          <w:tcPr>
            <w:tcW w:w="1021" w:type="dxa"/>
            <w:tcBorders>
              <w:top w:val="single" w:sz="4" w:space="0" w:color="000000"/>
              <w:left w:val="single" w:sz="4" w:space="0" w:color="000000"/>
              <w:bottom w:val="single" w:sz="4" w:space="0" w:color="000000"/>
            </w:tcBorders>
            <w:vAlign w:val="bottom"/>
          </w:tcPr>
          <w:p w14:paraId="7DEF8A98" w14:textId="77777777" w:rsidR="00514A2D" w:rsidRDefault="00242DA9">
            <w:pPr>
              <w:jc w:val="center"/>
              <w:rPr>
                <w:rFonts w:ascii="Times New Roman" w:hAnsi="Times New Roman"/>
                <w:sz w:val="16"/>
                <w:szCs w:val="16"/>
              </w:rPr>
            </w:pPr>
            <w:r>
              <w:rPr>
                <w:rFonts w:ascii="Times New Roman" w:hAnsi="Times New Roman"/>
                <w:sz w:val="16"/>
                <w:szCs w:val="16"/>
              </w:rPr>
              <w:t>2167,10000</w:t>
            </w:r>
          </w:p>
        </w:tc>
        <w:tc>
          <w:tcPr>
            <w:tcW w:w="1110" w:type="dxa"/>
            <w:tcBorders>
              <w:top w:val="single" w:sz="4" w:space="0" w:color="000000"/>
              <w:left w:val="single" w:sz="4" w:space="0" w:color="000000"/>
              <w:bottom w:val="single" w:sz="4" w:space="0" w:color="000000"/>
            </w:tcBorders>
            <w:vAlign w:val="bottom"/>
          </w:tcPr>
          <w:p w14:paraId="69A4D2CA" w14:textId="77777777" w:rsidR="00514A2D" w:rsidRDefault="00242DA9">
            <w:pPr>
              <w:jc w:val="center"/>
              <w:rPr>
                <w:rFonts w:ascii="Times New Roman" w:hAnsi="Times New Roman"/>
                <w:sz w:val="16"/>
                <w:szCs w:val="16"/>
              </w:rPr>
            </w:pPr>
            <w:r>
              <w:rPr>
                <w:rFonts w:ascii="Times New Roman" w:hAnsi="Times New Roman"/>
                <w:sz w:val="16"/>
                <w:szCs w:val="16"/>
              </w:rPr>
              <w:t>2167,10000</w:t>
            </w:r>
          </w:p>
        </w:tc>
        <w:tc>
          <w:tcPr>
            <w:tcW w:w="898" w:type="dxa"/>
            <w:tcBorders>
              <w:top w:val="single" w:sz="4" w:space="0" w:color="000000"/>
              <w:left w:val="single" w:sz="4" w:space="0" w:color="000000"/>
              <w:bottom w:val="single" w:sz="4" w:space="0" w:color="000000"/>
            </w:tcBorders>
            <w:vAlign w:val="bottom"/>
          </w:tcPr>
          <w:p w14:paraId="73378D09" w14:textId="77777777" w:rsidR="00514A2D" w:rsidRDefault="00242DA9">
            <w:pPr>
              <w:jc w:val="center"/>
              <w:rPr>
                <w:rFonts w:ascii="Times New Roman" w:hAnsi="Times New Roman"/>
                <w:sz w:val="16"/>
                <w:szCs w:val="16"/>
              </w:rPr>
            </w:pPr>
            <w:r>
              <w:rPr>
                <w:rFonts w:ascii="Times New Roman" w:hAnsi="Times New Roman"/>
                <w:sz w:val="16"/>
                <w:szCs w:val="16"/>
              </w:rPr>
              <w:t>2167,10000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52A8390" w14:textId="77777777" w:rsidR="00514A2D" w:rsidRDefault="00242DA9">
            <w:pPr>
              <w:jc w:val="center"/>
              <w:rPr>
                <w:rFonts w:ascii="Times New Roman" w:hAnsi="Times New Roman"/>
                <w:sz w:val="16"/>
                <w:szCs w:val="16"/>
              </w:rPr>
            </w:pPr>
            <w:r>
              <w:rPr>
                <w:rFonts w:ascii="Times New Roman" w:hAnsi="Times New Roman"/>
                <w:sz w:val="16"/>
                <w:szCs w:val="16"/>
              </w:rPr>
              <w:t>2167,10000</w:t>
            </w:r>
          </w:p>
        </w:tc>
      </w:tr>
      <w:tr w:rsidR="00514A2D" w14:paraId="472F4A89" w14:textId="77777777">
        <w:trPr>
          <w:trHeight w:val="508"/>
        </w:trPr>
        <w:tc>
          <w:tcPr>
            <w:tcW w:w="900" w:type="dxa"/>
            <w:vMerge/>
            <w:tcBorders>
              <w:left w:val="single" w:sz="4" w:space="0" w:color="000000"/>
              <w:bottom w:val="single" w:sz="4" w:space="0" w:color="000000"/>
            </w:tcBorders>
          </w:tcPr>
          <w:p w14:paraId="6EEF92A2"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7D9479C" w14:textId="77777777" w:rsidR="00514A2D" w:rsidRDefault="00514A2D">
            <w:pPr>
              <w:pStyle w:val="aff0"/>
              <w:widowControl w:val="0"/>
              <w:snapToGrid w:val="0"/>
              <w:rPr>
                <w:sz w:val="18"/>
                <w:szCs w:val="18"/>
              </w:rPr>
            </w:pPr>
          </w:p>
        </w:tc>
        <w:tc>
          <w:tcPr>
            <w:tcW w:w="1545" w:type="dxa"/>
            <w:vMerge w:val="restart"/>
            <w:tcBorders>
              <w:left w:val="single" w:sz="4" w:space="0" w:color="000000"/>
              <w:bottom w:val="single" w:sz="4" w:space="0" w:color="000000"/>
            </w:tcBorders>
          </w:tcPr>
          <w:p w14:paraId="659D2820" w14:textId="77777777" w:rsidR="00514A2D" w:rsidRDefault="00242DA9">
            <w:pPr>
              <w:pStyle w:val="aff0"/>
              <w:widowControl w:val="0"/>
              <w:jc w:val="center"/>
              <w:rPr>
                <w:sz w:val="18"/>
                <w:szCs w:val="18"/>
              </w:rPr>
            </w:pPr>
            <w:r>
              <w:rPr>
                <w:sz w:val="18"/>
                <w:szCs w:val="18"/>
              </w:rPr>
              <w:t>Муниципальные образовательные организации</w:t>
            </w:r>
          </w:p>
        </w:tc>
        <w:tc>
          <w:tcPr>
            <w:tcW w:w="870" w:type="dxa"/>
            <w:tcBorders>
              <w:left w:val="single" w:sz="4" w:space="0" w:color="000000"/>
              <w:bottom w:val="single" w:sz="4" w:space="0" w:color="000000"/>
            </w:tcBorders>
            <w:vAlign w:val="bottom"/>
          </w:tcPr>
          <w:p w14:paraId="59194896"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A029116"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0F84D6BB" w14:textId="77777777" w:rsidR="00514A2D" w:rsidRDefault="00242DA9">
            <w:pPr>
              <w:pStyle w:val="aff0"/>
              <w:widowControl w:val="0"/>
              <w:jc w:val="center"/>
              <w:rPr>
                <w:sz w:val="18"/>
                <w:szCs w:val="18"/>
              </w:rPr>
            </w:pPr>
            <w:r>
              <w:rPr>
                <w:sz w:val="18"/>
                <w:szCs w:val="18"/>
              </w:rPr>
              <w:t>0610122040 (мб)</w:t>
            </w:r>
          </w:p>
        </w:tc>
        <w:tc>
          <w:tcPr>
            <w:tcW w:w="584" w:type="dxa"/>
            <w:tcBorders>
              <w:left w:val="single" w:sz="4" w:space="0" w:color="000000"/>
              <w:bottom w:val="single" w:sz="4" w:space="0" w:color="000000"/>
            </w:tcBorders>
            <w:vAlign w:val="bottom"/>
          </w:tcPr>
          <w:p w14:paraId="762E8053"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70FDD96D" w14:textId="77777777" w:rsidR="00514A2D" w:rsidRDefault="00242DA9">
            <w:pPr>
              <w:jc w:val="center"/>
              <w:rPr>
                <w:rFonts w:ascii="Times New Roman" w:hAnsi="Times New Roman"/>
                <w:sz w:val="16"/>
                <w:szCs w:val="16"/>
              </w:rPr>
            </w:pPr>
            <w:r>
              <w:rPr>
                <w:rFonts w:ascii="Times New Roman" w:hAnsi="Times New Roman"/>
                <w:sz w:val="16"/>
                <w:szCs w:val="16"/>
              </w:rPr>
              <w:t>436,28088</w:t>
            </w:r>
          </w:p>
        </w:tc>
        <w:tc>
          <w:tcPr>
            <w:tcW w:w="1186" w:type="dxa"/>
            <w:tcBorders>
              <w:left w:val="single" w:sz="4" w:space="0" w:color="000000"/>
              <w:bottom w:val="single" w:sz="4" w:space="0" w:color="000000"/>
            </w:tcBorders>
            <w:vAlign w:val="bottom"/>
          </w:tcPr>
          <w:p w14:paraId="558B0C61" w14:textId="77777777" w:rsidR="00514A2D" w:rsidRDefault="00242DA9">
            <w:pPr>
              <w:jc w:val="center"/>
              <w:rPr>
                <w:rFonts w:ascii="Times New Roman" w:hAnsi="Times New Roman"/>
                <w:sz w:val="16"/>
                <w:szCs w:val="16"/>
              </w:rPr>
            </w:pPr>
            <w:r>
              <w:rPr>
                <w:rFonts w:ascii="Times New Roman" w:hAnsi="Times New Roman"/>
                <w:sz w:val="16"/>
                <w:szCs w:val="16"/>
              </w:rPr>
              <w:t>61,28088</w:t>
            </w:r>
          </w:p>
        </w:tc>
        <w:tc>
          <w:tcPr>
            <w:tcW w:w="1050" w:type="dxa"/>
            <w:tcBorders>
              <w:left w:val="single" w:sz="4" w:space="0" w:color="000000"/>
              <w:bottom w:val="single" w:sz="4" w:space="0" w:color="000000"/>
            </w:tcBorders>
            <w:vAlign w:val="bottom"/>
          </w:tcPr>
          <w:p w14:paraId="5266C0BA" w14:textId="77777777" w:rsidR="00514A2D" w:rsidRDefault="00242DA9">
            <w:pPr>
              <w:jc w:val="center"/>
              <w:rPr>
                <w:rFonts w:ascii="Times New Roman" w:hAnsi="Times New Roman"/>
                <w:sz w:val="16"/>
                <w:szCs w:val="16"/>
              </w:rPr>
            </w:pPr>
            <w:r>
              <w:rPr>
                <w:rFonts w:ascii="Times New Roman" w:hAnsi="Times New Roman"/>
                <w:sz w:val="16"/>
                <w:szCs w:val="16"/>
              </w:rPr>
              <w:t>75,00000</w:t>
            </w:r>
          </w:p>
        </w:tc>
        <w:tc>
          <w:tcPr>
            <w:tcW w:w="1021" w:type="dxa"/>
            <w:tcBorders>
              <w:left w:val="single" w:sz="4" w:space="0" w:color="000000"/>
              <w:bottom w:val="single" w:sz="4" w:space="0" w:color="000000"/>
            </w:tcBorders>
            <w:vAlign w:val="bottom"/>
          </w:tcPr>
          <w:p w14:paraId="4AFC7118" w14:textId="77777777" w:rsidR="00514A2D" w:rsidRDefault="00242DA9">
            <w:pPr>
              <w:jc w:val="center"/>
              <w:rPr>
                <w:rFonts w:ascii="Times New Roman" w:hAnsi="Times New Roman"/>
                <w:sz w:val="16"/>
                <w:szCs w:val="16"/>
              </w:rPr>
            </w:pPr>
            <w:r>
              <w:rPr>
                <w:rFonts w:ascii="Times New Roman" w:hAnsi="Times New Roman"/>
                <w:sz w:val="16"/>
                <w:szCs w:val="16"/>
              </w:rPr>
              <w:t>75,00000</w:t>
            </w:r>
          </w:p>
        </w:tc>
        <w:tc>
          <w:tcPr>
            <w:tcW w:w="1110" w:type="dxa"/>
            <w:tcBorders>
              <w:left w:val="single" w:sz="4" w:space="0" w:color="000000"/>
              <w:bottom w:val="single" w:sz="4" w:space="0" w:color="000000"/>
            </w:tcBorders>
            <w:vAlign w:val="bottom"/>
          </w:tcPr>
          <w:p w14:paraId="518B712C" w14:textId="77777777" w:rsidR="00514A2D" w:rsidRDefault="00242DA9">
            <w:pPr>
              <w:jc w:val="center"/>
              <w:rPr>
                <w:rFonts w:ascii="Times New Roman" w:hAnsi="Times New Roman"/>
                <w:sz w:val="16"/>
                <w:szCs w:val="16"/>
              </w:rPr>
            </w:pPr>
            <w:r>
              <w:rPr>
                <w:rFonts w:ascii="Times New Roman" w:hAnsi="Times New Roman"/>
                <w:sz w:val="16"/>
                <w:szCs w:val="16"/>
              </w:rPr>
              <w:t>75,00000</w:t>
            </w:r>
          </w:p>
        </w:tc>
        <w:tc>
          <w:tcPr>
            <w:tcW w:w="898" w:type="dxa"/>
            <w:tcBorders>
              <w:left w:val="single" w:sz="4" w:space="0" w:color="000000"/>
              <w:bottom w:val="single" w:sz="4" w:space="0" w:color="000000"/>
            </w:tcBorders>
            <w:vAlign w:val="bottom"/>
          </w:tcPr>
          <w:p w14:paraId="6D817B73" w14:textId="77777777" w:rsidR="00514A2D" w:rsidRDefault="00242DA9">
            <w:pPr>
              <w:jc w:val="center"/>
              <w:rPr>
                <w:rFonts w:ascii="Times New Roman" w:hAnsi="Times New Roman"/>
                <w:sz w:val="16"/>
                <w:szCs w:val="16"/>
              </w:rPr>
            </w:pPr>
            <w:r>
              <w:rPr>
                <w:rFonts w:ascii="Times New Roman" w:hAnsi="Times New Roman"/>
                <w:sz w:val="16"/>
                <w:szCs w:val="16"/>
              </w:rPr>
              <w:t>75,00000</w:t>
            </w:r>
          </w:p>
        </w:tc>
        <w:tc>
          <w:tcPr>
            <w:tcW w:w="885" w:type="dxa"/>
            <w:tcBorders>
              <w:left w:val="single" w:sz="4" w:space="0" w:color="000000"/>
              <w:bottom w:val="single" w:sz="4" w:space="0" w:color="000000"/>
              <w:right w:val="single" w:sz="4" w:space="0" w:color="000000"/>
            </w:tcBorders>
            <w:vAlign w:val="bottom"/>
          </w:tcPr>
          <w:p w14:paraId="1B69DC25" w14:textId="77777777" w:rsidR="00514A2D" w:rsidRDefault="00242DA9">
            <w:pPr>
              <w:jc w:val="center"/>
              <w:rPr>
                <w:rFonts w:ascii="Times New Roman" w:hAnsi="Times New Roman"/>
                <w:sz w:val="16"/>
                <w:szCs w:val="16"/>
              </w:rPr>
            </w:pPr>
            <w:r>
              <w:rPr>
                <w:rFonts w:ascii="Times New Roman" w:hAnsi="Times New Roman"/>
                <w:sz w:val="16"/>
                <w:szCs w:val="16"/>
              </w:rPr>
              <w:t>75,00000</w:t>
            </w:r>
          </w:p>
        </w:tc>
      </w:tr>
      <w:tr w:rsidR="00514A2D" w14:paraId="6A13C9C1" w14:textId="77777777">
        <w:trPr>
          <w:trHeight w:val="620"/>
        </w:trPr>
        <w:tc>
          <w:tcPr>
            <w:tcW w:w="900" w:type="dxa"/>
            <w:vMerge/>
            <w:tcBorders>
              <w:left w:val="single" w:sz="4" w:space="0" w:color="000000"/>
              <w:bottom w:val="single" w:sz="4" w:space="0" w:color="000000"/>
            </w:tcBorders>
          </w:tcPr>
          <w:p w14:paraId="7C4B547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0F44C3E"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671DDFD5"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020CB38"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520D8D9"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82BA478" w14:textId="77777777" w:rsidR="00514A2D" w:rsidRDefault="00242DA9">
            <w:pPr>
              <w:pStyle w:val="aff0"/>
              <w:widowControl w:val="0"/>
              <w:jc w:val="center"/>
              <w:rPr>
                <w:sz w:val="18"/>
                <w:szCs w:val="18"/>
              </w:rPr>
            </w:pPr>
            <w:r>
              <w:rPr>
                <w:sz w:val="18"/>
                <w:szCs w:val="18"/>
              </w:rPr>
              <w:t>0610122040 (мб)</w:t>
            </w:r>
          </w:p>
        </w:tc>
        <w:tc>
          <w:tcPr>
            <w:tcW w:w="584" w:type="dxa"/>
            <w:tcBorders>
              <w:left w:val="single" w:sz="4" w:space="0" w:color="000000"/>
              <w:bottom w:val="single" w:sz="4" w:space="0" w:color="000000"/>
            </w:tcBorders>
            <w:vAlign w:val="bottom"/>
          </w:tcPr>
          <w:p w14:paraId="1D517B2E"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59EF5067" w14:textId="77777777" w:rsidR="00514A2D" w:rsidRDefault="00242DA9">
            <w:pPr>
              <w:jc w:val="center"/>
              <w:rPr>
                <w:rFonts w:ascii="Times New Roman" w:hAnsi="Times New Roman"/>
                <w:sz w:val="16"/>
                <w:szCs w:val="16"/>
              </w:rPr>
            </w:pPr>
            <w:r>
              <w:rPr>
                <w:rFonts w:ascii="Times New Roman" w:hAnsi="Times New Roman"/>
                <w:sz w:val="16"/>
                <w:szCs w:val="16"/>
              </w:rPr>
              <w:t>10823,59921</w:t>
            </w:r>
          </w:p>
        </w:tc>
        <w:tc>
          <w:tcPr>
            <w:tcW w:w="1186" w:type="dxa"/>
            <w:tcBorders>
              <w:left w:val="single" w:sz="4" w:space="0" w:color="000000"/>
              <w:bottom w:val="single" w:sz="4" w:space="0" w:color="000000"/>
            </w:tcBorders>
            <w:vAlign w:val="bottom"/>
          </w:tcPr>
          <w:p w14:paraId="4CEC5E34" w14:textId="77777777" w:rsidR="00514A2D" w:rsidRDefault="00242DA9">
            <w:pPr>
              <w:jc w:val="center"/>
              <w:rPr>
                <w:rFonts w:ascii="Times New Roman" w:hAnsi="Times New Roman"/>
                <w:sz w:val="16"/>
                <w:szCs w:val="16"/>
              </w:rPr>
            </w:pPr>
            <w:r>
              <w:rPr>
                <w:rFonts w:ascii="Times New Roman" w:hAnsi="Times New Roman"/>
                <w:sz w:val="16"/>
                <w:szCs w:val="16"/>
              </w:rPr>
              <w:t>1113,59921</w:t>
            </w:r>
          </w:p>
        </w:tc>
        <w:tc>
          <w:tcPr>
            <w:tcW w:w="1050" w:type="dxa"/>
            <w:tcBorders>
              <w:left w:val="single" w:sz="4" w:space="0" w:color="000000"/>
              <w:bottom w:val="single" w:sz="4" w:space="0" w:color="000000"/>
            </w:tcBorders>
            <w:vAlign w:val="bottom"/>
          </w:tcPr>
          <w:p w14:paraId="22E6C21D" w14:textId="77777777" w:rsidR="00514A2D" w:rsidRDefault="00242DA9">
            <w:pPr>
              <w:jc w:val="center"/>
              <w:rPr>
                <w:rFonts w:ascii="Times New Roman" w:hAnsi="Times New Roman"/>
                <w:sz w:val="16"/>
                <w:szCs w:val="16"/>
              </w:rPr>
            </w:pPr>
            <w:r>
              <w:rPr>
                <w:rFonts w:ascii="Times New Roman" w:hAnsi="Times New Roman"/>
                <w:sz w:val="16"/>
                <w:szCs w:val="16"/>
              </w:rPr>
              <w:t>1942,00000</w:t>
            </w:r>
          </w:p>
        </w:tc>
        <w:tc>
          <w:tcPr>
            <w:tcW w:w="1021" w:type="dxa"/>
            <w:tcBorders>
              <w:left w:val="single" w:sz="4" w:space="0" w:color="000000"/>
              <w:bottom w:val="single" w:sz="4" w:space="0" w:color="000000"/>
            </w:tcBorders>
            <w:vAlign w:val="bottom"/>
          </w:tcPr>
          <w:p w14:paraId="09B1A87B" w14:textId="77777777" w:rsidR="00514A2D" w:rsidRDefault="00242DA9">
            <w:pPr>
              <w:jc w:val="center"/>
              <w:rPr>
                <w:rFonts w:ascii="Times New Roman" w:hAnsi="Times New Roman"/>
                <w:sz w:val="16"/>
                <w:szCs w:val="16"/>
              </w:rPr>
            </w:pPr>
            <w:r>
              <w:rPr>
                <w:rFonts w:ascii="Times New Roman" w:hAnsi="Times New Roman"/>
                <w:sz w:val="16"/>
                <w:szCs w:val="16"/>
              </w:rPr>
              <w:t>1942,00000</w:t>
            </w:r>
          </w:p>
        </w:tc>
        <w:tc>
          <w:tcPr>
            <w:tcW w:w="1110" w:type="dxa"/>
            <w:tcBorders>
              <w:left w:val="single" w:sz="4" w:space="0" w:color="000000"/>
              <w:bottom w:val="single" w:sz="4" w:space="0" w:color="000000"/>
            </w:tcBorders>
            <w:vAlign w:val="bottom"/>
          </w:tcPr>
          <w:p w14:paraId="7F993745" w14:textId="77777777" w:rsidR="00514A2D" w:rsidRDefault="00242DA9">
            <w:pPr>
              <w:jc w:val="center"/>
              <w:rPr>
                <w:rFonts w:ascii="Times New Roman" w:hAnsi="Times New Roman"/>
                <w:sz w:val="16"/>
                <w:szCs w:val="16"/>
              </w:rPr>
            </w:pPr>
            <w:r>
              <w:rPr>
                <w:rFonts w:ascii="Times New Roman" w:hAnsi="Times New Roman"/>
                <w:sz w:val="16"/>
                <w:szCs w:val="16"/>
              </w:rPr>
              <w:t>1942,00000</w:t>
            </w:r>
          </w:p>
        </w:tc>
        <w:tc>
          <w:tcPr>
            <w:tcW w:w="898" w:type="dxa"/>
            <w:tcBorders>
              <w:left w:val="single" w:sz="4" w:space="0" w:color="000000"/>
              <w:bottom w:val="single" w:sz="4" w:space="0" w:color="000000"/>
            </w:tcBorders>
            <w:vAlign w:val="bottom"/>
          </w:tcPr>
          <w:p w14:paraId="33EA41EF" w14:textId="77777777" w:rsidR="00514A2D" w:rsidRDefault="00242DA9">
            <w:pPr>
              <w:jc w:val="center"/>
              <w:rPr>
                <w:rFonts w:ascii="Times New Roman" w:hAnsi="Times New Roman"/>
                <w:sz w:val="16"/>
                <w:szCs w:val="16"/>
              </w:rPr>
            </w:pPr>
            <w:r>
              <w:rPr>
                <w:rFonts w:ascii="Times New Roman" w:hAnsi="Times New Roman"/>
                <w:sz w:val="16"/>
                <w:szCs w:val="16"/>
              </w:rPr>
              <w:t>1942,00000</w:t>
            </w:r>
          </w:p>
        </w:tc>
        <w:tc>
          <w:tcPr>
            <w:tcW w:w="885" w:type="dxa"/>
            <w:tcBorders>
              <w:left w:val="single" w:sz="4" w:space="0" w:color="000000"/>
              <w:bottom w:val="single" w:sz="4" w:space="0" w:color="000000"/>
              <w:right w:val="single" w:sz="4" w:space="0" w:color="000000"/>
            </w:tcBorders>
            <w:vAlign w:val="bottom"/>
          </w:tcPr>
          <w:p w14:paraId="3CF04F02" w14:textId="77777777" w:rsidR="00514A2D" w:rsidRDefault="00242DA9">
            <w:pPr>
              <w:jc w:val="center"/>
              <w:rPr>
                <w:rFonts w:ascii="Times New Roman" w:hAnsi="Times New Roman"/>
                <w:sz w:val="16"/>
                <w:szCs w:val="16"/>
              </w:rPr>
            </w:pPr>
            <w:r>
              <w:rPr>
                <w:rFonts w:ascii="Times New Roman" w:hAnsi="Times New Roman"/>
                <w:sz w:val="16"/>
                <w:szCs w:val="16"/>
              </w:rPr>
              <w:t>1942,00000</w:t>
            </w:r>
          </w:p>
        </w:tc>
      </w:tr>
      <w:tr w:rsidR="00514A2D" w14:paraId="1EEC300B" w14:textId="77777777">
        <w:trPr>
          <w:trHeight w:val="245"/>
        </w:trPr>
        <w:tc>
          <w:tcPr>
            <w:tcW w:w="900" w:type="dxa"/>
            <w:vMerge/>
            <w:tcBorders>
              <w:left w:val="single" w:sz="4" w:space="0" w:color="000000"/>
              <w:bottom w:val="single" w:sz="4" w:space="0" w:color="000000"/>
            </w:tcBorders>
          </w:tcPr>
          <w:p w14:paraId="142FDCA3"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0B3025CC"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5126A8A6"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320C238"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AC7B6FC"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4AC3B6D1" w14:textId="77777777" w:rsidR="00514A2D" w:rsidRDefault="00242DA9">
            <w:pPr>
              <w:pStyle w:val="aff0"/>
              <w:widowControl w:val="0"/>
              <w:jc w:val="center"/>
              <w:rPr>
                <w:sz w:val="18"/>
                <w:szCs w:val="18"/>
              </w:rPr>
            </w:pPr>
            <w:r>
              <w:rPr>
                <w:sz w:val="18"/>
                <w:szCs w:val="18"/>
              </w:rPr>
              <w:t>0610122040 (мб)</w:t>
            </w:r>
          </w:p>
        </w:tc>
        <w:tc>
          <w:tcPr>
            <w:tcW w:w="584" w:type="dxa"/>
            <w:tcBorders>
              <w:left w:val="single" w:sz="4" w:space="0" w:color="000000"/>
              <w:bottom w:val="single" w:sz="4" w:space="0" w:color="000000"/>
            </w:tcBorders>
            <w:vAlign w:val="bottom"/>
          </w:tcPr>
          <w:p w14:paraId="51493E86" w14:textId="77777777" w:rsidR="00514A2D" w:rsidRDefault="00242DA9">
            <w:pPr>
              <w:pStyle w:val="aff0"/>
              <w:widowControl w:val="0"/>
              <w:jc w:val="center"/>
              <w:rPr>
                <w:sz w:val="18"/>
                <w:szCs w:val="18"/>
              </w:rPr>
            </w:pPr>
            <w:r>
              <w:rPr>
                <w:sz w:val="18"/>
                <w:szCs w:val="18"/>
              </w:rPr>
              <w:t>612</w:t>
            </w:r>
          </w:p>
        </w:tc>
        <w:tc>
          <w:tcPr>
            <w:tcW w:w="1139" w:type="dxa"/>
            <w:tcBorders>
              <w:left w:val="single" w:sz="4" w:space="0" w:color="000000"/>
              <w:bottom w:val="single" w:sz="4" w:space="0" w:color="000000"/>
            </w:tcBorders>
            <w:vAlign w:val="bottom"/>
          </w:tcPr>
          <w:p w14:paraId="01F08947" w14:textId="77777777" w:rsidR="00514A2D" w:rsidRDefault="00242DA9">
            <w:pPr>
              <w:jc w:val="center"/>
              <w:rPr>
                <w:rFonts w:ascii="Times New Roman" w:hAnsi="Times New Roman"/>
                <w:sz w:val="16"/>
                <w:szCs w:val="16"/>
              </w:rPr>
            </w:pPr>
            <w:r>
              <w:rPr>
                <w:rFonts w:ascii="Times New Roman" w:hAnsi="Times New Roman"/>
                <w:sz w:val="16"/>
                <w:szCs w:val="16"/>
              </w:rPr>
              <w:t>750,50000</w:t>
            </w:r>
          </w:p>
        </w:tc>
        <w:tc>
          <w:tcPr>
            <w:tcW w:w="1186" w:type="dxa"/>
            <w:tcBorders>
              <w:left w:val="single" w:sz="4" w:space="0" w:color="000000"/>
              <w:bottom w:val="single" w:sz="4" w:space="0" w:color="000000"/>
            </w:tcBorders>
            <w:vAlign w:val="bottom"/>
          </w:tcPr>
          <w:p w14:paraId="03CF202B"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3C11CE04" w14:textId="77777777" w:rsidR="00514A2D" w:rsidRDefault="00242DA9">
            <w:pPr>
              <w:jc w:val="center"/>
              <w:rPr>
                <w:rFonts w:ascii="Times New Roman" w:hAnsi="Times New Roman"/>
                <w:sz w:val="16"/>
                <w:szCs w:val="16"/>
              </w:rPr>
            </w:pPr>
            <w:r>
              <w:rPr>
                <w:rFonts w:ascii="Times New Roman" w:hAnsi="Times New Roman"/>
                <w:sz w:val="16"/>
                <w:szCs w:val="16"/>
              </w:rPr>
              <w:t>150,10000</w:t>
            </w:r>
          </w:p>
        </w:tc>
        <w:tc>
          <w:tcPr>
            <w:tcW w:w="1021" w:type="dxa"/>
            <w:tcBorders>
              <w:left w:val="single" w:sz="4" w:space="0" w:color="000000"/>
              <w:bottom w:val="single" w:sz="4" w:space="0" w:color="000000"/>
            </w:tcBorders>
            <w:vAlign w:val="bottom"/>
          </w:tcPr>
          <w:p w14:paraId="1219495C" w14:textId="77777777" w:rsidR="00514A2D" w:rsidRDefault="00242DA9">
            <w:pPr>
              <w:jc w:val="center"/>
              <w:rPr>
                <w:rFonts w:ascii="Times New Roman" w:hAnsi="Times New Roman"/>
                <w:sz w:val="16"/>
                <w:szCs w:val="16"/>
              </w:rPr>
            </w:pPr>
            <w:r>
              <w:rPr>
                <w:rFonts w:ascii="Times New Roman" w:hAnsi="Times New Roman"/>
                <w:sz w:val="16"/>
                <w:szCs w:val="16"/>
              </w:rPr>
              <w:t>150,10000</w:t>
            </w:r>
          </w:p>
        </w:tc>
        <w:tc>
          <w:tcPr>
            <w:tcW w:w="1110" w:type="dxa"/>
            <w:tcBorders>
              <w:left w:val="single" w:sz="4" w:space="0" w:color="000000"/>
              <w:bottom w:val="single" w:sz="4" w:space="0" w:color="000000"/>
            </w:tcBorders>
            <w:vAlign w:val="bottom"/>
          </w:tcPr>
          <w:p w14:paraId="6F2017C6" w14:textId="77777777" w:rsidR="00514A2D" w:rsidRDefault="00242DA9">
            <w:pPr>
              <w:jc w:val="center"/>
              <w:rPr>
                <w:rFonts w:ascii="Times New Roman" w:hAnsi="Times New Roman"/>
                <w:sz w:val="16"/>
                <w:szCs w:val="16"/>
              </w:rPr>
            </w:pPr>
            <w:r>
              <w:rPr>
                <w:rFonts w:ascii="Times New Roman" w:hAnsi="Times New Roman"/>
                <w:sz w:val="16"/>
                <w:szCs w:val="16"/>
              </w:rPr>
              <w:t>150,10000</w:t>
            </w:r>
          </w:p>
        </w:tc>
        <w:tc>
          <w:tcPr>
            <w:tcW w:w="898" w:type="dxa"/>
            <w:tcBorders>
              <w:left w:val="single" w:sz="4" w:space="0" w:color="000000"/>
              <w:bottom w:val="single" w:sz="4" w:space="0" w:color="000000"/>
            </w:tcBorders>
            <w:vAlign w:val="bottom"/>
          </w:tcPr>
          <w:p w14:paraId="3D3D0077" w14:textId="77777777" w:rsidR="00514A2D" w:rsidRDefault="00242DA9">
            <w:pPr>
              <w:jc w:val="center"/>
              <w:rPr>
                <w:rFonts w:ascii="Times New Roman" w:hAnsi="Times New Roman"/>
                <w:sz w:val="16"/>
                <w:szCs w:val="16"/>
              </w:rPr>
            </w:pPr>
            <w:r>
              <w:rPr>
                <w:rFonts w:ascii="Times New Roman" w:hAnsi="Times New Roman"/>
                <w:sz w:val="16"/>
                <w:szCs w:val="16"/>
              </w:rPr>
              <w:t>150,10000</w:t>
            </w:r>
          </w:p>
        </w:tc>
        <w:tc>
          <w:tcPr>
            <w:tcW w:w="885" w:type="dxa"/>
            <w:tcBorders>
              <w:left w:val="single" w:sz="4" w:space="0" w:color="000000"/>
              <w:bottom w:val="single" w:sz="4" w:space="0" w:color="000000"/>
              <w:right w:val="single" w:sz="4" w:space="0" w:color="000000"/>
            </w:tcBorders>
            <w:vAlign w:val="bottom"/>
          </w:tcPr>
          <w:p w14:paraId="6847A0AE" w14:textId="77777777" w:rsidR="00514A2D" w:rsidRDefault="00242DA9">
            <w:pPr>
              <w:jc w:val="center"/>
              <w:rPr>
                <w:rFonts w:ascii="Times New Roman" w:hAnsi="Times New Roman"/>
                <w:sz w:val="16"/>
                <w:szCs w:val="16"/>
              </w:rPr>
            </w:pPr>
            <w:r>
              <w:rPr>
                <w:rFonts w:ascii="Times New Roman" w:hAnsi="Times New Roman"/>
                <w:sz w:val="16"/>
                <w:szCs w:val="16"/>
              </w:rPr>
              <w:t>150,10000</w:t>
            </w:r>
          </w:p>
        </w:tc>
      </w:tr>
      <w:tr w:rsidR="00514A2D" w14:paraId="35323DD5" w14:textId="77777777">
        <w:trPr>
          <w:trHeight w:val="630"/>
        </w:trPr>
        <w:tc>
          <w:tcPr>
            <w:tcW w:w="900" w:type="dxa"/>
            <w:vMerge w:val="restart"/>
            <w:tcBorders>
              <w:top w:val="single" w:sz="4" w:space="0" w:color="000000"/>
              <w:left w:val="single" w:sz="4" w:space="0" w:color="000000"/>
              <w:bottom w:val="single" w:sz="4" w:space="0" w:color="000000"/>
            </w:tcBorders>
          </w:tcPr>
          <w:p w14:paraId="65FBE0FF" w14:textId="77777777" w:rsidR="00514A2D" w:rsidRDefault="00242DA9">
            <w:pPr>
              <w:pStyle w:val="aff0"/>
              <w:widowControl w:val="0"/>
              <w:jc w:val="center"/>
              <w:rPr>
                <w:sz w:val="18"/>
                <w:szCs w:val="18"/>
              </w:rPr>
            </w:pPr>
            <w:r>
              <w:rPr>
                <w:sz w:val="18"/>
                <w:szCs w:val="18"/>
              </w:rPr>
              <w:t>Основное направление 1.1.13.</w:t>
            </w:r>
          </w:p>
        </w:tc>
        <w:tc>
          <w:tcPr>
            <w:tcW w:w="2279" w:type="dxa"/>
            <w:tcBorders>
              <w:top w:val="single" w:sz="4" w:space="0" w:color="000000"/>
              <w:left w:val="single" w:sz="4" w:space="0" w:color="000000"/>
              <w:bottom w:val="single" w:sz="4" w:space="0" w:color="000000"/>
            </w:tcBorders>
          </w:tcPr>
          <w:p w14:paraId="0AF39006" w14:textId="77777777" w:rsidR="00514A2D" w:rsidRDefault="00242DA9">
            <w:pPr>
              <w:pStyle w:val="aff0"/>
              <w:widowControl w:val="0"/>
              <w:rPr>
                <w:sz w:val="18"/>
                <w:szCs w:val="18"/>
              </w:rPr>
            </w:pPr>
            <w:r>
              <w:rPr>
                <w:sz w:val="18"/>
                <w:szCs w:val="18"/>
              </w:rPr>
              <w:t>Поддержка и развитие одаренных детей, обеспечение условий их личностной, творческой, социальной самореализации профессионального самоопределения</w:t>
            </w:r>
          </w:p>
        </w:tc>
        <w:tc>
          <w:tcPr>
            <w:tcW w:w="1545" w:type="dxa"/>
            <w:tcBorders>
              <w:top w:val="single" w:sz="4" w:space="0" w:color="000000"/>
              <w:left w:val="single" w:sz="4" w:space="0" w:color="000000"/>
              <w:bottom w:val="single" w:sz="4" w:space="0" w:color="000000"/>
            </w:tcBorders>
          </w:tcPr>
          <w:p w14:paraId="3CE8F38C"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FD412A2" w14:textId="77777777" w:rsidR="00514A2D" w:rsidRDefault="00242DA9">
            <w:pPr>
              <w:pStyle w:val="aff0"/>
              <w:widowControl w:val="0"/>
              <w:jc w:val="center"/>
              <w:rPr>
                <w:sz w:val="18"/>
                <w:szCs w:val="18"/>
              </w:rPr>
            </w:pPr>
            <w:r>
              <w:rPr>
                <w:sz w:val="18"/>
                <w:szCs w:val="18"/>
              </w:rPr>
              <w:t>700</w:t>
            </w:r>
          </w:p>
        </w:tc>
        <w:tc>
          <w:tcPr>
            <w:tcW w:w="781" w:type="dxa"/>
            <w:tcBorders>
              <w:top w:val="single" w:sz="4" w:space="0" w:color="000000"/>
              <w:left w:val="single" w:sz="4" w:space="0" w:color="000000"/>
              <w:bottom w:val="single" w:sz="4" w:space="0" w:color="000000"/>
            </w:tcBorders>
            <w:vAlign w:val="bottom"/>
          </w:tcPr>
          <w:p w14:paraId="15DBA35A" w14:textId="77777777" w:rsidR="00514A2D" w:rsidRDefault="00242DA9">
            <w:pPr>
              <w:pStyle w:val="aff0"/>
              <w:widowControl w:val="0"/>
              <w:jc w:val="center"/>
              <w:rPr>
                <w:sz w:val="18"/>
                <w:szCs w:val="18"/>
              </w:rPr>
            </w:pPr>
            <w:r>
              <w:rPr>
                <w:sz w:val="18"/>
                <w:szCs w:val="18"/>
              </w:rPr>
              <w:t>0000</w:t>
            </w:r>
          </w:p>
        </w:tc>
        <w:tc>
          <w:tcPr>
            <w:tcW w:w="1036" w:type="dxa"/>
            <w:tcBorders>
              <w:top w:val="single" w:sz="4" w:space="0" w:color="000000"/>
              <w:left w:val="single" w:sz="4" w:space="0" w:color="000000"/>
              <w:bottom w:val="single" w:sz="4" w:space="0" w:color="000000"/>
            </w:tcBorders>
            <w:vAlign w:val="bottom"/>
          </w:tcPr>
          <w:p w14:paraId="261666A6" w14:textId="77777777" w:rsidR="00514A2D" w:rsidRDefault="00242DA9">
            <w:pPr>
              <w:pStyle w:val="aff0"/>
              <w:widowControl w:val="0"/>
              <w:jc w:val="center"/>
              <w:rPr>
                <w:sz w:val="18"/>
                <w:szCs w:val="18"/>
              </w:rPr>
            </w:pPr>
            <w:r>
              <w:rPr>
                <w:sz w:val="18"/>
                <w:szCs w:val="18"/>
              </w:rPr>
              <w:t>061010000</w:t>
            </w:r>
          </w:p>
        </w:tc>
        <w:tc>
          <w:tcPr>
            <w:tcW w:w="584" w:type="dxa"/>
            <w:tcBorders>
              <w:top w:val="single" w:sz="4" w:space="0" w:color="000000"/>
              <w:left w:val="single" w:sz="4" w:space="0" w:color="000000"/>
              <w:bottom w:val="single" w:sz="4" w:space="0" w:color="000000"/>
            </w:tcBorders>
            <w:vAlign w:val="bottom"/>
          </w:tcPr>
          <w:p w14:paraId="446CB590"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197E2530" w14:textId="77777777" w:rsidR="00514A2D" w:rsidRDefault="00242DA9">
            <w:pPr>
              <w:jc w:val="center"/>
              <w:rPr>
                <w:rFonts w:ascii="Times New Roman" w:hAnsi="Times New Roman"/>
                <w:sz w:val="16"/>
                <w:szCs w:val="16"/>
              </w:rPr>
            </w:pPr>
            <w:r>
              <w:rPr>
                <w:rFonts w:ascii="Times New Roman" w:hAnsi="Times New Roman"/>
                <w:sz w:val="16"/>
                <w:szCs w:val="16"/>
              </w:rPr>
              <w:t>4522,75489</w:t>
            </w:r>
          </w:p>
        </w:tc>
        <w:tc>
          <w:tcPr>
            <w:tcW w:w="1186" w:type="dxa"/>
            <w:tcBorders>
              <w:top w:val="single" w:sz="4" w:space="0" w:color="000000"/>
              <w:left w:val="single" w:sz="4" w:space="0" w:color="000000"/>
              <w:bottom w:val="single" w:sz="4" w:space="0" w:color="000000"/>
            </w:tcBorders>
            <w:vAlign w:val="bottom"/>
          </w:tcPr>
          <w:p w14:paraId="17656E0B" w14:textId="77777777" w:rsidR="00514A2D" w:rsidRDefault="00242DA9">
            <w:pPr>
              <w:jc w:val="center"/>
              <w:rPr>
                <w:rFonts w:ascii="Times New Roman" w:hAnsi="Times New Roman"/>
                <w:sz w:val="16"/>
                <w:szCs w:val="16"/>
              </w:rPr>
            </w:pPr>
            <w:r>
              <w:rPr>
                <w:rFonts w:ascii="Times New Roman" w:hAnsi="Times New Roman"/>
                <w:sz w:val="16"/>
                <w:szCs w:val="16"/>
              </w:rPr>
              <w:t>722,75489</w:t>
            </w:r>
          </w:p>
        </w:tc>
        <w:tc>
          <w:tcPr>
            <w:tcW w:w="1050" w:type="dxa"/>
            <w:tcBorders>
              <w:top w:val="single" w:sz="4" w:space="0" w:color="000000"/>
              <w:left w:val="single" w:sz="4" w:space="0" w:color="000000"/>
              <w:bottom w:val="single" w:sz="4" w:space="0" w:color="000000"/>
            </w:tcBorders>
            <w:vAlign w:val="bottom"/>
          </w:tcPr>
          <w:p w14:paraId="293B5A0A" w14:textId="77777777" w:rsidR="00514A2D" w:rsidRDefault="00242DA9">
            <w:pPr>
              <w:jc w:val="center"/>
              <w:rPr>
                <w:rFonts w:ascii="Times New Roman" w:hAnsi="Times New Roman"/>
                <w:sz w:val="16"/>
                <w:szCs w:val="16"/>
              </w:rPr>
            </w:pPr>
            <w:r>
              <w:rPr>
                <w:rFonts w:ascii="Times New Roman" w:hAnsi="Times New Roman"/>
                <w:sz w:val="16"/>
                <w:szCs w:val="16"/>
              </w:rPr>
              <w:t>760,00000</w:t>
            </w:r>
          </w:p>
        </w:tc>
        <w:tc>
          <w:tcPr>
            <w:tcW w:w="1021" w:type="dxa"/>
            <w:tcBorders>
              <w:top w:val="single" w:sz="4" w:space="0" w:color="000000"/>
              <w:left w:val="single" w:sz="4" w:space="0" w:color="000000"/>
              <w:bottom w:val="single" w:sz="4" w:space="0" w:color="000000"/>
            </w:tcBorders>
            <w:vAlign w:val="bottom"/>
          </w:tcPr>
          <w:p w14:paraId="64F9F464" w14:textId="77777777" w:rsidR="00514A2D" w:rsidRDefault="00242DA9">
            <w:pPr>
              <w:jc w:val="center"/>
              <w:rPr>
                <w:rFonts w:ascii="Times New Roman" w:hAnsi="Times New Roman"/>
                <w:sz w:val="16"/>
                <w:szCs w:val="16"/>
              </w:rPr>
            </w:pPr>
            <w:r>
              <w:rPr>
                <w:rFonts w:ascii="Times New Roman" w:hAnsi="Times New Roman"/>
                <w:sz w:val="16"/>
                <w:szCs w:val="16"/>
              </w:rPr>
              <w:t>760,00000</w:t>
            </w:r>
          </w:p>
        </w:tc>
        <w:tc>
          <w:tcPr>
            <w:tcW w:w="1110" w:type="dxa"/>
            <w:tcBorders>
              <w:top w:val="single" w:sz="4" w:space="0" w:color="000000"/>
              <w:left w:val="single" w:sz="4" w:space="0" w:color="000000"/>
              <w:bottom w:val="single" w:sz="4" w:space="0" w:color="000000"/>
            </w:tcBorders>
            <w:vAlign w:val="bottom"/>
          </w:tcPr>
          <w:p w14:paraId="64219A76" w14:textId="77777777" w:rsidR="00514A2D" w:rsidRDefault="00242DA9">
            <w:pPr>
              <w:jc w:val="center"/>
              <w:rPr>
                <w:rFonts w:ascii="Times New Roman" w:hAnsi="Times New Roman"/>
                <w:sz w:val="16"/>
                <w:szCs w:val="16"/>
              </w:rPr>
            </w:pPr>
            <w:r>
              <w:rPr>
                <w:rFonts w:ascii="Times New Roman" w:hAnsi="Times New Roman"/>
                <w:sz w:val="16"/>
                <w:szCs w:val="16"/>
              </w:rPr>
              <w:t>760,00000</w:t>
            </w:r>
          </w:p>
        </w:tc>
        <w:tc>
          <w:tcPr>
            <w:tcW w:w="898" w:type="dxa"/>
            <w:tcBorders>
              <w:top w:val="single" w:sz="4" w:space="0" w:color="000000"/>
              <w:left w:val="single" w:sz="4" w:space="0" w:color="000000"/>
              <w:bottom w:val="single" w:sz="4" w:space="0" w:color="000000"/>
            </w:tcBorders>
            <w:vAlign w:val="bottom"/>
          </w:tcPr>
          <w:p w14:paraId="782F7D8D" w14:textId="77777777" w:rsidR="00514A2D" w:rsidRDefault="00242DA9">
            <w:pPr>
              <w:jc w:val="center"/>
              <w:rPr>
                <w:rFonts w:ascii="Times New Roman" w:hAnsi="Times New Roman"/>
                <w:sz w:val="16"/>
                <w:szCs w:val="16"/>
              </w:rPr>
            </w:pPr>
            <w:r>
              <w:rPr>
                <w:rFonts w:ascii="Times New Roman" w:hAnsi="Times New Roman"/>
                <w:sz w:val="16"/>
                <w:szCs w:val="16"/>
              </w:rPr>
              <w:t>760,00000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50F07E83" w14:textId="77777777" w:rsidR="00514A2D" w:rsidRDefault="00242DA9">
            <w:pPr>
              <w:jc w:val="center"/>
              <w:rPr>
                <w:rFonts w:ascii="Times New Roman" w:hAnsi="Times New Roman"/>
                <w:sz w:val="16"/>
                <w:szCs w:val="16"/>
              </w:rPr>
            </w:pPr>
            <w:r>
              <w:rPr>
                <w:rFonts w:ascii="Times New Roman" w:hAnsi="Times New Roman"/>
                <w:sz w:val="16"/>
                <w:szCs w:val="16"/>
              </w:rPr>
              <w:t>760,00000</w:t>
            </w:r>
          </w:p>
        </w:tc>
      </w:tr>
      <w:tr w:rsidR="00514A2D" w14:paraId="3104B190" w14:textId="77777777">
        <w:trPr>
          <w:trHeight w:val="615"/>
        </w:trPr>
        <w:tc>
          <w:tcPr>
            <w:tcW w:w="900" w:type="dxa"/>
            <w:vMerge/>
            <w:tcBorders>
              <w:top w:val="single" w:sz="4" w:space="0" w:color="000000"/>
              <w:left w:val="single" w:sz="4" w:space="0" w:color="000000"/>
              <w:bottom w:val="single" w:sz="4" w:space="0" w:color="000000"/>
            </w:tcBorders>
          </w:tcPr>
          <w:p w14:paraId="637AF0D7" w14:textId="77777777" w:rsidR="00514A2D" w:rsidRDefault="00514A2D">
            <w:pPr>
              <w:pStyle w:val="aff0"/>
              <w:widowControl w:val="0"/>
              <w:snapToGrid w:val="0"/>
              <w:rPr>
                <w:sz w:val="18"/>
                <w:szCs w:val="18"/>
              </w:rPr>
            </w:pPr>
          </w:p>
        </w:tc>
        <w:tc>
          <w:tcPr>
            <w:tcW w:w="2279" w:type="dxa"/>
            <w:tcBorders>
              <w:top w:val="single" w:sz="4" w:space="0" w:color="000000"/>
              <w:left w:val="single" w:sz="4" w:space="0" w:color="000000"/>
              <w:bottom w:val="single" w:sz="4" w:space="0" w:color="000000"/>
            </w:tcBorders>
          </w:tcPr>
          <w:p w14:paraId="7E76477C" w14:textId="77777777" w:rsidR="00514A2D" w:rsidRDefault="00242DA9">
            <w:pPr>
              <w:pStyle w:val="aff0"/>
              <w:widowControl w:val="0"/>
              <w:rPr>
                <w:sz w:val="18"/>
                <w:szCs w:val="18"/>
              </w:rPr>
            </w:pPr>
            <w:r>
              <w:rPr>
                <w:sz w:val="18"/>
                <w:szCs w:val="18"/>
              </w:rPr>
              <w:t>Единовременные премии выпускникам основной общеобразовательной школы, получившим аттестат с отличием и выпускникам средней общеобразовательной школы, получившим аттестат с отличием и золотую (серебряную)медаль</w:t>
            </w:r>
          </w:p>
        </w:tc>
        <w:tc>
          <w:tcPr>
            <w:tcW w:w="1545" w:type="dxa"/>
            <w:vMerge w:val="restart"/>
            <w:tcBorders>
              <w:top w:val="single" w:sz="4" w:space="0" w:color="000000"/>
              <w:left w:val="single" w:sz="4" w:space="0" w:color="000000"/>
              <w:bottom w:val="single" w:sz="4" w:space="0" w:color="000000"/>
            </w:tcBorders>
          </w:tcPr>
          <w:p w14:paraId="1AA16905"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3D4699CB"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886C455"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526C493" w14:textId="77777777" w:rsidR="00514A2D" w:rsidRDefault="00242DA9">
            <w:pPr>
              <w:pStyle w:val="aff0"/>
              <w:widowControl w:val="0"/>
              <w:jc w:val="center"/>
              <w:rPr>
                <w:sz w:val="18"/>
                <w:szCs w:val="18"/>
              </w:rPr>
            </w:pPr>
            <w:r>
              <w:rPr>
                <w:sz w:val="18"/>
                <w:szCs w:val="18"/>
              </w:rPr>
              <w:t>0610110160 (мб)</w:t>
            </w:r>
          </w:p>
        </w:tc>
        <w:tc>
          <w:tcPr>
            <w:tcW w:w="584" w:type="dxa"/>
            <w:tcBorders>
              <w:top w:val="single" w:sz="4" w:space="0" w:color="000000"/>
              <w:left w:val="single" w:sz="4" w:space="0" w:color="000000"/>
              <w:bottom w:val="single" w:sz="4" w:space="0" w:color="000000"/>
            </w:tcBorders>
            <w:vAlign w:val="bottom"/>
          </w:tcPr>
          <w:p w14:paraId="7B50111E" w14:textId="77777777" w:rsidR="00514A2D" w:rsidRDefault="00242DA9">
            <w:pPr>
              <w:pStyle w:val="aff0"/>
              <w:widowControl w:val="0"/>
              <w:jc w:val="center"/>
              <w:rPr>
                <w:sz w:val="18"/>
                <w:szCs w:val="18"/>
              </w:rPr>
            </w:pPr>
            <w:r>
              <w:rPr>
                <w:sz w:val="18"/>
                <w:szCs w:val="18"/>
              </w:rPr>
              <w:t>350</w:t>
            </w:r>
          </w:p>
        </w:tc>
        <w:tc>
          <w:tcPr>
            <w:tcW w:w="1139" w:type="dxa"/>
            <w:tcBorders>
              <w:top w:val="single" w:sz="4" w:space="0" w:color="000000"/>
              <w:left w:val="single" w:sz="4" w:space="0" w:color="000000"/>
              <w:bottom w:val="single" w:sz="4" w:space="0" w:color="000000"/>
            </w:tcBorders>
            <w:vAlign w:val="bottom"/>
          </w:tcPr>
          <w:p w14:paraId="49ADA44F" w14:textId="77777777" w:rsidR="00514A2D" w:rsidRDefault="00242DA9">
            <w:pPr>
              <w:jc w:val="center"/>
              <w:rPr>
                <w:rFonts w:ascii="Times New Roman" w:hAnsi="Times New Roman"/>
                <w:sz w:val="16"/>
                <w:szCs w:val="16"/>
              </w:rPr>
            </w:pPr>
            <w:r>
              <w:rPr>
                <w:rFonts w:ascii="Times New Roman" w:hAnsi="Times New Roman"/>
                <w:sz w:val="16"/>
                <w:szCs w:val="16"/>
              </w:rPr>
              <w:t>1487,94179</w:t>
            </w:r>
          </w:p>
        </w:tc>
        <w:tc>
          <w:tcPr>
            <w:tcW w:w="1186" w:type="dxa"/>
            <w:tcBorders>
              <w:top w:val="single" w:sz="4" w:space="0" w:color="000000"/>
              <w:left w:val="single" w:sz="4" w:space="0" w:color="000000"/>
              <w:bottom w:val="single" w:sz="4" w:space="0" w:color="000000"/>
            </w:tcBorders>
            <w:vAlign w:val="bottom"/>
          </w:tcPr>
          <w:p w14:paraId="258540A5" w14:textId="77777777" w:rsidR="00514A2D" w:rsidRDefault="00242DA9">
            <w:pPr>
              <w:jc w:val="center"/>
              <w:rPr>
                <w:rFonts w:ascii="Times New Roman" w:hAnsi="Times New Roman"/>
                <w:sz w:val="16"/>
                <w:szCs w:val="16"/>
              </w:rPr>
            </w:pPr>
            <w:r>
              <w:rPr>
                <w:rFonts w:ascii="Times New Roman" w:hAnsi="Times New Roman"/>
                <w:sz w:val="16"/>
                <w:szCs w:val="16"/>
              </w:rPr>
              <w:t>237,94179</w:t>
            </w:r>
          </w:p>
        </w:tc>
        <w:tc>
          <w:tcPr>
            <w:tcW w:w="1050" w:type="dxa"/>
            <w:tcBorders>
              <w:top w:val="single" w:sz="4" w:space="0" w:color="000000"/>
              <w:left w:val="single" w:sz="4" w:space="0" w:color="000000"/>
              <w:bottom w:val="single" w:sz="4" w:space="0" w:color="000000"/>
            </w:tcBorders>
            <w:vAlign w:val="bottom"/>
          </w:tcPr>
          <w:p w14:paraId="040DBA89" w14:textId="77777777" w:rsidR="00514A2D" w:rsidRDefault="00242DA9">
            <w:pPr>
              <w:jc w:val="center"/>
              <w:rPr>
                <w:rFonts w:ascii="Times New Roman" w:hAnsi="Times New Roman"/>
                <w:sz w:val="16"/>
                <w:szCs w:val="16"/>
              </w:rPr>
            </w:pPr>
            <w:r>
              <w:rPr>
                <w:rFonts w:ascii="Times New Roman" w:hAnsi="Times New Roman"/>
                <w:sz w:val="16"/>
                <w:szCs w:val="16"/>
              </w:rPr>
              <w:t>250,00000</w:t>
            </w:r>
          </w:p>
        </w:tc>
        <w:tc>
          <w:tcPr>
            <w:tcW w:w="1021" w:type="dxa"/>
            <w:tcBorders>
              <w:top w:val="single" w:sz="4" w:space="0" w:color="000000"/>
              <w:left w:val="single" w:sz="4" w:space="0" w:color="000000"/>
              <w:bottom w:val="single" w:sz="4" w:space="0" w:color="000000"/>
            </w:tcBorders>
            <w:vAlign w:val="bottom"/>
          </w:tcPr>
          <w:p w14:paraId="1DB9BCEA" w14:textId="77777777" w:rsidR="00514A2D" w:rsidRDefault="00242DA9">
            <w:pPr>
              <w:jc w:val="center"/>
              <w:rPr>
                <w:rFonts w:ascii="Times New Roman" w:hAnsi="Times New Roman"/>
                <w:sz w:val="16"/>
                <w:szCs w:val="16"/>
              </w:rPr>
            </w:pPr>
            <w:r>
              <w:rPr>
                <w:rFonts w:ascii="Times New Roman" w:hAnsi="Times New Roman"/>
                <w:sz w:val="16"/>
                <w:szCs w:val="16"/>
              </w:rPr>
              <w:t>250,00000</w:t>
            </w:r>
          </w:p>
        </w:tc>
        <w:tc>
          <w:tcPr>
            <w:tcW w:w="1110" w:type="dxa"/>
            <w:tcBorders>
              <w:top w:val="single" w:sz="4" w:space="0" w:color="000000"/>
              <w:left w:val="single" w:sz="4" w:space="0" w:color="000000"/>
              <w:bottom w:val="single" w:sz="4" w:space="0" w:color="000000"/>
            </w:tcBorders>
            <w:vAlign w:val="bottom"/>
          </w:tcPr>
          <w:p w14:paraId="799117C0" w14:textId="77777777" w:rsidR="00514A2D" w:rsidRDefault="00242DA9">
            <w:pPr>
              <w:jc w:val="center"/>
              <w:rPr>
                <w:rFonts w:ascii="Times New Roman" w:hAnsi="Times New Roman"/>
                <w:sz w:val="16"/>
                <w:szCs w:val="16"/>
              </w:rPr>
            </w:pPr>
            <w:r>
              <w:rPr>
                <w:rFonts w:ascii="Times New Roman" w:hAnsi="Times New Roman"/>
                <w:sz w:val="16"/>
                <w:szCs w:val="16"/>
              </w:rPr>
              <w:t>250,00000</w:t>
            </w:r>
          </w:p>
        </w:tc>
        <w:tc>
          <w:tcPr>
            <w:tcW w:w="898" w:type="dxa"/>
            <w:tcBorders>
              <w:top w:val="single" w:sz="4" w:space="0" w:color="000000"/>
              <w:left w:val="single" w:sz="4" w:space="0" w:color="000000"/>
              <w:bottom w:val="single" w:sz="4" w:space="0" w:color="000000"/>
            </w:tcBorders>
            <w:vAlign w:val="bottom"/>
          </w:tcPr>
          <w:p w14:paraId="4E490A2C" w14:textId="77777777" w:rsidR="00514A2D" w:rsidRDefault="00242DA9">
            <w:pPr>
              <w:jc w:val="center"/>
              <w:rPr>
                <w:rFonts w:ascii="Times New Roman" w:hAnsi="Times New Roman"/>
                <w:sz w:val="16"/>
                <w:szCs w:val="16"/>
              </w:rPr>
            </w:pPr>
            <w:r>
              <w:rPr>
                <w:rFonts w:ascii="Times New Roman" w:hAnsi="Times New Roman"/>
                <w:sz w:val="16"/>
                <w:szCs w:val="16"/>
              </w:rPr>
              <w:t>250,00000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631829B3" w14:textId="77777777" w:rsidR="00514A2D" w:rsidRDefault="00242DA9">
            <w:pPr>
              <w:jc w:val="center"/>
              <w:rPr>
                <w:rFonts w:ascii="Times New Roman" w:hAnsi="Times New Roman"/>
                <w:sz w:val="16"/>
                <w:szCs w:val="16"/>
              </w:rPr>
            </w:pPr>
            <w:r>
              <w:rPr>
                <w:rFonts w:ascii="Times New Roman" w:hAnsi="Times New Roman"/>
                <w:sz w:val="16"/>
                <w:szCs w:val="16"/>
              </w:rPr>
              <w:t>250,00000</w:t>
            </w:r>
          </w:p>
        </w:tc>
      </w:tr>
      <w:tr w:rsidR="00514A2D" w14:paraId="4E04C2A4" w14:textId="77777777">
        <w:trPr>
          <w:trHeight w:val="615"/>
        </w:trPr>
        <w:tc>
          <w:tcPr>
            <w:tcW w:w="900" w:type="dxa"/>
            <w:vMerge/>
            <w:tcBorders>
              <w:left w:val="single" w:sz="4" w:space="0" w:color="000000"/>
              <w:bottom w:val="single" w:sz="4" w:space="0" w:color="000000"/>
            </w:tcBorders>
          </w:tcPr>
          <w:p w14:paraId="1C1CAC9E" w14:textId="77777777" w:rsidR="00514A2D" w:rsidRDefault="00514A2D">
            <w:pPr>
              <w:pStyle w:val="aff0"/>
              <w:widowControl w:val="0"/>
              <w:snapToGrid w:val="0"/>
              <w:rPr>
                <w:sz w:val="18"/>
                <w:szCs w:val="18"/>
              </w:rPr>
            </w:pPr>
          </w:p>
        </w:tc>
        <w:tc>
          <w:tcPr>
            <w:tcW w:w="2279" w:type="dxa"/>
            <w:vMerge w:val="restart"/>
            <w:tcBorders>
              <w:left w:val="single" w:sz="4" w:space="0" w:color="000000"/>
              <w:bottom w:val="single" w:sz="4" w:space="0" w:color="000000"/>
            </w:tcBorders>
          </w:tcPr>
          <w:p w14:paraId="1316F1EF" w14:textId="77777777" w:rsidR="00514A2D" w:rsidRDefault="00242DA9">
            <w:pPr>
              <w:pStyle w:val="aff0"/>
              <w:widowControl w:val="0"/>
              <w:rPr>
                <w:sz w:val="18"/>
                <w:szCs w:val="18"/>
              </w:rPr>
            </w:pPr>
            <w:r>
              <w:rPr>
                <w:sz w:val="18"/>
                <w:szCs w:val="18"/>
              </w:rPr>
              <w:t>Реализация мероприятий, направленных на поддержку и развитие одаренных детей, обеспечение условий для их личностной, творческой, социальной самореализации и профессионального самоопределения</w:t>
            </w:r>
          </w:p>
        </w:tc>
        <w:tc>
          <w:tcPr>
            <w:tcW w:w="1545" w:type="dxa"/>
            <w:vMerge/>
            <w:tcBorders>
              <w:left w:val="single" w:sz="4" w:space="0" w:color="000000"/>
              <w:bottom w:val="single" w:sz="4" w:space="0" w:color="000000"/>
            </w:tcBorders>
          </w:tcPr>
          <w:p w14:paraId="724C0AB4"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A439406"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D92951A"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B6EE801" w14:textId="77777777" w:rsidR="00514A2D" w:rsidRDefault="00242DA9">
            <w:pPr>
              <w:pStyle w:val="aff0"/>
              <w:widowControl w:val="0"/>
              <w:jc w:val="center"/>
              <w:rPr>
                <w:sz w:val="18"/>
                <w:szCs w:val="18"/>
              </w:rPr>
            </w:pPr>
            <w:r>
              <w:rPr>
                <w:sz w:val="18"/>
                <w:szCs w:val="18"/>
              </w:rPr>
              <w:t>0610122050 (мб)</w:t>
            </w:r>
          </w:p>
        </w:tc>
        <w:tc>
          <w:tcPr>
            <w:tcW w:w="584" w:type="dxa"/>
            <w:tcBorders>
              <w:left w:val="single" w:sz="4" w:space="0" w:color="000000"/>
              <w:bottom w:val="single" w:sz="4" w:space="0" w:color="000000"/>
            </w:tcBorders>
            <w:vAlign w:val="bottom"/>
          </w:tcPr>
          <w:p w14:paraId="28C734DF" w14:textId="77777777" w:rsidR="00514A2D" w:rsidRDefault="00242DA9">
            <w:pPr>
              <w:pStyle w:val="aff0"/>
              <w:widowControl w:val="0"/>
              <w:jc w:val="center"/>
              <w:rPr>
                <w:sz w:val="18"/>
                <w:szCs w:val="18"/>
              </w:rPr>
            </w:pPr>
            <w:r>
              <w:rPr>
                <w:sz w:val="18"/>
                <w:szCs w:val="18"/>
              </w:rPr>
              <w:t>112</w:t>
            </w:r>
          </w:p>
        </w:tc>
        <w:tc>
          <w:tcPr>
            <w:tcW w:w="1139" w:type="dxa"/>
            <w:tcBorders>
              <w:left w:val="single" w:sz="4" w:space="0" w:color="000000"/>
              <w:bottom w:val="single" w:sz="4" w:space="0" w:color="000000"/>
            </w:tcBorders>
            <w:vAlign w:val="bottom"/>
          </w:tcPr>
          <w:p w14:paraId="7D4425ED" w14:textId="77777777" w:rsidR="00514A2D" w:rsidRDefault="00242DA9">
            <w:pPr>
              <w:jc w:val="center"/>
              <w:rPr>
                <w:rFonts w:ascii="Times New Roman" w:hAnsi="Times New Roman"/>
                <w:sz w:val="16"/>
                <w:szCs w:val="16"/>
              </w:rPr>
            </w:pPr>
            <w:r>
              <w:rPr>
                <w:rFonts w:ascii="Times New Roman" w:hAnsi="Times New Roman"/>
                <w:sz w:val="16"/>
                <w:szCs w:val="16"/>
              </w:rPr>
              <w:t>50,00000</w:t>
            </w:r>
          </w:p>
        </w:tc>
        <w:tc>
          <w:tcPr>
            <w:tcW w:w="1186" w:type="dxa"/>
            <w:tcBorders>
              <w:left w:val="single" w:sz="4" w:space="0" w:color="000000"/>
              <w:bottom w:val="single" w:sz="4" w:space="0" w:color="000000"/>
            </w:tcBorders>
            <w:vAlign w:val="bottom"/>
          </w:tcPr>
          <w:p w14:paraId="3A6FE9E9"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726D7060" w14:textId="77777777" w:rsidR="00514A2D" w:rsidRDefault="00242DA9">
            <w:pPr>
              <w:jc w:val="center"/>
              <w:rPr>
                <w:rFonts w:ascii="Times New Roman" w:hAnsi="Times New Roman"/>
                <w:sz w:val="16"/>
                <w:szCs w:val="16"/>
              </w:rPr>
            </w:pPr>
            <w:r>
              <w:rPr>
                <w:rFonts w:ascii="Times New Roman" w:hAnsi="Times New Roman"/>
                <w:sz w:val="16"/>
                <w:szCs w:val="16"/>
              </w:rPr>
              <w:t>10,00000</w:t>
            </w:r>
          </w:p>
        </w:tc>
        <w:tc>
          <w:tcPr>
            <w:tcW w:w="1021" w:type="dxa"/>
            <w:tcBorders>
              <w:left w:val="single" w:sz="4" w:space="0" w:color="000000"/>
              <w:bottom w:val="single" w:sz="4" w:space="0" w:color="000000"/>
            </w:tcBorders>
            <w:vAlign w:val="bottom"/>
          </w:tcPr>
          <w:p w14:paraId="6B7CFFD2" w14:textId="77777777" w:rsidR="00514A2D" w:rsidRDefault="00242DA9">
            <w:pPr>
              <w:jc w:val="center"/>
              <w:rPr>
                <w:rFonts w:ascii="Times New Roman" w:hAnsi="Times New Roman"/>
                <w:sz w:val="16"/>
                <w:szCs w:val="16"/>
              </w:rPr>
            </w:pPr>
            <w:r>
              <w:rPr>
                <w:rFonts w:ascii="Times New Roman" w:hAnsi="Times New Roman"/>
                <w:sz w:val="16"/>
                <w:szCs w:val="16"/>
              </w:rPr>
              <w:t>10,00000</w:t>
            </w:r>
          </w:p>
        </w:tc>
        <w:tc>
          <w:tcPr>
            <w:tcW w:w="1110" w:type="dxa"/>
            <w:tcBorders>
              <w:left w:val="single" w:sz="4" w:space="0" w:color="000000"/>
              <w:bottom w:val="single" w:sz="4" w:space="0" w:color="000000"/>
            </w:tcBorders>
            <w:vAlign w:val="bottom"/>
          </w:tcPr>
          <w:p w14:paraId="356EF953" w14:textId="77777777" w:rsidR="00514A2D" w:rsidRDefault="00242DA9">
            <w:pPr>
              <w:jc w:val="center"/>
              <w:rPr>
                <w:rFonts w:ascii="Times New Roman" w:hAnsi="Times New Roman"/>
                <w:sz w:val="16"/>
                <w:szCs w:val="16"/>
              </w:rPr>
            </w:pPr>
            <w:r>
              <w:rPr>
                <w:rFonts w:ascii="Times New Roman" w:hAnsi="Times New Roman"/>
                <w:sz w:val="16"/>
                <w:szCs w:val="16"/>
              </w:rPr>
              <w:t>10,00000</w:t>
            </w:r>
          </w:p>
        </w:tc>
        <w:tc>
          <w:tcPr>
            <w:tcW w:w="898" w:type="dxa"/>
            <w:tcBorders>
              <w:left w:val="single" w:sz="4" w:space="0" w:color="000000"/>
              <w:bottom w:val="single" w:sz="4" w:space="0" w:color="000000"/>
            </w:tcBorders>
            <w:vAlign w:val="bottom"/>
          </w:tcPr>
          <w:p w14:paraId="7D5FBD7D" w14:textId="77777777" w:rsidR="00514A2D" w:rsidRDefault="00242DA9">
            <w:pPr>
              <w:jc w:val="center"/>
              <w:rPr>
                <w:rFonts w:ascii="Times New Roman" w:hAnsi="Times New Roman"/>
                <w:sz w:val="16"/>
                <w:szCs w:val="16"/>
              </w:rPr>
            </w:pPr>
            <w:r>
              <w:rPr>
                <w:rFonts w:ascii="Times New Roman" w:hAnsi="Times New Roman"/>
                <w:sz w:val="16"/>
                <w:szCs w:val="16"/>
              </w:rPr>
              <w:t>10,00000</w:t>
            </w:r>
          </w:p>
        </w:tc>
        <w:tc>
          <w:tcPr>
            <w:tcW w:w="885" w:type="dxa"/>
            <w:tcBorders>
              <w:left w:val="single" w:sz="4" w:space="0" w:color="000000"/>
              <w:bottom w:val="single" w:sz="4" w:space="0" w:color="000000"/>
              <w:right w:val="single" w:sz="4" w:space="0" w:color="000000"/>
            </w:tcBorders>
            <w:vAlign w:val="bottom"/>
          </w:tcPr>
          <w:p w14:paraId="5CF56A88" w14:textId="77777777" w:rsidR="00514A2D" w:rsidRDefault="00242DA9">
            <w:pPr>
              <w:jc w:val="center"/>
              <w:rPr>
                <w:rFonts w:ascii="Times New Roman" w:hAnsi="Times New Roman"/>
                <w:sz w:val="16"/>
                <w:szCs w:val="16"/>
              </w:rPr>
            </w:pPr>
            <w:r>
              <w:rPr>
                <w:rFonts w:ascii="Times New Roman" w:hAnsi="Times New Roman"/>
                <w:sz w:val="16"/>
                <w:szCs w:val="16"/>
              </w:rPr>
              <w:t>10,00000</w:t>
            </w:r>
          </w:p>
        </w:tc>
      </w:tr>
      <w:tr w:rsidR="00514A2D" w14:paraId="7C023DCA" w14:textId="77777777">
        <w:trPr>
          <w:trHeight w:val="615"/>
        </w:trPr>
        <w:tc>
          <w:tcPr>
            <w:tcW w:w="900" w:type="dxa"/>
            <w:vMerge/>
            <w:tcBorders>
              <w:top w:val="single" w:sz="4" w:space="0" w:color="000000"/>
              <w:left w:val="single" w:sz="4" w:space="0" w:color="000000"/>
              <w:bottom w:val="single" w:sz="4" w:space="0" w:color="000000"/>
            </w:tcBorders>
          </w:tcPr>
          <w:p w14:paraId="27ABE240"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08136E78"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6C81B46D"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46F3BAB3"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F4E3DAC"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7A09E64" w14:textId="77777777" w:rsidR="00514A2D" w:rsidRDefault="00242DA9">
            <w:pPr>
              <w:pStyle w:val="aff0"/>
              <w:widowControl w:val="0"/>
              <w:jc w:val="center"/>
              <w:rPr>
                <w:sz w:val="18"/>
                <w:szCs w:val="18"/>
              </w:rPr>
            </w:pPr>
            <w:r>
              <w:rPr>
                <w:sz w:val="18"/>
                <w:szCs w:val="18"/>
              </w:rPr>
              <w:t>0610122050 (мб)</w:t>
            </w:r>
          </w:p>
        </w:tc>
        <w:tc>
          <w:tcPr>
            <w:tcW w:w="584" w:type="dxa"/>
            <w:tcBorders>
              <w:top w:val="single" w:sz="4" w:space="0" w:color="000000"/>
              <w:left w:val="single" w:sz="4" w:space="0" w:color="000000"/>
              <w:bottom w:val="single" w:sz="4" w:space="0" w:color="000000"/>
            </w:tcBorders>
            <w:vAlign w:val="bottom"/>
          </w:tcPr>
          <w:p w14:paraId="77E930ED" w14:textId="77777777" w:rsidR="00514A2D" w:rsidRDefault="00242DA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4806E2B1" w14:textId="77777777" w:rsidR="00514A2D" w:rsidRDefault="00242DA9">
            <w:pPr>
              <w:jc w:val="center"/>
              <w:rPr>
                <w:rFonts w:ascii="Times New Roman" w:hAnsi="Times New Roman"/>
                <w:sz w:val="16"/>
                <w:szCs w:val="16"/>
              </w:rPr>
            </w:pPr>
            <w:r>
              <w:rPr>
                <w:rFonts w:ascii="Times New Roman" w:hAnsi="Times New Roman"/>
                <w:sz w:val="16"/>
                <w:szCs w:val="16"/>
              </w:rPr>
              <w:t>2339,81310</w:t>
            </w:r>
          </w:p>
        </w:tc>
        <w:tc>
          <w:tcPr>
            <w:tcW w:w="1186" w:type="dxa"/>
            <w:tcBorders>
              <w:top w:val="single" w:sz="4" w:space="0" w:color="000000"/>
              <w:left w:val="single" w:sz="4" w:space="0" w:color="000000"/>
              <w:bottom w:val="single" w:sz="4" w:space="0" w:color="000000"/>
            </w:tcBorders>
            <w:vAlign w:val="bottom"/>
          </w:tcPr>
          <w:p w14:paraId="4B337E09" w14:textId="77777777" w:rsidR="00514A2D" w:rsidRDefault="00242DA9">
            <w:pPr>
              <w:jc w:val="center"/>
              <w:rPr>
                <w:rFonts w:ascii="Times New Roman" w:hAnsi="Times New Roman"/>
                <w:sz w:val="16"/>
                <w:szCs w:val="16"/>
              </w:rPr>
            </w:pPr>
            <w:r>
              <w:rPr>
                <w:rFonts w:ascii="Times New Roman" w:hAnsi="Times New Roman"/>
                <w:sz w:val="16"/>
                <w:szCs w:val="16"/>
              </w:rPr>
              <w:t>389,81310</w:t>
            </w:r>
          </w:p>
        </w:tc>
        <w:tc>
          <w:tcPr>
            <w:tcW w:w="1050" w:type="dxa"/>
            <w:tcBorders>
              <w:top w:val="single" w:sz="4" w:space="0" w:color="000000"/>
              <w:left w:val="single" w:sz="4" w:space="0" w:color="000000"/>
              <w:bottom w:val="single" w:sz="4" w:space="0" w:color="000000"/>
            </w:tcBorders>
            <w:vAlign w:val="bottom"/>
          </w:tcPr>
          <w:p w14:paraId="11770207" w14:textId="77777777" w:rsidR="00514A2D" w:rsidRDefault="00242DA9">
            <w:pPr>
              <w:jc w:val="center"/>
              <w:rPr>
                <w:rFonts w:ascii="Times New Roman" w:hAnsi="Times New Roman"/>
                <w:sz w:val="16"/>
                <w:szCs w:val="16"/>
              </w:rPr>
            </w:pPr>
            <w:r>
              <w:rPr>
                <w:rFonts w:ascii="Times New Roman" w:hAnsi="Times New Roman"/>
                <w:sz w:val="16"/>
                <w:szCs w:val="16"/>
              </w:rPr>
              <w:t>390,00000</w:t>
            </w:r>
          </w:p>
        </w:tc>
        <w:tc>
          <w:tcPr>
            <w:tcW w:w="1021" w:type="dxa"/>
            <w:tcBorders>
              <w:top w:val="single" w:sz="4" w:space="0" w:color="000000"/>
              <w:left w:val="single" w:sz="4" w:space="0" w:color="000000"/>
              <w:bottom w:val="single" w:sz="4" w:space="0" w:color="000000"/>
            </w:tcBorders>
            <w:vAlign w:val="bottom"/>
          </w:tcPr>
          <w:p w14:paraId="1D958975" w14:textId="77777777" w:rsidR="00514A2D" w:rsidRDefault="00242DA9">
            <w:pPr>
              <w:jc w:val="center"/>
              <w:rPr>
                <w:rFonts w:ascii="Times New Roman" w:hAnsi="Times New Roman"/>
                <w:sz w:val="16"/>
                <w:szCs w:val="16"/>
              </w:rPr>
            </w:pPr>
            <w:r>
              <w:rPr>
                <w:rFonts w:ascii="Times New Roman" w:hAnsi="Times New Roman"/>
                <w:sz w:val="16"/>
                <w:szCs w:val="16"/>
              </w:rPr>
              <w:t>390,00000</w:t>
            </w:r>
          </w:p>
        </w:tc>
        <w:tc>
          <w:tcPr>
            <w:tcW w:w="1110" w:type="dxa"/>
            <w:tcBorders>
              <w:top w:val="single" w:sz="4" w:space="0" w:color="000000"/>
              <w:left w:val="single" w:sz="4" w:space="0" w:color="000000"/>
              <w:bottom w:val="single" w:sz="4" w:space="0" w:color="000000"/>
            </w:tcBorders>
            <w:vAlign w:val="bottom"/>
          </w:tcPr>
          <w:p w14:paraId="0CC708DA" w14:textId="77777777" w:rsidR="00514A2D" w:rsidRDefault="00242DA9">
            <w:pPr>
              <w:jc w:val="center"/>
              <w:rPr>
                <w:rFonts w:ascii="Times New Roman" w:hAnsi="Times New Roman"/>
                <w:sz w:val="16"/>
                <w:szCs w:val="16"/>
              </w:rPr>
            </w:pPr>
            <w:r>
              <w:rPr>
                <w:rFonts w:ascii="Times New Roman" w:hAnsi="Times New Roman"/>
                <w:sz w:val="16"/>
                <w:szCs w:val="16"/>
              </w:rPr>
              <w:t>390,00000</w:t>
            </w:r>
          </w:p>
        </w:tc>
        <w:tc>
          <w:tcPr>
            <w:tcW w:w="898" w:type="dxa"/>
            <w:tcBorders>
              <w:top w:val="single" w:sz="4" w:space="0" w:color="000000"/>
              <w:left w:val="single" w:sz="4" w:space="0" w:color="000000"/>
              <w:bottom w:val="single" w:sz="4" w:space="0" w:color="000000"/>
            </w:tcBorders>
            <w:vAlign w:val="bottom"/>
          </w:tcPr>
          <w:p w14:paraId="4AAB4147" w14:textId="77777777" w:rsidR="00514A2D" w:rsidRDefault="00242DA9">
            <w:pPr>
              <w:jc w:val="center"/>
              <w:rPr>
                <w:rFonts w:ascii="Times New Roman" w:hAnsi="Times New Roman"/>
                <w:sz w:val="16"/>
                <w:szCs w:val="16"/>
              </w:rPr>
            </w:pPr>
            <w:r>
              <w:rPr>
                <w:rFonts w:ascii="Times New Roman" w:hAnsi="Times New Roman"/>
                <w:sz w:val="16"/>
                <w:szCs w:val="16"/>
              </w:rPr>
              <w:t>390,00000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6F40F78" w14:textId="77777777" w:rsidR="00514A2D" w:rsidRDefault="00242DA9">
            <w:pPr>
              <w:jc w:val="center"/>
              <w:rPr>
                <w:rFonts w:ascii="Times New Roman" w:hAnsi="Times New Roman"/>
                <w:sz w:val="16"/>
                <w:szCs w:val="16"/>
              </w:rPr>
            </w:pPr>
            <w:r>
              <w:rPr>
                <w:rFonts w:ascii="Times New Roman" w:hAnsi="Times New Roman"/>
                <w:sz w:val="16"/>
                <w:szCs w:val="16"/>
              </w:rPr>
              <w:t>390,00000</w:t>
            </w:r>
          </w:p>
        </w:tc>
      </w:tr>
      <w:tr w:rsidR="00514A2D" w14:paraId="182F00DF" w14:textId="77777777">
        <w:trPr>
          <w:trHeight w:val="615"/>
        </w:trPr>
        <w:tc>
          <w:tcPr>
            <w:tcW w:w="900" w:type="dxa"/>
            <w:vMerge/>
            <w:tcBorders>
              <w:top w:val="single" w:sz="4" w:space="0" w:color="000000"/>
              <w:left w:val="single" w:sz="4" w:space="0" w:color="000000"/>
              <w:bottom w:val="single" w:sz="4" w:space="0" w:color="000000"/>
            </w:tcBorders>
          </w:tcPr>
          <w:p w14:paraId="7D096E5B" w14:textId="77777777" w:rsidR="00514A2D" w:rsidRDefault="00514A2D">
            <w:pPr>
              <w:pStyle w:val="aff0"/>
              <w:widowControl w:val="0"/>
              <w:snapToGrid w:val="0"/>
              <w:rPr>
                <w:sz w:val="18"/>
                <w:szCs w:val="18"/>
              </w:rPr>
            </w:pPr>
          </w:p>
        </w:tc>
        <w:tc>
          <w:tcPr>
            <w:tcW w:w="2279" w:type="dxa"/>
            <w:vMerge w:val="restart"/>
            <w:tcBorders>
              <w:top w:val="single" w:sz="4" w:space="0" w:color="000000"/>
              <w:left w:val="single" w:sz="4" w:space="0" w:color="000000"/>
              <w:bottom w:val="single" w:sz="4" w:space="0" w:color="000000"/>
            </w:tcBorders>
          </w:tcPr>
          <w:p w14:paraId="6DDBA28D" w14:textId="77777777" w:rsidR="00514A2D" w:rsidRDefault="00242DA9">
            <w:pPr>
              <w:pStyle w:val="aff0"/>
              <w:widowControl w:val="0"/>
              <w:rPr>
                <w:sz w:val="18"/>
                <w:szCs w:val="18"/>
              </w:rPr>
            </w:pPr>
            <w:r>
              <w:rPr>
                <w:sz w:val="18"/>
                <w:szCs w:val="18"/>
              </w:rPr>
              <w:t>Персональные стипендии и премии администрации округа «Надежда Земли Владимирской»</w:t>
            </w:r>
          </w:p>
        </w:tc>
        <w:tc>
          <w:tcPr>
            <w:tcW w:w="1545" w:type="dxa"/>
            <w:vMerge w:val="restart"/>
            <w:tcBorders>
              <w:top w:val="single" w:sz="4" w:space="0" w:color="000000"/>
              <w:left w:val="single" w:sz="4" w:space="0" w:color="000000"/>
              <w:bottom w:val="single" w:sz="4" w:space="0" w:color="000000"/>
            </w:tcBorders>
          </w:tcPr>
          <w:p w14:paraId="1DF7E10D" w14:textId="77777777" w:rsidR="00514A2D" w:rsidRDefault="00242DA9">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498183DE" w14:textId="77777777" w:rsidR="00514A2D" w:rsidRDefault="00242DA9">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08ACB4D1" w14:textId="77777777" w:rsidR="00514A2D" w:rsidRDefault="00242DA9">
            <w:pPr>
              <w:pStyle w:val="aff0"/>
              <w:widowControl w:val="0"/>
              <w:jc w:val="center"/>
            </w:pPr>
            <w:r>
              <w:rPr>
                <w:sz w:val="18"/>
                <w:szCs w:val="18"/>
              </w:rPr>
              <w:t>0804</w:t>
            </w:r>
          </w:p>
        </w:tc>
        <w:tc>
          <w:tcPr>
            <w:tcW w:w="1036" w:type="dxa"/>
            <w:tcBorders>
              <w:top w:val="single" w:sz="4" w:space="0" w:color="000000"/>
              <w:left w:val="single" w:sz="4" w:space="0" w:color="000000"/>
              <w:bottom w:val="single" w:sz="4" w:space="0" w:color="000000"/>
            </w:tcBorders>
            <w:vAlign w:val="bottom"/>
          </w:tcPr>
          <w:p w14:paraId="64A16F3E" w14:textId="77777777" w:rsidR="00514A2D" w:rsidRDefault="00242DA9">
            <w:pPr>
              <w:pStyle w:val="aff0"/>
              <w:widowControl w:val="0"/>
              <w:jc w:val="center"/>
            </w:pPr>
            <w:r>
              <w:rPr>
                <w:sz w:val="18"/>
                <w:szCs w:val="18"/>
              </w:rPr>
              <w:t>0610110140 (мб)</w:t>
            </w:r>
          </w:p>
        </w:tc>
        <w:tc>
          <w:tcPr>
            <w:tcW w:w="584" w:type="dxa"/>
            <w:tcBorders>
              <w:top w:val="single" w:sz="4" w:space="0" w:color="000000"/>
              <w:left w:val="single" w:sz="4" w:space="0" w:color="000000"/>
              <w:bottom w:val="single" w:sz="4" w:space="0" w:color="000000"/>
            </w:tcBorders>
            <w:vAlign w:val="bottom"/>
          </w:tcPr>
          <w:p w14:paraId="20359C01" w14:textId="77777777" w:rsidR="00514A2D" w:rsidRDefault="00242DA9">
            <w:pPr>
              <w:pStyle w:val="aff0"/>
              <w:widowControl w:val="0"/>
              <w:jc w:val="center"/>
            </w:pPr>
            <w:r>
              <w:rPr>
                <w:sz w:val="18"/>
                <w:szCs w:val="18"/>
              </w:rPr>
              <w:t>350</w:t>
            </w:r>
          </w:p>
        </w:tc>
        <w:tc>
          <w:tcPr>
            <w:tcW w:w="1139" w:type="dxa"/>
            <w:tcBorders>
              <w:top w:val="single" w:sz="4" w:space="0" w:color="000000"/>
              <w:left w:val="single" w:sz="4" w:space="0" w:color="000000"/>
              <w:bottom w:val="single" w:sz="4" w:space="0" w:color="000000"/>
            </w:tcBorders>
            <w:vAlign w:val="bottom"/>
          </w:tcPr>
          <w:p w14:paraId="43AE9D37" w14:textId="77777777" w:rsidR="00514A2D" w:rsidRDefault="00242DA9">
            <w:pPr>
              <w:jc w:val="center"/>
              <w:rPr>
                <w:rFonts w:ascii="Times New Roman" w:hAnsi="Times New Roman"/>
                <w:sz w:val="16"/>
                <w:szCs w:val="16"/>
              </w:rPr>
            </w:pPr>
            <w:r>
              <w:rPr>
                <w:rFonts w:ascii="Times New Roman" w:hAnsi="Times New Roman"/>
                <w:sz w:val="16"/>
                <w:szCs w:val="16"/>
              </w:rPr>
              <w:t>120,00000</w:t>
            </w:r>
          </w:p>
        </w:tc>
        <w:tc>
          <w:tcPr>
            <w:tcW w:w="1186" w:type="dxa"/>
            <w:tcBorders>
              <w:top w:val="single" w:sz="4" w:space="0" w:color="000000"/>
              <w:left w:val="single" w:sz="4" w:space="0" w:color="000000"/>
              <w:bottom w:val="single" w:sz="4" w:space="0" w:color="000000"/>
            </w:tcBorders>
            <w:vAlign w:val="bottom"/>
          </w:tcPr>
          <w:p w14:paraId="1CD2326E" w14:textId="77777777" w:rsidR="00514A2D" w:rsidRDefault="00242DA9">
            <w:pPr>
              <w:jc w:val="center"/>
              <w:rPr>
                <w:rFonts w:ascii="Times New Roman" w:hAnsi="Times New Roman"/>
                <w:sz w:val="16"/>
                <w:szCs w:val="16"/>
              </w:rPr>
            </w:pPr>
            <w:r>
              <w:rPr>
                <w:rFonts w:ascii="Times New Roman" w:hAnsi="Times New Roman"/>
                <w:sz w:val="16"/>
                <w:szCs w:val="16"/>
              </w:rPr>
              <w:t>20,00000</w:t>
            </w:r>
          </w:p>
        </w:tc>
        <w:tc>
          <w:tcPr>
            <w:tcW w:w="1050" w:type="dxa"/>
            <w:tcBorders>
              <w:top w:val="single" w:sz="4" w:space="0" w:color="000000"/>
              <w:left w:val="single" w:sz="4" w:space="0" w:color="000000"/>
              <w:bottom w:val="single" w:sz="4" w:space="0" w:color="000000"/>
            </w:tcBorders>
            <w:vAlign w:val="bottom"/>
          </w:tcPr>
          <w:p w14:paraId="46E56B92" w14:textId="77777777" w:rsidR="00514A2D" w:rsidRDefault="00242DA9">
            <w:pPr>
              <w:jc w:val="center"/>
              <w:rPr>
                <w:rFonts w:ascii="Times New Roman" w:hAnsi="Times New Roman"/>
                <w:sz w:val="16"/>
                <w:szCs w:val="16"/>
              </w:rPr>
            </w:pPr>
            <w:r>
              <w:rPr>
                <w:rFonts w:ascii="Times New Roman" w:hAnsi="Times New Roman"/>
                <w:sz w:val="16"/>
                <w:szCs w:val="16"/>
              </w:rPr>
              <w:t>20,00000</w:t>
            </w:r>
          </w:p>
        </w:tc>
        <w:tc>
          <w:tcPr>
            <w:tcW w:w="1021" w:type="dxa"/>
            <w:tcBorders>
              <w:top w:val="single" w:sz="4" w:space="0" w:color="000000"/>
              <w:left w:val="single" w:sz="4" w:space="0" w:color="000000"/>
              <w:bottom w:val="single" w:sz="4" w:space="0" w:color="000000"/>
            </w:tcBorders>
            <w:vAlign w:val="bottom"/>
          </w:tcPr>
          <w:p w14:paraId="6A5C900F" w14:textId="77777777" w:rsidR="00514A2D" w:rsidRDefault="00242DA9">
            <w:pPr>
              <w:jc w:val="center"/>
              <w:rPr>
                <w:rFonts w:ascii="Times New Roman" w:hAnsi="Times New Roman"/>
                <w:sz w:val="16"/>
                <w:szCs w:val="16"/>
              </w:rPr>
            </w:pPr>
            <w:r>
              <w:rPr>
                <w:rFonts w:ascii="Times New Roman" w:hAnsi="Times New Roman"/>
                <w:sz w:val="16"/>
                <w:szCs w:val="16"/>
              </w:rPr>
              <w:t>20,00000</w:t>
            </w:r>
          </w:p>
        </w:tc>
        <w:tc>
          <w:tcPr>
            <w:tcW w:w="1110" w:type="dxa"/>
            <w:tcBorders>
              <w:top w:val="single" w:sz="4" w:space="0" w:color="000000"/>
              <w:left w:val="single" w:sz="4" w:space="0" w:color="000000"/>
              <w:bottom w:val="single" w:sz="4" w:space="0" w:color="000000"/>
            </w:tcBorders>
            <w:vAlign w:val="bottom"/>
          </w:tcPr>
          <w:p w14:paraId="7C0F8F59" w14:textId="77777777" w:rsidR="00514A2D" w:rsidRDefault="00242DA9">
            <w:pPr>
              <w:jc w:val="center"/>
              <w:rPr>
                <w:rFonts w:ascii="Times New Roman" w:hAnsi="Times New Roman"/>
                <w:sz w:val="16"/>
                <w:szCs w:val="16"/>
              </w:rPr>
            </w:pPr>
            <w:r>
              <w:rPr>
                <w:rFonts w:ascii="Times New Roman" w:hAnsi="Times New Roman"/>
                <w:sz w:val="16"/>
                <w:szCs w:val="16"/>
              </w:rPr>
              <w:t>20,00000</w:t>
            </w:r>
          </w:p>
        </w:tc>
        <w:tc>
          <w:tcPr>
            <w:tcW w:w="898" w:type="dxa"/>
            <w:tcBorders>
              <w:top w:val="single" w:sz="4" w:space="0" w:color="000000"/>
              <w:left w:val="single" w:sz="4" w:space="0" w:color="000000"/>
              <w:bottom w:val="single" w:sz="4" w:space="0" w:color="000000"/>
            </w:tcBorders>
            <w:vAlign w:val="bottom"/>
          </w:tcPr>
          <w:p w14:paraId="7BFB4BDB" w14:textId="77777777" w:rsidR="00514A2D" w:rsidRDefault="00242DA9">
            <w:pPr>
              <w:jc w:val="center"/>
              <w:rPr>
                <w:rFonts w:ascii="Times New Roman" w:hAnsi="Times New Roman"/>
                <w:sz w:val="16"/>
                <w:szCs w:val="16"/>
              </w:rPr>
            </w:pPr>
            <w:r>
              <w:rPr>
                <w:rFonts w:ascii="Times New Roman" w:hAnsi="Times New Roman"/>
                <w:sz w:val="16"/>
                <w:szCs w:val="16"/>
              </w:rPr>
              <w:t>20,00000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299FA94" w14:textId="77777777" w:rsidR="00514A2D" w:rsidRDefault="00242DA9">
            <w:pPr>
              <w:jc w:val="center"/>
              <w:rPr>
                <w:rFonts w:ascii="Times New Roman" w:hAnsi="Times New Roman"/>
                <w:sz w:val="16"/>
                <w:szCs w:val="16"/>
              </w:rPr>
            </w:pPr>
            <w:r>
              <w:rPr>
                <w:rFonts w:ascii="Times New Roman" w:hAnsi="Times New Roman"/>
                <w:sz w:val="16"/>
                <w:szCs w:val="16"/>
              </w:rPr>
              <w:t>20,00000</w:t>
            </w:r>
          </w:p>
        </w:tc>
      </w:tr>
      <w:tr w:rsidR="00514A2D" w14:paraId="4D51CD99" w14:textId="77777777">
        <w:trPr>
          <w:trHeight w:val="616"/>
        </w:trPr>
        <w:tc>
          <w:tcPr>
            <w:tcW w:w="900" w:type="dxa"/>
            <w:vMerge/>
            <w:tcBorders>
              <w:left w:val="single" w:sz="4" w:space="0" w:color="000000"/>
              <w:bottom w:val="single" w:sz="4" w:space="0" w:color="000000"/>
            </w:tcBorders>
          </w:tcPr>
          <w:p w14:paraId="5E411D49"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030D7528"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65427C5"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58678CC" w14:textId="77777777" w:rsidR="00514A2D" w:rsidRDefault="00242DA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22D51EDA" w14:textId="77777777" w:rsidR="00514A2D" w:rsidRDefault="00242DA9">
            <w:pPr>
              <w:pStyle w:val="aff0"/>
              <w:widowControl w:val="0"/>
              <w:jc w:val="center"/>
            </w:pPr>
            <w:r>
              <w:rPr>
                <w:sz w:val="18"/>
                <w:szCs w:val="18"/>
              </w:rPr>
              <w:t>0804</w:t>
            </w:r>
          </w:p>
        </w:tc>
        <w:tc>
          <w:tcPr>
            <w:tcW w:w="1036" w:type="dxa"/>
            <w:tcBorders>
              <w:left w:val="single" w:sz="4" w:space="0" w:color="000000"/>
              <w:bottom w:val="single" w:sz="4" w:space="0" w:color="000000"/>
            </w:tcBorders>
            <w:vAlign w:val="bottom"/>
          </w:tcPr>
          <w:p w14:paraId="650D4485" w14:textId="77777777" w:rsidR="00514A2D" w:rsidRDefault="00242DA9">
            <w:pPr>
              <w:pStyle w:val="aff0"/>
              <w:widowControl w:val="0"/>
              <w:jc w:val="center"/>
            </w:pPr>
            <w:r>
              <w:rPr>
                <w:sz w:val="18"/>
                <w:szCs w:val="18"/>
              </w:rPr>
              <w:t>0610110140 (мб)</w:t>
            </w:r>
          </w:p>
        </w:tc>
        <w:tc>
          <w:tcPr>
            <w:tcW w:w="584" w:type="dxa"/>
            <w:tcBorders>
              <w:left w:val="single" w:sz="4" w:space="0" w:color="000000"/>
              <w:bottom w:val="single" w:sz="4" w:space="0" w:color="000000"/>
            </w:tcBorders>
            <w:vAlign w:val="bottom"/>
          </w:tcPr>
          <w:p w14:paraId="490A8C6A" w14:textId="77777777" w:rsidR="00514A2D" w:rsidRDefault="00242DA9">
            <w:pPr>
              <w:pStyle w:val="aff0"/>
              <w:widowControl w:val="0"/>
              <w:jc w:val="center"/>
            </w:pPr>
            <w:r>
              <w:rPr>
                <w:sz w:val="18"/>
                <w:szCs w:val="18"/>
              </w:rPr>
              <w:t>360</w:t>
            </w:r>
          </w:p>
        </w:tc>
        <w:tc>
          <w:tcPr>
            <w:tcW w:w="1139" w:type="dxa"/>
            <w:tcBorders>
              <w:left w:val="single" w:sz="4" w:space="0" w:color="000000"/>
              <w:bottom w:val="single" w:sz="4" w:space="0" w:color="000000"/>
            </w:tcBorders>
            <w:vAlign w:val="bottom"/>
          </w:tcPr>
          <w:p w14:paraId="34B9A024" w14:textId="77777777" w:rsidR="00514A2D" w:rsidRDefault="00242DA9">
            <w:pPr>
              <w:jc w:val="center"/>
              <w:rPr>
                <w:rFonts w:ascii="Times New Roman" w:hAnsi="Times New Roman"/>
                <w:sz w:val="16"/>
                <w:szCs w:val="16"/>
              </w:rPr>
            </w:pPr>
            <w:r>
              <w:rPr>
                <w:rFonts w:ascii="Times New Roman" w:hAnsi="Times New Roman"/>
                <w:sz w:val="16"/>
                <w:szCs w:val="16"/>
              </w:rPr>
              <w:t>417,00000</w:t>
            </w:r>
          </w:p>
        </w:tc>
        <w:tc>
          <w:tcPr>
            <w:tcW w:w="1186" w:type="dxa"/>
            <w:tcBorders>
              <w:left w:val="single" w:sz="4" w:space="0" w:color="000000"/>
              <w:bottom w:val="single" w:sz="4" w:space="0" w:color="000000"/>
            </w:tcBorders>
            <w:vAlign w:val="bottom"/>
          </w:tcPr>
          <w:p w14:paraId="5041528E" w14:textId="77777777" w:rsidR="00514A2D" w:rsidRDefault="00242DA9">
            <w:pPr>
              <w:jc w:val="center"/>
              <w:rPr>
                <w:rFonts w:ascii="Times New Roman" w:hAnsi="Times New Roman"/>
                <w:sz w:val="16"/>
                <w:szCs w:val="16"/>
              </w:rPr>
            </w:pPr>
            <w:r>
              <w:rPr>
                <w:rFonts w:ascii="Times New Roman" w:hAnsi="Times New Roman"/>
                <w:sz w:val="16"/>
                <w:szCs w:val="16"/>
              </w:rPr>
              <w:t>57,00000</w:t>
            </w:r>
          </w:p>
        </w:tc>
        <w:tc>
          <w:tcPr>
            <w:tcW w:w="1050" w:type="dxa"/>
            <w:tcBorders>
              <w:left w:val="single" w:sz="4" w:space="0" w:color="000000"/>
              <w:bottom w:val="single" w:sz="4" w:space="0" w:color="000000"/>
            </w:tcBorders>
            <w:vAlign w:val="bottom"/>
          </w:tcPr>
          <w:p w14:paraId="7508E461" w14:textId="77777777" w:rsidR="00514A2D" w:rsidRDefault="00242DA9">
            <w:pPr>
              <w:jc w:val="center"/>
              <w:rPr>
                <w:rFonts w:ascii="Times New Roman" w:hAnsi="Times New Roman"/>
                <w:sz w:val="16"/>
                <w:szCs w:val="16"/>
              </w:rPr>
            </w:pPr>
            <w:r>
              <w:rPr>
                <w:rFonts w:ascii="Times New Roman" w:hAnsi="Times New Roman"/>
                <w:sz w:val="16"/>
                <w:szCs w:val="16"/>
              </w:rPr>
              <w:t>72,00000</w:t>
            </w:r>
          </w:p>
        </w:tc>
        <w:tc>
          <w:tcPr>
            <w:tcW w:w="1021" w:type="dxa"/>
            <w:tcBorders>
              <w:left w:val="single" w:sz="4" w:space="0" w:color="000000"/>
              <w:bottom w:val="single" w:sz="4" w:space="0" w:color="000000"/>
            </w:tcBorders>
            <w:vAlign w:val="bottom"/>
          </w:tcPr>
          <w:p w14:paraId="712E526C" w14:textId="77777777" w:rsidR="00514A2D" w:rsidRDefault="00242DA9">
            <w:pPr>
              <w:jc w:val="center"/>
              <w:rPr>
                <w:rFonts w:ascii="Times New Roman" w:hAnsi="Times New Roman"/>
                <w:sz w:val="16"/>
                <w:szCs w:val="16"/>
              </w:rPr>
            </w:pPr>
            <w:r>
              <w:rPr>
                <w:rFonts w:ascii="Times New Roman" w:hAnsi="Times New Roman"/>
                <w:sz w:val="16"/>
                <w:szCs w:val="16"/>
              </w:rPr>
              <w:t>72,00000</w:t>
            </w:r>
          </w:p>
        </w:tc>
        <w:tc>
          <w:tcPr>
            <w:tcW w:w="1110" w:type="dxa"/>
            <w:tcBorders>
              <w:left w:val="single" w:sz="4" w:space="0" w:color="000000"/>
              <w:bottom w:val="single" w:sz="4" w:space="0" w:color="000000"/>
            </w:tcBorders>
            <w:vAlign w:val="bottom"/>
          </w:tcPr>
          <w:p w14:paraId="191CFCBC" w14:textId="77777777" w:rsidR="00514A2D" w:rsidRDefault="00242DA9">
            <w:pPr>
              <w:jc w:val="center"/>
              <w:rPr>
                <w:rFonts w:ascii="Times New Roman" w:hAnsi="Times New Roman"/>
                <w:sz w:val="16"/>
                <w:szCs w:val="16"/>
              </w:rPr>
            </w:pPr>
            <w:r>
              <w:rPr>
                <w:rFonts w:ascii="Times New Roman" w:hAnsi="Times New Roman"/>
                <w:sz w:val="16"/>
                <w:szCs w:val="16"/>
              </w:rPr>
              <w:t>72,00000</w:t>
            </w:r>
          </w:p>
        </w:tc>
        <w:tc>
          <w:tcPr>
            <w:tcW w:w="898" w:type="dxa"/>
            <w:tcBorders>
              <w:left w:val="single" w:sz="4" w:space="0" w:color="000000"/>
              <w:bottom w:val="single" w:sz="4" w:space="0" w:color="000000"/>
            </w:tcBorders>
            <w:vAlign w:val="bottom"/>
          </w:tcPr>
          <w:p w14:paraId="081889BF" w14:textId="77777777" w:rsidR="00514A2D" w:rsidRDefault="00242DA9">
            <w:pPr>
              <w:jc w:val="center"/>
              <w:rPr>
                <w:rFonts w:ascii="Times New Roman" w:hAnsi="Times New Roman"/>
                <w:sz w:val="16"/>
                <w:szCs w:val="16"/>
              </w:rPr>
            </w:pPr>
            <w:r>
              <w:rPr>
                <w:rFonts w:ascii="Times New Roman" w:hAnsi="Times New Roman"/>
                <w:sz w:val="16"/>
                <w:szCs w:val="16"/>
              </w:rPr>
              <w:t>72,00000</w:t>
            </w:r>
          </w:p>
        </w:tc>
        <w:tc>
          <w:tcPr>
            <w:tcW w:w="885" w:type="dxa"/>
            <w:tcBorders>
              <w:left w:val="single" w:sz="4" w:space="0" w:color="000000"/>
              <w:bottom w:val="single" w:sz="4" w:space="0" w:color="000000"/>
              <w:right w:val="single" w:sz="4" w:space="0" w:color="000000"/>
            </w:tcBorders>
            <w:vAlign w:val="bottom"/>
          </w:tcPr>
          <w:p w14:paraId="306928DF" w14:textId="77777777" w:rsidR="00514A2D" w:rsidRDefault="00242DA9">
            <w:pPr>
              <w:jc w:val="center"/>
              <w:rPr>
                <w:rFonts w:ascii="Times New Roman" w:hAnsi="Times New Roman"/>
                <w:sz w:val="16"/>
                <w:szCs w:val="16"/>
              </w:rPr>
            </w:pPr>
            <w:r>
              <w:rPr>
                <w:rFonts w:ascii="Times New Roman" w:hAnsi="Times New Roman"/>
                <w:sz w:val="16"/>
                <w:szCs w:val="16"/>
              </w:rPr>
              <w:t>72,00000</w:t>
            </w:r>
          </w:p>
        </w:tc>
      </w:tr>
      <w:tr w:rsidR="00514A2D" w14:paraId="0056327E" w14:textId="77777777">
        <w:trPr>
          <w:trHeight w:val="456"/>
        </w:trPr>
        <w:tc>
          <w:tcPr>
            <w:tcW w:w="900" w:type="dxa"/>
            <w:vMerge/>
            <w:tcBorders>
              <w:left w:val="single" w:sz="4" w:space="0" w:color="000000"/>
              <w:bottom w:val="single" w:sz="4" w:space="0" w:color="000000"/>
            </w:tcBorders>
          </w:tcPr>
          <w:p w14:paraId="56495793" w14:textId="77777777" w:rsidR="00514A2D" w:rsidRDefault="00514A2D">
            <w:pPr>
              <w:pStyle w:val="aff0"/>
              <w:widowControl w:val="0"/>
              <w:snapToGrid w:val="0"/>
              <w:rPr>
                <w:sz w:val="18"/>
                <w:szCs w:val="18"/>
              </w:rPr>
            </w:pPr>
          </w:p>
        </w:tc>
        <w:tc>
          <w:tcPr>
            <w:tcW w:w="2279" w:type="dxa"/>
            <w:tcBorders>
              <w:left w:val="single" w:sz="4" w:space="0" w:color="000000"/>
              <w:bottom w:val="single" w:sz="4" w:space="0" w:color="000000"/>
            </w:tcBorders>
          </w:tcPr>
          <w:p w14:paraId="56B178F2" w14:textId="77777777" w:rsidR="00514A2D" w:rsidRDefault="00242DA9">
            <w:pPr>
              <w:pStyle w:val="aff0"/>
              <w:widowControl w:val="0"/>
              <w:rPr>
                <w:sz w:val="18"/>
                <w:szCs w:val="18"/>
              </w:rPr>
            </w:pPr>
            <w:r>
              <w:rPr>
                <w:sz w:val="18"/>
                <w:szCs w:val="18"/>
              </w:rPr>
              <w:t>Разовые ежегодные премии имени В.А. Солоухина</w:t>
            </w:r>
          </w:p>
        </w:tc>
        <w:tc>
          <w:tcPr>
            <w:tcW w:w="1545" w:type="dxa"/>
            <w:vMerge/>
            <w:tcBorders>
              <w:left w:val="single" w:sz="4" w:space="0" w:color="000000"/>
              <w:bottom w:val="single" w:sz="4" w:space="0" w:color="000000"/>
            </w:tcBorders>
          </w:tcPr>
          <w:p w14:paraId="7179ADE2"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410AC5D" w14:textId="77777777" w:rsidR="00514A2D" w:rsidRDefault="00242DA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6EB14FF6" w14:textId="77777777" w:rsidR="00514A2D" w:rsidRDefault="00242DA9">
            <w:pPr>
              <w:pStyle w:val="aff0"/>
              <w:widowControl w:val="0"/>
              <w:jc w:val="center"/>
            </w:pPr>
            <w:r>
              <w:rPr>
                <w:sz w:val="18"/>
                <w:szCs w:val="18"/>
              </w:rPr>
              <w:t>0804</w:t>
            </w:r>
          </w:p>
        </w:tc>
        <w:tc>
          <w:tcPr>
            <w:tcW w:w="1036" w:type="dxa"/>
            <w:tcBorders>
              <w:left w:val="single" w:sz="4" w:space="0" w:color="000000"/>
              <w:bottom w:val="single" w:sz="4" w:space="0" w:color="000000"/>
            </w:tcBorders>
            <w:vAlign w:val="bottom"/>
          </w:tcPr>
          <w:p w14:paraId="23558AF4" w14:textId="77777777" w:rsidR="00514A2D" w:rsidRDefault="00242DA9">
            <w:pPr>
              <w:pStyle w:val="aff0"/>
              <w:widowControl w:val="0"/>
              <w:jc w:val="center"/>
            </w:pPr>
            <w:r>
              <w:rPr>
                <w:sz w:val="18"/>
                <w:szCs w:val="18"/>
              </w:rPr>
              <w:t>0610110150 (мб)</w:t>
            </w:r>
          </w:p>
        </w:tc>
        <w:tc>
          <w:tcPr>
            <w:tcW w:w="584" w:type="dxa"/>
            <w:tcBorders>
              <w:left w:val="single" w:sz="4" w:space="0" w:color="000000"/>
              <w:bottom w:val="single" w:sz="4" w:space="0" w:color="000000"/>
            </w:tcBorders>
            <w:vAlign w:val="bottom"/>
          </w:tcPr>
          <w:p w14:paraId="23C06C6A" w14:textId="77777777" w:rsidR="00514A2D" w:rsidRDefault="00242DA9">
            <w:pPr>
              <w:pStyle w:val="aff0"/>
              <w:widowControl w:val="0"/>
              <w:jc w:val="center"/>
            </w:pPr>
            <w:r>
              <w:rPr>
                <w:sz w:val="18"/>
                <w:szCs w:val="18"/>
              </w:rPr>
              <w:t>350</w:t>
            </w:r>
          </w:p>
        </w:tc>
        <w:tc>
          <w:tcPr>
            <w:tcW w:w="1139" w:type="dxa"/>
            <w:tcBorders>
              <w:left w:val="single" w:sz="4" w:space="0" w:color="000000"/>
              <w:bottom w:val="single" w:sz="4" w:space="0" w:color="000000"/>
            </w:tcBorders>
            <w:vAlign w:val="bottom"/>
          </w:tcPr>
          <w:p w14:paraId="280BD3B5" w14:textId="77777777" w:rsidR="00514A2D" w:rsidRDefault="00242DA9">
            <w:pPr>
              <w:jc w:val="center"/>
              <w:rPr>
                <w:rFonts w:ascii="Times New Roman" w:hAnsi="Times New Roman"/>
                <w:sz w:val="16"/>
                <w:szCs w:val="16"/>
              </w:rPr>
            </w:pPr>
            <w:r>
              <w:rPr>
                <w:rFonts w:ascii="Times New Roman" w:hAnsi="Times New Roman"/>
                <w:sz w:val="16"/>
                <w:szCs w:val="16"/>
              </w:rPr>
              <w:t>108,00000</w:t>
            </w:r>
          </w:p>
        </w:tc>
        <w:tc>
          <w:tcPr>
            <w:tcW w:w="1186" w:type="dxa"/>
            <w:tcBorders>
              <w:left w:val="single" w:sz="4" w:space="0" w:color="000000"/>
              <w:bottom w:val="single" w:sz="4" w:space="0" w:color="000000"/>
            </w:tcBorders>
            <w:vAlign w:val="bottom"/>
          </w:tcPr>
          <w:p w14:paraId="68C59F3E" w14:textId="77777777" w:rsidR="00514A2D" w:rsidRDefault="00242DA9">
            <w:pPr>
              <w:jc w:val="center"/>
              <w:rPr>
                <w:rFonts w:ascii="Times New Roman" w:hAnsi="Times New Roman"/>
                <w:sz w:val="16"/>
                <w:szCs w:val="16"/>
              </w:rPr>
            </w:pPr>
            <w:r>
              <w:rPr>
                <w:rFonts w:ascii="Times New Roman" w:hAnsi="Times New Roman"/>
                <w:sz w:val="16"/>
                <w:szCs w:val="16"/>
              </w:rPr>
              <w:t>18,00000</w:t>
            </w:r>
          </w:p>
        </w:tc>
        <w:tc>
          <w:tcPr>
            <w:tcW w:w="1050" w:type="dxa"/>
            <w:tcBorders>
              <w:left w:val="single" w:sz="4" w:space="0" w:color="000000"/>
              <w:bottom w:val="single" w:sz="4" w:space="0" w:color="000000"/>
            </w:tcBorders>
            <w:vAlign w:val="bottom"/>
          </w:tcPr>
          <w:p w14:paraId="007AFB39" w14:textId="77777777" w:rsidR="00514A2D" w:rsidRDefault="00242DA9">
            <w:pPr>
              <w:jc w:val="center"/>
              <w:rPr>
                <w:rFonts w:ascii="Times New Roman" w:hAnsi="Times New Roman"/>
                <w:sz w:val="16"/>
                <w:szCs w:val="16"/>
              </w:rPr>
            </w:pPr>
            <w:r>
              <w:rPr>
                <w:rFonts w:ascii="Times New Roman" w:hAnsi="Times New Roman"/>
                <w:sz w:val="16"/>
                <w:szCs w:val="16"/>
              </w:rPr>
              <w:t>18,00000</w:t>
            </w:r>
          </w:p>
        </w:tc>
        <w:tc>
          <w:tcPr>
            <w:tcW w:w="1021" w:type="dxa"/>
            <w:tcBorders>
              <w:left w:val="single" w:sz="4" w:space="0" w:color="000000"/>
              <w:bottom w:val="single" w:sz="4" w:space="0" w:color="000000"/>
            </w:tcBorders>
            <w:vAlign w:val="bottom"/>
          </w:tcPr>
          <w:p w14:paraId="09046A30" w14:textId="77777777" w:rsidR="00514A2D" w:rsidRDefault="00242DA9">
            <w:pPr>
              <w:jc w:val="center"/>
              <w:rPr>
                <w:rFonts w:ascii="Times New Roman" w:hAnsi="Times New Roman"/>
                <w:sz w:val="16"/>
                <w:szCs w:val="16"/>
              </w:rPr>
            </w:pPr>
            <w:r>
              <w:rPr>
                <w:rFonts w:ascii="Times New Roman" w:hAnsi="Times New Roman"/>
                <w:sz w:val="16"/>
                <w:szCs w:val="16"/>
              </w:rPr>
              <w:t>18,00000</w:t>
            </w:r>
          </w:p>
        </w:tc>
        <w:tc>
          <w:tcPr>
            <w:tcW w:w="1110" w:type="dxa"/>
            <w:tcBorders>
              <w:left w:val="single" w:sz="4" w:space="0" w:color="000000"/>
              <w:bottom w:val="single" w:sz="4" w:space="0" w:color="000000"/>
            </w:tcBorders>
            <w:vAlign w:val="bottom"/>
          </w:tcPr>
          <w:p w14:paraId="096A7AED" w14:textId="77777777" w:rsidR="00514A2D" w:rsidRDefault="00242DA9">
            <w:pPr>
              <w:jc w:val="center"/>
              <w:rPr>
                <w:rFonts w:ascii="Times New Roman" w:hAnsi="Times New Roman"/>
                <w:sz w:val="16"/>
                <w:szCs w:val="16"/>
              </w:rPr>
            </w:pPr>
            <w:r>
              <w:rPr>
                <w:rFonts w:ascii="Times New Roman" w:hAnsi="Times New Roman"/>
                <w:sz w:val="16"/>
                <w:szCs w:val="16"/>
              </w:rPr>
              <w:t>18,00000</w:t>
            </w:r>
          </w:p>
        </w:tc>
        <w:tc>
          <w:tcPr>
            <w:tcW w:w="898" w:type="dxa"/>
            <w:tcBorders>
              <w:left w:val="single" w:sz="4" w:space="0" w:color="000000"/>
              <w:bottom w:val="single" w:sz="4" w:space="0" w:color="000000"/>
            </w:tcBorders>
            <w:vAlign w:val="bottom"/>
          </w:tcPr>
          <w:p w14:paraId="54FA79A6" w14:textId="77777777" w:rsidR="00514A2D" w:rsidRDefault="00242DA9">
            <w:pPr>
              <w:jc w:val="center"/>
              <w:rPr>
                <w:rFonts w:ascii="Times New Roman" w:hAnsi="Times New Roman"/>
                <w:sz w:val="16"/>
                <w:szCs w:val="16"/>
              </w:rPr>
            </w:pPr>
            <w:r>
              <w:rPr>
                <w:rFonts w:ascii="Times New Roman" w:hAnsi="Times New Roman"/>
                <w:sz w:val="16"/>
                <w:szCs w:val="16"/>
              </w:rPr>
              <w:t>18,00000</w:t>
            </w:r>
          </w:p>
        </w:tc>
        <w:tc>
          <w:tcPr>
            <w:tcW w:w="885" w:type="dxa"/>
            <w:tcBorders>
              <w:left w:val="single" w:sz="4" w:space="0" w:color="000000"/>
              <w:bottom w:val="single" w:sz="4" w:space="0" w:color="000000"/>
              <w:right w:val="single" w:sz="4" w:space="0" w:color="000000"/>
            </w:tcBorders>
            <w:vAlign w:val="bottom"/>
          </w:tcPr>
          <w:p w14:paraId="2819C98F" w14:textId="77777777" w:rsidR="00514A2D" w:rsidRDefault="00242DA9">
            <w:pPr>
              <w:jc w:val="center"/>
              <w:rPr>
                <w:rFonts w:ascii="Times New Roman" w:hAnsi="Times New Roman"/>
                <w:sz w:val="16"/>
                <w:szCs w:val="16"/>
              </w:rPr>
            </w:pPr>
            <w:r>
              <w:rPr>
                <w:rFonts w:ascii="Times New Roman" w:hAnsi="Times New Roman"/>
                <w:sz w:val="16"/>
                <w:szCs w:val="16"/>
              </w:rPr>
              <w:t>18,00000</w:t>
            </w:r>
          </w:p>
        </w:tc>
      </w:tr>
      <w:tr w:rsidR="00514A2D" w14:paraId="7A11DAC2" w14:textId="77777777">
        <w:trPr>
          <w:trHeight w:val="701"/>
        </w:trPr>
        <w:tc>
          <w:tcPr>
            <w:tcW w:w="900" w:type="dxa"/>
            <w:tcBorders>
              <w:left w:val="single" w:sz="4" w:space="0" w:color="000000"/>
              <w:bottom w:val="single" w:sz="4" w:space="0" w:color="000000"/>
            </w:tcBorders>
          </w:tcPr>
          <w:p w14:paraId="05DBC074" w14:textId="77777777" w:rsidR="00514A2D" w:rsidRDefault="00242DA9">
            <w:pPr>
              <w:pStyle w:val="aff0"/>
              <w:widowControl w:val="0"/>
              <w:jc w:val="center"/>
              <w:rPr>
                <w:sz w:val="18"/>
                <w:szCs w:val="18"/>
              </w:rPr>
            </w:pPr>
            <w:r>
              <w:rPr>
                <w:sz w:val="18"/>
                <w:szCs w:val="18"/>
              </w:rPr>
              <w:t>Мероприятие 1.1.14.</w:t>
            </w:r>
          </w:p>
        </w:tc>
        <w:tc>
          <w:tcPr>
            <w:tcW w:w="2279" w:type="dxa"/>
            <w:tcBorders>
              <w:left w:val="single" w:sz="4" w:space="0" w:color="000000"/>
              <w:bottom w:val="single" w:sz="4" w:space="0" w:color="000000"/>
            </w:tcBorders>
          </w:tcPr>
          <w:p w14:paraId="5A72C9DA" w14:textId="77777777" w:rsidR="00514A2D" w:rsidRDefault="00242DA9">
            <w:pPr>
              <w:pStyle w:val="aff0"/>
              <w:widowControl w:val="0"/>
              <w:rPr>
                <w:sz w:val="18"/>
                <w:szCs w:val="18"/>
              </w:rPr>
            </w:pPr>
            <w:r>
              <w:rPr>
                <w:sz w:val="18"/>
                <w:szCs w:val="18"/>
              </w:rPr>
              <w:t>Обеспечение персонифицированного финансирования дополнительного образования детей</w:t>
            </w:r>
          </w:p>
        </w:tc>
        <w:tc>
          <w:tcPr>
            <w:tcW w:w="1545" w:type="dxa"/>
            <w:vMerge w:val="restart"/>
            <w:tcBorders>
              <w:left w:val="single" w:sz="4" w:space="0" w:color="000000"/>
              <w:bottom w:val="single" w:sz="4" w:space="0" w:color="000000"/>
            </w:tcBorders>
          </w:tcPr>
          <w:p w14:paraId="00B6A2C0"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798E5851"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4DF20F2" w14:textId="77777777" w:rsidR="00514A2D" w:rsidRDefault="00242DA9">
            <w:pPr>
              <w:pStyle w:val="aff0"/>
              <w:widowControl w:val="0"/>
              <w:jc w:val="center"/>
              <w:rPr>
                <w:sz w:val="18"/>
                <w:szCs w:val="18"/>
              </w:rPr>
            </w:pPr>
            <w:r>
              <w:rPr>
                <w:sz w:val="18"/>
                <w:szCs w:val="18"/>
              </w:rPr>
              <w:t>0703</w:t>
            </w:r>
          </w:p>
        </w:tc>
        <w:tc>
          <w:tcPr>
            <w:tcW w:w="1036" w:type="dxa"/>
            <w:tcBorders>
              <w:left w:val="single" w:sz="4" w:space="0" w:color="000000"/>
              <w:bottom w:val="single" w:sz="4" w:space="0" w:color="000000"/>
            </w:tcBorders>
            <w:vAlign w:val="bottom"/>
          </w:tcPr>
          <w:p w14:paraId="5EFFE384" w14:textId="77777777" w:rsidR="00514A2D" w:rsidRDefault="00242DA9">
            <w:pPr>
              <w:pStyle w:val="aff0"/>
              <w:widowControl w:val="0"/>
              <w:jc w:val="center"/>
              <w:rPr>
                <w:sz w:val="18"/>
                <w:szCs w:val="18"/>
              </w:rPr>
            </w:pPr>
            <w:r>
              <w:rPr>
                <w:sz w:val="18"/>
                <w:szCs w:val="18"/>
              </w:rPr>
              <w:t>0610108590</w:t>
            </w:r>
          </w:p>
        </w:tc>
        <w:tc>
          <w:tcPr>
            <w:tcW w:w="584" w:type="dxa"/>
            <w:tcBorders>
              <w:left w:val="single" w:sz="4" w:space="0" w:color="000000"/>
              <w:bottom w:val="single" w:sz="4" w:space="0" w:color="000000"/>
            </w:tcBorders>
            <w:vAlign w:val="bottom"/>
          </w:tcPr>
          <w:p w14:paraId="19C8259C" w14:textId="77777777" w:rsidR="00514A2D" w:rsidRDefault="00242DA9">
            <w:pPr>
              <w:pStyle w:val="aff0"/>
              <w:widowControl w:val="0"/>
              <w:jc w:val="center"/>
              <w:rPr>
                <w:sz w:val="18"/>
                <w:szCs w:val="18"/>
              </w:rPr>
            </w:pPr>
            <w:r>
              <w:rPr>
                <w:sz w:val="18"/>
                <w:szCs w:val="18"/>
              </w:rPr>
              <w:t>600</w:t>
            </w:r>
          </w:p>
        </w:tc>
        <w:tc>
          <w:tcPr>
            <w:tcW w:w="1139" w:type="dxa"/>
            <w:tcBorders>
              <w:left w:val="single" w:sz="4" w:space="0" w:color="000000"/>
              <w:bottom w:val="single" w:sz="4" w:space="0" w:color="000000"/>
            </w:tcBorders>
            <w:vAlign w:val="bottom"/>
          </w:tcPr>
          <w:p w14:paraId="2E577F4E" w14:textId="77777777" w:rsidR="00514A2D" w:rsidRDefault="00242DA9">
            <w:pPr>
              <w:jc w:val="center"/>
              <w:rPr>
                <w:rFonts w:ascii="Times New Roman" w:hAnsi="Times New Roman"/>
                <w:sz w:val="16"/>
                <w:szCs w:val="16"/>
              </w:rPr>
            </w:pPr>
            <w:r>
              <w:rPr>
                <w:rFonts w:ascii="Times New Roman" w:hAnsi="Times New Roman"/>
                <w:sz w:val="16"/>
                <w:szCs w:val="16"/>
              </w:rPr>
              <w:t>6639,25881</w:t>
            </w:r>
          </w:p>
        </w:tc>
        <w:tc>
          <w:tcPr>
            <w:tcW w:w="1186" w:type="dxa"/>
            <w:tcBorders>
              <w:left w:val="single" w:sz="4" w:space="0" w:color="000000"/>
              <w:bottom w:val="single" w:sz="4" w:space="0" w:color="000000"/>
            </w:tcBorders>
            <w:vAlign w:val="bottom"/>
          </w:tcPr>
          <w:p w14:paraId="6DBB9E90" w14:textId="77777777" w:rsidR="00514A2D" w:rsidRDefault="00242DA9">
            <w:pPr>
              <w:jc w:val="center"/>
              <w:rPr>
                <w:rFonts w:ascii="Times New Roman" w:hAnsi="Times New Roman"/>
                <w:sz w:val="16"/>
                <w:szCs w:val="16"/>
              </w:rPr>
            </w:pPr>
            <w:r>
              <w:rPr>
                <w:rFonts w:ascii="Times New Roman" w:hAnsi="Times New Roman"/>
                <w:sz w:val="16"/>
                <w:szCs w:val="16"/>
              </w:rPr>
              <w:t>129,25881</w:t>
            </w:r>
          </w:p>
        </w:tc>
        <w:tc>
          <w:tcPr>
            <w:tcW w:w="1050" w:type="dxa"/>
            <w:tcBorders>
              <w:left w:val="single" w:sz="4" w:space="0" w:color="000000"/>
              <w:bottom w:val="single" w:sz="4" w:space="0" w:color="000000"/>
            </w:tcBorders>
            <w:vAlign w:val="bottom"/>
          </w:tcPr>
          <w:p w14:paraId="51BEE23D"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1021" w:type="dxa"/>
            <w:tcBorders>
              <w:left w:val="single" w:sz="4" w:space="0" w:color="000000"/>
              <w:bottom w:val="single" w:sz="4" w:space="0" w:color="000000"/>
            </w:tcBorders>
            <w:vAlign w:val="bottom"/>
          </w:tcPr>
          <w:p w14:paraId="22FA159B"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1110" w:type="dxa"/>
            <w:tcBorders>
              <w:left w:val="single" w:sz="4" w:space="0" w:color="000000"/>
              <w:bottom w:val="single" w:sz="4" w:space="0" w:color="000000"/>
            </w:tcBorders>
            <w:vAlign w:val="bottom"/>
          </w:tcPr>
          <w:p w14:paraId="6F1B8DCF"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898" w:type="dxa"/>
            <w:tcBorders>
              <w:left w:val="single" w:sz="4" w:space="0" w:color="000000"/>
              <w:bottom w:val="single" w:sz="4" w:space="0" w:color="000000"/>
            </w:tcBorders>
            <w:vAlign w:val="bottom"/>
          </w:tcPr>
          <w:p w14:paraId="0F1C2860"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885" w:type="dxa"/>
            <w:tcBorders>
              <w:left w:val="single" w:sz="4" w:space="0" w:color="000000"/>
              <w:bottom w:val="single" w:sz="4" w:space="0" w:color="000000"/>
              <w:right w:val="single" w:sz="4" w:space="0" w:color="000000"/>
            </w:tcBorders>
            <w:vAlign w:val="bottom"/>
          </w:tcPr>
          <w:p w14:paraId="4645AD30"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r>
      <w:tr w:rsidR="00514A2D" w14:paraId="025CE153" w14:textId="77777777">
        <w:trPr>
          <w:trHeight w:val="880"/>
        </w:trPr>
        <w:tc>
          <w:tcPr>
            <w:tcW w:w="900" w:type="dxa"/>
            <w:tcBorders>
              <w:top w:val="single" w:sz="4" w:space="0" w:color="000000"/>
              <w:left w:val="single" w:sz="4" w:space="0" w:color="000000"/>
              <w:bottom w:val="single" w:sz="4" w:space="0" w:color="000000"/>
            </w:tcBorders>
          </w:tcPr>
          <w:p w14:paraId="1A0239E4" w14:textId="77777777" w:rsidR="00514A2D" w:rsidRDefault="00242DA9">
            <w:pPr>
              <w:pStyle w:val="aff0"/>
              <w:widowControl w:val="0"/>
              <w:jc w:val="center"/>
              <w:rPr>
                <w:sz w:val="18"/>
                <w:szCs w:val="18"/>
              </w:rPr>
            </w:pPr>
            <w:r>
              <w:rPr>
                <w:sz w:val="18"/>
                <w:szCs w:val="18"/>
              </w:rPr>
              <w:t>1.1.14.1.</w:t>
            </w:r>
          </w:p>
        </w:tc>
        <w:tc>
          <w:tcPr>
            <w:tcW w:w="2279" w:type="dxa"/>
            <w:tcBorders>
              <w:top w:val="single" w:sz="4" w:space="0" w:color="000000"/>
              <w:left w:val="single" w:sz="4" w:space="0" w:color="000000"/>
              <w:bottom w:val="single" w:sz="4" w:space="0" w:color="000000"/>
            </w:tcBorders>
          </w:tcPr>
          <w:p w14:paraId="6273AB94" w14:textId="77777777" w:rsidR="00514A2D" w:rsidRDefault="00242DA9">
            <w:pPr>
              <w:pStyle w:val="aff0"/>
              <w:widowControl w:val="0"/>
              <w:rPr>
                <w:sz w:val="18"/>
                <w:szCs w:val="18"/>
              </w:rPr>
            </w:pPr>
            <w:r>
              <w:rPr>
                <w:sz w:val="18"/>
                <w:szCs w:val="18"/>
              </w:rPr>
              <w:t>Расходы на финансовое обеспечение обязательств, возникающих при использовании детьми, включенными в систему персонифицированного финансирования</w:t>
            </w:r>
          </w:p>
        </w:tc>
        <w:tc>
          <w:tcPr>
            <w:tcW w:w="1545" w:type="dxa"/>
            <w:vMerge/>
            <w:tcBorders>
              <w:left w:val="single" w:sz="4" w:space="0" w:color="000000"/>
              <w:bottom w:val="single" w:sz="4" w:space="0" w:color="000000"/>
            </w:tcBorders>
          </w:tcPr>
          <w:p w14:paraId="0A8A3F1C"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4A3CFB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4B638DD2" w14:textId="77777777" w:rsidR="00514A2D" w:rsidRDefault="00242DA9">
            <w:pPr>
              <w:pStyle w:val="aff0"/>
              <w:widowControl w:val="0"/>
              <w:jc w:val="center"/>
              <w:rPr>
                <w:sz w:val="18"/>
                <w:szCs w:val="18"/>
              </w:rPr>
            </w:pPr>
            <w:r>
              <w:rPr>
                <w:sz w:val="18"/>
                <w:szCs w:val="18"/>
              </w:rPr>
              <w:t>0703</w:t>
            </w:r>
          </w:p>
        </w:tc>
        <w:tc>
          <w:tcPr>
            <w:tcW w:w="1036" w:type="dxa"/>
            <w:tcBorders>
              <w:top w:val="single" w:sz="4" w:space="0" w:color="000000"/>
              <w:left w:val="single" w:sz="4" w:space="0" w:color="000000"/>
              <w:bottom w:val="single" w:sz="4" w:space="0" w:color="000000"/>
            </w:tcBorders>
            <w:vAlign w:val="bottom"/>
          </w:tcPr>
          <w:p w14:paraId="454486EF" w14:textId="77777777" w:rsidR="00514A2D" w:rsidRDefault="00242DA9">
            <w:pPr>
              <w:pStyle w:val="aff0"/>
              <w:widowControl w:val="0"/>
              <w:jc w:val="center"/>
              <w:rPr>
                <w:sz w:val="18"/>
                <w:szCs w:val="18"/>
              </w:rPr>
            </w:pPr>
            <w:r>
              <w:rPr>
                <w:sz w:val="18"/>
                <w:szCs w:val="18"/>
              </w:rPr>
              <w:t>0610108590 (мб)</w:t>
            </w:r>
          </w:p>
        </w:tc>
        <w:tc>
          <w:tcPr>
            <w:tcW w:w="584" w:type="dxa"/>
            <w:tcBorders>
              <w:top w:val="single" w:sz="4" w:space="0" w:color="000000"/>
              <w:left w:val="single" w:sz="4" w:space="0" w:color="000000"/>
              <w:bottom w:val="single" w:sz="4" w:space="0" w:color="000000"/>
            </w:tcBorders>
            <w:vAlign w:val="bottom"/>
          </w:tcPr>
          <w:p w14:paraId="70F949E6" w14:textId="77777777" w:rsidR="00514A2D" w:rsidRDefault="00242DA9">
            <w:pPr>
              <w:pStyle w:val="aff0"/>
              <w:widowControl w:val="0"/>
              <w:jc w:val="center"/>
              <w:rPr>
                <w:sz w:val="18"/>
                <w:szCs w:val="18"/>
              </w:rPr>
            </w:pPr>
            <w:r>
              <w:rPr>
                <w:sz w:val="18"/>
                <w:szCs w:val="18"/>
              </w:rPr>
              <w:t>625</w:t>
            </w:r>
          </w:p>
        </w:tc>
        <w:tc>
          <w:tcPr>
            <w:tcW w:w="1139" w:type="dxa"/>
            <w:tcBorders>
              <w:top w:val="single" w:sz="4" w:space="0" w:color="000000"/>
              <w:left w:val="single" w:sz="4" w:space="0" w:color="000000"/>
              <w:bottom w:val="single" w:sz="4" w:space="0" w:color="000000"/>
            </w:tcBorders>
            <w:vAlign w:val="bottom"/>
          </w:tcPr>
          <w:p w14:paraId="2694FCE9" w14:textId="77777777" w:rsidR="00514A2D" w:rsidRDefault="00242DA9">
            <w:pPr>
              <w:jc w:val="center"/>
              <w:rPr>
                <w:rFonts w:ascii="Times New Roman" w:hAnsi="Times New Roman"/>
                <w:sz w:val="16"/>
                <w:szCs w:val="16"/>
              </w:rPr>
            </w:pPr>
            <w:r>
              <w:rPr>
                <w:rFonts w:ascii="Times New Roman" w:hAnsi="Times New Roman"/>
                <w:sz w:val="16"/>
                <w:szCs w:val="16"/>
              </w:rPr>
              <w:t>6479,53910</w:t>
            </w:r>
          </w:p>
        </w:tc>
        <w:tc>
          <w:tcPr>
            <w:tcW w:w="1186" w:type="dxa"/>
            <w:tcBorders>
              <w:top w:val="single" w:sz="4" w:space="0" w:color="000000"/>
              <w:left w:val="single" w:sz="4" w:space="0" w:color="000000"/>
              <w:bottom w:val="single" w:sz="4" w:space="0" w:color="000000"/>
            </w:tcBorders>
            <w:vAlign w:val="bottom"/>
          </w:tcPr>
          <w:p w14:paraId="3CB72FF7"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050" w:type="dxa"/>
            <w:tcBorders>
              <w:top w:val="single" w:sz="4" w:space="0" w:color="000000"/>
              <w:left w:val="single" w:sz="4" w:space="0" w:color="000000"/>
              <w:bottom w:val="single" w:sz="4" w:space="0" w:color="000000"/>
            </w:tcBorders>
            <w:vAlign w:val="bottom"/>
          </w:tcPr>
          <w:p w14:paraId="5AB7EED8" w14:textId="77777777" w:rsidR="00514A2D" w:rsidRDefault="00242DA9">
            <w:pPr>
              <w:jc w:val="center"/>
              <w:rPr>
                <w:rFonts w:ascii="Times New Roman" w:hAnsi="Times New Roman"/>
                <w:sz w:val="16"/>
                <w:szCs w:val="16"/>
              </w:rPr>
            </w:pPr>
            <w:r>
              <w:rPr>
                <w:rFonts w:ascii="Times New Roman" w:hAnsi="Times New Roman"/>
                <w:sz w:val="16"/>
                <w:szCs w:val="16"/>
              </w:rPr>
              <w:t>1271,53910</w:t>
            </w:r>
          </w:p>
        </w:tc>
        <w:tc>
          <w:tcPr>
            <w:tcW w:w="1021" w:type="dxa"/>
            <w:tcBorders>
              <w:top w:val="single" w:sz="4" w:space="0" w:color="000000"/>
              <w:left w:val="single" w:sz="4" w:space="0" w:color="000000"/>
              <w:bottom w:val="single" w:sz="4" w:space="0" w:color="000000"/>
            </w:tcBorders>
            <w:vAlign w:val="bottom"/>
          </w:tcPr>
          <w:p w14:paraId="5D52C5AF"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1110" w:type="dxa"/>
            <w:tcBorders>
              <w:top w:val="single" w:sz="4" w:space="0" w:color="000000"/>
              <w:left w:val="single" w:sz="4" w:space="0" w:color="000000"/>
              <w:bottom w:val="single" w:sz="4" w:space="0" w:color="000000"/>
            </w:tcBorders>
            <w:vAlign w:val="bottom"/>
          </w:tcPr>
          <w:p w14:paraId="4B76B605"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898" w:type="dxa"/>
            <w:tcBorders>
              <w:top w:val="single" w:sz="4" w:space="0" w:color="000000"/>
              <w:left w:val="single" w:sz="4" w:space="0" w:color="000000"/>
              <w:bottom w:val="single" w:sz="4" w:space="0" w:color="000000"/>
            </w:tcBorders>
            <w:vAlign w:val="bottom"/>
          </w:tcPr>
          <w:p w14:paraId="2431C9CA"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5171A68" w14:textId="77777777" w:rsidR="00514A2D" w:rsidRDefault="00242DA9">
            <w:pPr>
              <w:jc w:val="center"/>
              <w:rPr>
                <w:rFonts w:ascii="Times New Roman" w:hAnsi="Times New Roman"/>
                <w:sz w:val="16"/>
                <w:szCs w:val="16"/>
              </w:rPr>
            </w:pPr>
            <w:r>
              <w:rPr>
                <w:rFonts w:ascii="Times New Roman" w:hAnsi="Times New Roman"/>
                <w:sz w:val="16"/>
                <w:szCs w:val="16"/>
              </w:rPr>
              <w:t>1302,00000</w:t>
            </w:r>
          </w:p>
        </w:tc>
      </w:tr>
      <w:tr w:rsidR="00514A2D" w14:paraId="475CB9B2" w14:textId="77777777">
        <w:trPr>
          <w:trHeight w:val="880"/>
        </w:trPr>
        <w:tc>
          <w:tcPr>
            <w:tcW w:w="900" w:type="dxa"/>
            <w:tcBorders>
              <w:left w:val="single" w:sz="4" w:space="0" w:color="000000"/>
              <w:bottom w:val="single" w:sz="4" w:space="0" w:color="000000"/>
            </w:tcBorders>
          </w:tcPr>
          <w:p w14:paraId="403CE2F4" w14:textId="77777777" w:rsidR="00514A2D" w:rsidRDefault="00242DA9">
            <w:pPr>
              <w:jc w:val="center"/>
              <w:rPr>
                <w:rFonts w:ascii="Times New Roman" w:hAnsi="Times New Roman"/>
                <w:sz w:val="20"/>
                <w:szCs w:val="20"/>
              </w:rPr>
            </w:pPr>
            <w:r>
              <w:rPr>
                <w:rFonts w:ascii="Times New Roman" w:hAnsi="Times New Roman"/>
                <w:sz w:val="20"/>
                <w:szCs w:val="20"/>
              </w:rPr>
              <w:t>1.1.14.2.</w:t>
            </w:r>
          </w:p>
        </w:tc>
        <w:tc>
          <w:tcPr>
            <w:tcW w:w="2279" w:type="dxa"/>
            <w:tcBorders>
              <w:left w:val="single" w:sz="4" w:space="0" w:color="000000"/>
              <w:bottom w:val="single" w:sz="4" w:space="0" w:color="000000"/>
            </w:tcBorders>
          </w:tcPr>
          <w:p w14:paraId="7ADB6E26" w14:textId="77777777" w:rsidR="00514A2D" w:rsidRDefault="00242DA9">
            <w:pPr>
              <w:rPr>
                <w:rFonts w:ascii="Times New Roman" w:hAnsi="Times New Roman"/>
                <w:sz w:val="20"/>
                <w:szCs w:val="20"/>
              </w:rPr>
            </w:pPr>
            <w:r>
              <w:rPr>
                <w:rFonts w:ascii="Times New Roman" w:hAnsi="Times New Roman"/>
                <w:sz w:val="20"/>
                <w:szCs w:val="20"/>
              </w:rPr>
              <w:t>Расходы на финансовое  обеспечение исполнения государственного(муниципального)  социального заказа на оказание муниципальных услуг в социальной сфере</w:t>
            </w:r>
          </w:p>
        </w:tc>
        <w:tc>
          <w:tcPr>
            <w:tcW w:w="1545" w:type="dxa"/>
            <w:vMerge/>
            <w:tcBorders>
              <w:left w:val="single" w:sz="4" w:space="0" w:color="000000"/>
              <w:bottom w:val="single" w:sz="4" w:space="0" w:color="000000"/>
            </w:tcBorders>
          </w:tcPr>
          <w:p w14:paraId="4F1DB1E6" w14:textId="77777777" w:rsidR="00514A2D" w:rsidRDefault="00514A2D">
            <w:pPr>
              <w:jc w:val="center"/>
              <w:rPr>
                <w:sz w:val="20"/>
                <w:szCs w:val="20"/>
              </w:rPr>
            </w:pPr>
          </w:p>
        </w:tc>
        <w:tc>
          <w:tcPr>
            <w:tcW w:w="870" w:type="dxa"/>
            <w:tcBorders>
              <w:left w:val="single" w:sz="4" w:space="0" w:color="000000"/>
              <w:bottom w:val="single" w:sz="4" w:space="0" w:color="000000"/>
            </w:tcBorders>
            <w:vAlign w:val="bottom"/>
          </w:tcPr>
          <w:p w14:paraId="413E9567" w14:textId="77777777" w:rsidR="00514A2D" w:rsidRDefault="00242DA9">
            <w:pPr>
              <w:jc w:val="center"/>
              <w:rPr>
                <w:rFonts w:ascii="Times New Roman" w:hAnsi="Times New Roman"/>
                <w:sz w:val="16"/>
                <w:szCs w:val="16"/>
              </w:rPr>
            </w:pPr>
            <w:r>
              <w:rPr>
                <w:rFonts w:ascii="Times New Roman" w:hAnsi="Times New Roman"/>
                <w:sz w:val="16"/>
                <w:szCs w:val="16"/>
              </w:rPr>
              <w:t>774</w:t>
            </w:r>
          </w:p>
        </w:tc>
        <w:tc>
          <w:tcPr>
            <w:tcW w:w="781" w:type="dxa"/>
            <w:tcBorders>
              <w:left w:val="single" w:sz="4" w:space="0" w:color="000000"/>
              <w:bottom w:val="single" w:sz="4" w:space="0" w:color="000000"/>
            </w:tcBorders>
            <w:vAlign w:val="bottom"/>
          </w:tcPr>
          <w:p w14:paraId="18F669E3" w14:textId="77777777" w:rsidR="00514A2D" w:rsidRDefault="00242DA9">
            <w:pPr>
              <w:jc w:val="center"/>
              <w:rPr>
                <w:rFonts w:ascii="Times New Roman" w:hAnsi="Times New Roman"/>
                <w:sz w:val="16"/>
                <w:szCs w:val="16"/>
              </w:rPr>
            </w:pPr>
            <w:r>
              <w:rPr>
                <w:rFonts w:ascii="Times New Roman" w:hAnsi="Times New Roman"/>
                <w:sz w:val="16"/>
                <w:szCs w:val="16"/>
              </w:rPr>
              <w:t>0703</w:t>
            </w:r>
          </w:p>
        </w:tc>
        <w:tc>
          <w:tcPr>
            <w:tcW w:w="1036" w:type="dxa"/>
            <w:tcBorders>
              <w:left w:val="single" w:sz="4" w:space="0" w:color="000000"/>
              <w:bottom w:val="single" w:sz="4" w:space="0" w:color="000000"/>
            </w:tcBorders>
            <w:vAlign w:val="bottom"/>
          </w:tcPr>
          <w:p w14:paraId="4048D84C" w14:textId="77777777" w:rsidR="00514A2D" w:rsidRDefault="00242DA9">
            <w:pPr>
              <w:jc w:val="center"/>
              <w:rPr>
                <w:rFonts w:ascii="Times New Roman" w:hAnsi="Times New Roman"/>
                <w:sz w:val="16"/>
                <w:szCs w:val="16"/>
              </w:rPr>
            </w:pPr>
            <w:r>
              <w:rPr>
                <w:rFonts w:ascii="Times New Roman" w:hAnsi="Times New Roman"/>
                <w:sz w:val="16"/>
                <w:szCs w:val="16"/>
              </w:rPr>
              <w:t>0610108590 (мб)</w:t>
            </w:r>
          </w:p>
        </w:tc>
        <w:tc>
          <w:tcPr>
            <w:tcW w:w="584" w:type="dxa"/>
            <w:tcBorders>
              <w:left w:val="single" w:sz="4" w:space="0" w:color="000000"/>
              <w:bottom w:val="single" w:sz="4" w:space="0" w:color="000000"/>
            </w:tcBorders>
            <w:vAlign w:val="bottom"/>
          </w:tcPr>
          <w:p w14:paraId="459EA33E" w14:textId="77777777" w:rsidR="00514A2D" w:rsidRDefault="00242DA9">
            <w:pPr>
              <w:jc w:val="center"/>
              <w:rPr>
                <w:rFonts w:ascii="Times New Roman" w:hAnsi="Times New Roman"/>
                <w:sz w:val="16"/>
                <w:szCs w:val="16"/>
              </w:rPr>
            </w:pPr>
            <w:r>
              <w:rPr>
                <w:rFonts w:ascii="Times New Roman" w:hAnsi="Times New Roman"/>
                <w:sz w:val="16"/>
                <w:szCs w:val="16"/>
              </w:rPr>
              <w:t>635</w:t>
            </w:r>
          </w:p>
        </w:tc>
        <w:tc>
          <w:tcPr>
            <w:tcW w:w="1139" w:type="dxa"/>
            <w:tcBorders>
              <w:left w:val="single" w:sz="4" w:space="0" w:color="000000"/>
              <w:bottom w:val="single" w:sz="4" w:space="0" w:color="000000"/>
            </w:tcBorders>
            <w:vAlign w:val="bottom"/>
          </w:tcPr>
          <w:p w14:paraId="71E94DDF" w14:textId="77777777" w:rsidR="00514A2D" w:rsidRDefault="00242DA9">
            <w:pPr>
              <w:jc w:val="center"/>
              <w:rPr>
                <w:rFonts w:ascii="Times New Roman" w:hAnsi="Times New Roman"/>
                <w:sz w:val="16"/>
                <w:szCs w:val="16"/>
              </w:rPr>
            </w:pPr>
            <w:r>
              <w:rPr>
                <w:rFonts w:ascii="Times New Roman" w:hAnsi="Times New Roman"/>
                <w:sz w:val="16"/>
                <w:szCs w:val="16"/>
              </w:rPr>
              <w:t>159,71971</w:t>
            </w:r>
          </w:p>
        </w:tc>
        <w:tc>
          <w:tcPr>
            <w:tcW w:w="1186" w:type="dxa"/>
            <w:tcBorders>
              <w:left w:val="single" w:sz="4" w:space="0" w:color="000000"/>
              <w:bottom w:val="single" w:sz="4" w:space="0" w:color="000000"/>
            </w:tcBorders>
            <w:vAlign w:val="bottom"/>
          </w:tcPr>
          <w:p w14:paraId="1E5D67BD" w14:textId="77777777" w:rsidR="00514A2D" w:rsidRDefault="00242DA9">
            <w:pPr>
              <w:jc w:val="center"/>
              <w:rPr>
                <w:rFonts w:ascii="Times New Roman" w:hAnsi="Times New Roman"/>
                <w:sz w:val="16"/>
                <w:szCs w:val="16"/>
              </w:rPr>
            </w:pPr>
            <w:r>
              <w:rPr>
                <w:rFonts w:ascii="Times New Roman" w:hAnsi="Times New Roman"/>
                <w:sz w:val="16"/>
                <w:szCs w:val="16"/>
              </w:rPr>
              <w:t>129,25881</w:t>
            </w:r>
          </w:p>
        </w:tc>
        <w:tc>
          <w:tcPr>
            <w:tcW w:w="1050" w:type="dxa"/>
            <w:tcBorders>
              <w:left w:val="single" w:sz="4" w:space="0" w:color="000000"/>
              <w:bottom w:val="single" w:sz="4" w:space="0" w:color="000000"/>
            </w:tcBorders>
            <w:vAlign w:val="bottom"/>
          </w:tcPr>
          <w:p w14:paraId="00617DBA" w14:textId="77777777" w:rsidR="00514A2D" w:rsidRDefault="00242DA9">
            <w:pPr>
              <w:jc w:val="center"/>
              <w:rPr>
                <w:rFonts w:ascii="Times New Roman" w:hAnsi="Times New Roman"/>
                <w:sz w:val="16"/>
                <w:szCs w:val="16"/>
              </w:rPr>
            </w:pPr>
            <w:r>
              <w:rPr>
                <w:rFonts w:ascii="Times New Roman" w:hAnsi="Times New Roman"/>
                <w:sz w:val="16"/>
                <w:szCs w:val="16"/>
              </w:rPr>
              <w:t>30,46090</w:t>
            </w:r>
          </w:p>
        </w:tc>
        <w:tc>
          <w:tcPr>
            <w:tcW w:w="1021" w:type="dxa"/>
            <w:tcBorders>
              <w:left w:val="single" w:sz="4" w:space="0" w:color="000000"/>
              <w:bottom w:val="single" w:sz="4" w:space="0" w:color="000000"/>
            </w:tcBorders>
            <w:vAlign w:val="bottom"/>
          </w:tcPr>
          <w:p w14:paraId="372107A9"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092FB5FE"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066579BD"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DFBFE6E" w14:textId="77777777" w:rsidR="00514A2D" w:rsidRDefault="00514A2D">
            <w:pPr>
              <w:jc w:val="center"/>
              <w:rPr>
                <w:rFonts w:ascii="Times New Roman" w:hAnsi="Times New Roman"/>
                <w:sz w:val="16"/>
                <w:szCs w:val="16"/>
              </w:rPr>
            </w:pPr>
          </w:p>
        </w:tc>
      </w:tr>
      <w:tr w:rsidR="00514A2D" w14:paraId="23A77234" w14:textId="77777777">
        <w:trPr>
          <w:trHeight w:val="761"/>
        </w:trPr>
        <w:tc>
          <w:tcPr>
            <w:tcW w:w="900" w:type="dxa"/>
            <w:tcBorders>
              <w:top w:val="single" w:sz="4" w:space="0" w:color="000000"/>
              <w:left w:val="single" w:sz="4" w:space="0" w:color="000000"/>
              <w:bottom w:val="single" w:sz="4" w:space="0" w:color="000000"/>
            </w:tcBorders>
          </w:tcPr>
          <w:p w14:paraId="4B4CC5B1" w14:textId="77777777" w:rsidR="00514A2D" w:rsidRDefault="00242DA9">
            <w:pPr>
              <w:pStyle w:val="aff0"/>
              <w:widowControl w:val="0"/>
              <w:jc w:val="center"/>
              <w:rPr>
                <w:sz w:val="18"/>
                <w:szCs w:val="18"/>
              </w:rPr>
            </w:pPr>
            <w:r>
              <w:rPr>
                <w:sz w:val="18"/>
                <w:szCs w:val="18"/>
              </w:rPr>
              <w:t>Мероприятие 1.1.15.</w:t>
            </w:r>
          </w:p>
        </w:tc>
        <w:tc>
          <w:tcPr>
            <w:tcW w:w="2279" w:type="dxa"/>
            <w:tcBorders>
              <w:top w:val="single" w:sz="4" w:space="0" w:color="000000"/>
              <w:left w:val="single" w:sz="4" w:space="0" w:color="000000"/>
              <w:bottom w:val="single" w:sz="4" w:space="0" w:color="000000"/>
            </w:tcBorders>
          </w:tcPr>
          <w:p w14:paraId="5B4903F2" w14:textId="77777777" w:rsidR="00514A2D" w:rsidRDefault="00242DA9">
            <w:pPr>
              <w:pStyle w:val="aff0"/>
              <w:widowControl w:val="0"/>
              <w:rPr>
                <w:sz w:val="18"/>
                <w:szCs w:val="18"/>
              </w:rPr>
            </w:pPr>
            <w:r>
              <w:rPr>
                <w:sz w:val="18"/>
                <w:szCs w:val="18"/>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545" w:type="dxa"/>
            <w:vMerge w:val="restart"/>
            <w:tcBorders>
              <w:top w:val="single" w:sz="4" w:space="0" w:color="000000"/>
              <w:left w:val="single" w:sz="4" w:space="0" w:color="000000"/>
              <w:bottom w:val="single" w:sz="4" w:space="0" w:color="000000"/>
            </w:tcBorders>
          </w:tcPr>
          <w:p w14:paraId="1B29434B" w14:textId="77777777" w:rsidR="00514A2D" w:rsidRDefault="00514A2D">
            <w:pPr>
              <w:pStyle w:val="aff0"/>
              <w:widowControl w:val="0"/>
              <w:snapToGrid w:val="0"/>
              <w:rPr>
                <w:sz w:val="18"/>
                <w:szCs w:val="18"/>
              </w:rPr>
            </w:pPr>
          </w:p>
          <w:p w14:paraId="190748B3" w14:textId="77777777" w:rsidR="00514A2D" w:rsidRDefault="00242DA9">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казенное учреждение «Управление по культуре, физической культуре и спорту, туризму и молодежной политики»</w:t>
            </w:r>
          </w:p>
        </w:tc>
        <w:tc>
          <w:tcPr>
            <w:tcW w:w="870" w:type="dxa"/>
            <w:tcBorders>
              <w:top w:val="single" w:sz="4" w:space="0" w:color="000000"/>
              <w:left w:val="single" w:sz="4" w:space="0" w:color="000000"/>
              <w:bottom w:val="single" w:sz="4" w:space="0" w:color="000000"/>
            </w:tcBorders>
            <w:vAlign w:val="bottom"/>
          </w:tcPr>
          <w:p w14:paraId="477CB433" w14:textId="77777777" w:rsidR="00514A2D" w:rsidRDefault="00242DA9">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1619D2B6"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77B53CD9" w14:textId="77777777" w:rsidR="00514A2D" w:rsidRDefault="00242DA9">
            <w:pPr>
              <w:pStyle w:val="aff0"/>
              <w:widowControl w:val="0"/>
              <w:jc w:val="center"/>
              <w:rPr>
                <w:sz w:val="18"/>
                <w:szCs w:val="18"/>
              </w:rPr>
            </w:pPr>
            <w:r>
              <w:rPr>
                <w:sz w:val="18"/>
                <w:szCs w:val="18"/>
              </w:rPr>
              <w:t>06101L4940</w:t>
            </w:r>
          </w:p>
        </w:tc>
        <w:tc>
          <w:tcPr>
            <w:tcW w:w="584" w:type="dxa"/>
            <w:tcBorders>
              <w:top w:val="single" w:sz="4" w:space="0" w:color="000000"/>
              <w:left w:val="single" w:sz="4" w:space="0" w:color="000000"/>
              <w:bottom w:val="single" w:sz="4" w:space="0" w:color="000000"/>
            </w:tcBorders>
            <w:vAlign w:val="bottom"/>
          </w:tcPr>
          <w:p w14:paraId="7EEC3B87" w14:textId="77777777" w:rsidR="00514A2D" w:rsidRDefault="00242DA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47B49D0F" w14:textId="77777777" w:rsidR="00514A2D" w:rsidRDefault="00242DA9">
            <w:pPr>
              <w:jc w:val="center"/>
              <w:rPr>
                <w:rFonts w:ascii="Times New Roman" w:hAnsi="Times New Roman"/>
                <w:sz w:val="16"/>
                <w:szCs w:val="16"/>
              </w:rPr>
            </w:pPr>
            <w:r>
              <w:rPr>
                <w:rFonts w:ascii="Times New Roman" w:hAnsi="Times New Roman"/>
                <w:sz w:val="16"/>
                <w:szCs w:val="16"/>
              </w:rPr>
              <w:t>21248,61875</w:t>
            </w:r>
          </w:p>
        </w:tc>
        <w:tc>
          <w:tcPr>
            <w:tcW w:w="1186" w:type="dxa"/>
            <w:tcBorders>
              <w:top w:val="single" w:sz="4" w:space="0" w:color="000000"/>
              <w:left w:val="single" w:sz="4" w:space="0" w:color="000000"/>
              <w:bottom w:val="single" w:sz="4" w:space="0" w:color="000000"/>
            </w:tcBorders>
            <w:vAlign w:val="bottom"/>
          </w:tcPr>
          <w:p w14:paraId="76FA1B64" w14:textId="77777777" w:rsidR="00514A2D" w:rsidRDefault="00242DA9">
            <w:pPr>
              <w:jc w:val="center"/>
              <w:rPr>
                <w:rFonts w:ascii="Times New Roman" w:hAnsi="Times New Roman"/>
                <w:sz w:val="16"/>
                <w:szCs w:val="16"/>
              </w:rPr>
            </w:pPr>
            <w:r>
              <w:rPr>
                <w:rFonts w:ascii="Times New Roman" w:hAnsi="Times New Roman"/>
                <w:sz w:val="16"/>
                <w:szCs w:val="16"/>
              </w:rPr>
              <w:t>21248,61875</w:t>
            </w:r>
          </w:p>
        </w:tc>
        <w:tc>
          <w:tcPr>
            <w:tcW w:w="1050" w:type="dxa"/>
            <w:tcBorders>
              <w:top w:val="single" w:sz="4" w:space="0" w:color="000000"/>
              <w:left w:val="single" w:sz="4" w:space="0" w:color="000000"/>
              <w:bottom w:val="single" w:sz="4" w:space="0" w:color="000000"/>
            </w:tcBorders>
            <w:vAlign w:val="bottom"/>
          </w:tcPr>
          <w:p w14:paraId="73F9CE73"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021" w:type="dxa"/>
            <w:tcBorders>
              <w:top w:val="single" w:sz="4" w:space="0" w:color="000000"/>
              <w:left w:val="single" w:sz="4" w:space="0" w:color="000000"/>
              <w:bottom w:val="single" w:sz="4" w:space="0" w:color="000000"/>
            </w:tcBorders>
            <w:vAlign w:val="bottom"/>
          </w:tcPr>
          <w:p w14:paraId="51720D2F"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1F70A43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3F5860D1"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C870A6B"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5E96E8C6" w14:textId="77777777">
        <w:trPr>
          <w:trHeight w:val="481"/>
        </w:trPr>
        <w:tc>
          <w:tcPr>
            <w:tcW w:w="900" w:type="dxa"/>
            <w:vMerge w:val="restart"/>
            <w:tcBorders>
              <w:left w:val="single" w:sz="4" w:space="0" w:color="000000"/>
              <w:bottom w:val="single" w:sz="4" w:space="0" w:color="000000"/>
            </w:tcBorders>
          </w:tcPr>
          <w:p w14:paraId="69D50BBB" w14:textId="77777777" w:rsidR="00514A2D" w:rsidRDefault="00242DA9">
            <w:pPr>
              <w:pStyle w:val="aff0"/>
              <w:widowControl w:val="0"/>
              <w:jc w:val="center"/>
              <w:rPr>
                <w:sz w:val="18"/>
                <w:szCs w:val="18"/>
              </w:rPr>
            </w:pPr>
            <w:r>
              <w:rPr>
                <w:sz w:val="18"/>
                <w:szCs w:val="18"/>
              </w:rPr>
              <w:t>1.1.15.1.</w:t>
            </w:r>
          </w:p>
        </w:tc>
        <w:tc>
          <w:tcPr>
            <w:tcW w:w="2279" w:type="dxa"/>
            <w:vMerge w:val="restart"/>
            <w:tcBorders>
              <w:left w:val="single" w:sz="4" w:space="0" w:color="000000"/>
              <w:bottom w:val="single" w:sz="4" w:space="0" w:color="000000"/>
            </w:tcBorders>
          </w:tcPr>
          <w:p w14:paraId="2D2FF2C8" w14:textId="77777777" w:rsidR="00514A2D" w:rsidRDefault="00242DA9">
            <w:pPr>
              <w:pStyle w:val="aff0"/>
              <w:widowControl w:val="0"/>
              <w:rPr>
                <w:sz w:val="18"/>
                <w:szCs w:val="18"/>
              </w:rPr>
            </w:pPr>
            <w:r>
              <w:rPr>
                <w:sz w:val="18"/>
                <w:szCs w:val="18"/>
              </w:rPr>
              <w:t>Расходы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545" w:type="dxa"/>
            <w:vMerge/>
            <w:tcBorders>
              <w:left w:val="single" w:sz="4" w:space="0" w:color="000000"/>
              <w:bottom w:val="single" w:sz="4" w:space="0" w:color="000000"/>
            </w:tcBorders>
          </w:tcPr>
          <w:p w14:paraId="2381A113" w14:textId="77777777" w:rsidR="00514A2D" w:rsidRDefault="00514A2D">
            <w:pPr>
              <w:pStyle w:val="aff0"/>
              <w:widowControl w:val="0"/>
              <w:snapToGrid w:val="0"/>
              <w:jc w:val="center"/>
              <w:rPr>
                <w:sz w:val="18"/>
                <w:szCs w:val="18"/>
              </w:rPr>
            </w:pPr>
          </w:p>
        </w:tc>
        <w:tc>
          <w:tcPr>
            <w:tcW w:w="870" w:type="dxa"/>
            <w:tcBorders>
              <w:left w:val="single" w:sz="4" w:space="0" w:color="000000"/>
              <w:bottom w:val="single" w:sz="4" w:space="0" w:color="000000"/>
            </w:tcBorders>
            <w:vAlign w:val="bottom"/>
          </w:tcPr>
          <w:p w14:paraId="3F0D1524"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73F0EB9A"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7C8B77DD" w14:textId="77777777" w:rsidR="00514A2D" w:rsidRDefault="00242DA9">
            <w:pPr>
              <w:pStyle w:val="aff0"/>
              <w:widowControl w:val="0"/>
              <w:jc w:val="center"/>
              <w:rPr>
                <w:sz w:val="18"/>
                <w:szCs w:val="18"/>
              </w:rPr>
            </w:pPr>
            <w:r>
              <w:rPr>
                <w:sz w:val="18"/>
                <w:szCs w:val="18"/>
              </w:rPr>
              <w:t>06101L4940 (ФБ)</w:t>
            </w:r>
          </w:p>
        </w:tc>
        <w:tc>
          <w:tcPr>
            <w:tcW w:w="584" w:type="dxa"/>
            <w:tcBorders>
              <w:left w:val="single" w:sz="4" w:space="0" w:color="000000"/>
              <w:bottom w:val="single" w:sz="4" w:space="0" w:color="000000"/>
            </w:tcBorders>
            <w:vAlign w:val="bottom"/>
          </w:tcPr>
          <w:p w14:paraId="0D82627B"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E08D2A3" w14:textId="77777777" w:rsidR="00514A2D" w:rsidRDefault="00242DA9">
            <w:pPr>
              <w:jc w:val="center"/>
              <w:rPr>
                <w:rFonts w:ascii="Times New Roman" w:hAnsi="Times New Roman"/>
                <w:sz w:val="16"/>
                <w:szCs w:val="16"/>
              </w:rPr>
            </w:pPr>
            <w:r>
              <w:rPr>
                <w:rFonts w:ascii="Times New Roman" w:hAnsi="Times New Roman"/>
                <w:sz w:val="16"/>
                <w:szCs w:val="16"/>
              </w:rPr>
              <w:t>17763,80231</w:t>
            </w:r>
          </w:p>
        </w:tc>
        <w:tc>
          <w:tcPr>
            <w:tcW w:w="1186" w:type="dxa"/>
            <w:tcBorders>
              <w:left w:val="single" w:sz="4" w:space="0" w:color="000000"/>
              <w:bottom w:val="single" w:sz="4" w:space="0" w:color="000000"/>
            </w:tcBorders>
            <w:vAlign w:val="bottom"/>
          </w:tcPr>
          <w:p w14:paraId="13859BC6" w14:textId="77777777" w:rsidR="00514A2D" w:rsidRDefault="00242DA9">
            <w:pPr>
              <w:jc w:val="center"/>
              <w:rPr>
                <w:rFonts w:ascii="Times New Roman" w:hAnsi="Times New Roman"/>
                <w:sz w:val="16"/>
                <w:szCs w:val="16"/>
              </w:rPr>
            </w:pPr>
            <w:r>
              <w:rPr>
                <w:rFonts w:ascii="Times New Roman" w:hAnsi="Times New Roman"/>
                <w:sz w:val="16"/>
                <w:szCs w:val="16"/>
              </w:rPr>
              <w:t>17763,80231</w:t>
            </w:r>
          </w:p>
        </w:tc>
        <w:tc>
          <w:tcPr>
            <w:tcW w:w="1050" w:type="dxa"/>
            <w:tcBorders>
              <w:left w:val="single" w:sz="4" w:space="0" w:color="000000"/>
              <w:bottom w:val="single" w:sz="4" w:space="0" w:color="000000"/>
            </w:tcBorders>
            <w:vAlign w:val="bottom"/>
          </w:tcPr>
          <w:p w14:paraId="07B5A545"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5E91ED3B"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F46CDDF"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7A54AAE4"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1D2CE697" w14:textId="77777777" w:rsidR="00514A2D" w:rsidRDefault="00514A2D">
            <w:pPr>
              <w:rPr>
                <w:rFonts w:ascii="Times New Roman" w:hAnsi="Times New Roman"/>
                <w:sz w:val="16"/>
                <w:szCs w:val="16"/>
              </w:rPr>
            </w:pPr>
          </w:p>
        </w:tc>
      </w:tr>
      <w:tr w:rsidR="00514A2D" w14:paraId="19603EB9" w14:textId="77777777">
        <w:trPr>
          <w:trHeight w:val="405"/>
        </w:trPr>
        <w:tc>
          <w:tcPr>
            <w:tcW w:w="900" w:type="dxa"/>
            <w:vMerge/>
            <w:tcBorders>
              <w:left w:val="single" w:sz="4" w:space="0" w:color="000000"/>
              <w:bottom w:val="single" w:sz="4" w:space="0" w:color="000000"/>
            </w:tcBorders>
          </w:tcPr>
          <w:p w14:paraId="5E6CDD6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11779536"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3A400B3"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5BBA2D4"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7A6263A6"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B95BFD5" w14:textId="77777777" w:rsidR="00514A2D" w:rsidRDefault="00242DA9">
            <w:pPr>
              <w:pStyle w:val="aff0"/>
              <w:widowControl w:val="0"/>
              <w:jc w:val="center"/>
              <w:rPr>
                <w:sz w:val="18"/>
                <w:szCs w:val="18"/>
              </w:rPr>
            </w:pPr>
            <w:r>
              <w:rPr>
                <w:sz w:val="18"/>
                <w:szCs w:val="18"/>
              </w:rPr>
              <w:t>06101L4940 (ОБ)</w:t>
            </w:r>
          </w:p>
        </w:tc>
        <w:tc>
          <w:tcPr>
            <w:tcW w:w="584" w:type="dxa"/>
            <w:tcBorders>
              <w:left w:val="single" w:sz="4" w:space="0" w:color="000000"/>
              <w:bottom w:val="single" w:sz="4" w:space="0" w:color="000000"/>
            </w:tcBorders>
            <w:vAlign w:val="bottom"/>
          </w:tcPr>
          <w:p w14:paraId="2AED10D8"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63ABE65D" w14:textId="77777777" w:rsidR="00514A2D" w:rsidRDefault="00242DA9">
            <w:pPr>
              <w:jc w:val="center"/>
              <w:rPr>
                <w:rFonts w:ascii="Times New Roman" w:hAnsi="Times New Roman"/>
                <w:sz w:val="16"/>
                <w:szCs w:val="16"/>
              </w:rPr>
            </w:pPr>
            <w:r>
              <w:rPr>
                <w:rFonts w:ascii="Times New Roman" w:hAnsi="Times New Roman"/>
                <w:sz w:val="16"/>
                <w:szCs w:val="16"/>
              </w:rPr>
              <w:t>2422,33668</w:t>
            </w:r>
          </w:p>
        </w:tc>
        <w:tc>
          <w:tcPr>
            <w:tcW w:w="1186" w:type="dxa"/>
            <w:tcBorders>
              <w:left w:val="single" w:sz="4" w:space="0" w:color="000000"/>
              <w:bottom w:val="single" w:sz="4" w:space="0" w:color="000000"/>
            </w:tcBorders>
            <w:vAlign w:val="bottom"/>
          </w:tcPr>
          <w:p w14:paraId="54B16AF4" w14:textId="77777777" w:rsidR="00514A2D" w:rsidRDefault="00242DA9">
            <w:pPr>
              <w:jc w:val="center"/>
              <w:rPr>
                <w:rFonts w:ascii="Times New Roman" w:hAnsi="Times New Roman"/>
                <w:sz w:val="16"/>
                <w:szCs w:val="16"/>
              </w:rPr>
            </w:pPr>
            <w:r>
              <w:rPr>
                <w:rFonts w:ascii="Times New Roman" w:hAnsi="Times New Roman"/>
                <w:sz w:val="16"/>
                <w:szCs w:val="16"/>
              </w:rPr>
              <w:t>2422,33668</w:t>
            </w:r>
          </w:p>
        </w:tc>
        <w:tc>
          <w:tcPr>
            <w:tcW w:w="1050" w:type="dxa"/>
            <w:tcBorders>
              <w:left w:val="single" w:sz="4" w:space="0" w:color="000000"/>
              <w:bottom w:val="single" w:sz="4" w:space="0" w:color="000000"/>
            </w:tcBorders>
            <w:vAlign w:val="bottom"/>
          </w:tcPr>
          <w:p w14:paraId="3561056F"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661A314A"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5E1C60B"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1774587"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7B301FE" w14:textId="77777777" w:rsidR="00514A2D" w:rsidRDefault="00514A2D">
            <w:pPr>
              <w:rPr>
                <w:rFonts w:ascii="Times New Roman" w:hAnsi="Times New Roman"/>
                <w:sz w:val="16"/>
                <w:szCs w:val="16"/>
              </w:rPr>
            </w:pPr>
          </w:p>
        </w:tc>
      </w:tr>
      <w:tr w:rsidR="00514A2D" w14:paraId="70CE91AC" w14:textId="77777777">
        <w:trPr>
          <w:trHeight w:val="615"/>
        </w:trPr>
        <w:tc>
          <w:tcPr>
            <w:tcW w:w="900" w:type="dxa"/>
            <w:vMerge/>
            <w:tcBorders>
              <w:left w:val="single" w:sz="4" w:space="0" w:color="000000"/>
              <w:bottom w:val="single" w:sz="4" w:space="0" w:color="000000"/>
            </w:tcBorders>
          </w:tcPr>
          <w:p w14:paraId="1C5303B2"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7C177E4"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14213076"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84CCF0C"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15AFD155"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4FE78C8" w14:textId="77777777" w:rsidR="00514A2D" w:rsidRDefault="00242DA9">
            <w:pPr>
              <w:pStyle w:val="aff0"/>
              <w:widowControl w:val="0"/>
              <w:jc w:val="center"/>
              <w:rPr>
                <w:sz w:val="18"/>
                <w:szCs w:val="18"/>
              </w:rPr>
            </w:pPr>
            <w:r>
              <w:rPr>
                <w:sz w:val="18"/>
                <w:szCs w:val="18"/>
              </w:rPr>
              <w:t>06101L4940 (МБ)</w:t>
            </w:r>
          </w:p>
        </w:tc>
        <w:tc>
          <w:tcPr>
            <w:tcW w:w="584" w:type="dxa"/>
            <w:tcBorders>
              <w:left w:val="single" w:sz="4" w:space="0" w:color="000000"/>
              <w:bottom w:val="single" w:sz="4" w:space="0" w:color="000000"/>
            </w:tcBorders>
            <w:vAlign w:val="bottom"/>
          </w:tcPr>
          <w:p w14:paraId="016C4E67"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33086C4F" w14:textId="77777777" w:rsidR="00514A2D" w:rsidRDefault="00242DA9">
            <w:pPr>
              <w:jc w:val="center"/>
              <w:rPr>
                <w:rFonts w:ascii="Times New Roman" w:hAnsi="Times New Roman"/>
                <w:sz w:val="16"/>
                <w:szCs w:val="16"/>
              </w:rPr>
            </w:pPr>
            <w:r>
              <w:rPr>
                <w:rFonts w:ascii="Times New Roman" w:hAnsi="Times New Roman"/>
                <w:sz w:val="16"/>
                <w:szCs w:val="16"/>
              </w:rPr>
              <w:t>1062,47976</w:t>
            </w:r>
          </w:p>
        </w:tc>
        <w:tc>
          <w:tcPr>
            <w:tcW w:w="1186" w:type="dxa"/>
            <w:tcBorders>
              <w:left w:val="single" w:sz="4" w:space="0" w:color="000000"/>
              <w:bottom w:val="single" w:sz="4" w:space="0" w:color="000000"/>
            </w:tcBorders>
            <w:vAlign w:val="bottom"/>
          </w:tcPr>
          <w:p w14:paraId="652FD097" w14:textId="77777777" w:rsidR="00514A2D" w:rsidRDefault="00242DA9">
            <w:pPr>
              <w:jc w:val="center"/>
              <w:rPr>
                <w:rFonts w:ascii="Times New Roman" w:hAnsi="Times New Roman"/>
                <w:sz w:val="16"/>
                <w:szCs w:val="16"/>
              </w:rPr>
            </w:pPr>
            <w:r>
              <w:rPr>
                <w:rFonts w:ascii="Times New Roman" w:hAnsi="Times New Roman"/>
                <w:sz w:val="16"/>
                <w:szCs w:val="16"/>
              </w:rPr>
              <w:t>1062,47976</w:t>
            </w:r>
          </w:p>
        </w:tc>
        <w:tc>
          <w:tcPr>
            <w:tcW w:w="1050" w:type="dxa"/>
            <w:tcBorders>
              <w:left w:val="single" w:sz="4" w:space="0" w:color="000000"/>
              <w:bottom w:val="single" w:sz="4" w:space="0" w:color="000000"/>
            </w:tcBorders>
            <w:vAlign w:val="bottom"/>
          </w:tcPr>
          <w:p w14:paraId="7662178B"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2C2E1A32"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7FAFBCD0"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3EB70CD"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A53180D" w14:textId="77777777" w:rsidR="00514A2D" w:rsidRDefault="00514A2D">
            <w:pPr>
              <w:rPr>
                <w:rFonts w:ascii="Times New Roman" w:hAnsi="Times New Roman"/>
                <w:sz w:val="16"/>
                <w:szCs w:val="16"/>
              </w:rPr>
            </w:pPr>
          </w:p>
        </w:tc>
      </w:tr>
      <w:tr w:rsidR="00514A2D" w14:paraId="25BE1E8F" w14:textId="77777777">
        <w:trPr>
          <w:trHeight w:val="600"/>
        </w:trPr>
        <w:tc>
          <w:tcPr>
            <w:tcW w:w="900" w:type="dxa"/>
            <w:tcBorders>
              <w:left w:val="single" w:sz="4" w:space="0" w:color="000000"/>
              <w:bottom w:val="single" w:sz="4" w:space="0" w:color="000000"/>
            </w:tcBorders>
          </w:tcPr>
          <w:p w14:paraId="3FB7635A" w14:textId="77777777" w:rsidR="00514A2D" w:rsidRDefault="00242DA9">
            <w:pPr>
              <w:pStyle w:val="aff0"/>
              <w:widowControl w:val="0"/>
              <w:jc w:val="center"/>
              <w:rPr>
                <w:sz w:val="18"/>
                <w:szCs w:val="18"/>
              </w:rPr>
            </w:pPr>
            <w:r>
              <w:rPr>
                <w:sz w:val="18"/>
                <w:szCs w:val="18"/>
              </w:rPr>
              <w:t>Мероприятие 1.1.16.</w:t>
            </w:r>
          </w:p>
        </w:tc>
        <w:tc>
          <w:tcPr>
            <w:tcW w:w="2279" w:type="dxa"/>
            <w:tcBorders>
              <w:left w:val="single" w:sz="4" w:space="0" w:color="000000"/>
              <w:bottom w:val="single" w:sz="4" w:space="0" w:color="000000"/>
            </w:tcBorders>
          </w:tcPr>
          <w:p w14:paraId="796B54E0" w14:textId="77777777" w:rsidR="00514A2D" w:rsidRDefault="00242DA9">
            <w:pPr>
              <w:pStyle w:val="aff0"/>
              <w:widowControl w:val="0"/>
              <w:rPr>
                <w:sz w:val="18"/>
                <w:szCs w:val="18"/>
              </w:rPr>
            </w:pPr>
            <w:r>
              <w:rPr>
                <w:sz w:val="18"/>
                <w:szCs w:val="18"/>
              </w:rPr>
              <w:t>Обеспечение деятельности автономного учреждения</w:t>
            </w:r>
          </w:p>
        </w:tc>
        <w:tc>
          <w:tcPr>
            <w:tcW w:w="1545" w:type="dxa"/>
            <w:vMerge w:val="restart"/>
            <w:tcBorders>
              <w:left w:val="single" w:sz="4" w:space="0" w:color="000000"/>
              <w:bottom w:val="single" w:sz="4" w:space="0" w:color="000000"/>
            </w:tcBorders>
          </w:tcPr>
          <w:p w14:paraId="25A405C5" w14:textId="77777777" w:rsidR="00514A2D" w:rsidRDefault="00242DA9">
            <w:pPr>
              <w:pStyle w:val="aff0"/>
              <w:widowControl w:val="0"/>
              <w:jc w:val="center"/>
              <w:rPr>
                <w:sz w:val="18"/>
                <w:szCs w:val="18"/>
              </w:rPr>
            </w:pPr>
            <w:r>
              <w:rPr>
                <w:sz w:val="18"/>
                <w:szCs w:val="18"/>
              </w:rPr>
              <w:t>МАУ СОЦ «Тонус»</w:t>
            </w:r>
          </w:p>
        </w:tc>
        <w:tc>
          <w:tcPr>
            <w:tcW w:w="870" w:type="dxa"/>
            <w:tcBorders>
              <w:left w:val="single" w:sz="4" w:space="0" w:color="000000"/>
              <w:bottom w:val="single" w:sz="4" w:space="0" w:color="000000"/>
            </w:tcBorders>
            <w:vAlign w:val="bottom"/>
          </w:tcPr>
          <w:p w14:paraId="207E1BBA"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0FA7B26"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44532CB5" w14:textId="77777777" w:rsidR="00514A2D" w:rsidRDefault="00242DA9">
            <w:pPr>
              <w:pStyle w:val="aff0"/>
              <w:widowControl w:val="0"/>
              <w:jc w:val="center"/>
              <w:rPr>
                <w:sz w:val="18"/>
                <w:szCs w:val="18"/>
              </w:rPr>
            </w:pPr>
            <w:r>
              <w:rPr>
                <w:sz w:val="18"/>
                <w:szCs w:val="18"/>
              </w:rPr>
              <w:t>0610218590</w:t>
            </w:r>
          </w:p>
        </w:tc>
        <w:tc>
          <w:tcPr>
            <w:tcW w:w="584" w:type="dxa"/>
            <w:tcBorders>
              <w:left w:val="single" w:sz="4" w:space="0" w:color="000000"/>
              <w:bottom w:val="single" w:sz="4" w:space="0" w:color="000000"/>
            </w:tcBorders>
            <w:vAlign w:val="bottom"/>
          </w:tcPr>
          <w:p w14:paraId="45E6F5AB" w14:textId="77777777" w:rsidR="00514A2D" w:rsidRDefault="00242DA9">
            <w:pPr>
              <w:pStyle w:val="aff0"/>
              <w:widowControl w:val="0"/>
              <w:jc w:val="center"/>
              <w:rPr>
                <w:sz w:val="18"/>
                <w:szCs w:val="18"/>
              </w:rPr>
            </w:pPr>
            <w:r>
              <w:rPr>
                <w:sz w:val="18"/>
                <w:szCs w:val="18"/>
              </w:rPr>
              <w:t>621</w:t>
            </w:r>
          </w:p>
        </w:tc>
        <w:tc>
          <w:tcPr>
            <w:tcW w:w="1139" w:type="dxa"/>
            <w:tcBorders>
              <w:left w:val="single" w:sz="4" w:space="0" w:color="000000"/>
              <w:bottom w:val="single" w:sz="4" w:space="0" w:color="000000"/>
            </w:tcBorders>
            <w:vAlign w:val="bottom"/>
          </w:tcPr>
          <w:p w14:paraId="486B79C3" w14:textId="77777777" w:rsidR="00514A2D" w:rsidRDefault="00242DA9">
            <w:pPr>
              <w:jc w:val="right"/>
            </w:pPr>
            <w:r>
              <w:rPr>
                <w:rFonts w:ascii="Times New Roman" w:hAnsi="Times New Roman"/>
                <w:sz w:val="14"/>
                <w:szCs w:val="14"/>
              </w:rPr>
              <w:t>156298,02019</w:t>
            </w:r>
          </w:p>
        </w:tc>
        <w:tc>
          <w:tcPr>
            <w:tcW w:w="1186" w:type="dxa"/>
            <w:tcBorders>
              <w:left w:val="single" w:sz="4" w:space="0" w:color="000000"/>
              <w:bottom w:val="single" w:sz="4" w:space="0" w:color="000000"/>
            </w:tcBorders>
            <w:vAlign w:val="bottom"/>
          </w:tcPr>
          <w:p w14:paraId="5E2B031B" w14:textId="77777777" w:rsidR="00514A2D" w:rsidRDefault="00242DA9">
            <w:pPr>
              <w:jc w:val="right"/>
            </w:pPr>
            <w:r>
              <w:rPr>
                <w:rFonts w:ascii="Times New Roman" w:hAnsi="Times New Roman"/>
                <w:sz w:val="14"/>
                <w:szCs w:val="14"/>
              </w:rPr>
              <w:t>27398,02019</w:t>
            </w:r>
          </w:p>
        </w:tc>
        <w:tc>
          <w:tcPr>
            <w:tcW w:w="1050" w:type="dxa"/>
            <w:tcBorders>
              <w:left w:val="single" w:sz="4" w:space="0" w:color="000000"/>
              <w:bottom w:val="single" w:sz="4" w:space="0" w:color="000000"/>
            </w:tcBorders>
          </w:tcPr>
          <w:p w14:paraId="332317C6" w14:textId="77777777" w:rsidR="00514A2D" w:rsidRDefault="00242DA9">
            <w:pPr>
              <w:jc w:val="right"/>
            </w:pPr>
            <w:r>
              <w:rPr>
                <w:rFonts w:ascii="Times New Roman" w:hAnsi="Times New Roman"/>
                <w:sz w:val="14"/>
                <w:szCs w:val="14"/>
              </w:rPr>
              <w:t>25932,00000</w:t>
            </w:r>
          </w:p>
        </w:tc>
        <w:tc>
          <w:tcPr>
            <w:tcW w:w="1021" w:type="dxa"/>
            <w:tcBorders>
              <w:left w:val="single" w:sz="4" w:space="0" w:color="000000"/>
              <w:bottom w:val="single" w:sz="4" w:space="0" w:color="000000"/>
            </w:tcBorders>
            <w:vAlign w:val="bottom"/>
          </w:tcPr>
          <w:p w14:paraId="6453CF29" w14:textId="77777777" w:rsidR="00514A2D" w:rsidRDefault="00242DA9">
            <w:pPr>
              <w:jc w:val="right"/>
            </w:pPr>
            <w:r>
              <w:rPr>
                <w:rFonts w:ascii="Times New Roman" w:hAnsi="Times New Roman"/>
                <w:sz w:val="14"/>
                <w:szCs w:val="14"/>
              </w:rPr>
              <w:t>25742,00000</w:t>
            </w:r>
          </w:p>
        </w:tc>
        <w:tc>
          <w:tcPr>
            <w:tcW w:w="1110" w:type="dxa"/>
            <w:tcBorders>
              <w:left w:val="single" w:sz="4" w:space="0" w:color="000000"/>
              <w:bottom w:val="single" w:sz="4" w:space="0" w:color="000000"/>
            </w:tcBorders>
            <w:vAlign w:val="bottom"/>
          </w:tcPr>
          <w:p w14:paraId="7E3F35A0" w14:textId="77777777" w:rsidR="00514A2D" w:rsidRDefault="00242DA9">
            <w:pPr>
              <w:jc w:val="right"/>
            </w:pPr>
            <w:r>
              <w:rPr>
                <w:rFonts w:ascii="Times New Roman" w:hAnsi="Times New Roman"/>
                <w:sz w:val="14"/>
                <w:szCs w:val="14"/>
              </w:rPr>
              <w:t>25742,00000</w:t>
            </w:r>
          </w:p>
        </w:tc>
        <w:tc>
          <w:tcPr>
            <w:tcW w:w="898" w:type="dxa"/>
            <w:tcBorders>
              <w:left w:val="single" w:sz="4" w:space="0" w:color="000000"/>
              <w:bottom w:val="single" w:sz="4" w:space="0" w:color="000000"/>
            </w:tcBorders>
            <w:vAlign w:val="bottom"/>
          </w:tcPr>
          <w:p w14:paraId="59F9443E" w14:textId="77777777" w:rsidR="00514A2D" w:rsidRDefault="00242DA9">
            <w:pPr>
              <w:jc w:val="right"/>
            </w:pPr>
            <w:r>
              <w:rPr>
                <w:rFonts w:ascii="Times New Roman" w:hAnsi="Times New Roman"/>
                <w:sz w:val="14"/>
                <w:szCs w:val="14"/>
              </w:rPr>
              <w:t>25742,00000</w:t>
            </w:r>
          </w:p>
        </w:tc>
        <w:tc>
          <w:tcPr>
            <w:tcW w:w="885" w:type="dxa"/>
            <w:tcBorders>
              <w:left w:val="single" w:sz="4" w:space="0" w:color="000000"/>
              <w:bottom w:val="single" w:sz="4" w:space="0" w:color="000000"/>
              <w:right w:val="single" w:sz="4" w:space="0" w:color="000000"/>
            </w:tcBorders>
            <w:vAlign w:val="bottom"/>
          </w:tcPr>
          <w:p w14:paraId="4ABBE7F2" w14:textId="77777777" w:rsidR="00514A2D" w:rsidRDefault="00242DA9">
            <w:pPr>
              <w:jc w:val="right"/>
            </w:pPr>
            <w:r>
              <w:rPr>
                <w:rFonts w:ascii="Times New Roman" w:hAnsi="Times New Roman"/>
                <w:sz w:val="14"/>
                <w:szCs w:val="14"/>
              </w:rPr>
              <w:t>25742,00000</w:t>
            </w:r>
          </w:p>
        </w:tc>
      </w:tr>
      <w:tr w:rsidR="00514A2D" w14:paraId="0AE11D1B" w14:textId="77777777">
        <w:trPr>
          <w:trHeight w:val="600"/>
        </w:trPr>
        <w:tc>
          <w:tcPr>
            <w:tcW w:w="900" w:type="dxa"/>
            <w:vMerge w:val="restart"/>
            <w:tcBorders>
              <w:top w:val="single" w:sz="4" w:space="0" w:color="000000"/>
              <w:left w:val="single" w:sz="4" w:space="0" w:color="000000"/>
              <w:bottom w:val="single" w:sz="4" w:space="0" w:color="000000"/>
            </w:tcBorders>
          </w:tcPr>
          <w:p w14:paraId="09A72028" w14:textId="77777777" w:rsidR="00514A2D" w:rsidRDefault="00242DA9">
            <w:pPr>
              <w:pStyle w:val="aff0"/>
              <w:widowControl w:val="0"/>
              <w:jc w:val="center"/>
              <w:rPr>
                <w:sz w:val="18"/>
                <w:szCs w:val="18"/>
              </w:rPr>
            </w:pPr>
            <w:r>
              <w:rPr>
                <w:sz w:val="18"/>
                <w:szCs w:val="18"/>
              </w:rPr>
              <w:t>1.1.16.1.</w:t>
            </w:r>
          </w:p>
        </w:tc>
        <w:tc>
          <w:tcPr>
            <w:tcW w:w="2279" w:type="dxa"/>
            <w:vMerge w:val="restart"/>
            <w:tcBorders>
              <w:top w:val="single" w:sz="4" w:space="0" w:color="000000"/>
              <w:left w:val="single" w:sz="4" w:space="0" w:color="000000"/>
              <w:bottom w:val="single" w:sz="4" w:space="0" w:color="000000"/>
            </w:tcBorders>
          </w:tcPr>
          <w:p w14:paraId="6B894797" w14:textId="77777777" w:rsidR="00514A2D" w:rsidRDefault="00242DA9">
            <w:pPr>
              <w:pStyle w:val="aff0"/>
              <w:widowControl w:val="0"/>
              <w:rPr>
                <w:sz w:val="18"/>
                <w:szCs w:val="18"/>
              </w:rPr>
            </w:pPr>
            <w:r>
              <w:rPr>
                <w:sz w:val="18"/>
                <w:szCs w:val="18"/>
              </w:rPr>
              <w:t>Расходы на обеспечение деятельности (оказание услуг) автономного учреждения «Спортивно-оздоровительного центра «Тонус»</w:t>
            </w:r>
          </w:p>
        </w:tc>
        <w:tc>
          <w:tcPr>
            <w:tcW w:w="1545" w:type="dxa"/>
            <w:vMerge/>
            <w:tcBorders>
              <w:top w:val="single" w:sz="4" w:space="0" w:color="000000"/>
              <w:left w:val="single" w:sz="4" w:space="0" w:color="000000"/>
              <w:bottom w:val="single" w:sz="4" w:space="0" w:color="000000"/>
            </w:tcBorders>
          </w:tcPr>
          <w:p w14:paraId="0C8C5A61" w14:textId="77777777" w:rsidR="00514A2D" w:rsidRDefault="00514A2D">
            <w:pPr>
              <w:pStyle w:val="aff0"/>
              <w:widowControl w:val="0"/>
              <w:snapToGrid w:val="0"/>
              <w:jc w:val="center"/>
              <w:rPr>
                <w:sz w:val="18"/>
                <w:szCs w:val="18"/>
              </w:rPr>
            </w:pPr>
          </w:p>
        </w:tc>
        <w:tc>
          <w:tcPr>
            <w:tcW w:w="870" w:type="dxa"/>
            <w:tcBorders>
              <w:top w:val="single" w:sz="4" w:space="0" w:color="000000"/>
              <w:left w:val="single" w:sz="4" w:space="0" w:color="000000"/>
              <w:bottom w:val="single" w:sz="4" w:space="0" w:color="000000"/>
            </w:tcBorders>
          </w:tcPr>
          <w:p w14:paraId="7F73EBB7"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D26B954"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71A08A14" w14:textId="77777777" w:rsidR="00514A2D" w:rsidRDefault="00242DA9">
            <w:pPr>
              <w:pStyle w:val="aff0"/>
              <w:widowControl w:val="0"/>
              <w:jc w:val="center"/>
              <w:rPr>
                <w:sz w:val="18"/>
                <w:szCs w:val="18"/>
              </w:rPr>
            </w:pPr>
            <w:r>
              <w:rPr>
                <w:sz w:val="18"/>
                <w:szCs w:val="18"/>
              </w:rPr>
              <w:t>0610218590 (МБ)</w:t>
            </w:r>
          </w:p>
        </w:tc>
        <w:tc>
          <w:tcPr>
            <w:tcW w:w="584" w:type="dxa"/>
            <w:tcBorders>
              <w:top w:val="single" w:sz="4" w:space="0" w:color="000000"/>
              <w:left w:val="single" w:sz="4" w:space="0" w:color="000000"/>
              <w:bottom w:val="single" w:sz="4" w:space="0" w:color="000000"/>
            </w:tcBorders>
            <w:vAlign w:val="bottom"/>
          </w:tcPr>
          <w:p w14:paraId="36DE14CE" w14:textId="77777777" w:rsidR="00514A2D" w:rsidRDefault="00242DA9">
            <w:pPr>
              <w:pStyle w:val="aff0"/>
              <w:widowControl w:val="0"/>
              <w:jc w:val="center"/>
              <w:rPr>
                <w:sz w:val="18"/>
                <w:szCs w:val="18"/>
              </w:rPr>
            </w:pPr>
            <w:r>
              <w:rPr>
                <w:sz w:val="18"/>
                <w:szCs w:val="18"/>
              </w:rPr>
              <w:t>621</w:t>
            </w:r>
          </w:p>
        </w:tc>
        <w:tc>
          <w:tcPr>
            <w:tcW w:w="1139" w:type="dxa"/>
            <w:tcBorders>
              <w:top w:val="single" w:sz="4" w:space="0" w:color="000000"/>
              <w:left w:val="single" w:sz="4" w:space="0" w:color="000000"/>
              <w:bottom w:val="single" w:sz="4" w:space="0" w:color="000000"/>
            </w:tcBorders>
            <w:vAlign w:val="bottom"/>
          </w:tcPr>
          <w:p w14:paraId="00D10047" w14:textId="77777777" w:rsidR="00514A2D" w:rsidRDefault="00242DA9">
            <w:pPr>
              <w:jc w:val="center"/>
            </w:pPr>
            <w:r>
              <w:rPr>
                <w:rFonts w:ascii="Times New Roman" w:hAnsi="Times New Roman"/>
                <w:sz w:val="14"/>
                <w:szCs w:val="14"/>
              </w:rPr>
              <w:t>70551,37445</w:t>
            </w:r>
          </w:p>
        </w:tc>
        <w:tc>
          <w:tcPr>
            <w:tcW w:w="1186" w:type="dxa"/>
            <w:tcBorders>
              <w:top w:val="single" w:sz="4" w:space="0" w:color="000000"/>
              <w:left w:val="single" w:sz="4" w:space="0" w:color="000000"/>
              <w:bottom w:val="single" w:sz="4" w:space="0" w:color="000000"/>
            </w:tcBorders>
            <w:vAlign w:val="bottom"/>
          </w:tcPr>
          <w:p w14:paraId="6D04444F" w14:textId="77777777" w:rsidR="00514A2D" w:rsidRDefault="00242DA9">
            <w:pPr>
              <w:jc w:val="right"/>
            </w:pPr>
            <w:r>
              <w:rPr>
                <w:rFonts w:ascii="Times New Roman" w:hAnsi="Times New Roman"/>
                <w:sz w:val="14"/>
                <w:szCs w:val="14"/>
              </w:rPr>
              <w:t>8561,37445</w:t>
            </w:r>
          </w:p>
        </w:tc>
        <w:tc>
          <w:tcPr>
            <w:tcW w:w="1050" w:type="dxa"/>
            <w:tcBorders>
              <w:top w:val="single" w:sz="4" w:space="0" w:color="000000"/>
              <w:left w:val="single" w:sz="4" w:space="0" w:color="000000"/>
              <w:bottom w:val="single" w:sz="4" w:space="0" w:color="000000"/>
            </w:tcBorders>
            <w:vAlign w:val="bottom"/>
          </w:tcPr>
          <w:p w14:paraId="57BD8475" w14:textId="77777777" w:rsidR="00514A2D" w:rsidRDefault="00242DA9">
            <w:pPr>
              <w:jc w:val="right"/>
            </w:pPr>
            <w:r>
              <w:rPr>
                <w:rFonts w:ascii="Times New Roman" w:hAnsi="Times New Roman"/>
                <w:sz w:val="14"/>
                <w:szCs w:val="14"/>
              </w:rPr>
              <w:t>12550,00000</w:t>
            </w:r>
          </w:p>
        </w:tc>
        <w:tc>
          <w:tcPr>
            <w:tcW w:w="1021" w:type="dxa"/>
            <w:tcBorders>
              <w:top w:val="single" w:sz="4" w:space="0" w:color="000000"/>
              <w:left w:val="single" w:sz="4" w:space="0" w:color="000000"/>
              <w:bottom w:val="single" w:sz="4" w:space="0" w:color="000000"/>
            </w:tcBorders>
            <w:vAlign w:val="bottom"/>
          </w:tcPr>
          <w:p w14:paraId="1C8F6854" w14:textId="77777777" w:rsidR="00514A2D" w:rsidRDefault="00242DA9">
            <w:pPr>
              <w:jc w:val="right"/>
            </w:pPr>
            <w:r>
              <w:rPr>
                <w:rFonts w:ascii="Times New Roman" w:hAnsi="Times New Roman"/>
                <w:sz w:val="14"/>
                <w:szCs w:val="14"/>
              </w:rPr>
              <w:t>12360,00000</w:t>
            </w:r>
          </w:p>
        </w:tc>
        <w:tc>
          <w:tcPr>
            <w:tcW w:w="1110" w:type="dxa"/>
            <w:tcBorders>
              <w:top w:val="single" w:sz="4" w:space="0" w:color="000000"/>
              <w:left w:val="single" w:sz="4" w:space="0" w:color="000000"/>
              <w:bottom w:val="single" w:sz="4" w:space="0" w:color="000000"/>
            </w:tcBorders>
            <w:vAlign w:val="bottom"/>
          </w:tcPr>
          <w:p w14:paraId="44A2209A" w14:textId="77777777" w:rsidR="00514A2D" w:rsidRDefault="00242DA9">
            <w:pPr>
              <w:jc w:val="right"/>
            </w:pPr>
            <w:r>
              <w:rPr>
                <w:rFonts w:ascii="Times New Roman" w:hAnsi="Times New Roman"/>
                <w:sz w:val="14"/>
                <w:szCs w:val="14"/>
              </w:rPr>
              <w:t>12360,00000</w:t>
            </w:r>
          </w:p>
        </w:tc>
        <w:tc>
          <w:tcPr>
            <w:tcW w:w="898" w:type="dxa"/>
            <w:tcBorders>
              <w:top w:val="single" w:sz="4" w:space="0" w:color="000000"/>
              <w:left w:val="single" w:sz="4" w:space="0" w:color="000000"/>
              <w:bottom w:val="single" w:sz="4" w:space="0" w:color="000000"/>
            </w:tcBorders>
            <w:vAlign w:val="bottom"/>
          </w:tcPr>
          <w:p w14:paraId="1AC995BB" w14:textId="77777777" w:rsidR="00514A2D" w:rsidRDefault="00242DA9">
            <w:pPr>
              <w:jc w:val="right"/>
            </w:pPr>
            <w:r>
              <w:rPr>
                <w:rFonts w:ascii="Times New Roman" w:hAnsi="Times New Roman"/>
                <w:sz w:val="14"/>
                <w:szCs w:val="14"/>
              </w:rPr>
              <w:t>12360,00000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4281DBFC" w14:textId="77777777" w:rsidR="00514A2D" w:rsidRDefault="00242DA9">
            <w:pPr>
              <w:jc w:val="right"/>
            </w:pPr>
            <w:r>
              <w:rPr>
                <w:rFonts w:ascii="Times New Roman" w:hAnsi="Times New Roman"/>
                <w:sz w:val="14"/>
                <w:szCs w:val="14"/>
              </w:rPr>
              <w:t>12360,00000</w:t>
            </w:r>
          </w:p>
        </w:tc>
      </w:tr>
      <w:tr w:rsidR="00514A2D" w14:paraId="2AC870AD" w14:textId="77777777">
        <w:trPr>
          <w:trHeight w:val="600"/>
        </w:trPr>
        <w:tc>
          <w:tcPr>
            <w:tcW w:w="900" w:type="dxa"/>
            <w:vMerge/>
            <w:tcBorders>
              <w:left w:val="single" w:sz="4" w:space="0" w:color="000000"/>
              <w:bottom w:val="single" w:sz="4" w:space="0" w:color="000000"/>
            </w:tcBorders>
          </w:tcPr>
          <w:p w14:paraId="79263E04" w14:textId="77777777" w:rsidR="00514A2D" w:rsidRDefault="00514A2D">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4B261BE9"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1009883F" w14:textId="77777777" w:rsidR="00514A2D" w:rsidRDefault="00514A2D">
            <w:pPr>
              <w:pStyle w:val="aff0"/>
              <w:widowControl w:val="0"/>
              <w:snapToGrid w:val="0"/>
              <w:jc w:val="center"/>
              <w:rPr>
                <w:sz w:val="18"/>
                <w:szCs w:val="18"/>
              </w:rPr>
            </w:pPr>
          </w:p>
        </w:tc>
        <w:tc>
          <w:tcPr>
            <w:tcW w:w="870" w:type="dxa"/>
            <w:tcBorders>
              <w:left w:val="single" w:sz="4" w:space="0" w:color="000000"/>
              <w:bottom w:val="single" w:sz="4" w:space="0" w:color="000000"/>
            </w:tcBorders>
            <w:vAlign w:val="bottom"/>
          </w:tcPr>
          <w:p w14:paraId="58BCA11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77DD9A2"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1212FE9C" w14:textId="77777777" w:rsidR="00514A2D" w:rsidRDefault="00242DA9">
            <w:pPr>
              <w:pStyle w:val="aff0"/>
              <w:widowControl w:val="0"/>
              <w:jc w:val="center"/>
              <w:rPr>
                <w:sz w:val="18"/>
                <w:szCs w:val="18"/>
              </w:rPr>
            </w:pPr>
            <w:r>
              <w:rPr>
                <w:sz w:val="18"/>
                <w:szCs w:val="18"/>
              </w:rPr>
              <w:t>0610218590 (ВБ)</w:t>
            </w:r>
          </w:p>
        </w:tc>
        <w:tc>
          <w:tcPr>
            <w:tcW w:w="584" w:type="dxa"/>
            <w:tcBorders>
              <w:left w:val="single" w:sz="4" w:space="0" w:color="000000"/>
              <w:bottom w:val="single" w:sz="4" w:space="0" w:color="000000"/>
            </w:tcBorders>
            <w:vAlign w:val="bottom"/>
          </w:tcPr>
          <w:p w14:paraId="7DBE6994" w14:textId="77777777" w:rsidR="00514A2D" w:rsidRDefault="00242DA9">
            <w:pPr>
              <w:pStyle w:val="aff0"/>
              <w:widowControl w:val="0"/>
              <w:jc w:val="center"/>
              <w:rPr>
                <w:sz w:val="18"/>
                <w:szCs w:val="18"/>
              </w:rPr>
            </w:pPr>
            <w:r>
              <w:rPr>
                <w:sz w:val="18"/>
                <w:szCs w:val="18"/>
              </w:rPr>
              <w:t>621</w:t>
            </w:r>
          </w:p>
        </w:tc>
        <w:tc>
          <w:tcPr>
            <w:tcW w:w="1139" w:type="dxa"/>
            <w:tcBorders>
              <w:left w:val="single" w:sz="4" w:space="0" w:color="000000"/>
              <w:bottom w:val="single" w:sz="4" w:space="0" w:color="000000"/>
            </w:tcBorders>
            <w:vAlign w:val="bottom"/>
          </w:tcPr>
          <w:p w14:paraId="0CE55AD7" w14:textId="77777777" w:rsidR="00514A2D" w:rsidRDefault="00242DA9">
            <w:pPr>
              <w:jc w:val="center"/>
              <w:rPr>
                <w:rFonts w:ascii="Times New Roman" w:hAnsi="Times New Roman"/>
                <w:sz w:val="14"/>
                <w:szCs w:val="14"/>
              </w:rPr>
            </w:pPr>
            <w:r>
              <w:rPr>
                <w:rFonts w:ascii="Times New Roman" w:hAnsi="Times New Roman"/>
                <w:sz w:val="14"/>
                <w:szCs w:val="14"/>
              </w:rPr>
              <w:t>81125,70370</w:t>
            </w:r>
          </w:p>
        </w:tc>
        <w:tc>
          <w:tcPr>
            <w:tcW w:w="1186" w:type="dxa"/>
            <w:tcBorders>
              <w:left w:val="single" w:sz="4" w:space="0" w:color="000000"/>
              <w:bottom w:val="single" w:sz="4" w:space="0" w:color="000000"/>
            </w:tcBorders>
            <w:vAlign w:val="bottom"/>
          </w:tcPr>
          <w:p w14:paraId="55DA982F" w14:textId="77777777" w:rsidR="00514A2D" w:rsidRDefault="00242DA9">
            <w:pPr>
              <w:jc w:val="right"/>
              <w:rPr>
                <w:rFonts w:ascii="Times New Roman" w:hAnsi="Times New Roman"/>
                <w:sz w:val="14"/>
                <w:szCs w:val="14"/>
              </w:rPr>
            </w:pPr>
            <w:r>
              <w:rPr>
                <w:rFonts w:ascii="Times New Roman" w:hAnsi="Times New Roman"/>
                <w:sz w:val="14"/>
                <w:szCs w:val="14"/>
              </w:rPr>
              <w:t>14215,70370</w:t>
            </w:r>
          </w:p>
        </w:tc>
        <w:tc>
          <w:tcPr>
            <w:tcW w:w="1050" w:type="dxa"/>
            <w:tcBorders>
              <w:left w:val="single" w:sz="4" w:space="0" w:color="000000"/>
              <w:bottom w:val="single" w:sz="4" w:space="0" w:color="000000"/>
            </w:tcBorders>
            <w:vAlign w:val="bottom"/>
          </w:tcPr>
          <w:p w14:paraId="3E0D381D" w14:textId="77777777" w:rsidR="00514A2D" w:rsidRDefault="00242DA9">
            <w:pPr>
              <w:jc w:val="right"/>
              <w:rPr>
                <w:rFonts w:ascii="Times New Roman" w:hAnsi="Times New Roman"/>
                <w:sz w:val="14"/>
                <w:szCs w:val="14"/>
              </w:rPr>
            </w:pPr>
            <w:r>
              <w:rPr>
                <w:rFonts w:ascii="Times New Roman" w:hAnsi="Times New Roman"/>
                <w:sz w:val="14"/>
                <w:szCs w:val="14"/>
              </w:rPr>
              <w:t>13382,00000</w:t>
            </w:r>
          </w:p>
        </w:tc>
        <w:tc>
          <w:tcPr>
            <w:tcW w:w="1021" w:type="dxa"/>
            <w:tcBorders>
              <w:left w:val="single" w:sz="4" w:space="0" w:color="000000"/>
              <w:bottom w:val="single" w:sz="4" w:space="0" w:color="000000"/>
            </w:tcBorders>
            <w:vAlign w:val="bottom"/>
          </w:tcPr>
          <w:p w14:paraId="1C2E7FBD" w14:textId="77777777" w:rsidR="00514A2D" w:rsidRDefault="00242DA9">
            <w:pPr>
              <w:jc w:val="right"/>
              <w:rPr>
                <w:rFonts w:ascii="Times New Roman" w:hAnsi="Times New Roman"/>
                <w:sz w:val="14"/>
                <w:szCs w:val="14"/>
              </w:rPr>
            </w:pPr>
            <w:r>
              <w:rPr>
                <w:rFonts w:ascii="Times New Roman" w:hAnsi="Times New Roman"/>
                <w:sz w:val="14"/>
                <w:szCs w:val="14"/>
              </w:rPr>
              <w:t>13382,00000</w:t>
            </w:r>
          </w:p>
        </w:tc>
        <w:tc>
          <w:tcPr>
            <w:tcW w:w="1110" w:type="dxa"/>
            <w:tcBorders>
              <w:left w:val="single" w:sz="4" w:space="0" w:color="000000"/>
              <w:bottom w:val="single" w:sz="4" w:space="0" w:color="000000"/>
            </w:tcBorders>
            <w:vAlign w:val="bottom"/>
          </w:tcPr>
          <w:p w14:paraId="3EE728E9" w14:textId="77777777" w:rsidR="00514A2D" w:rsidRDefault="00242DA9">
            <w:pPr>
              <w:jc w:val="right"/>
              <w:rPr>
                <w:rFonts w:ascii="Times New Roman" w:hAnsi="Times New Roman"/>
                <w:sz w:val="14"/>
                <w:szCs w:val="14"/>
              </w:rPr>
            </w:pPr>
            <w:r>
              <w:rPr>
                <w:rFonts w:ascii="Times New Roman" w:hAnsi="Times New Roman"/>
                <w:sz w:val="14"/>
                <w:szCs w:val="14"/>
              </w:rPr>
              <w:t>13382,00000</w:t>
            </w:r>
          </w:p>
        </w:tc>
        <w:tc>
          <w:tcPr>
            <w:tcW w:w="898" w:type="dxa"/>
            <w:tcBorders>
              <w:left w:val="single" w:sz="4" w:space="0" w:color="000000"/>
              <w:bottom w:val="single" w:sz="4" w:space="0" w:color="000000"/>
            </w:tcBorders>
            <w:vAlign w:val="bottom"/>
          </w:tcPr>
          <w:p w14:paraId="451955C6" w14:textId="77777777" w:rsidR="00514A2D" w:rsidRDefault="00242DA9">
            <w:pPr>
              <w:jc w:val="right"/>
              <w:rPr>
                <w:rFonts w:ascii="Times New Roman" w:hAnsi="Times New Roman"/>
                <w:sz w:val="14"/>
                <w:szCs w:val="14"/>
              </w:rPr>
            </w:pPr>
            <w:r>
              <w:rPr>
                <w:rFonts w:ascii="Times New Roman" w:hAnsi="Times New Roman"/>
                <w:sz w:val="14"/>
                <w:szCs w:val="14"/>
              </w:rPr>
              <w:t>13382,00000</w:t>
            </w:r>
          </w:p>
        </w:tc>
        <w:tc>
          <w:tcPr>
            <w:tcW w:w="885" w:type="dxa"/>
            <w:tcBorders>
              <w:left w:val="single" w:sz="4" w:space="0" w:color="000000"/>
              <w:bottom w:val="single" w:sz="4" w:space="0" w:color="000000"/>
              <w:right w:val="single" w:sz="4" w:space="0" w:color="000000"/>
            </w:tcBorders>
            <w:vAlign w:val="bottom"/>
          </w:tcPr>
          <w:p w14:paraId="77FC72AE" w14:textId="77777777" w:rsidR="00514A2D" w:rsidRDefault="00242DA9">
            <w:pPr>
              <w:jc w:val="right"/>
              <w:rPr>
                <w:rFonts w:ascii="Times New Roman" w:hAnsi="Times New Roman"/>
                <w:sz w:val="14"/>
                <w:szCs w:val="14"/>
              </w:rPr>
            </w:pPr>
            <w:r>
              <w:rPr>
                <w:rFonts w:ascii="Times New Roman" w:hAnsi="Times New Roman"/>
                <w:sz w:val="14"/>
                <w:szCs w:val="14"/>
              </w:rPr>
              <w:t>13382,00000</w:t>
            </w:r>
          </w:p>
        </w:tc>
      </w:tr>
      <w:tr w:rsidR="00514A2D" w14:paraId="42FB0842" w14:textId="77777777">
        <w:trPr>
          <w:trHeight w:val="600"/>
        </w:trPr>
        <w:tc>
          <w:tcPr>
            <w:tcW w:w="900" w:type="dxa"/>
            <w:vMerge w:val="restart"/>
            <w:tcBorders>
              <w:left w:val="single" w:sz="4" w:space="0" w:color="000000"/>
              <w:bottom w:val="single" w:sz="4" w:space="0" w:color="000000"/>
            </w:tcBorders>
          </w:tcPr>
          <w:p w14:paraId="6697733D" w14:textId="77777777" w:rsidR="00514A2D" w:rsidRDefault="00242DA9">
            <w:pPr>
              <w:pStyle w:val="aff0"/>
              <w:widowControl w:val="0"/>
              <w:jc w:val="center"/>
              <w:rPr>
                <w:sz w:val="18"/>
                <w:szCs w:val="18"/>
              </w:rPr>
            </w:pPr>
            <w:r>
              <w:rPr>
                <w:sz w:val="18"/>
                <w:szCs w:val="18"/>
              </w:rPr>
              <w:t>1.1.16.2</w:t>
            </w:r>
          </w:p>
        </w:tc>
        <w:tc>
          <w:tcPr>
            <w:tcW w:w="2279" w:type="dxa"/>
            <w:vMerge w:val="restart"/>
            <w:tcBorders>
              <w:left w:val="single" w:sz="4" w:space="0" w:color="000000"/>
              <w:bottom w:val="single" w:sz="4" w:space="0" w:color="000000"/>
            </w:tcBorders>
          </w:tcPr>
          <w:p w14:paraId="5B2CD58F" w14:textId="77777777" w:rsidR="00514A2D" w:rsidRDefault="00242DA9">
            <w:pPr>
              <w:pStyle w:val="aff0"/>
              <w:widowControl w:val="0"/>
              <w:rPr>
                <w:sz w:val="18"/>
                <w:szCs w:val="18"/>
              </w:rPr>
            </w:pPr>
            <w:r>
              <w:rPr>
                <w:sz w:val="18"/>
                <w:szCs w:val="18"/>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vAlign w:val="bottom"/>
          </w:tcPr>
          <w:p w14:paraId="6209A617" w14:textId="77777777" w:rsidR="00514A2D" w:rsidRDefault="00242DA9">
            <w:pPr>
              <w:shd w:val="clear" w:color="auto" w:fill="FFFFFF"/>
              <w:spacing w:line="240" w:lineRule="atLeast"/>
              <w:jc w:val="both"/>
              <w:rPr>
                <w:sz w:val="18"/>
                <w:szCs w:val="18"/>
              </w:rPr>
            </w:pPr>
            <w:r>
              <w:rPr>
                <w:rFonts w:ascii="Times New Roman" w:eastAsia="SimSun;宋体" w:hAnsi="Times New Roman" w:cs="Times New Roman"/>
                <w:kern w:val="2"/>
                <w:sz w:val="18"/>
                <w:szCs w:val="18"/>
                <w:lang w:eastAsia="zh-CN" w:bidi="hi-IN"/>
              </w:rPr>
              <w:t>Муниципальное казенное учреждение «Управление по культуре, физической культуре и спорту, туризму и молодежной политики»</w:t>
            </w:r>
          </w:p>
        </w:tc>
        <w:tc>
          <w:tcPr>
            <w:tcW w:w="870" w:type="dxa"/>
            <w:tcBorders>
              <w:left w:val="single" w:sz="4" w:space="0" w:color="000000"/>
              <w:bottom w:val="single" w:sz="4" w:space="0" w:color="000000"/>
            </w:tcBorders>
            <w:vAlign w:val="bottom"/>
          </w:tcPr>
          <w:p w14:paraId="2735A3B6"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4FD65169"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6BFE103E" w14:textId="77777777" w:rsidR="00514A2D" w:rsidRDefault="00242DA9">
            <w:pPr>
              <w:pStyle w:val="aff0"/>
              <w:widowControl w:val="0"/>
              <w:jc w:val="center"/>
              <w:rPr>
                <w:sz w:val="18"/>
                <w:szCs w:val="18"/>
              </w:rPr>
            </w:pPr>
            <w:r>
              <w:rPr>
                <w:sz w:val="18"/>
                <w:szCs w:val="18"/>
              </w:rPr>
              <w:t>0610121090 (МБ)</w:t>
            </w:r>
          </w:p>
        </w:tc>
        <w:tc>
          <w:tcPr>
            <w:tcW w:w="584" w:type="dxa"/>
            <w:tcBorders>
              <w:left w:val="single" w:sz="4" w:space="0" w:color="000000"/>
              <w:bottom w:val="single" w:sz="4" w:space="0" w:color="000000"/>
            </w:tcBorders>
            <w:vAlign w:val="bottom"/>
          </w:tcPr>
          <w:p w14:paraId="0CC21855"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D2C2775" w14:textId="77777777" w:rsidR="00514A2D" w:rsidRDefault="00242DA9">
            <w:pPr>
              <w:jc w:val="center"/>
              <w:rPr>
                <w:rFonts w:ascii="Times New Roman" w:hAnsi="Times New Roman"/>
                <w:sz w:val="16"/>
                <w:szCs w:val="16"/>
              </w:rPr>
            </w:pPr>
            <w:r>
              <w:rPr>
                <w:rFonts w:ascii="Times New Roman" w:hAnsi="Times New Roman"/>
                <w:sz w:val="16"/>
                <w:szCs w:val="16"/>
              </w:rPr>
              <w:t>855,37375</w:t>
            </w:r>
          </w:p>
        </w:tc>
        <w:tc>
          <w:tcPr>
            <w:tcW w:w="1186" w:type="dxa"/>
            <w:tcBorders>
              <w:left w:val="single" w:sz="4" w:space="0" w:color="000000"/>
              <w:bottom w:val="single" w:sz="4" w:space="0" w:color="000000"/>
            </w:tcBorders>
            <w:vAlign w:val="bottom"/>
          </w:tcPr>
          <w:p w14:paraId="71F27E48" w14:textId="77777777" w:rsidR="00514A2D" w:rsidRDefault="00242DA9">
            <w:pPr>
              <w:jc w:val="right"/>
              <w:rPr>
                <w:rFonts w:ascii="Times New Roman" w:hAnsi="Times New Roman"/>
                <w:sz w:val="16"/>
                <w:szCs w:val="16"/>
              </w:rPr>
            </w:pPr>
            <w:r>
              <w:rPr>
                <w:rFonts w:ascii="Times New Roman" w:hAnsi="Times New Roman"/>
                <w:sz w:val="16"/>
                <w:szCs w:val="16"/>
              </w:rPr>
              <w:t>855,37375</w:t>
            </w:r>
          </w:p>
        </w:tc>
        <w:tc>
          <w:tcPr>
            <w:tcW w:w="1050" w:type="dxa"/>
            <w:tcBorders>
              <w:left w:val="single" w:sz="4" w:space="0" w:color="000000"/>
              <w:bottom w:val="single" w:sz="4" w:space="0" w:color="000000"/>
            </w:tcBorders>
            <w:vAlign w:val="bottom"/>
          </w:tcPr>
          <w:p w14:paraId="7EE374A2" w14:textId="77777777" w:rsidR="00514A2D" w:rsidRDefault="00514A2D">
            <w:pPr>
              <w:jc w:val="right"/>
              <w:rPr>
                <w:rFonts w:ascii="Times New Roman" w:hAnsi="Times New Roman"/>
                <w:sz w:val="16"/>
                <w:szCs w:val="16"/>
              </w:rPr>
            </w:pPr>
          </w:p>
        </w:tc>
        <w:tc>
          <w:tcPr>
            <w:tcW w:w="1021" w:type="dxa"/>
            <w:tcBorders>
              <w:left w:val="single" w:sz="4" w:space="0" w:color="000000"/>
              <w:bottom w:val="single" w:sz="4" w:space="0" w:color="000000"/>
            </w:tcBorders>
            <w:vAlign w:val="bottom"/>
          </w:tcPr>
          <w:p w14:paraId="76FE5B04" w14:textId="77777777" w:rsidR="00514A2D" w:rsidRDefault="00514A2D">
            <w:pPr>
              <w:jc w:val="right"/>
              <w:rPr>
                <w:rFonts w:ascii="Times New Roman" w:hAnsi="Times New Roman"/>
                <w:sz w:val="16"/>
                <w:szCs w:val="16"/>
              </w:rPr>
            </w:pPr>
          </w:p>
        </w:tc>
        <w:tc>
          <w:tcPr>
            <w:tcW w:w="1110" w:type="dxa"/>
            <w:tcBorders>
              <w:left w:val="single" w:sz="4" w:space="0" w:color="000000"/>
              <w:bottom w:val="single" w:sz="4" w:space="0" w:color="000000"/>
            </w:tcBorders>
            <w:vAlign w:val="bottom"/>
          </w:tcPr>
          <w:p w14:paraId="16F6A583" w14:textId="77777777" w:rsidR="00514A2D" w:rsidRDefault="00514A2D">
            <w:pPr>
              <w:jc w:val="right"/>
              <w:rPr>
                <w:rFonts w:ascii="Times New Roman" w:hAnsi="Times New Roman"/>
                <w:sz w:val="16"/>
                <w:szCs w:val="16"/>
              </w:rPr>
            </w:pPr>
          </w:p>
        </w:tc>
        <w:tc>
          <w:tcPr>
            <w:tcW w:w="898" w:type="dxa"/>
            <w:tcBorders>
              <w:left w:val="single" w:sz="4" w:space="0" w:color="000000"/>
              <w:bottom w:val="single" w:sz="4" w:space="0" w:color="000000"/>
            </w:tcBorders>
            <w:vAlign w:val="bottom"/>
          </w:tcPr>
          <w:p w14:paraId="0F384C37" w14:textId="77777777" w:rsidR="00514A2D" w:rsidRDefault="00514A2D">
            <w:pPr>
              <w:jc w:val="right"/>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DD0813D" w14:textId="77777777" w:rsidR="00514A2D" w:rsidRDefault="00514A2D">
            <w:pPr>
              <w:jc w:val="right"/>
              <w:rPr>
                <w:rFonts w:ascii="Times New Roman" w:hAnsi="Times New Roman"/>
                <w:sz w:val="16"/>
                <w:szCs w:val="16"/>
              </w:rPr>
            </w:pPr>
          </w:p>
        </w:tc>
      </w:tr>
      <w:tr w:rsidR="00514A2D" w14:paraId="134FB4FB" w14:textId="77777777">
        <w:trPr>
          <w:trHeight w:val="600"/>
        </w:trPr>
        <w:tc>
          <w:tcPr>
            <w:tcW w:w="900" w:type="dxa"/>
            <w:vMerge/>
            <w:tcBorders>
              <w:top w:val="single" w:sz="4" w:space="0" w:color="000000"/>
              <w:left w:val="single" w:sz="4" w:space="0" w:color="000000"/>
              <w:bottom w:val="single" w:sz="4" w:space="0" w:color="000000"/>
            </w:tcBorders>
          </w:tcPr>
          <w:p w14:paraId="337892A3" w14:textId="77777777" w:rsidR="00514A2D" w:rsidRDefault="00514A2D">
            <w:pPr>
              <w:pStyle w:val="aff0"/>
              <w:widowControl w:val="0"/>
              <w:snapToGrid w:val="0"/>
              <w:jc w:val="center"/>
              <w:rPr>
                <w:sz w:val="18"/>
                <w:szCs w:val="18"/>
              </w:rPr>
            </w:pPr>
          </w:p>
        </w:tc>
        <w:tc>
          <w:tcPr>
            <w:tcW w:w="2279" w:type="dxa"/>
            <w:vMerge/>
            <w:tcBorders>
              <w:top w:val="single" w:sz="4" w:space="0" w:color="000000"/>
              <w:left w:val="single" w:sz="4" w:space="0" w:color="000000"/>
              <w:bottom w:val="single" w:sz="4" w:space="0" w:color="000000"/>
            </w:tcBorders>
          </w:tcPr>
          <w:p w14:paraId="339E35B5"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bottom"/>
          </w:tcPr>
          <w:p w14:paraId="577F26F6" w14:textId="77777777" w:rsidR="00514A2D" w:rsidRDefault="00514A2D">
            <w:pPr>
              <w:pStyle w:val="aff0"/>
              <w:widowControl w:val="0"/>
              <w:snapToGrid w:val="0"/>
              <w:jc w:val="center"/>
              <w:rPr>
                <w:sz w:val="18"/>
                <w:szCs w:val="18"/>
              </w:rPr>
            </w:pPr>
          </w:p>
        </w:tc>
        <w:tc>
          <w:tcPr>
            <w:tcW w:w="870" w:type="dxa"/>
            <w:tcBorders>
              <w:top w:val="single" w:sz="4" w:space="0" w:color="000000"/>
              <w:left w:val="single" w:sz="4" w:space="0" w:color="000000"/>
              <w:bottom w:val="single" w:sz="4" w:space="0" w:color="000000"/>
            </w:tcBorders>
            <w:vAlign w:val="bottom"/>
          </w:tcPr>
          <w:p w14:paraId="44068CC6" w14:textId="77777777" w:rsidR="00514A2D" w:rsidRDefault="00242DA9">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4A5366DD" w14:textId="77777777" w:rsidR="00514A2D" w:rsidRDefault="00242DA9">
            <w:pPr>
              <w:pStyle w:val="aff0"/>
              <w:widowControl w:val="0"/>
              <w:jc w:val="cente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7C9E0B71" w14:textId="77777777" w:rsidR="00514A2D" w:rsidRDefault="00242DA9">
            <w:pPr>
              <w:pStyle w:val="aff0"/>
              <w:widowControl w:val="0"/>
              <w:jc w:val="center"/>
            </w:pPr>
            <w:r>
              <w:rPr>
                <w:sz w:val="18"/>
                <w:szCs w:val="18"/>
              </w:rPr>
              <w:t>0610121020 (МБ)</w:t>
            </w:r>
          </w:p>
        </w:tc>
        <w:tc>
          <w:tcPr>
            <w:tcW w:w="584" w:type="dxa"/>
            <w:tcBorders>
              <w:top w:val="single" w:sz="4" w:space="0" w:color="000000"/>
              <w:left w:val="single" w:sz="4" w:space="0" w:color="000000"/>
              <w:bottom w:val="single" w:sz="4" w:space="0" w:color="000000"/>
            </w:tcBorders>
            <w:vAlign w:val="bottom"/>
          </w:tcPr>
          <w:p w14:paraId="5629E21D" w14:textId="77777777" w:rsidR="00514A2D" w:rsidRDefault="00242DA9">
            <w:pPr>
              <w:pStyle w:val="aff0"/>
              <w:widowControl w:val="0"/>
              <w:jc w:val="center"/>
            </w:pPr>
            <w:r>
              <w:rPr>
                <w:sz w:val="18"/>
                <w:szCs w:val="18"/>
              </w:rPr>
              <w:t>611</w:t>
            </w:r>
          </w:p>
        </w:tc>
        <w:tc>
          <w:tcPr>
            <w:tcW w:w="1139" w:type="dxa"/>
            <w:tcBorders>
              <w:top w:val="single" w:sz="4" w:space="0" w:color="000000"/>
              <w:left w:val="single" w:sz="4" w:space="0" w:color="000000"/>
              <w:bottom w:val="single" w:sz="4" w:space="0" w:color="000000"/>
            </w:tcBorders>
            <w:vAlign w:val="bottom"/>
          </w:tcPr>
          <w:p w14:paraId="1FD45A50" w14:textId="77777777" w:rsidR="00514A2D" w:rsidRDefault="00242DA9">
            <w:pPr>
              <w:jc w:val="center"/>
              <w:rPr>
                <w:rFonts w:ascii="Times New Roman" w:hAnsi="Times New Roman"/>
                <w:sz w:val="16"/>
                <w:szCs w:val="16"/>
              </w:rPr>
            </w:pPr>
            <w:r>
              <w:rPr>
                <w:rFonts w:ascii="Times New Roman" w:hAnsi="Times New Roman"/>
                <w:sz w:val="16"/>
                <w:szCs w:val="16"/>
              </w:rPr>
              <w:t>3765,56829</w:t>
            </w:r>
          </w:p>
        </w:tc>
        <w:tc>
          <w:tcPr>
            <w:tcW w:w="1186" w:type="dxa"/>
            <w:tcBorders>
              <w:top w:val="single" w:sz="4" w:space="0" w:color="000000"/>
              <w:left w:val="single" w:sz="4" w:space="0" w:color="000000"/>
              <w:bottom w:val="single" w:sz="4" w:space="0" w:color="000000"/>
            </w:tcBorders>
            <w:vAlign w:val="bottom"/>
          </w:tcPr>
          <w:p w14:paraId="3099787E" w14:textId="77777777" w:rsidR="00514A2D" w:rsidRDefault="00242DA9">
            <w:pPr>
              <w:jc w:val="right"/>
              <w:rPr>
                <w:rFonts w:ascii="Times New Roman" w:hAnsi="Times New Roman"/>
                <w:sz w:val="16"/>
                <w:szCs w:val="16"/>
              </w:rPr>
            </w:pPr>
            <w:r>
              <w:rPr>
                <w:rFonts w:ascii="Times New Roman" w:hAnsi="Times New Roman"/>
                <w:sz w:val="16"/>
                <w:szCs w:val="16"/>
              </w:rPr>
              <w:t>3765,56829</w:t>
            </w:r>
          </w:p>
        </w:tc>
        <w:tc>
          <w:tcPr>
            <w:tcW w:w="1050" w:type="dxa"/>
            <w:tcBorders>
              <w:top w:val="single" w:sz="4" w:space="0" w:color="000000"/>
              <w:left w:val="single" w:sz="4" w:space="0" w:color="000000"/>
              <w:bottom w:val="single" w:sz="4" w:space="0" w:color="000000"/>
            </w:tcBorders>
            <w:vAlign w:val="bottom"/>
          </w:tcPr>
          <w:p w14:paraId="0AB053EA" w14:textId="77777777" w:rsidR="00514A2D" w:rsidRDefault="00514A2D">
            <w:pPr>
              <w:jc w:val="right"/>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298FFF31" w14:textId="77777777" w:rsidR="00514A2D" w:rsidRDefault="00514A2D">
            <w:pPr>
              <w:jc w:val="right"/>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143DC3B6" w14:textId="77777777" w:rsidR="00514A2D" w:rsidRDefault="00514A2D">
            <w:pPr>
              <w:jc w:val="right"/>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2089C67B" w14:textId="77777777" w:rsidR="00514A2D" w:rsidRDefault="00514A2D">
            <w:pPr>
              <w:jc w:val="right"/>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60901A59" w14:textId="77777777" w:rsidR="00514A2D" w:rsidRDefault="00514A2D">
            <w:pPr>
              <w:jc w:val="right"/>
              <w:rPr>
                <w:rFonts w:ascii="Times New Roman" w:hAnsi="Times New Roman"/>
                <w:sz w:val="16"/>
                <w:szCs w:val="16"/>
              </w:rPr>
            </w:pPr>
          </w:p>
        </w:tc>
      </w:tr>
      <w:tr w:rsidR="00514A2D" w14:paraId="0EB2484A" w14:textId="77777777">
        <w:trPr>
          <w:trHeight w:val="600"/>
        </w:trPr>
        <w:tc>
          <w:tcPr>
            <w:tcW w:w="900" w:type="dxa"/>
            <w:tcBorders>
              <w:top w:val="single" w:sz="4" w:space="0" w:color="000000"/>
              <w:left w:val="single" w:sz="4" w:space="0" w:color="000000"/>
              <w:bottom w:val="single" w:sz="4" w:space="0" w:color="000000"/>
            </w:tcBorders>
          </w:tcPr>
          <w:p w14:paraId="73DEC331" w14:textId="77777777" w:rsidR="00514A2D" w:rsidRDefault="00242DA9">
            <w:pPr>
              <w:pStyle w:val="aff0"/>
              <w:widowControl w:val="0"/>
              <w:jc w:val="center"/>
              <w:rPr>
                <w:sz w:val="18"/>
                <w:szCs w:val="18"/>
              </w:rPr>
            </w:pPr>
            <w:r>
              <w:rPr>
                <w:sz w:val="18"/>
                <w:szCs w:val="18"/>
              </w:rPr>
              <w:t>Подпрограмма 2</w:t>
            </w:r>
          </w:p>
        </w:tc>
        <w:tc>
          <w:tcPr>
            <w:tcW w:w="2279" w:type="dxa"/>
            <w:tcBorders>
              <w:top w:val="single" w:sz="4" w:space="0" w:color="000000"/>
              <w:left w:val="single" w:sz="4" w:space="0" w:color="000000"/>
              <w:bottom w:val="single" w:sz="4" w:space="0" w:color="000000"/>
            </w:tcBorders>
          </w:tcPr>
          <w:p w14:paraId="43F32FFA" w14:textId="77777777" w:rsidR="00514A2D" w:rsidRDefault="00242DA9">
            <w:pPr>
              <w:pStyle w:val="aff0"/>
              <w:widowControl w:val="0"/>
              <w:rPr>
                <w:sz w:val="18"/>
                <w:szCs w:val="18"/>
              </w:rPr>
            </w:pPr>
            <w:r>
              <w:rPr>
                <w:sz w:val="18"/>
                <w:szCs w:val="18"/>
              </w:rPr>
              <w:t>Обеспечение защиты прав и интересов детей-сирот и детей, оставшихся без попечения родителей</w:t>
            </w:r>
          </w:p>
        </w:tc>
        <w:tc>
          <w:tcPr>
            <w:tcW w:w="1545" w:type="dxa"/>
            <w:tcBorders>
              <w:top w:val="single" w:sz="4" w:space="0" w:color="000000"/>
              <w:left w:val="single" w:sz="4" w:space="0" w:color="000000"/>
              <w:bottom w:val="single" w:sz="4" w:space="0" w:color="000000"/>
            </w:tcBorders>
            <w:vAlign w:val="bottom"/>
          </w:tcPr>
          <w:p w14:paraId="6384695A"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69CA923C"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1B590142" w14:textId="77777777" w:rsidR="00514A2D" w:rsidRDefault="00242DA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40920550" w14:textId="77777777" w:rsidR="00514A2D" w:rsidRDefault="00242DA9">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3CE29AB7"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5C56315A" w14:textId="77777777" w:rsidR="00514A2D" w:rsidRDefault="00242DA9">
            <w:pPr>
              <w:jc w:val="center"/>
              <w:rPr>
                <w:rFonts w:ascii="Times New Roman" w:hAnsi="Times New Roman"/>
                <w:sz w:val="16"/>
                <w:szCs w:val="16"/>
              </w:rPr>
            </w:pPr>
            <w:r>
              <w:rPr>
                <w:rFonts w:ascii="Times New Roman" w:hAnsi="Times New Roman"/>
                <w:sz w:val="16"/>
                <w:szCs w:val="16"/>
              </w:rPr>
              <w:t>339237,86313</w:t>
            </w:r>
          </w:p>
        </w:tc>
        <w:tc>
          <w:tcPr>
            <w:tcW w:w="1186" w:type="dxa"/>
            <w:tcBorders>
              <w:top w:val="single" w:sz="4" w:space="0" w:color="000000"/>
              <w:left w:val="single" w:sz="4" w:space="0" w:color="000000"/>
              <w:bottom w:val="single" w:sz="4" w:space="0" w:color="000000"/>
            </w:tcBorders>
            <w:vAlign w:val="bottom"/>
          </w:tcPr>
          <w:p w14:paraId="71B01F7C" w14:textId="77777777" w:rsidR="00514A2D" w:rsidRDefault="00242DA9">
            <w:pPr>
              <w:jc w:val="center"/>
              <w:rPr>
                <w:rFonts w:ascii="Times New Roman" w:hAnsi="Times New Roman"/>
                <w:sz w:val="16"/>
                <w:szCs w:val="16"/>
              </w:rPr>
            </w:pPr>
            <w:r>
              <w:rPr>
                <w:rFonts w:ascii="Times New Roman" w:hAnsi="Times New Roman"/>
                <w:sz w:val="16"/>
                <w:szCs w:val="16"/>
              </w:rPr>
              <w:t>53382,66792</w:t>
            </w:r>
          </w:p>
        </w:tc>
        <w:tc>
          <w:tcPr>
            <w:tcW w:w="1050" w:type="dxa"/>
            <w:tcBorders>
              <w:top w:val="single" w:sz="4" w:space="0" w:color="000000"/>
              <w:left w:val="single" w:sz="4" w:space="0" w:color="000000"/>
              <w:bottom w:val="single" w:sz="4" w:space="0" w:color="000000"/>
            </w:tcBorders>
            <w:vAlign w:val="bottom"/>
          </w:tcPr>
          <w:p w14:paraId="0CB4D76E" w14:textId="77777777" w:rsidR="00514A2D" w:rsidRDefault="00242DA9">
            <w:pPr>
              <w:jc w:val="center"/>
              <w:rPr>
                <w:rFonts w:ascii="Times New Roman" w:hAnsi="Times New Roman"/>
                <w:sz w:val="16"/>
                <w:szCs w:val="16"/>
              </w:rPr>
            </w:pPr>
            <w:r>
              <w:rPr>
                <w:rFonts w:ascii="Times New Roman" w:hAnsi="Times New Roman"/>
                <w:sz w:val="16"/>
                <w:szCs w:val="16"/>
              </w:rPr>
              <w:t>51641,29521</w:t>
            </w:r>
          </w:p>
        </w:tc>
        <w:tc>
          <w:tcPr>
            <w:tcW w:w="1021" w:type="dxa"/>
            <w:tcBorders>
              <w:top w:val="single" w:sz="4" w:space="0" w:color="000000"/>
              <w:left w:val="single" w:sz="4" w:space="0" w:color="000000"/>
              <w:bottom w:val="single" w:sz="4" w:space="0" w:color="000000"/>
            </w:tcBorders>
            <w:vAlign w:val="bottom"/>
          </w:tcPr>
          <w:p w14:paraId="10B94259" w14:textId="77777777" w:rsidR="00514A2D" w:rsidRDefault="00242DA9">
            <w:pPr>
              <w:jc w:val="center"/>
              <w:rPr>
                <w:rFonts w:ascii="Times New Roman" w:hAnsi="Times New Roman"/>
                <w:sz w:val="16"/>
                <w:szCs w:val="16"/>
              </w:rPr>
            </w:pPr>
            <w:r>
              <w:rPr>
                <w:rFonts w:ascii="Times New Roman" w:hAnsi="Times New Roman"/>
                <w:sz w:val="16"/>
                <w:szCs w:val="16"/>
              </w:rPr>
              <w:t>49738,20000</w:t>
            </w:r>
          </w:p>
        </w:tc>
        <w:tc>
          <w:tcPr>
            <w:tcW w:w="1110" w:type="dxa"/>
            <w:tcBorders>
              <w:top w:val="single" w:sz="4" w:space="0" w:color="000000"/>
              <w:left w:val="single" w:sz="4" w:space="0" w:color="000000"/>
              <w:bottom w:val="single" w:sz="4" w:space="0" w:color="000000"/>
            </w:tcBorders>
            <w:vAlign w:val="bottom"/>
          </w:tcPr>
          <w:p w14:paraId="2E330A54" w14:textId="77777777" w:rsidR="00514A2D" w:rsidRDefault="00242DA9">
            <w:pPr>
              <w:jc w:val="center"/>
              <w:rPr>
                <w:rFonts w:ascii="Times New Roman" w:hAnsi="Times New Roman"/>
                <w:sz w:val="16"/>
                <w:szCs w:val="16"/>
              </w:rPr>
            </w:pPr>
            <w:r>
              <w:rPr>
                <w:rFonts w:ascii="Times New Roman" w:hAnsi="Times New Roman"/>
                <w:sz w:val="16"/>
                <w:szCs w:val="16"/>
              </w:rPr>
              <w:t>61491,90000</w:t>
            </w:r>
          </w:p>
        </w:tc>
        <w:tc>
          <w:tcPr>
            <w:tcW w:w="898" w:type="dxa"/>
            <w:tcBorders>
              <w:top w:val="single" w:sz="4" w:space="0" w:color="000000"/>
              <w:left w:val="single" w:sz="4" w:space="0" w:color="000000"/>
              <w:bottom w:val="single" w:sz="4" w:space="0" w:color="000000"/>
            </w:tcBorders>
            <w:vAlign w:val="bottom"/>
          </w:tcPr>
          <w:p w14:paraId="7720029E" w14:textId="77777777" w:rsidR="00514A2D" w:rsidRDefault="00242DA9">
            <w:pPr>
              <w:jc w:val="center"/>
              <w:rPr>
                <w:rFonts w:ascii="Times New Roman" w:hAnsi="Times New Roman"/>
                <w:sz w:val="14"/>
                <w:szCs w:val="14"/>
              </w:rPr>
            </w:pPr>
            <w:r>
              <w:rPr>
                <w:rFonts w:ascii="Times New Roman" w:hAnsi="Times New Roman"/>
                <w:sz w:val="14"/>
                <w:szCs w:val="14"/>
              </w:rPr>
              <w:t>61491,90000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221159E4" w14:textId="77777777" w:rsidR="00514A2D" w:rsidRDefault="00242DA9">
            <w:pPr>
              <w:jc w:val="center"/>
              <w:rPr>
                <w:rFonts w:ascii="Times New Roman" w:hAnsi="Times New Roman"/>
                <w:sz w:val="14"/>
                <w:szCs w:val="14"/>
              </w:rPr>
            </w:pPr>
            <w:r>
              <w:rPr>
                <w:rFonts w:ascii="Times New Roman" w:hAnsi="Times New Roman"/>
                <w:sz w:val="14"/>
                <w:szCs w:val="14"/>
              </w:rPr>
              <w:t>61491,90000</w:t>
            </w:r>
          </w:p>
        </w:tc>
      </w:tr>
      <w:tr w:rsidR="00514A2D" w14:paraId="6FBD2BF1" w14:textId="77777777">
        <w:trPr>
          <w:trHeight w:val="360"/>
        </w:trPr>
        <w:tc>
          <w:tcPr>
            <w:tcW w:w="900" w:type="dxa"/>
            <w:vMerge w:val="restart"/>
            <w:tcBorders>
              <w:left w:val="single" w:sz="4" w:space="0" w:color="000000"/>
              <w:bottom w:val="single" w:sz="4" w:space="0" w:color="000000"/>
            </w:tcBorders>
          </w:tcPr>
          <w:p w14:paraId="688BE4CB" w14:textId="77777777" w:rsidR="00514A2D" w:rsidRDefault="00514A2D">
            <w:pPr>
              <w:pStyle w:val="aff0"/>
              <w:widowControl w:val="0"/>
              <w:snapToGrid w:val="0"/>
              <w:rPr>
                <w:sz w:val="18"/>
                <w:szCs w:val="18"/>
              </w:rPr>
            </w:pPr>
          </w:p>
          <w:p w14:paraId="59D53C80" w14:textId="77777777" w:rsidR="00514A2D" w:rsidRDefault="00242DA9">
            <w:pPr>
              <w:pStyle w:val="aff0"/>
              <w:widowControl w:val="0"/>
              <w:rPr>
                <w:sz w:val="18"/>
                <w:szCs w:val="18"/>
              </w:rPr>
            </w:pPr>
            <w:r>
              <w:rPr>
                <w:sz w:val="18"/>
                <w:szCs w:val="18"/>
              </w:rPr>
              <w:t>Основное мероприятие 2.1.</w:t>
            </w:r>
          </w:p>
        </w:tc>
        <w:tc>
          <w:tcPr>
            <w:tcW w:w="2279" w:type="dxa"/>
            <w:vMerge w:val="restart"/>
            <w:tcBorders>
              <w:left w:val="single" w:sz="4" w:space="0" w:color="000000"/>
              <w:bottom w:val="single" w:sz="4" w:space="0" w:color="000000"/>
            </w:tcBorders>
          </w:tcPr>
          <w:p w14:paraId="647EE4E5" w14:textId="77777777" w:rsidR="00514A2D" w:rsidRDefault="00514A2D">
            <w:pPr>
              <w:pStyle w:val="aff0"/>
              <w:widowControl w:val="0"/>
              <w:snapToGrid w:val="0"/>
              <w:rPr>
                <w:sz w:val="18"/>
                <w:szCs w:val="18"/>
              </w:rPr>
            </w:pPr>
          </w:p>
          <w:p w14:paraId="732022B2" w14:textId="77777777" w:rsidR="00514A2D" w:rsidRDefault="00242DA9">
            <w:pPr>
              <w:pStyle w:val="aff0"/>
              <w:widowControl w:val="0"/>
              <w:rPr>
                <w:sz w:val="18"/>
                <w:szCs w:val="18"/>
              </w:rPr>
            </w:pPr>
            <w:r>
              <w:rPr>
                <w:sz w:val="18"/>
                <w:szCs w:val="18"/>
              </w:rPr>
              <w:t>Государственное обеспечение и социальная поддержка детей – сирот и детей, оставшихся без попечения родителей</w:t>
            </w:r>
          </w:p>
        </w:tc>
        <w:tc>
          <w:tcPr>
            <w:tcW w:w="1545" w:type="dxa"/>
            <w:tcBorders>
              <w:left w:val="single" w:sz="4" w:space="0" w:color="000000"/>
              <w:bottom w:val="single" w:sz="4" w:space="0" w:color="000000"/>
            </w:tcBorders>
          </w:tcPr>
          <w:p w14:paraId="32DFEA05" w14:textId="77777777" w:rsidR="00514A2D" w:rsidRDefault="00242DA9">
            <w:pPr>
              <w:pStyle w:val="aff0"/>
              <w:widowControl w:val="0"/>
              <w:jc w:val="center"/>
              <w:rPr>
                <w:sz w:val="18"/>
                <w:szCs w:val="18"/>
              </w:rPr>
            </w:pPr>
            <w:r>
              <w:rPr>
                <w:sz w:val="18"/>
                <w:szCs w:val="18"/>
              </w:rPr>
              <w:t>в том числе:</w:t>
            </w:r>
          </w:p>
        </w:tc>
        <w:tc>
          <w:tcPr>
            <w:tcW w:w="870" w:type="dxa"/>
            <w:tcBorders>
              <w:left w:val="single" w:sz="4" w:space="0" w:color="000000"/>
              <w:bottom w:val="single" w:sz="4" w:space="0" w:color="000000"/>
            </w:tcBorders>
            <w:vAlign w:val="bottom"/>
          </w:tcPr>
          <w:p w14:paraId="53219642"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4A8E5704"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51AD03A7"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7571F747"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3028684A" w14:textId="77777777" w:rsidR="00514A2D" w:rsidRDefault="00514A2D">
            <w:pPr>
              <w:jc w:val="center"/>
              <w:rPr>
                <w:rFonts w:ascii="Times New Roman" w:hAnsi="Times New Roman"/>
                <w:sz w:val="16"/>
                <w:szCs w:val="16"/>
              </w:rPr>
            </w:pPr>
          </w:p>
        </w:tc>
        <w:tc>
          <w:tcPr>
            <w:tcW w:w="1186" w:type="dxa"/>
            <w:tcBorders>
              <w:left w:val="single" w:sz="4" w:space="0" w:color="000000"/>
              <w:bottom w:val="single" w:sz="4" w:space="0" w:color="000000"/>
            </w:tcBorders>
            <w:vAlign w:val="bottom"/>
          </w:tcPr>
          <w:p w14:paraId="19359E5A" w14:textId="77777777" w:rsidR="00514A2D" w:rsidRDefault="00514A2D">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39089067"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1898919E"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301717D7"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00FA6ADA" w14:textId="77777777" w:rsidR="00514A2D" w:rsidRDefault="00514A2D">
            <w:pPr>
              <w:jc w:val="cente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1E1D536" w14:textId="77777777" w:rsidR="00514A2D" w:rsidRDefault="00514A2D">
            <w:pPr>
              <w:jc w:val="center"/>
              <w:rPr>
                <w:rFonts w:ascii="Times New Roman" w:hAnsi="Times New Roman"/>
                <w:sz w:val="14"/>
                <w:szCs w:val="14"/>
              </w:rPr>
            </w:pPr>
          </w:p>
        </w:tc>
      </w:tr>
      <w:tr w:rsidR="00514A2D" w14:paraId="67736CC5" w14:textId="77777777">
        <w:trPr>
          <w:trHeight w:val="360"/>
        </w:trPr>
        <w:tc>
          <w:tcPr>
            <w:tcW w:w="900" w:type="dxa"/>
            <w:vMerge/>
            <w:tcBorders>
              <w:left w:val="single" w:sz="4" w:space="0" w:color="000000"/>
              <w:bottom w:val="single" w:sz="4" w:space="0" w:color="000000"/>
            </w:tcBorders>
          </w:tcPr>
          <w:p w14:paraId="474BB22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DFE4C1F"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tcPr>
          <w:p w14:paraId="5FBB25D0" w14:textId="77777777" w:rsidR="00514A2D" w:rsidRDefault="00242DA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29A693A0"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767A2CA6"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480FE01A"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241532C5"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C496391" w14:textId="77777777" w:rsidR="00514A2D" w:rsidRDefault="00242DA9">
            <w:pPr>
              <w:jc w:val="center"/>
              <w:rPr>
                <w:rFonts w:ascii="Times New Roman" w:hAnsi="Times New Roman"/>
                <w:sz w:val="16"/>
                <w:szCs w:val="16"/>
              </w:rPr>
            </w:pPr>
            <w:r>
              <w:rPr>
                <w:rFonts w:ascii="Times New Roman" w:hAnsi="Times New Roman"/>
                <w:sz w:val="16"/>
                <w:szCs w:val="16"/>
              </w:rPr>
              <w:t>339237,86313</w:t>
            </w:r>
          </w:p>
        </w:tc>
        <w:tc>
          <w:tcPr>
            <w:tcW w:w="1186" w:type="dxa"/>
            <w:tcBorders>
              <w:left w:val="single" w:sz="4" w:space="0" w:color="000000"/>
              <w:bottom w:val="single" w:sz="4" w:space="0" w:color="000000"/>
            </w:tcBorders>
            <w:vAlign w:val="bottom"/>
          </w:tcPr>
          <w:p w14:paraId="067D8DC4" w14:textId="77777777" w:rsidR="00514A2D" w:rsidRDefault="00242DA9">
            <w:pPr>
              <w:jc w:val="center"/>
              <w:rPr>
                <w:rFonts w:ascii="Times New Roman" w:hAnsi="Times New Roman"/>
                <w:sz w:val="16"/>
                <w:szCs w:val="16"/>
              </w:rPr>
            </w:pPr>
            <w:r>
              <w:rPr>
                <w:rFonts w:ascii="Times New Roman" w:hAnsi="Times New Roman"/>
                <w:sz w:val="16"/>
                <w:szCs w:val="16"/>
              </w:rPr>
              <w:t>53382,66792</w:t>
            </w:r>
          </w:p>
        </w:tc>
        <w:tc>
          <w:tcPr>
            <w:tcW w:w="1050" w:type="dxa"/>
            <w:tcBorders>
              <w:left w:val="single" w:sz="4" w:space="0" w:color="000000"/>
              <w:bottom w:val="single" w:sz="4" w:space="0" w:color="000000"/>
            </w:tcBorders>
            <w:vAlign w:val="bottom"/>
          </w:tcPr>
          <w:p w14:paraId="19B454BF" w14:textId="77777777" w:rsidR="00514A2D" w:rsidRDefault="00242DA9">
            <w:pPr>
              <w:jc w:val="center"/>
              <w:rPr>
                <w:rFonts w:ascii="Times New Roman" w:hAnsi="Times New Roman"/>
                <w:sz w:val="16"/>
                <w:szCs w:val="16"/>
              </w:rPr>
            </w:pPr>
            <w:r>
              <w:rPr>
                <w:rFonts w:ascii="Times New Roman" w:hAnsi="Times New Roman"/>
                <w:sz w:val="16"/>
                <w:szCs w:val="16"/>
              </w:rPr>
              <w:t>51641,29521</w:t>
            </w:r>
          </w:p>
        </w:tc>
        <w:tc>
          <w:tcPr>
            <w:tcW w:w="1021" w:type="dxa"/>
            <w:tcBorders>
              <w:left w:val="single" w:sz="4" w:space="0" w:color="000000"/>
              <w:bottom w:val="single" w:sz="4" w:space="0" w:color="000000"/>
            </w:tcBorders>
            <w:vAlign w:val="bottom"/>
          </w:tcPr>
          <w:p w14:paraId="3623F43C" w14:textId="77777777" w:rsidR="00514A2D" w:rsidRDefault="00242DA9">
            <w:pPr>
              <w:jc w:val="center"/>
              <w:rPr>
                <w:rFonts w:ascii="Times New Roman" w:hAnsi="Times New Roman"/>
                <w:sz w:val="16"/>
                <w:szCs w:val="16"/>
              </w:rPr>
            </w:pPr>
            <w:r>
              <w:rPr>
                <w:rFonts w:ascii="Times New Roman" w:hAnsi="Times New Roman"/>
                <w:sz w:val="16"/>
                <w:szCs w:val="16"/>
              </w:rPr>
              <w:t>49738,20000</w:t>
            </w:r>
          </w:p>
        </w:tc>
        <w:tc>
          <w:tcPr>
            <w:tcW w:w="1110" w:type="dxa"/>
            <w:tcBorders>
              <w:left w:val="single" w:sz="4" w:space="0" w:color="000000"/>
              <w:bottom w:val="single" w:sz="4" w:space="0" w:color="000000"/>
            </w:tcBorders>
            <w:vAlign w:val="bottom"/>
          </w:tcPr>
          <w:p w14:paraId="1C5D7B44" w14:textId="77777777" w:rsidR="00514A2D" w:rsidRDefault="00242DA9">
            <w:pPr>
              <w:jc w:val="center"/>
              <w:rPr>
                <w:rFonts w:ascii="Times New Roman" w:hAnsi="Times New Roman"/>
                <w:sz w:val="16"/>
                <w:szCs w:val="16"/>
              </w:rPr>
            </w:pPr>
            <w:r>
              <w:rPr>
                <w:rFonts w:ascii="Times New Roman" w:hAnsi="Times New Roman"/>
                <w:sz w:val="16"/>
                <w:szCs w:val="16"/>
              </w:rPr>
              <w:t>61491,90000</w:t>
            </w:r>
          </w:p>
        </w:tc>
        <w:tc>
          <w:tcPr>
            <w:tcW w:w="898" w:type="dxa"/>
            <w:tcBorders>
              <w:left w:val="single" w:sz="4" w:space="0" w:color="000000"/>
              <w:bottom w:val="single" w:sz="4" w:space="0" w:color="000000"/>
            </w:tcBorders>
            <w:vAlign w:val="bottom"/>
          </w:tcPr>
          <w:p w14:paraId="494E8E88" w14:textId="77777777" w:rsidR="00514A2D" w:rsidRDefault="00242DA9">
            <w:pPr>
              <w:jc w:val="center"/>
              <w:rPr>
                <w:rFonts w:ascii="Times New Roman" w:hAnsi="Times New Roman"/>
                <w:sz w:val="14"/>
                <w:szCs w:val="14"/>
              </w:rPr>
            </w:pPr>
            <w:r>
              <w:rPr>
                <w:rFonts w:ascii="Times New Roman" w:hAnsi="Times New Roman"/>
                <w:sz w:val="14"/>
                <w:szCs w:val="14"/>
              </w:rPr>
              <w:t>61491,90000</w:t>
            </w:r>
          </w:p>
        </w:tc>
        <w:tc>
          <w:tcPr>
            <w:tcW w:w="885" w:type="dxa"/>
            <w:tcBorders>
              <w:left w:val="single" w:sz="4" w:space="0" w:color="000000"/>
              <w:bottom w:val="single" w:sz="4" w:space="0" w:color="000000"/>
              <w:right w:val="single" w:sz="4" w:space="0" w:color="000000"/>
            </w:tcBorders>
            <w:vAlign w:val="bottom"/>
          </w:tcPr>
          <w:p w14:paraId="65BEE566" w14:textId="77777777" w:rsidR="00514A2D" w:rsidRDefault="00242DA9">
            <w:pPr>
              <w:jc w:val="center"/>
              <w:rPr>
                <w:rFonts w:ascii="Times New Roman" w:hAnsi="Times New Roman"/>
                <w:sz w:val="14"/>
                <w:szCs w:val="14"/>
              </w:rPr>
            </w:pPr>
            <w:r>
              <w:rPr>
                <w:rFonts w:ascii="Times New Roman" w:hAnsi="Times New Roman"/>
                <w:sz w:val="14"/>
                <w:szCs w:val="14"/>
              </w:rPr>
              <w:t>61491,90000</w:t>
            </w:r>
          </w:p>
        </w:tc>
      </w:tr>
      <w:tr w:rsidR="00514A2D" w14:paraId="434A74E6" w14:textId="77777777">
        <w:trPr>
          <w:trHeight w:val="360"/>
        </w:trPr>
        <w:tc>
          <w:tcPr>
            <w:tcW w:w="900" w:type="dxa"/>
            <w:vMerge/>
            <w:tcBorders>
              <w:left w:val="single" w:sz="4" w:space="0" w:color="000000"/>
              <w:bottom w:val="single" w:sz="4" w:space="0" w:color="000000"/>
            </w:tcBorders>
          </w:tcPr>
          <w:p w14:paraId="52209EE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487DD060"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tcPr>
          <w:p w14:paraId="1DAFCA65" w14:textId="77777777" w:rsidR="00514A2D" w:rsidRDefault="00242DA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7BF43E28"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640190F2"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2B227D0A"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6523BC67"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26FF981B" w14:textId="77777777" w:rsidR="00514A2D" w:rsidRDefault="00242DA9">
            <w:pPr>
              <w:jc w:val="right"/>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367B11BC" w14:textId="77777777" w:rsidR="00514A2D" w:rsidRDefault="00242DA9">
            <w:pPr>
              <w:jc w:val="right"/>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2A642F8A" w14:textId="77777777" w:rsidR="00514A2D" w:rsidRDefault="00242DA9">
            <w:pPr>
              <w:jc w:val="right"/>
              <w:rPr>
                <w:rFonts w:ascii="Times New Roman" w:hAnsi="Times New Roman"/>
                <w:sz w:val="16"/>
                <w:szCs w:val="16"/>
              </w:rP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60809D98" w14:textId="77777777" w:rsidR="00514A2D" w:rsidRDefault="00242DA9">
            <w:pPr>
              <w:jc w:val="right"/>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412AAF9A" w14:textId="77777777" w:rsidR="00514A2D" w:rsidRDefault="00242DA9">
            <w:pPr>
              <w:jc w:val="right"/>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1D9F898E" w14:textId="77777777" w:rsidR="00514A2D" w:rsidRDefault="00242DA9">
            <w:pPr>
              <w:jc w:val="right"/>
              <w:rPr>
                <w:rFonts w:ascii="Times New Roman" w:hAnsi="Times New Roman"/>
                <w:sz w:val="14"/>
                <w:szCs w:val="14"/>
              </w:rPr>
            </w:pPr>
            <w:r>
              <w:rPr>
                <w:rFonts w:ascii="Times New Roman" w:hAnsi="Times New Roman"/>
                <w:sz w:val="14"/>
                <w:szCs w:val="14"/>
              </w:rPr>
              <w:t>0,00000</w:t>
            </w:r>
          </w:p>
        </w:tc>
        <w:tc>
          <w:tcPr>
            <w:tcW w:w="885" w:type="dxa"/>
            <w:tcBorders>
              <w:left w:val="single" w:sz="4" w:space="0" w:color="000000"/>
              <w:bottom w:val="single" w:sz="4" w:space="0" w:color="000000"/>
              <w:right w:val="single" w:sz="4" w:space="0" w:color="000000"/>
            </w:tcBorders>
            <w:vAlign w:val="bottom"/>
          </w:tcPr>
          <w:p w14:paraId="0C6CC190" w14:textId="77777777" w:rsidR="00514A2D" w:rsidRDefault="00242DA9">
            <w:pPr>
              <w:jc w:val="right"/>
              <w:rPr>
                <w:rFonts w:ascii="Times New Roman" w:hAnsi="Times New Roman"/>
                <w:sz w:val="14"/>
                <w:szCs w:val="14"/>
              </w:rPr>
            </w:pPr>
            <w:r>
              <w:rPr>
                <w:rFonts w:ascii="Times New Roman" w:hAnsi="Times New Roman"/>
                <w:sz w:val="14"/>
                <w:szCs w:val="14"/>
              </w:rPr>
              <w:t>0,00000</w:t>
            </w:r>
          </w:p>
        </w:tc>
      </w:tr>
      <w:tr w:rsidR="00514A2D" w14:paraId="5B7FBBDD" w14:textId="77777777">
        <w:trPr>
          <w:trHeight w:val="360"/>
        </w:trPr>
        <w:tc>
          <w:tcPr>
            <w:tcW w:w="900" w:type="dxa"/>
            <w:vMerge w:val="restart"/>
            <w:tcBorders>
              <w:left w:val="single" w:sz="4" w:space="0" w:color="000000"/>
              <w:bottom w:val="single" w:sz="4" w:space="0" w:color="000000"/>
            </w:tcBorders>
          </w:tcPr>
          <w:p w14:paraId="1A736F41" w14:textId="77777777" w:rsidR="00514A2D" w:rsidRDefault="00242DA9">
            <w:pPr>
              <w:pStyle w:val="aff0"/>
              <w:widowControl w:val="0"/>
              <w:jc w:val="center"/>
              <w:rPr>
                <w:sz w:val="18"/>
                <w:szCs w:val="18"/>
              </w:rPr>
            </w:pPr>
            <w:r>
              <w:rPr>
                <w:sz w:val="18"/>
                <w:szCs w:val="18"/>
              </w:rPr>
              <w:t>Основное направление 2.1.1.</w:t>
            </w:r>
          </w:p>
        </w:tc>
        <w:tc>
          <w:tcPr>
            <w:tcW w:w="2279" w:type="dxa"/>
            <w:vMerge w:val="restart"/>
            <w:tcBorders>
              <w:left w:val="single" w:sz="4" w:space="0" w:color="000000"/>
              <w:bottom w:val="single" w:sz="4" w:space="0" w:color="000000"/>
            </w:tcBorders>
          </w:tcPr>
          <w:p w14:paraId="597FBFF7" w14:textId="77777777" w:rsidR="00514A2D" w:rsidRDefault="00242DA9">
            <w:pPr>
              <w:pStyle w:val="aff0"/>
              <w:widowControl w:val="0"/>
              <w:rPr>
                <w:sz w:val="18"/>
                <w:szCs w:val="18"/>
              </w:rPr>
            </w:pPr>
            <w:r>
              <w:rPr>
                <w:sz w:val="18"/>
                <w:szCs w:val="18"/>
              </w:rPr>
              <w:t>Обеспечение полномочий по организации и осуществлению деятельности по опеке и попечительству в отношении несовершеннолетних граждан</w:t>
            </w:r>
          </w:p>
        </w:tc>
        <w:tc>
          <w:tcPr>
            <w:tcW w:w="1545" w:type="dxa"/>
            <w:vMerge w:val="restart"/>
            <w:tcBorders>
              <w:left w:val="single" w:sz="4" w:space="0" w:color="000000"/>
              <w:bottom w:val="single" w:sz="4" w:space="0" w:color="000000"/>
            </w:tcBorders>
          </w:tcPr>
          <w:p w14:paraId="14F45F25"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7DF2BDF1"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46DCCE5" w14:textId="77777777" w:rsidR="00514A2D" w:rsidRDefault="00242DA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635A6141" w14:textId="77777777" w:rsidR="00514A2D" w:rsidRDefault="00242DA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1D51E251"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6963FFE3" w14:textId="77777777" w:rsidR="00514A2D" w:rsidRDefault="00242DA9">
            <w:pPr>
              <w:jc w:val="center"/>
              <w:rPr>
                <w:rFonts w:ascii="Times New Roman" w:hAnsi="Times New Roman"/>
                <w:sz w:val="16"/>
                <w:szCs w:val="16"/>
              </w:rPr>
            </w:pPr>
            <w:r>
              <w:rPr>
                <w:rFonts w:ascii="Times New Roman" w:hAnsi="Times New Roman"/>
                <w:sz w:val="16"/>
                <w:szCs w:val="16"/>
              </w:rPr>
              <w:t>33936,30000</w:t>
            </w:r>
          </w:p>
        </w:tc>
        <w:tc>
          <w:tcPr>
            <w:tcW w:w="1186" w:type="dxa"/>
            <w:tcBorders>
              <w:left w:val="single" w:sz="4" w:space="0" w:color="000000"/>
              <w:bottom w:val="single" w:sz="4" w:space="0" w:color="000000"/>
            </w:tcBorders>
            <w:vAlign w:val="bottom"/>
          </w:tcPr>
          <w:p w14:paraId="3C5C85BA" w14:textId="77777777" w:rsidR="00514A2D" w:rsidRDefault="00242DA9">
            <w:pPr>
              <w:jc w:val="center"/>
              <w:rPr>
                <w:rFonts w:ascii="Times New Roman" w:hAnsi="Times New Roman"/>
                <w:sz w:val="16"/>
                <w:szCs w:val="16"/>
              </w:rPr>
            </w:pPr>
            <w:r>
              <w:rPr>
                <w:rFonts w:ascii="Times New Roman" w:hAnsi="Times New Roman"/>
                <w:sz w:val="16"/>
                <w:szCs w:val="16"/>
              </w:rPr>
              <w:t>4155,80000</w:t>
            </w:r>
          </w:p>
        </w:tc>
        <w:tc>
          <w:tcPr>
            <w:tcW w:w="1050" w:type="dxa"/>
            <w:tcBorders>
              <w:left w:val="single" w:sz="4" w:space="0" w:color="000000"/>
              <w:bottom w:val="single" w:sz="4" w:space="0" w:color="000000"/>
            </w:tcBorders>
            <w:vAlign w:val="bottom"/>
          </w:tcPr>
          <w:p w14:paraId="4482F761" w14:textId="77777777" w:rsidR="00514A2D" w:rsidRDefault="00242DA9">
            <w:pPr>
              <w:jc w:val="center"/>
              <w:rPr>
                <w:rFonts w:ascii="Times New Roman" w:hAnsi="Times New Roman"/>
                <w:sz w:val="16"/>
                <w:szCs w:val="16"/>
              </w:rPr>
            </w:pPr>
            <w:r>
              <w:rPr>
                <w:rFonts w:ascii="Times New Roman" w:hAnsi="Times New Roman"/>
                <w:sz w:val="16"/>
                <w:szCs w:val="16"/>
              </w:rPr>
              <w:t>5956,10000</w:t>
            </w:r>
          </w:p>
        </w:tc>
        <w:tc>
          <w:tcPr>
            <w:tcW w:w="1021" w:type="dxa"/>
            <w:tcBorders>
              <w:left w:val="single" w:sz="4" w:space="0" w:color="000000"/>
              <w:bottom w:val="single" w:sz="4" w:space="0" w:color="000000"/>
            </w:tcBorders>
            <w:vAlign w:val="bottom"/>
          </w:tcPr>
          <w:p w14:paraId="6F5910AA" w14:textId="77777777" w:rsidR="00514A2D" w:rsidRDefault="00242DA9">
            <w:pPr>
              <w:jc w:val="center"/>
              <w:rPr>
                <w:rFonts w:ascii="Times New Roman" w:hAnsi="Times New Roman"/>
                <w:sz w:val="16"/>
                <w:szCs w:val="16"/>
              </w:rPr>
            </w:pPr>
            <w:r>
              <w:rPr>
                <w:rFonts w:ascii="Times New Roman" w:hAnsi="Times New Roman"/>
                <w:sz w:val="16"/>
                <w:szCs w:val="16"/>
              </w:rPr>
              <w:t>5956,10000</w:t>
            </w:r>
          </w:p>
        </w:tc>
        <w:tc>
          <w:tcPr>
            <w:tcW w:w="1110" w:type="dxa"/>
            <w:tcBorders>
              <w:left w:val="single" w:sz="4" w:space="0" w:color="000000"/>
              <w:bottom w:val="single" w:sz="4" w:space="0" w:color="000000"/>
            </w:tcBorders>
            <w:vAlign w:val="bottom"/>
          </w:tcPr>
          <w:p w14:paraId="46E12E16" w14:textId="77777777" w:rsidR="00514A2D" w:rsidRDefault="00242DA9">
            <w:pPr>
              <w:jc w:val="center"/>
              <w:rPr>
                <w:rFonts w:ascii="Times New Roman" w:hAnsi="Times New Roman"/>
                <w:sz w:val="16"/>
                <w:szCs w:val="16"/>
              </w:rPr>
            </w:pPr>
            <w:r>
              <w:rPr>
                <w:rFonts w:ascii="Times New Roman" w:hAnsi="Times New Roman"/>
                <w:sz w:val="16"/>
                <w:szCs w:val="16"/>
              </w:rPr>
              <w:t>5956,10000</w:t>
            </w:r>
          </w:p>
        </w:tc>
        <w:tc>
          <w:tcPr>
            <w:tcW w:w="898" w:type="dxa"/>
            <w:tcBorders>
              <w:left w:val="single" w:sz="4" w:space="0" w:color="000000"/>
              <w:bottom w:val="single" w:sz="4" w:space="0" w:color="000000"/>
            </w:tcBorders>
            <w:vAlign w:val="bottom"/>
          </w:tcPr>
          <w:p w14:paraId="47B1E439" w14:textId="77777777" w:rsidR="00514A2D" w:rsidRDefault="00242DA9">
            <w:pPr>
              <w:jc w:val="center"/>
              <w:rPr>
                <w:rFonts w:ascii="Times New Roman" w:hAnsi="Times New Roman"/>
                <w:sz w:val="14"/>
                <w:szCs w:val="14"/>
              </w:rPr>
            </w:pPr>
            <w:r>
              <w:rPr>
                <w:rFonts w:ascii="Times New Roman" w:hAnsi="Times New Roman"/>
                <w:sz w:val="14"/>
                <w:szCs w:val="14"/>
              </w:rPr>
              <w:t>5956,10000</w:t>
            </w:r>
          </w:p>
        </w:tc>
        <w:tc>
          <w:tcPr>
            <w:tcW w:w="885" w:type="dxa"/>
            <w:tcBorders>
              <w:left w:val="single" w:sz="4" w:space="0" w:color="000000"/>
              <w:bottom w:val="single" w:sz="4" w:space="0" w:color="000000"/>
              <w:right w:val="single" w:sz="4" w:space="0" w:color="000000"/>
            </w:tcBorders>
            <w:vAlign w:val="bottom"/>
          </w:tcPr>
          <w:p w14:paraId="0E8D3D92" w14:textId="77777777" w:rsidR="00514A2D" w:rsidRDefault="00242DA9">
            <w:pPr>
              <w:jc w:val="center"/>
              <w:rPr>
                <w:rFonts w:ascii="Times New Roman" w:hAnsi="Times New Roman"/>
                <w:sz w:val="14"/>
                <w:szCs w:val="14"/>
              </w:rPr>
            </w:pPr>
            <w:r>
              <w:rPr>
                <w:rFonts w:ascii="Times New Roman" w:hAnsi="Times New Roman"/>
                <w:sz w:val="14"/>
                <w:szCs w:val="14"/>
              </w:rPr>
              <w:t>5956,10000</w:t>
            </w:r>
          </w:p>
        </w:tc>
      </w:tr>
      <w:tr w:rsidR="00514A2D" w14:paraId="338BF976" w14:textId="77777777">
        <w:trPr>
          <w:trHeight w:val="360"/>
        </w:trPr>
        <w:tc>
          <w:tcPr>
            <w:tcW w:w="900" w:type="dxa"/>
            <w:vMerge/>
            <w:tcBorders>
              <w:left w:val="single" w:sz="4" w:space="0" w:color="000000"/>
              <w:bottom w:val="single" w:sz="4" w:space="0" w:color="000000"/>
            </w:tcBorders>
          </w:tcPr>
          <w:p w14:paraId="4E570578"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B79B3EB"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06F82AB9"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98BA17E"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CBF5801" w14:textId="77777777" w:rsidR="00514A2D" w:rsidRDefault="00242DA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53A01AAB" w14:textId="77777777" w:rsidR="00514A2D" w:rsidRDefault="00242DA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402BF926" w14:textId="77777777" w:rsidR="00514A2D" w:rsidRDefault="00242DA9">
            <w:pPr>
              <w:pStyle w:val="aff0"/>
              <w:widowControl w:val="0"/>
              <w:jc w:val="center"/>
              <w:rPr>
                <w:sz w:val="18"/>
                <w:szCs w:val="18"/>
              </w:rPr>
            </w:pPr>
            <w:r>
              <w:rPr>
                <w:sz w:val="18"/>
                <w:szCs w:val="18"/>
              </w:rPr>
              <w:t>121</w:t>
            </w:r>
          </w:p>
        </w:tc>
        <w:tc>
          <w:tcPr>
            <w:tcW w:w="1139" w:type="dxa"/>
            <w:tcBorders>
              <w:left w:val="single" w:sz="4" w:space="0" w:color="000000"/>
              <w:bottom w:val="single" w:sz="4" w:space="0" w:color="000000"/>
            </w:tcBorders>
            <w:vAlign w:val="bottom"/>
          </w:tcPr>
          <w:p w14:paraId="7201F746" w14:textId="77777777" w:rsidR="00514A2D" w:rsidRDefault="00242DA9">
            <w:pPr>
              <w:jc w:val="center"/>
              <w:rPr>
                <w:rFonts w:ascii="Times New Roman" w:hAnsi="Times New Roman"/>
                <w:sz w:val="16"/>
                <w:szCs w:val="16"/>
              </w:rPr>
            </w:pPr>
            <w:r>
              <w:rPr>
                <w:rFonts w:ascii="Times New Roman" w:hAnsi="Times New Roman"/>
                <w:sz w:val="16"/>
                <w:szCs w:val="16"/>
              </w:rPr>
              <w:t>24371,30000</w:t>
            </w:r>
          </w:p>
        </w:tc>
        <w:tc>
          <w:tcPr>
            <w:tcW w:w="1186" w:type="dxa"/>
            <w:tcBorders>
              <w:left w:val="single" w:sz="4" w:space="0" w:color="000000"/>
              <w:bottom w:val="single" w:sz="4" w:space="0" w:color="000000"/>
            </w:tcBorders>
            <w:vAlign w:val="bottom"/>
          </w:tcPr>
          <w:p w14:paraId="50783BC7" w14:textId="77777777" w:rsidR="00514A2D" w:rsidRDefault="00242DA9">
            <w:pPr>
              <w:jc w:val="center"/>
              <w:rPr>
                <w:rFonts w:ascii="Times New Roman" w:hAnsi="Times New Roman"/>
                <w:sz w:val="16"/>
                <w:szCs w:val="16"/>
              </w:rPr>
            </w:pPr>
            <w:r>
              <w:rPr>
                <w:rFonts w:ascii="Times New Roman" w:hAnsi="Times New Roman"/>
                <w:sz w:val="16"/>
                <w:szCs w:val="16"/>
              </w:rPr>
              <w:t>3130,80000</w:t>
            </w:r>
          </w:p>
        </w:tc>
        <w:tc>
          <w:tcPr>
            <w:tcW w:w="1050" w:type="dxa"/>
            <w:tcBorders>
              <w:left w:val="single" w:sz="4" w:space="0" w:color="000000"/>
              <w:bottom w:val="single" w:sz="4" w:space="0" w:color="000000"/>
            </w:tcBorders>
            <w:vAlign w:val="bottom"/>
          </w:tcPr>
          <w:p w14:paraId="2F9A2B2B" w14:textId="77777777" w:rsidR="00514A2D" w:rsidRDefault="00242DA9">
            <w:pPr>
              <w:jc w:val="center"/>
              <w:rPr>
                <w:rFonts w:ascii="Times New Roman" w:hAnsi="Times New Roman"/>
                <w:sz w:val="16"/>
                <w:szCs w:val="16"/>
              </w:rPr>
            </w:pPr>
            <w:r>
              <w:rPr>
                <w:rFonts w:ascii="Times New Roman" w:hAnsi="Times New Roman"/>
                <w:sz w:val="16"/>
                <w:szCs w:val="16"/>
              </w:rPr>
              <w:t>4248,10000</w:t>
            </w:r>
          </w:p>
        </w:tc>
        <w:tc>
          <w:tcPr>
            <w:tcW w:w="1021" w:type="dxa"/>
            <w:tcBorders>
              <w:left w:val="single" w:sz="4" w:space="0" w:color="000000"/>
              <w:bottom w:val="single" w:sz="4" w:space="0" w:color="000000"/>
            </w:tcBorders>
            <w:vAlign w:val="bottom"/>
          </w:tcPr>
          <w:p w14:paraId="4876DD59" w14:textId="77777777" w:rsidR="00514A2D" w:rsidRDefault="00242DA9">
            <w:pPr>
              <w:jc w:val="center"/>
              <w:rPr>
                <w:rFonts w:ascii="Times New Roman" w:hAnsi="Times New Roman"/>
                <w:sz w:val="16"/>
                <w:szCs w:val="16"/>
              </w:rPr>
            </w:pPr>
            <w:r>
              <w:rPr>
                <w:rFonts w:ascii="Times New Roman" w:hAnsi="Times New Roman"/>
                <w:sz w:val="16"/>
                <w:szCs w:val="16"/>
              </w:rPr>
              <w:t>4248,10000</w:t>
            </w:r>
          </w:p>
        </w:tc>
        <w:tc>
          <w:tcPr>
            <w:tcW w:w="1110" w:type="dxa"/>
            <w:tcBorders>
              <w:left w:val="single" w:sz="4" w:space="0" w:color="000000"/>
              <w:bottom w:val="single" w:sz="4" w:space="0" w:color="000000"/>
            </w:tcBorders>
            <w:vAlign w:val="bottom"/>
          </w:tcPr>
          <w:p w14:paraId="1316792D" w14:textId="77777777" w:rsidR="00514A2D" w:rsidRDefault="00242DA9">
            <w:pPr>
              <w:jc w:val="center"/>
              <w:rPr>
                <w:rFonts w:ascii="Times New Roman" w:hAnsi="Times New Roman"/>
                <w:sz w:val="16"/>
                <w:szCs w:val="16"/>
              </w:rPr>
            </w:pPr>
            <w:r>
              <w:rPr>
                <w:rFonts w:ascii="Times New Roman" w:hAnsi="Times New Roman"/>
                <w:sz w:val="16"/>
                <w:szCs w:val="16"/>
              </w:rPr>
              <w:t>4248,10000</w:t>
            </w:r>
          </w:p>
        </w:tc>
        <w:tc>
          <w:tcPr>
            <w:tcW w:w="898" w:type="dxa"/>
            <w:tcBorders>
              <w:left w:val="single" w:sz="4" w:space="0" w:color="000000"/>
              <w:bottom w:val="single" w:sz="4" w:space="0" w:color="000000"/>
            </w:tcBorders>
            <w:vAlign w:val="bottom"/>
          </w:tcPr>
          <w:p w14:paraId="60335EA8" w14:textId="77777777" w:rsidR="00514A2D" w:rsidRDefault="00242DA9">
            <w:pPr>
              <w:jc w:val="center"/>
              <w:rPr>
                <w:rFonts w:ascii="Times New Roman" w:hAnsi="Times New Roman"/>
                <w:sz w:val="14"/>
                <w:szCs w:val="14"/>
              </w:rPr>
            </w:pPr>
            <w:r>
              <w:rPr>
                <w:rFonts w:ascii="Times New Roman" w:hAnsi="Times New Roman"/>
                <w:sz w:val="14"/>
                <w:szCs w:val="14"/>
              </w:rPr>
              <w:t>4248,10000</w:t>
            </w:r>
          </w:p>
        </w:tc>
        <w:tc>
          <w:tcPr>
            <w:tcW w:w="885" w:type="dxa"/>
            <w:tcBorders>
              <w:left w:val="single" w:sz="4" w:space="0" w:color="000000"/>
              <w:bottom w:val="single" w:sz="4" w:space="0" w:color="000000"/>
              <w:right w:val="single" w:sz="4" w:space="0" w:color="000000"/>
            </w:tcBorders>
            <w:vAlign w:val="bottom"/>
          </w:tcPr>
          <w:p w14:paraId="2DC32C6C" w14:textId="77777777" w:rsidR="00514A2D" w:rsidRDefault="00242DA9">
            <w:pPr>
              <w:jc w:val="center"/>
              <w:rPr>
                <w:rFonts w:ascii="Times New Roman" w:hAnsi="Times New Roman"/>
                <w:sz w:val="14"/>
                <w:szCs w:val="14"/>
              </w:rPr>
            </w:pPr>
            <w:r>
              <w:rPr>
                <w:rFonts w:ascii="Times New Roman" w:hAnsi="Times New Roman"/>
                <w:sz w:val="14"/>
                <w:szCs w:val="14"/>
              </w:rPr>
              <w:t>4248,10000</w:t>
            </w:r>
          </w:p>
        </w:tc>
      </w:tr>
      <w:tr w:rsidR="00514A2D" w14:paraId="136093E3" w14:textId="77777777">
        <w:trPr>
          <w:trHeight w:val="585"/>
        </w:trPr>
        <w:tc>
          <w:tcPr>
            <w:tcW w:w="900" w:type="dxa"/>
            <w:vMerge/>
            <w:tcBorders>
              <w:left w:val="single" w:sz="4" w:space="0" w:color="000000"/>
              <w:bottom w:val="single" w:sz="4" w:space="0" w:color="000000"/>
            </w:tcBorders>
          </w:tcPr>
          <w:p w14:paraId="1BEDEF9F"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120E72BE"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4F549D8B"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C2CB203"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9B61918" w14:textId="77777777" w:rsidR="00514A2D" w:rsidRDefault="00242DA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39ED9F3C" w14:textId="77777777" w:rsidR="00514A2D" w:rsidRDefault="00242DA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6C02A1C0" w14:textId="77777777" w:rsidR="00514A2D" w:rsidRDefault="00242DA9">
            <w:pPr>
              <w:pStyle w:val="aff0"/>
              <w:widowControl w:val="0"/>
              <w:jc w:val="center"/>
            </w:pPr>
            <w:r>
              <w:rPr>
                <w:sz w:val="18"/>
                <w:szCs w:val="18"/>
              </w:rPr>
              <w:t>122</w:t>
            </w:r>
          </w:p>
        </w:tc>
        <w:tc>
          <w:tcPr>
            <w:tcW w:w="1139" w:type="dxa"/>
            <w:tcBorders>
              <w:left w:val="single" w:sz="4" w:space="0" w:color="000000"/>
              <w:bottom w:val="single" w:sz="4" w:space="0" w:color="000000"/>
            </w:tcBorders>
            <w:vAlign w:val="bottom"/>
          </w:tcPr>
          <w:p w14:paraId="3C04449A" w14:textId="77777777" w:rsidR="00514A2D" w:rsidRDefault="00242DA9">
            <w:pPr>
              <w:jc w:val="center"/>
              <w:rPr>
                <w:rFonts w:ascii="Times New Roman" w:hAnsi="Times New Roman"/>
                <w:sz w:val="16"/>
                <w:szCs w:val="16"/>
              </w:rPr>
            </w:pPr>
            <w:r>
              <w:rPr>
                <w:rFonts w:ascii="Times New Roman" w:hAnsi="Times New Roman"/>
                <w:sz w:val="16"/>
                <w:szCs w:val="16"/>
              </w:rPr>
              <w:t>11,21000</w:t>
            </w:r>
          </w:p>
        </w:tc>
        <w:tc>
          <w:tcPr>
            <w:tcW w:w="1186" w:type="dxa"/>
            <w:tcBorders>
              <w:left w:val="single" w:sz="4" w:space="0" w:color="000000"/>
              <w:bottom w:val="single" w:sz="4" w:space="0" w:color="000000"/>
            </w:tcBorders>
            <w:vAlign w:val="bottom"/>
          </w:tcPr>
          <w:p w14:paraId="0AC8998C" w14:textId="77777777" w:rsidR="00514A2D" w:rsidRDefault="00242DA9">
            <w:pPr>
              <w:jc w:val="center"/>
              <w:rPr>
                <w:rFonts w:ascii="Times New Roman" w:hAnsi="Times New Roman"/>
                <w:sz w:val="16"/>
                <w:szCs w:val="16"/>
              </w:rPr>
            </w:pPr>
            <w:r>
              <w:rPr>
                <w:rFonts w:ascii="Times New Roman" w:hAnsi="Times New Roman"/>
                <w:sz w:val="16"/>
                <w:szCs w:val="16"/>
              </w:rPr>
              <w:t>1,21000</w:t>
            </w:r>
          </w:p>
        </w:tc>
        <w:tc>
          <w:tcPr>
            <w:tcW w:w="1050" w:type="dxa"/>
            <w:tcBorders>
              <w:left w:val="single" w:sz="4" w:space="0" w:color="000000"/>
              <w:bottom w:val="single" w:sz="4" w:space="0" w:color="000000"/>
            </w:tcBorders>
            <w:vAlign w:val="bottom"/>
          </w:tcPr>
          <w:p w14:paraId="4CB73BEB" w14:textId="77777777" w:rsidR="00514A2D" w:rsidRDefault="00242DA9">
            <w:pPr>
              <w:jc w:val="center"/>
              <w:rPr>
                <w:rFonts w:ascii="Times New Roman" w:hAnsi="Times New Roman"/>
                <w:sz w:val="16"/>
                <w:szCs w:val="16"/>
              </w:rPr>
            </w:pPr>
            <w:r>
              <w:rPr>
                <w:rFonts w:ascii="Times New Roman" w:hAnsi="Times New Roman"/>
                <w:sz w:val="16"/>
                <w:szCs w:val="16"/>
              </w:rPr>
              <w:t>2,00000</w:t>
            </w:r>
          </w:p>
        </w:tc>
        <w:tc>
          <w:tcPr>
            <w:tcW w:w="1021" w:type="dxa"/>
            <w:tcBorders>
              <w:left w:val="single" w:sz="4" w:space="0" w:color="000000"/>
              <w:bottom w:val="single" w:sz="4" w:space="0" w:color="000000"/>
            </w:tcBorders>
            <w:vAlign w:val="bottom"/>
          </w:tcPr>
          <w:p w14:paraId="2C8278B8" w14:textId="77777777" w:rsidR="00514A2D" w:rsidRDefault="00242DA9">
            <w:pPr>
              <w:jc w:val="center"/>
              <w:rPr>
                <w:rFonts w:ascii="Times New Roman" w:hAnsi="Times New Roman"/>
                <w:sz w:val="16"/>
                <w:szCs w:val="16"/>
              </w:rPr>
            </w:pPr>
            <w:r>
              <w:rPr>
                <w:rFonts w:ascii="Times New Roman" w:hAnsi="Times New Roman"/>
                <w:sz w:val="16"/>
                <w:szCs w:val="16"/>
              </w:rPr>
              <w:t>2,00000</w:t>
            </w:r>
          </w:p>
        </w:tc>
        <w:tc>
          <w:tcPr>
            <w:tcW w:w="1110" w:type="dxa"/>
            <w:tcBorders>
              <w:left w:val="single" w:sz="4" w:space="0" w:color="000000"/>
              <w:bottom w:val="single" w:sz="4" w:space="0" w:color="000000"/>
            </w:tcBorders>
            <w:vAlign w:val="bottom"/>
          </w:tcPr>
          <w:p w14:paraId="245DF639" w14:textId="77777777" w:rsidR="00514A2D" w:rsidRDefault="00242DA9">
            <w:pPr>
              <w:jc w:val="center"/>
              <w:rPr>
                <w:rFonts w:ascii="Times New Roman" w:hAnsi="Times New Roman"/>
                <w:sz w:val="16"/>
                <w:szCs w:val="16"/>
              </w:rPr>
            </w:pPr>
            <w:r>
              <w:rPr>
                <w:rFonts w:ascii="Times New Roman" w:hAnsi="Times New Roman"/>
                <w:sz w:val="16"/>
                <w:szCs w:val="16"/>
              </w:rPr>
              <w:t>2,00000</w:t>
            </w:r>
          </w:p>
        </w:tc>
        <w:tc>
          <w:tcPr>
            <w:tcW w:w="898" w:type="dxa"/>
            <w:tcBorders>
              <w:left w:val="single" w:sz="4" w:space="0" w:color="000000"/>
              <w:bottom w:val="single" w:sz="4" w:space="0" w:color="000000"/>
            </w:tcBorders>
            <w:vAlign w:val="bottom"/>
          </w:tcPr>
          <w:p w14:paraId="43BBB835" w14:textId="77777777" w:rsidR="00514A2D" w:rsidRDefault="00242DA9">
            <w:pPr>
              <w:jc w:val="center"/>
              <w:rPr>
                <w:rFonts w:ascii="Times New Roman" w:hAnsi="Times New Roman"/>
                <w:sz w:val="14"/>
                <w:szCs w:val="14"/>
              </w:rPr>
            </w:pPr>
            <w:r>
              <w:rPr>
                <w:rFonts w:ascii="Times New Roman" w:hAnsi="Times New Roman"/>
                <w:sz w:val="14"/>
                <w:szCs w:val="14"/>
              </w:rPr>
              <w:t>2,00000</w:t>
            </w:r>
          </w:p>
        </w:tc>
        <w:tc>
          <w:tcPr>
            <w:tcW w:w="885" w:type="dxa"/>
            <w:tcBorders>
              <w:left w:val="single" w:sz="4" w:space="0" w:color="000000"/>
              <w:bottom w:val="single" w:sz="4" w:space="0" w:color="000000"/>
              <w:right w:val="single" w:sz="4" w:space="0" w:color="000000"/>
            </w:tcBorders>
            <w:vAlign w:val="bottom"/>
          </w:tcPr>
          <w:p w14:paraId="13969862" w14:textId="77777777" w:rsidR="00514A2D" w:rsidRDefault="00242DA9">
            <w:pPr>
              <w:jc w:val="center"/>
              <w:rPr>
                <w:rFonts w:ascii="Times New Roman" w:hAnsi="Times New Roman"/>
                <w:sz w:val="14"/>
                <w:szCs w:val="14"/>
              </w:rPr>
            </w:pPr>
            <w:r>
              <w:rPr>
                <w:rFonts w:ascii="Times New Roman" w:hAnsi="Times New Roman"/>
                <w:sz w:val="14"/>
                <w:szCs w:val="14"/>
              </w:rPr>
              <w:t>2,00000</w:t>
            </w:r>
          </w:p>
        </w:tc>
      </w:tr>
      <w:tr w:rsidR="00514A2D" w14:paraId="3DF3B6B7" w14:textId="77777777">
        <w:trPr>
          <w:trHeight w:val="292"/>
        </w:trPr>
        <w:tc>
          <w:tcPr>
            <w:tcW w:w="900" w:type="dxa"/>
            <w:vMerge/>
            <w:tcBorders>
              <w:left w:val="single" w:sz="4" w:space="0" w:color="000000"/>
              <w:bottom w:val="single" w:sz="4" w:space="0" w:color="000000"/>
            </w:tcBorders>
          </w:tcPr>
          <w:p w14:paraId="7B162C59"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1CB05E13"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515CF9A"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0CA127A"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3338966" w14:textId="77777777" w:rsidR="00514A2D" w:rsidRDefault="00242DA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6B2AAE92" w14:textId="77777777" w:rsidR="00514A2D" w:rsidRDefault="00242DA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5F7810CC" w14:textId="77777777" w:rsidR="00514A2D" w:rsidRDefault="00242DA9">
            <w:pPr>
              <w:pStyle w:val="aff0"/>
              <w:widowControl w:val="0"/>
              <w:jc w:val="center"/>
              <w:rPr>
                <w:sz w:val="18"/>
                <w:szCs w:val="18"/>
              </w:rPr>
            </w:pPr>
            <w:r>
              <w:rPr>
                <w:sz w:val="18"/>
                <w:szCs w:val="18"/>
              </w:rPr>
              <w:t>129</w:t>
            </w:r>
          </w:p>
        </w:tc>
        <w:tc>
          <w:tcPr>
            <w:tcW w:w="1139" w:type="dxa"/>
            <w:tcBorders>
              <w:left w:val="single" w:sz="4" w:space="0" w:color="000000"/>
              <w:bottom w:val="single" w:sz="4" w:space="0" w:color="000000"/>
            </w:tcBorders>
            <w:vAlign w:val="bottom"/>
          </w:tcPr>
          <w:p w14:paraId="1C295953" w14:textId="77777777" w:rsidR="00514A2D" w:rsidRDefault="00242DA9">
            <w:pPr>
              <w:jc w:val="center"/>
              <w:rPr>
                <w:rFonts w:ascii="Times New Roman" w:hAnsi="Times New Roman"/>
                <w:sz w:val="16"/>
                <w:szCs w:val="16"/>
              </w:rPr>
            </w:pPr>
            <w:r>
              <w:rPr>
                <w:rFonts w:ascii="Times New Roman" w:hAnsi="Times New Roman"/>
                <w:sz w:val="16"/>
                <w:szCs w:val="16"/>
              </w:rPr>
              <w:t>7351,00000</w:t>
            </w:r>
          </w:p>
        </w:tc>
        <w:tc>
          <w:tcPr>
            <w:tcW w:w="1186" w:type="dxa"/>
            <w:tcBorders>
              <w:left w:val="single" w:sz="4" w:space="0" w:color="000000"/>
              <w:bottom w:val="single" w:sz="4" w:space="0" w:color="000000"/>
            </w:tcBorders>
            <w:vAlign w:val="bottom"/>
          </w:tcPr>
          <w:p w14:paraId="79547840" w14:textId="77777777" w:rsidR="00514A2D" w:rsidRDefault="00242DA9">
            <w:pPr>
              <w:jc w:val="center"/>
              <w:rPr>
                <w:rFonts w:ascii="Times New Roman" w:hAnsi="Times New Roman"/>
                <w:sz w:val="16"/>
                <w:szCs w:val="16"/>
              </w:rPr>
            </w:pPr>
            <w:r>
              <w:rPr>
                <w:rFonts w:ascii="Times New Roman" w:hAnsi="Times New Roman"/>
                <w:sz w:val="16"/>
                <w:szCs w:val="16"/>
              </w:rPr>
              <w:t>936,50000</w:t>
            </w:r>
          </w:p>
        </w:tc>
        <w:tc>
          <w:tcPr>
            <w:tcW w:w="1050" w:type="dxa"/>
            <w:tcBorders>
              <w:left w:val="single" w:sz="4" w:space="0" w:color="000000"/>
              <w:bottom w:val="single" w:sz="4" w:space="0" w:color="000000"/>
            </w:tcBorders>
            <w:vAlign w:val="bottom"/>
          </w:tcPr>
          <w:p w14:paraId="38962ACF" w14:textId="77777777" w:rsidR="00514A2D" w:rsidRDefault="00242DA9">
            <w:pPr>
              <w:jc w:val="center"/>
              <w:rPr>
                <w:rFonts w:ascii="Times New Roman" w:hAnsi="Times New Roman"/>
                <w:sz w:val="16"/>
                <w:szCs w:val="16"/>
              </w:rPr>
            </w:pPr>
            <w:r>
              <w:rPr>
                <w:rFonts w:ascii="Times New Roman" w:hAnsi="Times New Roman"/>
                <w:sz w:val="16"/>
                <w:szCs w:val="16"/>
              </w:rPr>
              <w:t>1282,90000</w:t>
            </w:r>
          </w:p>
        </w:tc>
        <w:tc>
          <w:tcPr>
            <w:tcW w:w="1021" w:type="dxa"/>
            <w:tcBorders>
              <w:left w:val="single" w:sz="4" w:space="0" w:color="000000"/>
              <w:bottom w:val="single" w:sz="4" w:space="0" w:color="000000"/>
            </w:tcBorders>
            <w:vAlign w:val="bottom"/>
          </w:tcPr>
          <w:p w14:paraId="73F50EE7" w14:textId="77777777" w:rsidR="00514A2D" w:rsidRDefault="00242DA9">
            <w:pPr>
              <w:jc w:val="center"/>
              <w:rPr>
                <w:rFonts w:ascii="Times New Roman" w:hAnsi="Times New Roman"/>
                <w:sz w:val="16"/>
                <w:szCs w:val="16"/>
              </w:rPr>
            </w:pPr>
            <w:r>
              <w:rPr>
                <w:rFonts w:ascii="Times New Roman" w:hAnsi="Times New Roman"/>
                <w:sz w:val="16"/>
                <w:szCs w:val="16"/>
              </w:rPr>
              <w:t>1282,90000</w:t>
            </w:r>
          </w:p>
        </w:tc>
        <w:tc>
          <w:tcPr>
            <w:tcW w:w="1110" w:type="dxa"/>
            <w:tcBorders>
              <w:left w:val="single" w:sz="4" w:space="0" w:color="000000"/>
              <w:bottom w:val="single" w:sz="4" w:space="0" w:color="000000"/>
            </w:tcBorders>
            <w:vAlign w:val="bottom"/>
          </w:tcPr>
          <w:p w14:paraId="1B49AD9B" w14:textId="77777777" w:rsidR="00514A2D" w:rsidRDefault="00242DA9">
            <w:pPr>
              <w:jc w:val="center"/>
              <w:rPr>
                <w:rFonts w:ascii="Times New Roman" w:hAnsi="Times New Roman"/>
                <w:sz w:val="16"/>
                <w:szCs w:val="16"/>
              </w:rPr>
            </w:pPr>
            <w:r>
              <w:rPr>
                <w:rFonts w:ascii="Times New Roman" w:hAnsi="Times New Roman"/>
                <w:sz w:val="16"/>
                <w:szCs w:val="16"/>
              </w:rPr>
              <w:t>1282,90000</w:t>
            </w:r>
          </w:p>
        </w:tc>
        <w:tc>
          <w:tcPr>
            <w:tcW w:w="898" w:type="dxa"/>
            <w:tcBorders>
              <w:left w:val="single" w:sz="4" w:space="0" w:color="000000"/>
              <w:bottom w:val="single" w:sz="4" w:space="0" w:color="000000"/>
            </w:tcBorders>
            <w:vAlign w:val="bottom"/>
          </w:tcPr>
          <w:p w14:paraId="7495C62F" w14:textId="77777777" w:rsidR="00514A2D" w:rsidRDefault="00242DA9">
            <w:pPr>
              <w:jc w:val="center"/>
              <w:rPr>
                <w:rFonts w:ascii="Times New Roman" w:hAnsi="Times New Roman"/>
                <w:sz w:val="14"/>
                <w:szCs w:val="14"/>
              </w:rPr>
            </w:pPr>
            <w:r>
              <w:rPr>
                <w:rFonts w:ascii="Times New Roman" w:hAnsi="Times New Roman"/>
                <w:sz w:val="14"/>
                <w:szCs w:val="14"/>
              </w:rPr>
              <w:t>1282,90000</w:t>
            </w:r>
          </w:p>
        </w:tc>
        <w:tc>
          <w:tcPr>
            <w:tcW w:w="885" w:type="dxa"/>
            <w:tcBorders>
              <w:left w:val="single" w:sz="4" w:space="0" w:color="000000"/>
              <w:bottom w:val="single" w:sz="4" w:space="0" w:color="000000"/>
              <w:right w:val="single" w:sz="4" w:space="0" w:color="000000"/>
            </w:tcBorders>
            <w:vAlign w:val="bottom"/>
          </w:tcPr>
          <w:p w14:paraId="30E0DFBA" w14:textId="77777777" w:rsidR="00514A2D" w:rsidRDefault="00242DA9">
            <w:pPr>
              <w:jc w:val="center"/>
              <w:rPr>
                <w:rFonts w:ascii="Times New Roman" w:hAnsi="Times New Roman"/>
                <w:sz w:val="14"/>
                <w:szCs w:val="14"/>
              </w:rPr>
            </w:pPr>
            <w:r>
              <w:rPr>
                <w:rFonts w:ascii="Times New Roman" w:hAnsi="Times New Roman"/>
                <w:sz w:val="14"/>
                <w:szCs w:val="14"/>
              </w:rPr>
              <w:t>1282,90000</w:t>
            </w:r>
          </w:p>
        </w:tc>
      </w:tr>
      <w:tr w:rsidR="00514A2D" w14:paraId="5A1CDC56" w14:textId="77777777">
        <w:trPr>
          <w:trHeight w:val="454"/>
        </w:trPr>
        <w:tc>
          <w:tcPr>
            <w:tcW w:w="900" w:type="dxa"/>
            <w:vMerge/>
            <w:tcBorders>
              <w:left w:val="single" w:sz="4" w:space="0" w:color="000000"/>
              <w:bottom w:val="single" w:sz="4" w:space="0" w:color="000000"/>
            </w:tcBorders>
          </w:tcPr>
          <w:p w14:paraId="49B563A5"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4EBC90A0"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305223E"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6FF6F60"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7060A152" w14:textId="77777777" w:rsidR="00514A2D" w:rsidRDefault="00242DA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4619B2C3" w14:textId="77777777" w:rsidR="00514A2D" w:rsidRDefault="00242DA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62EBB2F0" w14:textId="77777777" w:rsidR="00514A2D" w:rsidRDefault="00242DA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073C81B3" w14:textId="77777777" w:rsidR="00514A2D" w:rsidRDefault="00242DA9">
            <w:pPr>
              <w:jc w:val="center"/>
              <w:rPr>
                <w:rFonts w:ascii="Times New Roman" w:hAnsi="Times New Roman"/>
                <w:sz w:val="16"/>
                <w:szCs w:val="16"/>
              </w:rPr>
            </w:pPr>
            <w:r>
              <w:rPr>
                <w:rFonts w:ascii="Times New Roman" w:hAnsi="Times New Roman"/>
                <w:sz w:val="16"/>
                <w:szCs w:val="16"/>
              </w:rPr>
              <w:t>2202,79000</w:t>
            </w:r>
          </w:p>
        </w:tc>
        <w:tc>
          <w:tcPr>
            <w:tcW w:w="1186" w:type="dxa"/>
            <w:tcBorders>
              <w:left w:val="single" w:sz="4" w:space="0" w:color="000000"/>
              <w:bottom w:val="single" w:sz="4" w:space="0" w:color="000000"/>
            </w:tcBorders>
            <w:vAlign w:val="bottom"/>
          </w:tcPr>
          <w:p w14:paraId="374861B5" w14:textId="77777777" w:rsidR="00514A2D" w:rsidRDefault="00242DA9">
            <w:pPr>
              <w:jc w:val="center"/>
              <w:rPr>
                <w:rFonts w:ascii="Times New Roman" w:hAnsi="Times New Roman"/>
                <w:sz w:val="16"/>
                <w:szCs w:val="16"/>
              </w:rPr>
            </w:pPr>
            <w:r>
              <w:rPr>
                <w:rFonts w:ascii="Times New Roman" w:hAnsi="Times New Roman"/>
                <w:sz w:val="16"/>
                <w:szCs w:val="16"/>
              </w:rPr>
              <w:t>87,29000</w:t>
            </w:r>
          </w:p>
        </w:tc>
        <w:tc>
          <w:tcPr>
            <w:tcW w:w="1050" w:type="dxa"/>
            <w:tcBorders>
              <w:left w:val="single" w:sz="4" w:space="0" w:color="000000"/>
              <w:bottom w:val="single" w:sz="4" w:space="0" w:color="000000"/>
            </w:tcBorders>
            <w:vAlign w:val="bottom"/>
          </w:tcPr>
          <w:p w14:paraId="6ED920A3" w14:textId="77777777" w:rsidR="00514A2D" w:rsidRDefault="00242DA9">
            <w:pPr>
              <w:jc w:val="center"/>
              <w:rPr>
                <w:rFonts w:ascii="Times New Roman" w:hAnsi="Times New Roman"/>
                <w:sz w:val="16"/>
                <w:szCs w:val="16"/>
              </w:rPr>
            </w:pPr>
            <w:r>
              <w:rPr>
                <w:rFonts w:ascii="Times New Roman" w:hAnsi="Times New Roman"/>
                <w:sz w:val="16"/>
                <w:szCs w:val="16"/>
              </w:rPr>
              <w:t>423,10000</w:t>
            </w:r>
          </w:p>
        </w:tc>
        <w:tc>
          <w:tcPr>
            <w:tcW w:w="1021" w:type="dxa"/>
            <w:tcBorders>
              <w:left w:val="single" w:sz="4" w:space="0" w:color="000000"/>
              <w:bottom w:val="single" w:sz="4" w:space="0" w:color="000000"/>
            </w:tcBorders>
            <w:vAlign w:val="bottom"/>
          </w:tcPr>
          <w:p w14:paraId="1AC5FCC9" w14:textId="77777777" w:rsidR="00514A2D" w:rsidRDefault="00242DA9">
            <w:pPr>
              <w:jc w:val="center"/>
              <w:rPr>
                <w:rFonts w:ascii="Times New Roman" w:hAnsi="Times New Roman"/>
                <w:sz w:val="16"/>
                <w:szCs w:val="16"/>
              </w:rPr>
            </w:pPr>
            <w:r>
              <w:rPr>
                <w:rFonts w:ascii="Times New Roman" w:hAnsi="Times New Roman"/>
                <w:sz w:val="16"/>
                <w:szCs w:val="16"/>
              </w:rPr>
              <w:t>423,10000</w:t>
            </w:r>
          </w:p>
        </w:tc>
        <w:tc>
          <w:tcPr>
            <w:tcW w:w="1110" w:type="dxa"/>
            <w:tcBorders>
              <w:left w:val="single" w:sz="4" w:space="0" w:color="000000"/>
              <w:bottom w:val="single" w:sz="4" w:space="0" w:color="000000"/>
            </w:tcBorders>
            <w:vAlign w:val="bottom"/>
          </w:tcPr>
          <w:p w14:paraId="387F7054" w14:textId="77777777" w:rsidR="00514A2D" w:rsidRDefault="00242DA9">
            <w:pPr>
              <w:jc w:val="center"/>
              <w:rPr>
                <w:rFonts w:ascii="Times New Roman" w:hAnsi="Times New Roman"/>
                <w:sz w:val="16"/>
                <w:szCs w:val="16"/>
              </w:rPr>
            </w:pPr>
            <w:r>
              <w:rPr>
                <w:rFonts w:ascii="Times New Roman" w:hAnsi="Times New Roman"/>
                <w:sz w:val="16"/>
                <w:szCs w:val="16"/>
              </w:rPr>
              <w:t>423,10000</w:t>
            </w:r>
          </w:p>
        </w:tc>
        <w:tc>
          <w:tcPr>
            <w:tcW w:w="898" w:type="dxa"/>
            <w:tcBorders>
              <w:left w:val="single" w:sz="4" w:space="0" w:color="000000"/>
              <w:bottom w:val="single" w:sz="4" w:space="0" w:color="000000"/>
            </w:tcBorders>
            <w:vAlign w:val="bottom"/>
          </w:tcPr>
          <w:p w14:paraId="0C052108" w14:textId="77777777" w:rsidR="00514A2D" w:rsidRDefault="00242DA9">
            <w:pPr>
              <w:jc w:val="center"/>
              <w:rPr>
                <w:rFonts w:ascii="Times New Roman" w:hAnsi="Times New Roman"/>
                <w:sz w:val="14"/>
                <w:szCs w:val="14"/>
              </w:rPr>
            </w:pPr>
            <w:r>
              <w:rPr>
                <w:rFonts w:ascii="Times New Roman" w:hAnsi="Times New Roman"/>
                <w:sz w:val="14"/>
                <w:szCs w:val="14"/>
              </w:rPr>
              <w:t>423,10000</w:t>
            </w:r>
          </w:p>
        </w:tc>
        <w:tc>
          <w:tcPr>
            <w:tcW w:w="885" w:type="dxa"/>
            <w:tcBorders>
              <w:left w:val="single" w:sz="4" w:space="0" w:color="000000"/>
              <w:bottom w:val="single" w:sz="4" w:space="0" w:color="000000"/>
              <w:right w:val="single" w:sz="4" w:space="0" w:color="000000"/>
            </w:tcBorders>
            <w:vAlign w:val="bottom"/>
          </w:tcPr>
          <w:p w14:paraId="3BD0F391" w14:textId="77777777" w:rsidR="00514A2D" w:rsidRDefault="00242DA9">
            <w:pPr>
              <w:jc w:val="center"/>
              <w:rPr>
                <w:rFonts w:ascii="Times New Roman" w:hAnsi="Times New Roman"/>
                <w:sz w:val="14"/>
                <w:szCs w:val="14"/>
              </w:rPr>
            </w:pPr>
            <w:r>
              <w:rPr>
                <w:rFonts w:ascii="Times New Roman" w:hAnsi="Times New Roman"/>
                <w:sz w:val="14"/>
                <w:szCs w:val="14"/>
              </w:rPr>
              <w:t>423,10000</w:t>
            </w:r>
          </w:p>
        </w:tc>
      </w:tr>
      <w:tr w:rsidR="00514A2D" w14:paraId="31519EDC" w14:textId="77777777">
        <w:trPr>
          <w:trHeight w:val="316"/>
        </w:trPr>
        <w:tc>
          <w:tcPr>
            <w:tcW w:w="900" w:type="dxa"/>
            <w:vMerge/>
            <w:tcBorders>
              <w:left w:val="single" w:sz="4" w:space="0" w:color="000000"/>
              <w:bottom w:val="single" w:sz="4" w:space="0" w:color="000000"/>
            </w:tcBorders>
          </w:tcPr>
          <w:p w14:paraId="203DC734"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7D0FE84F"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66501768"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99EE299"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F67DE0C" w14:textId="77777777" w:rsidR="00514A2D" w:rsidRDefault="00242DA9">
            <w:pPr>
              <w:pStyle w:val="aff0"/>
              <w:widowControl w:val="0"/>
              <w:jc w:val="center"/>
              <w:rPr>
                <w:sz w:val="18"/>
                <w:szCs w:val="18"/>
              </w:rPr>
            </w:pPr>
            <w:r>
              <w:rPr>
                <w:sz w:val="18"/>
                <w:szCs w:val="18"/>
              </w:rPr>
              <w:t>1006</w:t>
            </w:r>
          </w:p>
        </w:tc>
        <w:tc>
          <w:tcPr>
            <w:tcW w:w="1036" w:type="dxa"/>
            <w:tcBorders>
              <w:left w:val="single" w:sz="4" w:space="0" w:color="000000"/>
              <w:bottom w:val="single" w:sz="4" w:space="0" w:color="000000"/>
            </w:tcBorders>
            <w:vAlign w:val="bottom"/>
          </w:tcPr>
          <w:p w14:paraId="5EBE63B9" w14:textId="77777777" w:rsidR="00514A2D" w:rsidRDefault="00242DA9">
            <w:pPr>
              <w:pStyle w:val="aff0"/>
              <w:widowControl w:val="0"/>
              <w:jc w:val="center"/>
              <w:rPr>
                <w:sz w:val="18"/>
                <w:szCs w:val="18"/>
              </w:rPr>
            </w:pPr>
            <w:r>
              <w:rPr>
                <w:sz w:val="18"/>
                <w:szCs w:val="18"/>
              </w:rPr>
              <w:t>0620170070</w:t>
            </w:r>
          </w:p>
        </w:tc>
        <w:tc>
          <w:tcPr>
            <w:tcW w:w="584" w:type="dxa"/>
            <w:tcBorders>
              <w:left w:val="single" w:sz="4" w:space="0" w:color="000000"/>
              <w:bottom w:val="single" w:sz="4" w:space="0" w:color="000000"/>
            </w:tcBorders>
            <w:vAlign w:val="bottom"/>
          </w:tcPr>
          <w:p w14:paraId="4904A997" w14:textId="77777777" w:rsidR="00514A2D" w:rsidRDefault="00242DA9">
            <w:pPr>
              <w:pStyle w:val="aff0"/>
              <w:widowControl w:val="0"/>
              <w:jc w:val="center"/>
              <w:rPr>
                <w:sz w:val="18"/>
                <w:szCs w:val="18"/>
              </w:rPr>
            </w:pPr>
            <w:r>
              <w:rPr>
                <w:sz w:val="18"/>
                <w:szCs w:val="18"/>
              </w:rPr>
              <w:t>851</w:t>
            </w:r>
          </w:p>
        </w:tc>
        <w:tc>
          <w:tcPr>
            <w:tcW w:w="1139" w:type="dxa"/>
            <w:tcBorders>
              <w:left w:val="single" w:sz="4" w:space="0" w:color="000000"/>
              <w:bottom w:val="single" w:sz="4" w:space="0" w:color="000000"/>
            </w:tcBorders>
            <w:vAlign w:val="bottom"/>
          </w:tcPr>
          <w:p w14:paraId="52EAE99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190FF045" w14:textId="77777777" w:rsidR="00514A2D" w:rsidRDefault="00514A2D">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13813334"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5E9604D7"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C4499BA"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2ECA4472"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0B09505" w14:textId="77777777" w:rsidR="00514A2D" w:rsidRDefault="00514A2D">
            <w:pPr>
              <w:rPr>
                <w:rFonts w:ascii="Times New Roman" w:hAnsi="Times New Roman"/>
                <w:sz w:val="14"/>
                <w:szCs w:val="14"/>
              </w:rPr>
            </w:pPr>
          </w:p>
        </w:tc>
      </w:tr>
      <w:tr w:rsidR="00514A2D" w14:paraId="18C64223" w14:textId="77777777">
        <w:trPr>
          <w:trHeight w:val="600"/>
        </w:trPr>
        <w:tc>
          <w:tcPr>
            <w:tcW w:w="900" w:type="dxa"/>
            <w:vMerge w:val="restart"/>
            <w:tcBorders>
              <w:left w:val="single" w:sz="4" w:space="0" w:color="000000"/>
              <w:bottom w:val="single" w:sz="4" w:space="0" w:color="000000"/>
            </w:tcBorders>
          </w:tcPr>
          <w:p w14:paraId="234820AF" w14:textId="77777777" w:rsidR="00514A2D" w:rsidRDefault="00242DA9">
            <w:pPr>
              <w:pStyle w:val="aff0"/>
              <w:widowControl w:val="0"/>
              <w:jc w:val="center"/>
              <w:rPr>
                <w:sz w:val="18"/>
                <w:szCs w:val="18"/>
              </w:rPr>
            </w:pPr>
            <w:r>
              <w:rPr>
                <w:sz w:val="18"/>
                <w:szCs w:val="18"/>
              </w:rPr>
              <w:t>Основное направление 2.1.2.</w:t>
            </w:r>
          </w:p>
        </w:tc>
        <w:tc>
          <w:tcPr>
            <w:tcW w:w="2279" w:type="dxa"/>
            <w:vMerge w:val="restart"/>
            <w:tcBorders>
              <w:left w:val="single" w:sz="4" w:space="0" w:color="000000"/>
              <w:bottom w:val="single" w:sz="4" w:space="0" w:color="000000"/>
            </w:tcBorders>
          </w:tcPr>
          <w:p w14:paraId="211AAD59" w14:textId="77777777" w:rsidR="00514A2D" w:rsidRDefault="00242DA9">
            <w:pPr>
              <w:pStyle w:val="aff0"/>
              <w:widowControl w:val="0"/>
              <w:jc w:val="center"/>
              <w:rPr>
                <w:sz w:val="18"/>
                <w:szCs w:val="18"/>
              </w:rPr>
            </w:pPr>
            <w:r>
              <w:rPr>
                <w:sz w:val="18"/>
                <w:szCs w:val="18"/>
              </w:rPr>
              <w:t>Содержание ребенка в семье опекуна и приемной семье, а также вознаграждение, причитающееся приемному родителю</w:t>
            </w:r>
          </w:p>
        </w:tc>
        <w:tc>
          <w:tcPr>
            <w:tcW w:w="1545" w:type="dxa"/>
            <w:vMerge w:val="restart"/>
            <w:tcBorders>
              <w:left w:val="single" w:sz="4" w:space="0" w:color="000000"/>
              <w:bottom w:val="single" w:sz="4" w:space="0" w:color="000000"/>
            </w:tcBorders>
          </w:tcPr>
          <w:p w14:paraId="1778E5A8"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40F2BF6"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5162C40"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5EAC4959" w14:textId="77777777" w:rsidR="00514A2D" w:rsidRDefault="00242DA9">
            <w:pPr>
              <w:pStyle w:val="aff0"/>
              <w:widowControl w:val="0"/>
              <w:jc w:val="center"/>
              <w:rPr>
                <w:sz w:val="18"/>
                <w:szCs w:val="18"/>
              </w:rPr>
            </w:pPr>
            <w:r>
              <w:rPr>
                <w:sz w:val="18"/>
                <w:szCs w:val="18"/>
              </w:rPr>
              <w:t>0620170650</w:t>
            </w:r>
          </w:p>
        </w:tc>
        <w:tc>
          <w:tcPr>
            <w:tcW w:w="584" w:type="dxa"/>
            <w:tcBorders>
              <w:left w:val="single" w:sz="4" w:space="0" w:color="000000"/>
              <w:bottom w:val="single" w:sz="4" w:space="0" w:color="000000"/>
            </w:tcBorders>
            <w:vAlign w:val="bottom"/>
          </w:tcPr>
          <w:p w14:paraId="1286BAB8"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55B5E116" w14:textId="77777777" w:rsidR="00514A2D" w:rsidRDefault="00242DA9">
            <w:pPr>
              <w:jc w:val="center"/>
              <w:rPr>
                <w:rFonts w:ascii="Times New Roman" w:hAnsi="Times New Roman"/>
                <w:sz w:val="16"/>
                <w:szCs w:val="16"/>
              </w:rPr>
            </w:pPr>
            <w:r>
              <w:rPr>
                <w:rFonts w:ascii="Times New Roman" w:hAnsi="Times New Roman"/>
                <w:sz w:val="16"/>
                <w:szCs w:val="16"/>
              </w:rPr>
              <w:t>227953,10000</w:t>
            </w:r>
          </w:p>
        </w:tc>
        <w:tc>
          <w:tcPr>
            <w:tcW w:w="1186" w:type="dxa"/>
            <w:tcBorders>
              <w:left w:val="single" w:sz="4" w:space="0" w:color="000000"/>
              <w:bottom w:val="single" w:sz="4" w:space="0" w:color="000000"/>
            </w:tcBorders>
            <w:vAlign w:val="bottom"/>
          </w:tcPr>
          <w:p w14:paraId="3D88E455" w14:textId="77777777" w:rsidR="00514A2D" w:rsidRDefault="00242DA9">
            <w:pPr>
              <w:jc w:val="center"/>
              <w:rPr>
                <w:rFonts w:ascii="Times New Roman" w:hAnsi="Times New Roman"/>
                <w:sz w:val="16"/>
                <w:szCs w:val="16"/>
              </w:rPr>
            </w:pPr>
            <w:r>
              <w:rPr>
                <w:rFonts w:ascii="Times New Roman" w:hAnsi="Times New Roman"/>
                <w:sz w:val="16"/>
                <w:szCs w:val="16"/>
              </w:rPr>
              <w:t>34545,00000</w:t>
            </w:r>
          </w:p>
        </w:tc>
        <w:tc>
          <w:tcPr>
            <w:tcW w:w="1050" w:type="dxa"/>
            <w:tcBorders>
              <w:left w:val="single" w:sz="4" w:space="0" w:color="000000"/>
              <w:bottom w:val="single" w:sz="4" w:space="0" w:color="000000"/>
            </w:tcBorders>
            <w:vAlign w:val="bottom"/>
          </w:tcPr>
          <w:p w14:paraId="47AC5477" w14:textId="77777777" w:rsidR="00514A2D" w:rsidRDefault="00242DA9">
            <w:pPr>
              <w:jc w:val="center"/>
              <w:rPr>
                <w:rFonts w:ascii="Times New Roman" w:hAnsi="Times New Roman"/>
                <w:sz w:val="16"/>
                <w:szCs w:val="16"/>
              </w:rPr>
            </w:pPr>
            <w:r>
              <w:rPr>
                <w:rFonts w:ascii="Times New Roman" w:hAnsi="Times New Roman"/>
                <w:sz w:val="16"/>
                <w:szCs w:val="16"/>
              </w:rPr>
              <w:t>37393,20000</w:t>
            </w:r>
          </w:p>
        </w:tc>
        <w:tc>
          <w:tcPr>
            <w:tcW w:w="1021" w:type="dxa"/>
            <w:tcBorders>
              <w:left w:val="single" w:sz="4" w:space="0" w:color="000000"/>
              <w:bottom w:val="single" w:sz="4" w:space="0" w:color="000000"/>
            </w:tcBorders>
            <w:vAlign w:val="bottom"/>
          </w:tcPr>
          <w:p w14:paraId="39312CED" w14:textId="77777777" w:rsidR="00514A2D" w:rsidRDefault="00242DA9">
            <w:pPr>
              <w:jc w:val="center"/>
              <w:rPr>
                <w:rFonts w:ascii="Times New Roman" w:hAnsi="Times New Roman"/>
                <w:sz w:val="16"/>
                <w:szCs w:val="16"/>
              </w:rPr>
            </w:pPr>
            <w:r>
              <w:rPr>
                <w:rFonts w:ascii="Times New Roman" w:hAnsi="Times New Roman"/>
                <w:sz w:val="16"/>
                <w:szCs w:val="16"/>
              </w:rPr>
              <w:t>38344,70000</w:t>
            </w:r>
          </w:p>
        </w:tc>
        <w:tc>
          <w:tcPr>
            <w:tcW w:w="1110" w:type="dxa"/>
            <w:tcBorders>
              <w:left w:val="single" w:sz="4" w:space="0" w:color="000000"/>
              <w:bottom w:val="single" w:sz="4" w:space="0" w:color="000000"/>
            </w:tcBorders>
            <w:vAlign w:val="bottom"/>
          </w:tcPr>
          <w:p w14:paraId="2E9555D1" w14:textId="77777777" w:rsidR="00514A2D" w:rsidRDefault="00242DA9">
            <w:pPr>
              <w:jc w:val="center"/>
              <w:rPr>
                <w:rFonts w:ascii="Times New Roman" w:hAnsi="Times New Roman"/>
                <w:sz w:val="16"/>
                <w:szCs w:val="16"/>
              </w:rPr>
            </w:pPr>
            <w:r>
              <w:rPr>
                <w:rFonts w:ascii="Times New Roman" w:hAnsi="Times New Roman"/>
                <w:sz w:val="16"/>
                <w:szCs w:val="16"/>
              </w:rPr>
              <w:t>39223,40000</w:t>
            </w:r>
          </w:p>
        </w:tc>
        <w:tc>
          <w:tcPr>
            <w:tcW w:w="898" w:type="dxa"/>
            <w:tcBorders>
              <w:left w:val="single" w:sz="4" w:space="0" w:color="000000"/>
              <w:bottom w:val="single" w:sz="4" w:space="0" w:color="000000"/>
            </w:tcBorders>
            <w:vAlign w:val="bottom"/>
          </w:tcPr>
          <w:p w14:paraId="320A04F9" w14:textId="77777777" w:rsidR="00514A2D" w:rsidRDefault="00242DA9">
            <w:pPr>
              <w:jc w:val="center"/>
              <w:rPr>
                <w:rFonts w:ascii="Times New Roman" w:hAnsi="Times New Roman"/>
                <w:sz w:val="14"/>
                <w:szCs w:val="14"/>
              </w:rPr>
            </w:pPr>
            <w:r>
              <w:rPr>
                <w:rFonts w:ascii="Times New Roman" w:hAnsi="Times New Roman"/>
                <w:sz w:val="14"/>
                <w:szCs w:val="14"/>
              </w:rPr>
              <w:t>39223,40000</w:t>
            </w:r>
          </w:p>
        </w:tc>
        <w:tc>
          <w:tcPr>
            <w:tcW w:w="885" w:type="dxa"/>
            <w:tcBorders>
              <w:left w:val="single" w:sz="4" w:space="0" w:color="000000"/>
              <w:bottom w:val="single" w:sz="4" w:space="0" w:color="000000"/>
              <w:right w:val="single" w:sz="4" w:space="0" w:color="000000"/>
            </w:tcBorders>
            <w:vAlign w:val="bottom"/>
          </w:tcPr>
          <w:p w14:paraId="456D9A53" w14:textId="77777777" w:rsidR="00514A2D" w:rsidRDefault="00242DA9">
            <w:pPr>
              <w:jc w:val="center"/>
              <w:rPr>
                <w:rFonts w:ascii="Times New Roman" w:hAnsi="Times New Roman"/>
                <w:sz w:val="14"/>
                <w:szCs w:val="14"/>
              </w:rPr>
            </w:pPr>
            <w:r>
              <w:rPr>
                <w:rFonts w:ascii="Times New Roman" w:hAnsi="Times New Roman"/>
                <w:sz w:val="14"/>
                <w:szCs w:val="14"/>
              </w:rPr>
              <w:t>39223,40000</w:t>
            </w:r>
          </w:p>
        </w:tc>
      </w:tr>
      <w:tr w:rsidR="00514A2D" w14:paraId="4FD79926" w14:textId="77777777">
        <w:trPr>
          <w:trHeight w:val="25"/>
        </w:trPr>
        <w:tc>
          <w:tcPr>
            <w:tcW w:w="900" w:type="dxa"/>
            <w:vMerge/>
            <w:tcBorders>
              <w:top w:val="single" w:sz="4" w:space="0" w:color="000000"/>
              <w:left w:val="single" w:sz="4" w:space="0" w:color="000000"/>
              <w:bottom w:val="single" w:sz="4" w:space="0" w:color="000000"/>
            </w:tcBorders>
          </w:tcPr>
          <w:p w14:paraId="08E40658"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2ED41857"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19B68831"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0A937754"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655757B" w14:textId="77777777" w:rsidR="00514A2D" w:rsidRDefault="00242DA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2788D0B8" w14:textId="77777777" w:rsidR="00514A2D" w:rsidRDefault="00242DA9">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46BBDEF0" w14:textId="77777777" w:rsidR="00514A2D" w:rsidRDefault="00242DA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30646A97" w14:textId="77777777" w:rsidR="00514A2D" w:rsidRDefault="00242DA9">
            <w:pPr>
              <w:jc w:val="center"/>
              <w:rPr>
                <w:rFonts w:ascii="Times New Roman" w:hAnsi="Times New Roman"/>
                <w:sz w:val="16"/>
                <w:szCs w:val="16"/>
              </w:rPr>
            </w:pPr>
            <w:r>
              <w:rPr>
                <w:rFonts w:ascii="Times New Roman" w:hAnsi="Times New Roman"/>
                <w:sz w:val="16"/>
                <w:szCs w:val="16"/>
              </w:rPr>
              <w:t>1490,00363</w:t>
            </w:r>
          </w:p>
        </w:tc>
        <w:tc>
          <w:tcPr>
            <w:tcW w:w="1186" w:type="dxa"/>
            <w:tcBorders>
              <w:top w:val="single" w:sz="4" w:space="0" w:color="000000"/>
              <w:left w:val="single" w:sz="4" w:space="0" w:color="000000"/>
              <w:bottom w:val="single" w:sz="4" w:space="0" w:color="000000"/>
            </w:tcBorders>
            <w:vAlign w:val="bottom"/>
          </w:tcPr>
          <w:p w14:paraId="1759EEB0" w14:textId="77777777" w:rsidR="00514A2D" w:rsidRDefault="00242DA9">
            <w:pPr>
              <w:jc w:val="center"/>
              <w:rPr>
                <w:rFonts w:ascii="Times New Roman" w:hAnsi="Times New Roman"/>
                <w:sz w:val="16"/>
                <w:szCs w:val="16"/>
              </w:rPr>
            </w:pPr>
            <w:r>
              <w:rPr>
                <w:rFonts w:ascii="Times New Roman" w:hAnsi="Times New Roman"/>
                <w:sz w:val="16"/>
                <w:szCs w:val="16"/>
              </w:rPr>
              <w:t>234,00363</w:t>
            </w:r>
          </w:p>
        </w:tc>
        <w:tc>
          <w:tcPr>
            <w:tcW w:w="1050" w:type="dxa"/>
            <w:tcBorders>
              <w:top w:val="single" w:sz="4" w:space="0" w:color="000000"/>
              <w:left w:val="single" w:sz="4" w:space="0" w:color="000000"/>
              <w:bottom w:val="single" w:sz="4" w:space="0" w:color="000000"/>
            </w:tcBorders>
            <w:vAlign w:val="bottom"/>
          </w:tcPr>
          <w:p w14:paraId="70268284" w14:textId="77777777" w:rsidR="00514A2D" w:rsidRDefault="00242DA9">
            <w:pPr>
              <w:jc w:val="center"/>
              <w:rPr>
                <w:rFonts w:ascii="Times New Roman" w:hAnsi="Times New Roman"/>
                <w:sz w:val="16"/>
                <w:szCs w:val="16"/>
              </w:rPr>
            </w:pPr>
            <w:r>
              <w:rPr>
                <w:rFonts w:ascii="Times New Roman" w:hAnsi="Times New Roman"/>
                <w:sz w:val="16"/>
                <w:szCs w:val="16"/>
              </w:rPr>
              <w:t>231,00000</w:t>
            </w:r>
          </w:p>
        </w:tc>
        <w:tc>
          <w:tcPr>
            <w:tcW w:w="1021" w:type="dxa"/>
            <w:tcBorders>
              <w:top w:val="single" w:sz="4" w:space="0" w:color="000000"/>
              <w:left w:val="single" w:sz="4" w:space="0" w:color="000000"/>
              <w:bottom w:val="single" w:sz="4" w:space="0" w:color="000000"/>
            </w:tcBorders>
            <w:vAlign w:val="bottom"/>
          </w:tcPr>
          <w:p w14:paraId="106A0515" w14:textId="77777777" w:rsidR="00514A2D" w:rsidRDefault="00242DA9">
            <w:pPr>
              <w:jc w:val="center"/>
              <w:rPr>
                <w:rFonts w:ascii="Times New Roman" w:hAnsi="Times New Roman"/>
                <w:sz w:val="16"/>
                <w:szCs w:val="16"/>
              </w:rPr>
            </w:pPr>
            <w:r>
              <w:rPr>
                <w:rFonts w:ascii="Times New Roman" w:hAnsi="Times New Roman"/>
                <w:sz w:val="16"/>
                <w:szCs w:val="16"/>
              </w:rPr>
              <w:t>251,00000</w:t>
            </w:r>
          </w:p>
        </w:tc>
        <w:tc>
          <w:tcPr>
            <w:tcW w:w="1110" w:type="dxa"/>
            <w:tcBorders>
              <w:top w:val="single" w:sz="4" w:space="0" w:color="000000"/>
              <w:left w:val="single" w:sz="4" w:space="0" w:color="000000"/>
              <w:bottom w:val="single" w:sz="4" w:space="0" w:color="000000"/>
            </w:tcBorders>
            <w:vAlign w:val="bottom"/>
          </w:tcPr>
          <w:p w14:paraId="4E51A54F" w14:textId="77777777" w:rsidR="00514A2D" w:rsidRDefault="00242DA9">
            <w:pPr>
              <w:jc w:val="center"/>
              <w:rPr>
                <w:rFonts w:ascii="Times New Roman" w:hAnsi="Times New Roman"/>
                <w:sz w:val="16"/>
                <w:szCs w:val="16"/>
              </w:rPr>
            </w:pPr>
            <w:r>
              <w:rPr>
                <w:rFonts w:ascii="Times New Roman" w:hAnsi="Times New Roman"/>
                <w:sz w:val="16"/>
                <w:szCs w:val="16"/>
              </w:rPr>
              <w:t>258,00000</w:t>
            </w:r>
          </w:p>
        </w:tc>
        <w:tc>
          <w:tcPr>
            <w:tcW w:w="898" w:type="dxa"/>
            <w:tcBorders>
              <w:top w:val="single" w:sz="4" w:space="0" w:color="000000"/>
              <w:left w:val="single" w:sz="4" w:space="0" w:color="000000"/>
              <w:bottom w:val="single" w:sz="4" w:space="0" w:color="000000"/>
            </w:tcBorders>
            <w:vAlign w:val="bottom"/>
          </w:tcPr>
          <w:p w14:paraId="2D3FA7C2" w14:textId="77777777" w:rsidR="00514A2D" w:rsidRDefault="00242DA9">
            <w:pPr>
              <w:jc w:val="center"/>
              <w:rPr>
                <w:rFonts w:ascii="Times New Roman" w:hAnsi="Times New Roman"/>
                <w:sz w:val="14"/>
                <w:szCs w:val="14"/>
              </w:rPr>
            </w:pPr>
            <w:r>
              <w:rPr>
                <w:rFonts w:ascii="Times New Roman" w:hAnsi="Times New Roman"/>
                <w:sz w:val="14"/>
                <w:szCs w:val="14"/>
              </w:rPr>
              <w:t>258,00000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7E139211" w14:textId="77777777" w:rsidR="00514A2D" w:rsidRDefault="00242DA9">
            <w:pPr>
              <w:jc w:val="center"/>
              <w:rPr>
                <w:rFonts w:ascii="Times New Roman" w:hAnsi="Times New Roman"/>
                <w:sz w:val="14"/>
                <w:szCs w:val="14"/>
              </w:rPr>
            </w:pPr>
            <w:r>
              <w:rPr>
                <w:rFonts w:ascii="Times New Roman" w:hAnsi="Times New Roman"/>
                <w:sz w:val="14"/>
                <w:szCs w:val="14"/>
              </w:rPr>
              <w:t>258,00000</w:t>
            </w:r>
          </w:p>
        </w:tc>
      </w:tr>
      <w:tr w:rsidR="00514A2D" w14:paraId="6D47CA72" w14:textId="77777777">
        <w:trPr>
          <w:trHeight w:val="780"/>
        </w:trPr>
        <w:tc>
          <w:tcPr>
            <w:tcW w:w="900" w:type="dxa"/>
            <w:vMerge/>
            <w:tcBorders>
              <w:left w:val="single" w:sz="4" w:space="0" w:color="000000"/>
              <w:bottom w:val="single" w:sz="4" w:space="0" w:color="000000"/>
            </w:tcBorders>
          </w:tcPr>
          <w:p w14:paraId="1D1B3421"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7AB89FD"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4AD98AF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6B63B8B"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8171457"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58744D6F" w14:textId="77777777" w:rsidR="00514A2D" w:rsidRDefault="00242DA9">
            <w:pPr>
              <w:pStyle w:val="aff0"/>
              <w:widowControl w:val="0"/>
              <w:jc w:val="center"/>
              <w:rPr>
                <w:sz w:val="18"/>
                <w:szCs w:val="18"/>
              </w:rPr>
            </w:pPr>
            <w:r>
              <w:rPr>
                <w:sz w:val="18"/>
                <w:szCs w:val="18"/>
              </w:rPr>
              <w:t>0620170650</w:t>
            </w:r>
          </w:p>
        </w:tc>
        <w:tc>
          <w:tcPr>
            <w:tcW w:w="584" w:type="dxa"/>
            <w:tcBorders>
              <w:left w:val="single" w:sz="4" w:space="0" w:color="000000"/>
              <w:bottom w:val="single" w:sz="4" w:space="0" w:color="000000"/>
            </w:tcBorders>
            <w:vAlign w:val="bottom"/>
          </w:tcPr>
          <w:p w14:paraId="00CB7086" w14:textId="77777777" w:rsidR="00514A2D" w:rsidRDefault="00242DA9">
            <w:pPr>
              <w:pStyle w:val="aff0"/>
              <w:widowControl w:val="0"/>
              <w:jc w:val="center"/>
              <w:rPr>
                <w:sz w:val="18"/>
                <w:szCs w:val="18"/>
              </w:rPr>
            </w:pPr>
            <w:r>
              <w:rPr>
                <w:sz w:val="18"/>
                <w:szCs w:val="18"/>
              </w:rPr>
              <w:t>313</w:t>
            </w:r>
          </w:p>
        </w:tc>
        <w:tc>
          <w:tcPr>
            <w:tcW w:w="1139" w:type="dxa"/>
            <w:tcBorders>
              <w:left w:val="single" w:sz="4" w:space="0" w:color="000000"/>
              <w:bottom w:val="single" w:sz="4" w:space="0" w:color="000000"/>
            </w:tcBorders>
            <w:vAlign w:val="bottom"/>
          </w:tcPr>
          <w:p w14:paraId="17A865F3" w14:textId="77777777" w:rsidR="00514A2D" w:rsidRDefault="00242DA9">
            <w:pPr>
              <w:jc w:val="center"/>
              <w:rPr>
                <w:rFonts w:ascii="Times New Roman" w:hAnsi="Times New Roman"/>
                <w:sz w:val="16"/>
                <w:szCs w:val="16"/>
              </w:rPr>
            </w:pPr>
            <w:r>
              <w:rPr>
                <w:rFonts w:ascii="Times New Roman" w:hAnsi="Times New Roman"/>
                <w:sz w:val="16"/>
                <w:szCs w:val="16"/>
              </w:rPr>
              <w:t>149656,39007</w:t>
            </w:r>
          </w:p>
        </w:tc>
        <w:tc>
          <w:tcPr>
            <w:tcW w:w="1186" w:type="dxa"/>
            <w:tcBorders>
              <w:left w:val="single" w:sz="4" w:space="0" w:color="000000"/>
              <w:bottom w:val="single" w:sz="4" w:space="0" w:color="000000"/>
            </w:tcBorders>
            <w:vAlign w:val="bottom"/>
          </w:tcPr>
          <w:p w14:paraId="325BE7A2" w14:textId="77777777" w:rsidR="00514A2D" w:rsidRDefault="00242DA9">
            <w:pPr>
              <w:jc w:val="center"/>
              <w:rPr>
                <w:rFonts w:ascii="Times New Roman" w:hAnsi="Times New Roman"/>
                <w:sz w:val="16"/>
                <w:szCs w:val="16"/>
              </w:rPr>
            </w:pPr>
            <w:r>
              <w:rPr>
                <w:rFonts w:ascii="Times New Roman" w:hAnsi="Times New Roman"/>
                <w:sz w:val="16"/>
                <w:szCs w:val="16"/>
              </w:rPr>
              <w:t>23420,39007</w:t>
            </w:r>
          </w:p>
        </w:tc>
        <w:tc>
          <w:tcPr>
            <w:tcW w:w="1050" w:type="dxa"/>
            <w:tcBorders>
              <w:left w:val="single" w:sz="4" w:space="0" w:color="000000"/>
              <w:bottom w:val="single" w:sz="4" w:space="0" w:color="000000"/>
            </w:tcBorders>
            <w:vAlign w:val="bottom"/>
          </w:tcPr>
          <w:p w14:paraId="0AD1F45B" w14:textId="77777777" w:rsidR="00514A2D" w:rsidRDefault="00242DA9">
            <w:pPr>
              <w:jc w:val="center"/>
              <w:rPr>
                <w:rFonts w:ascii="Times New Roman" w:hAnsi="Times New Roman"/>
                <w:sz w:val="16"/>
                <w:szCs w:val="16"/>
              </w:rPr>
            </w:pPr>
            <w:r>
              <w:rPr>
                <w:rFonts w:ascii="Times New Roman" w:hAnsi="Times New Roman"/>
                <w:sz w:val="16"/>
                <w:szCs w:val="16"/>
              </w:rPr>
              <w:t>23200,20000</w:t>
            </w:r>
          </w:p>
        </w:tc>
        <w:tc>
          <w:tcPr>
            <w:tcW w:w="1021" w:type="dxa"/>
            <w:tcBorders>
              <w:left w:val="single" w:sz="4" w:space="0" w:color="000000"/>
              <w:bottom w:val="single" w:sz="4" w:space="0" w:color="000000"/>
            </w:tcBorders>
            <w:vAlign w:val="bottom"/>
          </w:tcPr>
          <w:p w14:paraId="3397EF42" w14:textId="77777777" w:rsidR="00514A2D" w:rsidRDefault="00242DA9">
            <w:pPr>
              <w:jc w:val="center"/>
              <w:rPr>
                <w:rFonts w:ascii="Times New Roman" w:hAnsi="Times New Roman"/>
                <w:sz w:val="16"/>
                <w:szCs w:val="16"/>
              </w:rPr>
            </w:pPr>
            <w:r>
              <w:rPr>
                <w:rFonts w:ascii="Times New Roman" w:hAnsi="Times New Roman"/>
                <w:sz w:val="16"/>
                <w:szCs w:val="16"/>
              </w:rPr>
              <w:t>25239,20000</w:t>
            </w:r>
          </w:p>
        </w:tc>
        <w:tc>
          <w:tcPr>
            <w:tcW w:w="1110" w:type="dxa"/>
            <w:tcBorders>
              <w:left w:val="single" w:sz="4" w:space="0" w:color="000000"/>
              <w:bottom w:val="single" w:sz="4" w:space="0" w:color="000000"/>
            </w:tcBorders>
            <w:vAlign w:val="bottom"/>
          </w:tcPr>
          <w:p w14:paraId="66C28EE7" w14:textId="77777777" w:rsidR="00514A2D" w:rsidRDefault="00242DA9">
            <w:pPr>
              <w:jc w:val="center"/>
              <w:rPr>
                <w:rFonts w:ascii="Times New Roman" w:hAnsi="Times New Roman"/>
                <w:sz w:val="16"/>
                <w:szCs w:val="16"/>
              </w:rPr>
            </w:pPr>
            <w:r>
              <w:rPr>
                <w:rFonts w:ascii="Times New Roman" w:hAnsi="Times New Roman"/>
                <w:sz w:val="16"/>
                <w:szCs w:val="16"/>
              </w:rPr>
              <w:t>25932,20000</w:t>
            </w:r>
          </w:p>
        </w:tc>
        <w:tc>
          <w:tcPr>
            <w:tcW w:w="898" w:type="dxa"/>
            <w:tcBorders>
              <w:left w:val="single" w:sz="4" w:space="0" w:color="000000"/>
              <w:bottom w:val="single" w:sz="4" w:space="0" w:color="000000"/>
            </w:tcBorders>
            <w:vAlign w:val="bottom"/>
          </w:tcPr>
          <w:p w14:paraId="50F126E5" w14:textId="77777777" w:rsidR="00514A2D" w:rsidRDefault="00242DA9">
            <w:pPr>
              <w:jc w:val="center"/>
              <w:rPr>
                <w:rFonts w:ascii="Times New Roman" w:hAnsi="Times New Roman"/>
                <w:sz w:val="14"/>
                <w:szCs w:val="14"/>
              </w:rPr>
            </w:pPr>
            <w:r>
              <w:rPr>
                <w:rFonts w:ascii="Times New Roman" w:hAnsi="Times New Roman"/>
                <w:sz w:val="14"/>
                <w:szCs w:val="14"/>
              </w:rPr>
              <w:t>25932,20000</w:t>
            </w:r>
          </w:p>
        </w:tc>
        <w:tc>
          <w:tcPr>
            <w:tcW w:w="885" w:type="dxa"/>
            <w:tcBorders>
              <w:left w:val="single" w:sz="4" w:space="0" w:color="000000"/>
              <w:bottom w:val="single" w:sz="4" w:space="0" w:color="000000"/>
              <w:right w:val="single" w:sz="4" w:space="0" w:color="000000"/>
            </w:tcBorders>
            <w:vAlign w:val="bottom"/>
          </w:tcPr>
          <w:p w14:paraId="4E6E01CC" w14:textId="77777777" w:rsidR="00514A2D" w:rsidRDefault="00242DA9">
            <w:pPr>
              <w:jc w:val="center"/>
              <w:rPr>
                <w:rFonts w:ascii="Times New Roman" w:hAnsi="Times New Roman"/>
                <w:sz w:val="14"/>
                <w:szCs w:val="14"/>
              </w:rPr>
            </w:pPr>
            <w:r>
              <w:rPr>
                <w:rFonts w:ascii="Times New Roman" w:hAnsi="Times New Roman"/>
                <w:sz w:val="14"/>
                <w:szCs w:val="14"/>
              </w:rPr>
              <w:t>25932,20000</w:t>
            </w:r>
          </w:p>
        </w:tc>
      </w:tr>
      <w:tr w:rsidR="00514A2D" w14:paraId="00DA536F" w14:textId="77777777">
        <w:trPr>
          <w:trHeight w:val="780"/>
        </w:trPr>
        <w:tc>
          <w:tcPr>
            <w:tcW w:w="900" w:type="dxa"/>
            <w:vMerge/>
            <w:tcBorders>
              <w:top w:val="single" w:sz="4" w:space="0" w:color="000000"/>
              <w:left w:val="single" w:sz="4" w:space="0" w:color="000000"/>
              <w:bottom w:val="single" w:sz="4" w:space="0" w:color="000000"/>
            </w:tcBorders>
          </w:tcPr>
          <w:p w14:paraId="762E615C"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6C5A00A1"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53D70438"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AC9A93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56C9644" w14:textId="77777777" w:rsidR="00514A2D" w:rsidRDefault="00242DA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51CD840C" w14:textId="77777777" w:rsidR="00514A2D" w:rsidRDefault="00242DA9">
            <w:pPr>
              <w:pStyle w:val="aff0"/>
              <w:widowControl w:val="0"/>
              <w:jc w:val="center"/>
              <w:rPr>
                <w:sz w:val="18"/>
                <w:szCs w:val="18"/>
              </w:rPr>
            </w:pPr>
            <w:r>
              <w:rPr>
                <w:sz w:val="18"/>
                <w:szCs w:val="18"/>
              </w:rPr>
              <w:t>0620170650</w:t>
            </w:r>
          </w:p>
        </w:tc>
        <w:tc>
          <w:tcPr>
            <w:tcW w:w="584" w:type="dxa"/>
            <w:tcBorders>
              <w:top w:val="single" w:sz="4" w:space="0" w:color="000000"/>
              <w:left w:val="single" w:sz="4" w:space="0" w:color="000000"/>
              <w:bottom w:val="single" w:sz="4" w:space="0" w:color="000000"/>
            </w:tcBorders>
            <w:vAlign w:val="bottom"/>
          </w:tcPr>
          <w:p w14:paraId="544F95ED" w14:textId="77777777" w:rsidR="00514A2D" w:rsidRDefault="00242DA9">
            <w:pPr>
              <w:pStyle w:val="aff0"/>
              <w:widowControl w:val="0"/>
              <w:jc w:val="center"/>
              <w:rPr>
                <w:sz w:val="18"/>
                <w:szCs w:val="18"/>
              </w:rPr>
            </w:pPr>
            <w:r>
              <w:rPr>
                <w:sz w:val="18"/>
                <w:szCs w:val="18"/>
              </w:rPr>
              <w:t>323</w:t>
            </w:r>
          </w:p>
        </w:tc>
        <w:tc>
          <w:tcPr>
            <w:tcW w:w="1139" w:type="dxa"/>
            <w:tcBorders>
              <w:top w:val="single" w:sz="4" w:space="0" w:color="000000"/>
              <w:left w:val="single" w:sz="4" w:space="0" w:color="000000"/>
              <w:bottom w:val="single" w:sz="4" w:space="0" w:color="000000"/>
            </w:tcBorders>
            <w:vAlign w:val="bottom"/>
          </w:tcPr>
          <w:p w14:paraId="0C378F93" w14:textId="77777777" w:rsidR="00514A2D" w:rsidRDefault="00242DA9">
            <w:pPr>
              <w:jc w:val="center"/>
              <w:rPr>
                <w:rFonts w:ascii="Times New Roman" w:hAnsi="Times New Roman"/>
                <w:sz w:val="16"/>
                <w:szCs w:val="16"/>
              </w:rPr>
            </w:pPr>
            <w:r>
              <w:rPr>
                <w:rFonts w:ascii="Times New Roman" w:hAnsi="Times New Roman"/>
                <w:sz w:val="16"/>
                <w:szCs w:val="16"/>
              </w:rPr>
              <w:t>76806,70630</w:t>
            </w:r>
          </w:p>
        </w:tc>
        <w:tc>
          <w:tcPr>
            <w:tcW w:w="1186" w:type="dxa"/>
            <w:tcBorders>
              <w:top w:val="single" w:sz="4" w:space="0" w:color="000000"/>
              <w:left w:val="single" w:sz="4" w:space="0" w:color="000000"/>
              <w:bottom w:val="single" w:sz="4" w:space="0" w:color="000000"/>
            </w:tcBorders>
            <w:vAlign w:val="bottom"/>
          </w:tcPr>
          <w:p w14:paraId="4A8BB226" w14:textId="77777777" w:rsidR="00514A2D" w:rsidRDefault="00242DA9">
            <w:pPr>
              <w:jc w:val="center"/>
              <w:rPr>
                <w:rFonts w:ascii="Times New Roman" w:hAnsi="Times New Roman"/>
                <w:sz w:val="16"/>
                <w:szCs w:val="16"/>
              </w:rPr>
            </w:pPr>
            <w:r>
              <w:rPr>
                <w:rFonts w:ascii="Times New Roman" w:hAnsi="Times New Roman"/>
                <w:sz w:val="16"/>
                <w:szCs w:val="16"/>
              </w:rPr>
              <w:t>10890,60630</w:t>
            </w:r>
          </w:p>
        </w:tc>
        <w:tc>
          <w:tcPr>
            <w:tcW w:w="1050" w:type="dxa"/>
            <w:tcBorders>
              <w:top w:val="single" w:sz="4" w:space="0" w:color="000000"/>
              <w:left w:val="single" w:sz="4" w:space="0" w:color="000000"/>
              <w:bottom w:val="single" w:sz="4" w:space="0" w:color="000000"/>
            </w:tcBorders>
            <w:vAlign w:val="bottom"/>
          </w:tcPr>
          <w:p w14:paraId="6C3E3B09" w14:textId="77777777" w:rsidR="00514A2D" w:rsidRDefault="00242DA9">
            <w:pPr>
              <w:jc w:val="center"/>
              <w:rPr>
                <w:rFonts w:ascii="Times New Roman" w:hAnsi="Times New Roman"/>
                <w:sz w:val="16"/>
                <w:szCs w:val="16"/>
              </w:rPr>
            </w:pPr>
            <w:r>
              <w:rPr>
                <w:rFonts w:ascii="Times New Roman" w:hAnsi="Times New Roman"/>
                <w:sz w:val="16"/>
                <w:szCs w:val="16"/>
              </w:rPr>
              <w:t>13962,00000</w:t>
            </w:r>
          </w:p>
        </w:tc>
        <w:tc>
          <w:tcPr>
            <w:tcW w:w="1021" w:type="dxa"/>
            <w:tcBorders>
              <w:top w:val="single" w:sz="4" w:space="0" w:color="000000"/>
              <w:left w:val="single" w:sz="4" w:space="0" w:color="000000"/>
              <w:bottom w:val="single" w:sz="4" w:space="0" w:color="000000"/>
            </w:tcBorders>
            <w:vAlign w:val="bottom"/>
          </w:tcPr>
          <w:p w14:paraId="2A6BC34E" w14:textId="77777777" w:rsidR="00514A2D" w:rsidRDefault="00242DA9">
            <w:pPr>
              <w:jc w:val="center"/>
              <w:rPr>
                <w:rFonts w:ascii="Times New Roman" w:hAnsi="Times New Roman"/>
                <w:sz w:val="16"/>
                <w:szCs w:val="16"/>
              </w:rPr>
            </w:pPr>
            <w:r>
              <w:rPr>
                <w:rFonts w:ascii="Times New Roman" w:hAnsi="Times New Roman"/>
                <w:sz w:val="16"/>
                <w:szCs w:val="16"/>
              </w:rPr>
              <w:t>12854,50000</w:t>
            </w:r>
          </w:p>
        </w:tc>
        <w:tc>
          <w:tcPr>
            <w:tcW w:w="1110" w:type="dxa"/>
            <w:tcBorders>
              <w:top w:val="single" w:sz="4" w:space="0" w:color="000000"/>
              <w:left w:val="single" w:sz="4" w:space="0" w:color="000000"/>
              <w:bottom w:val="single" w:sz="4" w:space="0" w:color="000000"/>
            </w:tcBorders>
            <w:vAlign w:val="bottom"/>
          </w:tcPr>
          <w:p w14:paraId="033044B5" w14:textId="77777777" w:rsidR="00514A2D" w:rsidRDefault="00242DA9">
            <w:pPr>
              <w:jc w:val="center"/>
              <w:rPr>
                <w:rFonts w:ascii="Times New Roman" w:hAnsi="Times New Roman"/>
                <w:sz w:val="16"/>
                <w:szCs w:val="16"/>
              </w:rPr>
            </w:pPr>
            <w:r>
              <w:rPr>
                <w:rFonts w:ascii="Times New Roman" w:hAnsi="Times New Roman"/>
                <w:sz w:val="16"/>
                <w:szCs w:val="16"/>
              </w:rPr>
              <w:t>13033,20000</w:t>
            </w:r>
          </w:p>
        </w:tc>
        <w:tc>
          <w:tcPr>
            <w:tcW w:w="898" w:type="dxa"/>
            <w:tcBorders>
              <w:top w:val="single" w:sz="4" w:space="0" w:color="000000"/>
              <w:left w:val="single" w:sz="4" w:space="0" w:color="000000"/>
              <w:bottom w:val="single" w:sz="4" w:space="0" w:color="000000"/>
            </w:tcBorders>
            <w:vAlign w:val="bottom"/>
          </w:tcPr>
          <w:p w14:paraId="6DC87E29" w14:textId="77777777" w:rsidR="00514A2D" w:rsidRDefault="00242DA9">
            <w:pPr>
              <w:jc w:val="center"/>
              <w:rPr>
                <w:rFonts w:ascii="Times New Roman" w:hAnsi="Times New Roman"/>
                <w:sz w:val="14"/>
                <w:szCs w:val="14"/>
              </w:rPr>
            </w:pPr>
            <w:r>
              <w:rPr>
                <w:rFonts w:ascii="Times New Roman" w:hAnsi="Times New Roman"/>
                <w:sz w:val="14"/>
                <w:szCs w:val="14"/>
              </w:rPr>
              <w:t>13033,20000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F9CE3C2" w14:textId="77777777" w:rsidR="00514A2D" w:rsidRDefault="00242DA9">
            <w:pPr>
              <w:jc w:val="center"/>
              <w:rPr>
                <w:rFonts w:ascii="Times New Roman" w:hAnsi="Times New Roman"/>
                <w:sz w:val="14"/>
                <w:szCs w:val="14"/>
              </w:rPr>
            </w:pPr>
            <w:r>
              <w:rPr>
                <w:rFonts w:ascii="Times New Roman" w:hAnsi="Times New Roman"/>
                <w:sz w:val="14"/>
                <w:szCs w:val="14"/>
              </w:rPr>
              <w:t>13033,20000</w:t>
            </w:r>
          </w:p>
        </w:tc>
      </w:tr>
      <w:tr w:rsidR="00514A2D" w14:paraId="4EACF5E9" w14:textId="77777777">
        <w:trPr>
          <w:trHeight w:val="197"/>
        </w:trPr>
        <w:tc>
          <w:tcPr>
            <w:tcW w:w="900" w:type="dxa"/>
            <w:vMerge w:val="restart"/>
            <w:tcBorders>
              <w:top w:val="single" w:sz="4" w:space="0" w:color="000000"/>
              <w:left w:val="single" w:sz="4" w:space="0" w:color="000000"/>
              <w:bottom w:val="single" w:sz="4" w:space="0" w:color="000000"/>
            </w:tcBorders>
          </w:tcPr>
          <w:p w14:paraId="52BF8784" w14:textId="77777777" w:rsidR="00514A2D" w:rsidRDefault="00242DA9">
            <w:pPr>
              <w:pStyle w:val="aff0"/>
              <w:widowControl w:val="0"/>
              <w:jc w:val="center"/>
              <w:rPr>
                <w:sz w:val="18"/>
                <w:szCs w:val="18"/>
              </w:rPr>
            </w:pPr>
            <w:r>
              <w:rPr>
                <w:sz w:val="18"/>
                <w:szCs w:val="18"/>
              </w:rPr>
              <w:t xml:space="preserve">Основное </w:t>
            </w:r>
            <w:r w:rsidR="00BE5D75">
              <w:rPr>
                <w:sz w:val="18"/>
                <w:szCs w:val="18"/>
              </w:rPr>
              <w:t>направление 2.1.3</w:t>
            </w:r>
          </w:p>
        </w:tc>
        <w:tc>
          <w:tcPr>
            <w:tcW w:w="2279" w:type="dxa"/>
            <w:vMerge w:val="restart"/>
            <w:tcBorders>
              <w:top w:val="single" w:sz="4" w:space="0" w:color="000000"/>
              <w:left w:val="single" w:sz="4" w:space="0" w:color="000000"/>
              <w:bottom w:val="single" w:sz="4" w:space="0" w:color="000000"/>
            </w:tcBorders>
          </w:tcPr>
          <w:p w14:paraId="18BEA3A8" w14:textId="77777777" w:rsidR="00514A2D" w:rsidRDefault="00242DA9">
            <w:pPr>
              <w:pStyle w:val="aff0"/>
              <w:widowControl w:val="0"/>
              <w:jc w:val="center"/>
              <w:rPr>
                <w:sz w:val="18"/>
                <w:szCs w:val="18"/>
              </w:rPr>
            </w:pPr>
            <w:r>
              <w:rPr>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(Капитальные вложения в объекты государственной (муниципальной) собственности)</w:t>
            </w:r>
          </w:p>
        </w:tc>
        <w:tc>
          <w:tcPr>
            <w:tcW w:w="1545" w:type="dxa"/>
            <w:vMerge w:val="restart"/>
            <w:tcBorders>
              <w:top w:val="single" w:sz="4" w:space="0" w:color="000000"/>
              <w:left w:val="single" w:sz="4" w:space="0" w:color="000000"/>
              <w:bottom w:val="single" w:sz="4" w:space="0" w:color="000000"/>
            </w:tcBorders>
          </w:tcPr>
          <w:p w14:paraId="649914A8"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5FBA6CD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0DED441A" w14:textId="77777777" w:rsidR="00514A2D" w:rsidRDefault="00242DA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625A596F" w14:textId="77777777" w:rsidR="00514A2D" w:rsidRDefault="00242DA9">
            <w:pPr>
              <w:pStyle w:val="aff0"/>
              <w:widowControl w:val="0"/>
              <w:jc w:val="center"/>
              <w:rPr>
                <w:sz w:val="18"/>
                <w:szCs w:val="18"/>
              </w:rPr>
            </w:pPr>
            <w:r>
              <w:rPr>
                <w:sz w:val="18"/>
                <w:szCs w:val="18"/>
              </w:rPr>
              <w:t>062010000</w:t>
            </w:r>
          </w:p>
        </w:tc>
        <w:tc>
          <w:tcPr>
            <w:tcW w:w="584" w:type="dxa"/>
            <w:tcBorders>
              <w:top w:val="single" w:sz="4" w:space="0" w:color="000000"/>
              <w:left w:val="single" w:sz="4" w:space="0" w:color="000000"/>
              <w:bottom w:val="single" w:sz="4" w:space="0" w:color="000000"/>
            </w:tcBorders>
            <w:vAlign w:val="bottom"/>
          </w:tcPr>
          <w:p w14:paraId="3F25D5CF"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298841EA" w14:textId="77777777" w:rsidR="00514A2D" w:rsidRDefault="00BE5D75">
            <w:pPr>
              <w:jc w:val="center"/>
              <w:rPr>
                <w:rFonts w:ascii="Times New Roman" w:hAnsi="Times New Roman"/>
                <w:sz w:val="16"/>
                <w:szCs w:val="16"/>
              </w:rPr>
            </w:pPr>
            <w:r>
              <w:rPr>
                <w:rFonts w:ascii="Times New Roman" w:hAnsi="Times New Roman"/>
                <w:sz w:val="16"/>
                <w:szCs w:val="16"/>
              </w:rPr>
              <w:t>77348,46313</w:t>
            </w:r>
          </w:p>
        </w:tc>
        <w:tc>
          <w:tcPr>
            <w:tcW w:w="1186" w:type="dxa"/>
            <w:tcBorders>
              <w:top w:val="single" w:sz="4" w:space="0" w:color="000000"/>
              <w:left w:val="single" w:sz="4" w:space="0" w:color="000000"/>
              <w:bottom w:val="single" w:sz="4" w:space="0" w:color="000000"/>
            </w:tcBorders>
            <w:vAlign w:val="bottom"/>
          </w:tcPr>
          <w:p w14:paraId="6B556E12" w14:textId="77777777" w:rsidR="00514A2D" w:rsidRDefault="005F1FD0">
            <w:pPr>
              <w:jc w:val="center"/>
              <w:rPr>
                <w:rFonts w:ascii="Times New Roman" w:hAnsi="Times New Roman"/>
                <w:sz w:val="16"/>
                <w:szCs w:val="16"/>
              </w:rPr>
            </w:pPr>
            <w:r>
              <w:rPr>
                <w:rFonts w:ascii="Times New Roman" w:hAnsi="Times New Roman"/>
                <w:sz w:val="16"/>
                <w:szCs w:val="16"/>
              </w:rPr>
              <w:t>14681,86791</w:t>
            </w:r>
          </w:p>
        </w:tc>
        <w:tc>
          <w:tcPr>
            <w:tcW w:w="1050" w:type="dxa"/>
            <w:tcBorders>
              <w:top w:val="single" w:sz="4" w:space="0" w:color="000000"/>
              <w:left w:val="single" w:sz="4" w:space="0" w:color="000000"/>
              <w:bottom w:val="single" w:sz="4" w:space="0" w:color="000000"/>
            </w:tcBorders>
            <w:vAlign w:val="bottom"/>
          </w:tcPr>
          <w:p w14:paraId="476C8DFE" w14:textId="77777777" w:rsidR="00514A2D" w:rsidRDefault="00BE5D75">
            <w:pPr>
              <w:jc w:val="center"/>
              <w:rPr>
                <w:rFonts w:ascii="Times New Roman" w:hAnsi="Times New Roman"/>
                <w:sz w:val="16"/>
                <w:szCs w:val="16"/>
              </w:rPr>
            </w:pPr>
            <w:r>
              <w:rPr>
                <w:rFonts w:ascii="Times New Roman" w:hAnsi="Times New Roman"/>
                <w:sz w:val="16"/>
                <w:szCs w:val="16"/>
              </w:rPr>
              <w:t>8291,99521</w:t>
            </w:r>
          </w:p>
        </w:tc>
        <w:tc>
          <w:tcPr>
            <w:tcW w:w="1021" w:type="dxa"/>
            <w:tcBorders>
              <w:top w:val="single" w:sz="4" w:space="0" w:color="000000"/>
              <w:left w:val="single" w:sz="4" w:space="0" w:color="000000"/>
              <w:bottom w:val="single" w:sz="4" w:space="0" w:color="000000"/>
            </w:tcBorders>
            <w:vAlign w:val="bottom"/>
          </w:tcPr>
          <w:p w14:paraId="2A902104" w14:textId="77777777" w:rsidR="00514A2D" w:rsidRDefault="00242DA9">
            <w:pPr>
              <w:jc w:val="center"/>
              <w:rPr>
                <w:rFonts w:ascii="Times New Roman" w:hAnsi="Times New Roman"/>
                <w:sz w:val="16"/>
                <w:szCs w:val="16"/>
              </w:rPr>
            </w:pPr>
            <w:r>
              <w:rPr>
                <w:rFonts w:ascii="Times New Roman" w:hAnsi="Times New Roman"/>
                <w:sz w:val="16"/>
                <w:szCs w:val="16"/>
              </w:rPr>
              <w:t>5437,40000</w:t>
            </w:r>
          </w:p>
        </w:tc>
        <w:tc>
          <w:tcPr>
            <w:tcW w:w="1110" w:type="dxa"/>
            <w:tcBorders>
              <w:top w:val="single" w:sz="4" w:space="0" w:color="000000"/>
              <w:left w:val="single" w:sz="4" w:space="0" w:color="000000"/>
              <w:bottom w:val="single" w:sz="4" w:space="0" w:color="000000"/>
            </w:tcBorders>
            <w:vAlign w:val="bottom"/>
          </w:tcPr>
          <w:p w14:paraId="764F64D3" w14:textId="77777777" w:rsidR="00514A2D" w:rsidRDefault="00242DA9">
            <w:pPr>
              <w:jc w:val="center"/>
              <w:rPr>
                <w:rFonts w:ascii="Times New Roman" w:hAnsi="Times New Roman"/>
                <w:sz w:val="16"/>
                <w:szCs w:val="16"/>
              </w:rPr>
            </w:pPr>
            <w:r>
              <w:rPr>
                <w:rFonts w:ascii="Times New Roman" w:hAnsi="Times New Roman"/>
                <w:sz w:val="16"/>
                <w:szCs w:val="16"/>
              </w:rPr>
              <w:t>16312,40000</w:t>
            </w:r>
          </w:p>
        </w:tc>
        <w:tc>
          <w:tcPr>
            <w:tcW w:w="898" w:type="dxa"/>
            <w:tcBorders>
              <w:top w:val="single" w:sz="4" w:space="0" w:color="000000"/>
              <w:left w:val="single" w:sz="4" w:space="0" w:color="000000"/>
              <w:bottom w:val="single" w:sz="4" w:space="0" w:color="000000"/>
            </w:tcBorders>
            <w:vAlign w:val="bottom"/>
          </w:tcPr>
          <w:p w14:paraId="5EDBF2B4" w14:textId="77777777" w:rsidR="00514A2D" w:rsidRDefault="00242DA9">
            <w:pPr>
              <w:jc w:val="center"/>
              <w:rPr>
                <w:rFonts w:ascii="Times New Roman" w:hAnsi="Times New Roman"/>
                <w:sz w:val="14"/>
                <w:szCs w:val="14"/>
              </w:rPr>
            </w:pPr>
            <w:r>
              <w:rPr>
                <w:rFonts w:ascii="Times New Roman" w:hAnsi="Times New Roman"/>
                <w:sz w:val="14"/>
                <w:szCs w:val="14"/>
              </w:rPr>
              <w:t>16312,40000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6FACD91" w14:textId="77777777" w:rsidR="00514A2D" w:rsidRDefault="00242DA9">
            <w:pPr>
              <w:jc w:val="center"/>
              <w:rPr>
                <w:rFonts w:ascii="Times New Roman" w:hAnsi="Times New Roman"/>
                <w:sz w:val="14"/>
                <w:szCs w:val="14"/>
              </w:rPr>
            </w:pPr>
            <w:r>
              <w:rPr>
                <w:rFonts w:ascii="Times New Roman" w:hAnsi="Times New Roman"/>
                <w:sz w:val="14"/>
                <w:szCs w:val="14"/>
              </w:rPr>
              <w:t>16312,40000</w:t>
            </w:r>
          </w:p>
        </w:tc>
      </w:tr>
      <w:tr w:rsidR="00514A2D" w14:paraId="25AD5402" w14:textId="77777777">
        <w:trPr>
          <w:trHeight w:val="660"/>
        </w:trPr>
        <w:tc>
          <w:tcPr>
            <w:tcW w:w="900" w:type="dxa"/>
            <w:vMerge/>
            <w:tcBorders>
              <w:left w:val="single" w:sz="4" w:space="0" w:color="000000"/>
              <w:bottom w:val="single" w:sz="4" w:space="0" w:color="000000"/>
            </w:tcBorders>
          </w:tcPr>
          <w:p w14:paraId="5C62DB5C"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578651F4"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5702EF4E"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6A3723B"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76214AD"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38C0297C" w14:textId="77777777" w:rsidR="00514A2D" w:rsidRDefault="00242DA9">
            <w:pPr>
              <w:pStyle w:val="aff0"/>
              <w:widowControl w:val="0"/>
              <w:jc w:val="center"/>
              <w:rPr>
                <w:sz w:val="16"/>
                <w:szCs w:val="16"/>
              </w:rPr>
            </w:pPr>
            <w:r>
              <w:rPr>
                <w:sz w:val="16"/>
                <w:szCs w:val="16"/>
              </w:rPr>
              <w:t>06201R0820 (фб)</w:t>
            </w:r>
          </w:p>
        </w:tc>
        <w:tc>
          <w:tcPr>
            <w:tcW w:w="584" w:type="dxa"/>
            <w:tcBorders>
              <w:left w:val="single" w:sz="4" w:space="0" w:color="000000"/>
              <w:bottom w:val="single" w:sz="4" w:space="0" w:color="000000"/>
            </w:tcBorders>
            <w:vAlign w:val="bottom"/>
          </w:tcPr>
          <w:p w14:paraId="3F043E75" w14:textId="77777777" w:rsidR="00514A2D" w:rsidRDefault="00242DA9">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20DCE220"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54DBB460" w14:textId="77777777" w:rsidR="00514A2D" w:rsidRDefault="00514A2D">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0BA39D0C"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1ECC847E"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270392EB"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F27FD3D"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4C2AEC05" w14:textId="77777777" w:rsidR="00514A2D" w:rsidRDefault="00514A2D">
            <w:pPr>
              <w:rPr>
                <w:rFonts w:ascii="Times New Roman" w:hAnsi="Times New Roman"/>
                <w:sz w:val="14"/>
                <w:szCs w:val="14"/>
              </w:rPr>
            </w:pPr>
          </w:p>
        </w:tc>
      </w:tr>
      <w:tr w:rsidR="00514A2D" w14:paraId="79B63E77" w14:textId="77777777">
        <w:trPr>
          <w:trHeight w:val="1335"/>
        </w:trPr>
        <w:tc>
          <w:tcPr>
            <w:tcW w:w="900" w:type="dxa"/>
            <w:vMerge/>
            <w:tcBorders>
              <w:top w:val="single" w:sz="4" w:space="0" w:color="000000"/>
              <w:left w:val="single" w:sz="4" w:space="0" w:color="000000"/>
              <w:bottom w:val="single" w:sz="4" w:space="0" w:color="000000"/>
            </w:tcBorders>
          </w:tcPr>
          <w:p w14:paraId="057CA28D"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tcPr>
          <w:p w14:paraId="1974BC30"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tcPr>
          <w:p w14:paraId="2E64436C"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77B52BC"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3121E198" w14:textId="77777777" w:rsidR="00514A2D" w:rsidRDefault="00242DA9">
            <w:pPr>
              <w:pStyle w:val="aff0"/>
              <w:widowControl w:val="0"/>
              <w:jc w:val="center"/>
              <w:rPr>
                <w:sz w:val="18"/>
                <w:szCs w:val="18"/>
              </w:rPr>
            </w:pPr>
            <w:r>
              <w:rPr>
                <w:sz w:val="18"/>
                <w:szCs w:val="18"/>
              </w:rPr>
              <w:t>1004</w:t>
            </w:r>
          </w:p>
        </w:tc>
        <w:tc>
          <w:tcPr>
            <w:tcW w:w="1036" w:type="dxa"/>
            <w:tcBorders>
              <w:top w:val="single" w:sz="4" w:space="0" w:color="000000"/>
              <w:left w:val="single" w:sz="4" w:space="0" w:color="000000"/>
              <w:bottom w:val="single" w:sz="4" w:space="0" w:color="000000"/>
            </w:tcBorders>
            <w:vAlign w:val="bottom"/>
          </w:tcPr>
          <w:p w14:paraId="7BD86240" w14:textId="77777777" w:rsidR="00514A2D" w:rsidRDefault="00242DA9">
            <w:pPr>
              <w:pStyle w:val="aff0"/>
              <w:widowControl w:val="0"/>
              <w:jc w:val="center"/>
              <w:rPr>
                <w:sz w:val="16"/>
                <w:szCs w:val="16"/>
              </w:rPr>
            </w:pPr>
            <w:r>
              <w:rPr>
                <w:sz w:val="16"/>
                <w:szCs w:val="16"/>
              </w:rPr>
              <w:t>06201R0820 (об)</w:t>
            </w:r>
          </w:p>
        </w:tc>
        <w:tc>
          <w:tcPr>
            <w:tcW w:w="584" w:type="dxa"/>
            <w:tcBorders>
              <w:top w:val="single" w:sz="4" w:space="0" w:color="000000"/>
              <w:left w:val="single" w:sz="4" w:space="0" w:color="000000"/>
              <w:bottom w:val="single" w:sz="4" w:space="0" w:color="000000"/>
            </w:tcBorders>
            <w:vAlign w:val="bottom"/>
          </w:tcPr>
          <w:p w14:paraId="373E2FE1" w14:textId="77777777" w:rsidR="00514A2D" w:rsidRDefault="00242DA9">
            <w:pPr>
              <w:pStyle w:val="aff0"/>
              <w:widowControl w:val="0"/>
              <w:jc w:val="center"/>
              <w:rPr>
                <w:sz w:val="18"/>
                <w:szCs w:val="18"/>
              </w:rPr>
            </w:pPr>
            <w:r>
              <w:rPr>
                <w:sz w:val="18"/>
                <w:szCs w:val="18"/>
              </w:rPr>
              <w:t>412</w:t>
            </w:r>
          </w:p>
        </w:tc>
        <w:tc>
          <w:tcPr>
            <w:tcW w:w="1139" w:type="dxa"/>
            <w:tcBorders>
              <w:top w:val="single" w:sz="4" w:space="0" w:color="000000"/>
              <w:left w:val="single" w:sz="4" w:space="0" w:color="000000"/>
              <w:bottom w:val="single" w:sz="4" w:space="0" w:color="000000"/>
            </w:tcBorders>
            <w:vAlign w:val="bottom"/>
          </w:tcPr>
          <w:p w14:paraId="67BFA3AD"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top w:val="single" w:sz="4" w:space="0" w:color="000000"/>
              <w:left w:val="single" w:sz="4" w:space="0" w:color="000000"/>
              <w:bottom w:val="single" w:sz="4" w:space="0" w:color="000000"/>
            </w:tcBorders>
            <w:vAlign w:val="bottom"/>
          </w:tcPr>
          <w:p w14:paraId="3DF714FD" w14:textId="77777777" w:rsidR="00514A2D" w:rsidRDefault="00514A2D">
            <w:pPr>
              <w:rPr>
                <w:rFonts w:ascii="Times New Roman" w:hAnsi="Times New Roman"/>
                <w:sz w:val="16"/>
                <w:szCs w:val="16"/>
              </w:rPr>
            </w:pPr>
          </w:p>
        </w:tc>
        <w:tc>
          <w:tcPr>
            <w:tcW w:w="1050" w:type="dxa"/>
            <w:tcBorders>
              <w:top w:val="single" w:sz="4" w:space="0" w:color="000000"/>
              <w:left w:val="single" w:sz="4" w:space="0" w:color="000000"/>
              <w:bottom w:val="single" w:sz="4" w:space="0" w:color="000000"/>
            </w:tcBorders>
            <w:vAlign w:val="bottom"/>
          </w:tcPr>
          <w:p w14:paraId="4AED1263" w14:textId="77777777" w:rsidR="00514A2D" w:rsidRDefault="00514A2D">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03E75010" w14:textId="77777777" w:rsidR="00514A2D" w:rsidRDefault="00514A2D">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5BF71F19" w14:textId="77777777" w:rsidR="00514A2D" w:rsidRDefault="00514A2D">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3270DF25" w14:textId="77777777" w:rsidR="00514A2D" w:rsidRDefault="00514A2D">
            <w:pPr>
              <w:rPr>
                <w:rFonts w:ascii="Times New Roman" w:hAnsi="Times New Roman"/>
                <w:sz w:val="14"/>
                <w:szCs w:val="14"/>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2F2D58D9" w14:textId="77777777" w:rsidR="00514A2D" w:rsidRDefault="00514A2D">
            <w:pPr>
              <w:rPr>
                <w:rFonts w:ascii="Times New Roman" w:hAnsi="Times New Roman"/>
                <w:sz w:val="14"/>
                <w:szCs w:val="14"/>
              </w:rPr>
            </w:pPr>
          </w:p>
        </w:tc>
      </w:tr>
      <w:tr w:rsidR="00514A2D" w14:paraId="308296F4" w14:textId="77777777">
        <w:trPr>
          <w:trHeight w:val="1215"/>
        </w:trPr>
        <w:tc>
          <w:tcPr>
            <w:tcW w:w="900" w:type="dxa"/>
            <w:vMerge/>
            <w:tcBorders>
              <w:left w:val="single" w:sz="4" w:space="0" w:color="000000"/>
              <w:bottom w:val="single" w:sz="4" w:space="0" w:color="000000"/>
            </w:tcBorders>
          </w:tcPr>
          <w:p w14:paraId="5F875FE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6777FB4F"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00F0FB57"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7E6F2D3"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31FE67AA"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07DBAFFD" w14:textId="77777777" w:rsidR="00514A2D" w:rsidRDefault="00242DA9">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11FB3E7A" w14:textId="77777777" w:rsidR="00514A2D" w:rsidRDefault="00242DA9">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6E987F52" w14:textId="77777777" w:rsidR="00514A2D" w:rsidRDefault="00242DA9">
            <w:pPr>
              <w:jc w:val="center"/>
              <w:rPr>
                <w:rFonts w:ascii="Times New Roman" w:hAnsi="Times New Roman"/>
                <w:sz w:val="16"/>
                <w:szCs w:val="16"/>
              </w:rPr>
            </w:pPr>
            <w:r>
              <w:rPr>
                <w:rFonts w:ascii="Times New Roman" w:hAnsi="Times New Roman"/>
                <w:sz w:val="16"/>
                <w:szCs w:val="16"/>
              </w:rPr>
              <w:t>75968,87856</w:t>
            </w:r>
          </w:p>
        </w:tc>
        <w:tc>
          <w:tcPr>
            <w:tcW w:w="1186" w:type="dxa"/>
            <w:tcBorders>
              <w:left w:val="single" w:sz="4" w:space="0" w:color="000000"/>
              <w:bottom w:val="single" w:sz="4" w:space="0" w:color="000000"/>
            </w:tcBorders>
            <w:vAlign w:val="bottom"/>
          </w:tcPr>
          <w:p w14:paraId="6B59650C" w14:textId="77777777" w:rsidR="00514A2D" w:rsidRDefault="00242DA9">
            <w:pPr>
              <w:jc w:val="center"/>
              <w:rPr>
                <w:rFonts w:ascii="Times New Roman" w:hAnsi="Times New Roman"/>
                <w:sz w:val="16"/>
                <w:szCs w:val="16"/>
              </w:rPr>
            </w:pPr>
            <w:r>
              <w:rPr>
                <w:rFonts w:ascii="Times New Roman" w:hAnsi="Times New Roman"/>
                <w:sz w:val="16"/>
                <w:szCs w:val="16"/>
              </w:rPr>
              <w:t>13438,07856</w:t>
            </w:r>
          </w:p>
        </w:tc>
        <w:tc>
          <w:tcPr>
            <w:tcW w:w="1050" w:type="dxa"/>
            <w:tcBorders>
              <w:left w:val="single" w:sz="4" w:space="0" w:color="000000"/>
              <w:bottom w:val="single" w:sz="4" w:space="0" w:color="000000"/>
            </w:tcBorders>
            <w:vAlign w:val="bottom"/>
          </w:tcPr>
          <w:p w14:paraId="5F866BBA" w14:textId="77777777" w:rsidR="00514A2D" w:rsidRDefault="00242DA9">
            <w:pPr>
              <w:jc w:val="center"/>
              <w:rPr>
                <w:rFonts w:ascii="Times New Roman" w:hAnsi="Times New Roman"/>
                <w:sz w:val="16"/>
                <w:szCs w:val="16"/>
              </w:rPr>
            </w:pPr>
            <w:r>
              <w:rPr>
                <w:rFonts w:ascii="Times New Roman" w:hAnsi="Times New Roman"/>
                <w:sz w:val="16"/>
                <w:szCs w:val="16"/>
              </w:rPr>
              <w:t>8156,20000</w:t>
            </w:r>
          </w:p>
        </w:tc>
        <w:tc>
          <w:tcPr>
            <w:tcW w:w="1021" w:type="dxa"/>
            <w:tcBorders>
              <w:left w:val="single" w:sz="4" w:space="0" w:color="000000"/>
              <w:bottom w:val="single" w:sz="4" w:space="0" w:color="000000"/>
            </w:tcBorders>
            <w:vAlign w:val="bottom"/>
          </w:tcPr>
          <w:p w14:paraId="42DFADD7" w14:textId="77777777" w:rsidR="00514A2D" w:rsidRDefault="00242DA9">
            <w:pPr>
              <w:jc w:val="center"/>
              <w:rPr>
                <w:rFonts w:ascii="Times New Roman" w:hAnsi="Times New Roman"/>
                <w:sz w:val="16"/>
                <w:szCs w:val="16"/>
              </w:rPr>
            </w:pPr>
            <w:r>
              <w:rPr>
                <w:rFonts w:ascii="Times New Roman" w:hAnsi="Times New Roman"/>
                <w:sz w:val="16"/>
                <w:szCs w:val="16"/>
              </w:rPr>
              <w:t>5437,40000</w:t>
            </w:r>
          </w:p>
        </w:tc>
        <w:tc>
          <w:tcPr>
            <w:tcW w:w="1110" w:type="dxa"/>
            <w:tcBorders>
              <w:left w:val="single" w:sz="4" w:space="0" w:color="000000"/>
              <w:bottom w:val="single" w:sz="4" w:space="0" w:color="000000"/>
            </w:tcBorders>
            <w:vAlign w:val="bottom"/>
          </w:tcPr>
          <w:p w14:paraId="1A1CE0D5" w14:textId="77777777" w:rsidR="00514A2D" w:rsidRDefault="00242DA9">
            <w:pPr>
              <w:jc w:val="center"/>
              <w:rPr>
                <w:rFonts w:ascii="Times New Roman" w:hAnsi="Times New Roman"/>
                <w:sz w:val="16"/>
                <w:szCs w:val="16"/>
              </w:rPr>
            </w:pPr>
            <w:r>
              <w:rPr>
                <w:rFonts w:ascii="Times New Roman" w:hAnsi="Times New Roman"/>
                <w:sz w:val="16"/>
                <w:szCs w:val="16"/>
              </w:rPr>
              <w:t>16312,40000</w:t>
            </w:r>
          </w:p>
        </w:tc>
        <w:tc>
          <w:tcPr>
            <w:tcW w:w="898" w:type="dxa"/>
            <w:tcBorders>
              <w:left w:val="single" w:sz="4" w:space="0" w:color="000000"/>
              <w:bottom w:val="single" w:sz="4" w:space="0" w:color="000000"/>
            </w:tcBorders>
            <w:vAlign w:val="bottom"/>
          </w:tcPr>
          <w:p w14:paraId="60EA090B" w14:textId="77777777" w:rsidR="00514A2D" w:rsidRDefault="00242DA9">
            <w:pPr>
              <w:jc w:val="center"/>
              <w:rPr>
                <w:rFonts w:ascii="Times New Roman" w:hAnsi="Times New Roman"/>
                <w:sz w:val="14"/>
                <w:szCs w:val="14"/>
              </w:rPr>
            </w:pPr>
            <w:r>
              <w:rPr>
                <w:rFonts w:ascii="Times New Roman" w:hAnsi="Times New Roman"/>
                <w:sz w:val="14"/>
                <w:szCs w:val="14"/>
              </w:rPr>
              <w:t>16312,40000</w:t>
            </w:r>
          </w:p>
        </w:tc>
        <w:tc>
          <w:tcPr>
            <w:tcW w:w="885" w:type="dxa"/>
            <w:tcBorders>
              <w:left w:val="single" w:sz="4" w:space="0" w:color="000000"/>
              <w:bottom w:val="single" w:sz="4" w:space="0" w:color="000000"/>
              <w:right w:val="single" w:sz="4" w:space="0" w:color="000000"/>
            </w:tcBorders>
            <w:vAlign w:val="bottom"/>
          </w:tcPr>
          <w:p w14:paraId="0D69D7A5" w14:textId="77777777" w:rsidR="00514A2D" w:rsidRDefault="00242DA9">
            <w:pPr>
              <w:jc w:val="center"/>
              <w:rPr>
                <w:rFonts w:ascii="Times New Roman" w:hAnsi="Times New Roman"/>
                <w:sz w:val="14"/>
                <w:szCs w:val="14"/>
              </w:rPr>
            </w:pPr>
            <w:r>
              <w:rPr>
                <w:rFonts w:ascii="Times New Roman" w:hAnsi="Times New Roman"/>
                <w:sz w:val="14"/>
                <w:szCs w:val="14"/>
              </w:rPr>
              <w:t>16312,40000</w:t>
            </w:r>
          </w:p>
        </w:tc>
      </w:tr>
      <w:tr w:rsidR="00514A2D" w14:paraId="6FDAA3F5" w14:textId="77777777">
        <w:trPr>
          <w:trHeight w:val="570"/>
        </w:trPr>
        <w:tc>
          <w:tcPr>
            <w:tcW w:w="900" w:type="dxa"/>
            <w:vMerge/>
            <w:tcBorders>
              <w:left w:val="single" w:sz="4" w:space="0" w:color="000000"/>
              <w:bottom w:val="single" w:sz="4" w:space="0" w:color="000000"/>
            </w:tcBorders>
          </w:tcPr>
          <w:p w14:paraId="1CE5E975"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tcPr>
          <w:p w14:paraId="3B39E6AD"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37534507"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08BF0A4"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639B87E9"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60B9E8A8" w14:textId="77777777" w:rsidR="00514A2D" w:rsidRDefault="00242DA9">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571F6E44" w14:textId="77777777" w:rsidR="00514A2D" w:rsidRDefault="00242DA9">
            <w:pPr>
              <w:pStyle w:val="aff0"/>
              <w:widowControl w:val="0"/>
              <w:jc w:val="center"/>
              <w:rPr>
                <w:sz w:val="18"/>
                <w:szCs w:val="18"/>
              </w:rPr>
            </w:pPr>
            <w:r>
              <w:rPr>
                <w:sz w:val="18"/>
                <w:szCs w:val="18"/>
              </w:rPr>
              <w:t>244</w:t>
            </w:r>
          </w:p>
        </w:tc>
        <w:tc>
          <w:tcPr>
            <w:tcW w:w="1139" w:type="dxa"/>
            <w:tcBorders>
              <w:left w:val="single" w:sz="4" w:space="0" w:color="000000"/>
              <w:bottom w:val="single" w:sz="4" w:space="0" w:color="000000"/>
            </w:tcBorders>
            <w:vAlign w:val="bottom"/>
          </w:tcPr>
          <w:p w14:paraId="6BD5FC7E" w14:textId="77777777" w:rsidR="00514A2D" w:rsidRDefault="00242DA9">
            <w:pPr>
              <w:jc w:val="center"/>
              <w:rPr>
                <w:rFonts w:ascii="Times New Roman" w:hAnsi="Times New Roman"/>
                <w:sz w:val="16"/>
                <w:szCs w:val="16"/>
              </w:rPr>
            </w:pPr>
            <w:r>
              <w:rPr>
                <w:rFonts w:ascii="Times New Roman" w:hAnsi="Times New Roman"/>
                <w:sz w:val="16"/>
                <w:szCs w:val="16"/>
              </w:rPr>
              <w:t>1359,72144</w:t>
            </w:r>
          </w:p>
        </w:tc>
        <w:tc>
          <w:tcPr>
            <w:tcW w:w="1186" w:type="dxa"/>
            <w:tcBorders>
              <w:left w:val="single" w:sz="4" w:space="0" w:color="000000"/>
              <w:bottom w:val="single" w:sz="4" w:space="0" w:color="000000"/>
            </w:tcBorders>
            <w:vAlign w:val="bottom"/>
          </w:tcPr>
          <w:p w14:paraId="0B446D28" w14:textId="77777777" w:rsidR="00514A2D" w:rsidRDefault="00242DA9">
            <w:pPr>
              <w:jc w:val="right"/>
              <w:rPr>
                <w:rFonts w:ascii="Times New Roman" w:hAnsi="Times New Roman"/>
                <w:sz w:val="16"/>
                <w:szCs w:val="16"/>
              </w:rPr>
            </w:pPr>
            <w:r>
              <w:rPr>
                <w:rFonts w:ascii="Times New Roman" w:hAnsi="Times New Roman"/>
                <w:sz w:val="16"/>
                <w:szCs w:val="16"/>
              </w:rPr>
              <w:t>1359,72144</w:t>
            </w:r>
          </w:p>
        </w:tc>
        <w:tc>
          <w:tcPr>
            <w:tcW w:w="1050" w:type="dxa"/>
            <w:tcBorders>
              <w:left w:val="single" w:sz="4" w:space="0" w:color="000000"/>
              <w:bottom w:val="single" w:sz="4" w:space="0" w:color="000000"/>
            </w:tcBorders>
            <w:vAlign w:val="bottom"/>
          </w:tcPr>
          <w:p w14:paraId="5B1C42EA"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663FEB5D"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D353F41"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3EC86CBE"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A007D7B" w14:textId="77777777" w:rsidR="00514A2D" w:rsidRDefault="00514A2D">
            <w:pPr>
              <w:rPr>
                <w:rFonts w:ascii="Times New Roman" w:hAnsi="Times New Roman"/>
                <w:sz w:val="14"/>
                <w:szCs w:val="14"/>
              </w:rPr>
            </w:pPr>
          </w:p>
        </w:tc>
      </w:tr>
      <w:tr w:rsidR="00514A2D" w14:paraId="66E69FEB" w14:textId="77777777">
        <w:trPr>
          <w:trHeight w:val="316"/>
        </w:trPr>
        <w:tc>
          <w:tcPr>
            <w:tcW w:w="900" w:type="dxa"/>
            <w:vMerge/>
            <w:tcBorders>
              <w:left w:val="single" w:sz="4" w:space="0" w:color="000000"/>
              <w:bottom w:val="single" w:sz="4" w:space="0" w:color="000000"/>
            </w:tcBorders>
          </w:tcPr>
          <w:p w14:paraId="31D0EAC3" w14:textId="77777777" w:rsidR="00514A2D" w:rsidRDefault="00514A2D">
            <w:pPr>
              <w:pStyle w:val="aff0"/>
              <w:widowControl w:val="0"/>
              <w:snapToGrid w:val="0"/>
              <w:rPr>
                <w:sz w:val="18"/>
                <w:szCs w:val="18"/>
              </w:rPr>
            </w:pPr>
          </w:p>
        </w:tc>
        <w:tc>
          <w:tcPr>
            <w:tcW w:w="2279" w:type="dxa"/>
            <w:tcBorders>
              <w:left w:val="single" w:sz="4" w:space="0" w:color="000000"/>
              <w:bottom w:val="single" w:sz="4" w:space="0" w:color="000000"/>
            </w:tcBorders>
            <w:vAlign w:val="bottom"/>
          </w:tcPr>
          <w:p w14:paraId="36CAFEF3" w14:textId="77777777" w:rsidR="00514A2D" w:rsidRDefault="00242DA9">
            <w:pPr>
              <w:pStyle w:val="aff0"/>
              <w:widowControl w:val="0"/>
              <w:rPr>
                <w:sz w:val="18"/>
                <w:szCs w:val="18"/>
              </w:rPr>
            </w:pPr>
            <w:r>
              <w:rPr>
                <w:sz w:val="18"/>
                <w:szCs w:val="18"/>
              </w:rPr>
              <w:t>Перенос остатков предыдущего года на выполнение бюджетных обязательств</w:t>
            </w:r>
          </w:p>
        </w:tc>
        <w:tc>
          <w:tcPr>
            <w:tcW w:w="1545" w:type="dxa"/>
            <w:vMerge/>
            <w:tcBorders>
              <w:left w:val="single" w:sz="4" w:space="0" w:color="000000"/>
              <w:bottom w:val="single" w:sz="4" w:space="0" w:color="000000"/>
            </w:tcBorders>
          </w:tcPr>
          <w:p w14:paraId="24A38E64"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19A4B33"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0743B833" w14:textId="77777777" w:rsidR="00514A2D" w:rsidRDefault="00242DA9">
            <w:pPr>
              <w:pStyle w:val="aff0"/>
              <w:widowControl w:val="0"/>
              <w:jc w:val="center"/>
              <w:rPr>
                <w:sz w:val="18"/>
                <w:szCs w:val="18"/>
              </w:rPr>
            </w:pPr>
            <w:r>
              <w:rPr>
                <w:sz w:val="18"/>
                <w:szCs w:val="18"/>
              </w:rPr>
              <w:t>1004</w:t>
            </w:r>
          </w:p>
        </w:tc>
        <w:tc>
          <w:tcPr>
            <w:tcW w:w="1036" w:type="dxa"/>
            <w:tcBorders>
              <w:left w:val="single" w:sz="4" w:space="0" w:color="000000"/>
              <w:bottom w:val="single" w:sz="4" w:space="0" w:color="000000"/>
            </w:tcBorders>
            <w:vAlign w:val="bottom"/>
          </w:tcPr>
          <w:p w14:paraId="4BFE39BE" w14:textId="77777777" w:rsidR="00514A2D" w:rsidRDefault="00242DA9">
            <w:pPr>
              <w:pStyle w:val="aff0"/>
              <w:widowControl w:val="0"/>
              <w:jc w:val="center"/>
              <w:rPr>
                <w:sz w:val="18"/>
                <w:szCs w:val="18"/>
              </w:rPr>
            </w:pPr>
            <w:r>
              <w:rPr>
                <w:sz w:val="18"/>
                <w:szCs w:val="18"/>
              </w:rPr>
              <w:t>0620171420 (об)</w:t>
            </w:r>
          </w:p>
        </w:tc>
        <w:tc>
          <w:tcPr>
            <w:tcW w:w="584" w:type="dxa"/>
            <w:tcBorders>
              <w:left w:val="single" w:sz="4" w:space="0" w:color="000000"/>
              <w:bottom w:val="single" w:sz="4" w:space="0" w:color="000000"/>
            </w:tcBorders>
            <w:vAlign w:val="bottom"/>
          </w:tcPr>
          <w:p w14:paraId="72FA1738" w14:textId="77777777" w:rsidR="00514A2D" w:rsidRDefault="00242DA9">
            <w:pPr>
              <w:pStyle w:val="aff0"/>
              <w:widowControl w:val="0"/>
              <w:jc w:val="center"/>
              <w:rPr>
                <w:sz w:val="18"/>
                <w:szCs w:val="18"/>
              </w:rPr>
            </w:pPr>
            <w:r>
              <w:rPr>
                <w:sz w:val="18"/>
                <w:szCs w:val="18"/>
              </w:rPr>
              <w:t>412</w:t>
            </w:r>
          </w:p>
        </w:tc>
        <w:tc>
          <w:tcPr>
            <w:tcW w:w="1139" w:type="dxa"/>
            <w:tcBorders>
              <w:left w:val="single" w:sz="4" w:space="0" w:color="000000"/>
              <w:bottom w:val="single" w:sz="4" w:space="0" w:color="000000"/>
            </w:tcBorders>
            <w:vAlign w:val="bottom"/>
          </w:tcPr>
          <w:p w14:paraId="7F59C071" w14:textId="77777777" w:rsidR="00514A2D" w:rsidRDefault="00242DA9">
            <w:pPr>
              <w:jc w:val="center"/>
              <w:rPr>
                <w:rFonts w:ascii="Times New Roman" w:hAnsi="Times New Roman"/>
                <w:sz w:val="16"/>
                <w:szCs w:val="16"/>
              </w:rPr>
            </w:pPr>
            <w:r>
              <w:rPr>
                <w:rFonts w:ascii="Times New Roman" w:hAnsi="Times New Roman"/>
                <w:sz w:val="16"/>
                <w:szCs w:val="16"/>
              </w:rPr>
              <w:t>19,86313</w:t>
            </w:r>
          </w:p>
        </w:tc>
        <w:tc>
          <w:tcPr>
            <w:tcW w:w="1186" w:type="dxa"/>
            <w:tcBorders>
              <w:left w:val="single" w:sz="4" w:space="0" w:color="000000"/>
              <w:bottom w:val="single" w:sz="4" w:space="0" w:color="000000"/>
            </w:tcBorders>
            <w:vAlign w:val="bottom"/>
          </w:tcPr>
          <w:p w14:paraId="3138AE0E" w14:textId="77777777" w:rsidR="00514A2D" w:rsidRDefault="00242DA9">
            <w:pPr>
              <w:jc w:val="center"/>
              <w:rPr>
                <w:rFonts w:ascii="Times New Roman" w:hAnsi="Times New Roman"/>
                <w:sz w:val="16"/>
                <w:szCs w:val="16"/>
              </w:rPr>
            </w:pPr>
            <w:r>
              <w:rPr>
                <w:rFonts w:ascii="Times New Roman" w:hAnsi="Times New Roman"/>
                <w:sz w:val="16"/>
                <w:szCs w:val="16"/>
              </w:rPr>
              <w:t>-115,93208</w:t>
            </w:r>
          </w:p>
        </w:tc>
        <w:tc>
          <w:tcPr>
            <w:tcW w:w="1050" w:type="dxa"/>
            <w:tcBorders>
              <w:left w:val="single" w:sz="4" w:space="0" w:color="000000"/>
              <w:bottom w:val="single" w:sz="4" w:space="0" w:color="000000"/>
            </w:tcBorders>
            <w:vAlign w:val="bottom"/>
          </w:tcPr>
          <w:p w14:paraId="667A246D" w14:textId="77777777" w:rsidR="00514A2D" w:rsidRDefault="00242DA9">
            <w:pPr>
              <w:rPr>
                <w:rFonts w:ascii="Times New Roman" w:hAnsi="Times New Roman"/>
                <w:sz w:val="16"/>
                <w:szCs w:val="16"/>
              </w:rPr>
            </w:pPr>
            <w:r>
              <w:rPr>
                <w:rFonts w:ascii="Times New Roman" w:hAnsi="Times New Roman"/>
                <w:sz w:val="16"/>
                <w:szCs w:val="16"/>
              </w:rPr>
              <w:t>135,79521</w:t>
            </w:r>
          </w:p>
        </w:tc>
        <w:tc>
          <w:tcPr>
            <w:tcW w:w="1021" w:type="dxa"/>
            <w:tcBorders>
              <w:left w:val="single" w:sz="4" w:space="0" w:color="000000"/>
              <w:bottom w:val="single" w:sz="4" w:space="0" w:color="000000"/>
            </w:tcBorders>
            <w:vAlign w:val="bottom"/>
          </w:tcPr>
          <w:p w14:paraId="76D46587"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4D47D684"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57FD6423" w14:textId="77777777" w:rsidR="00514A2D" w:rsidRDefault="00514A2D">
            <w:pPr>
              <w:rPr>
                <w:rFonts w:ascii="Times New Roman" w:hAnsi="Times New Roman"/>
                <w:sz w:val="14"/>
                <w:szCs w:val="14"/>
              </w:rPr>
            </w:pPr>
          </w:p>
        </w:tc>
        <w:tc>
          <w:tcPr>
            <w:tcW w:w="885" w:type="dxa"/>
            <w:tcBorders>
              <w:left w:val="single" w:sz="4" w:space="0" w:color="000000"/>
              <w:bottom w:val="single" w:sz="4" w:space="0" w:color="000000"/>
              <w:right w:val="single" w:sz="4" w:space="0" w:color="000000"/>
            </w:tcBorders>
            <w:vAlign w:val="bottom"/>
          </w:tcPr>
          <w:p w14:paraId="2EF778EB" w14:textId="77777777" w:rsidR="00514A2D" w:rsidRDefault="00514A2D">
            <w:pPr>
              <w:rPr>
                <w:rFonts w:ascii="Times New Roman" w:hAnsi="Times New Roman"/>
                <w:sz w:val="14"/>
                <w:szCs w:val="14"/>
              </w:rPr>
            </w:pPr>
          </w:p>
        </w:tc>
      </w:tr>
      <w:tr w:rsidR="00514A2D" w14:paraId="42A864B7" w14:textId="77777777">
        <w:trPr>
          <w:trHeight w:val="316"/>
        </w:trPr>
        <w:tc>
          <w:tcPr>
            <w:tcW w:w="900" w:type="dxa"/>
            <w:tcBorders>
              <w:left w:val="single" w:sz="4" w:space="0" w:color="000000"/>
              <w:bottom w:val="single" w:sz="4" w:space="0" w:color="000000"/>
            </w:tcBorders>
            <w:vAlign w:val="bottom"/>
          </w:tcPr>
          <w:p w14:paraId="3891DE54" w14:textId="77777777" w:rsidR="00514A2D" w:rsidRDefault="00242DA9">
            <w:pPr>
              <w:pStyle w:val="aff0"/>
              <w:widowControl w:val="0"/>
              <w:jc w:val="center"/>
              <w:rPr>
                <w:sz w:val="18"/>
                <w:szCs w:val="18"/>
              </w:rPr>
            </w:pPr>
            <w:r>
              <w:rPr>
                <w:sz w:val="18"/>
                <w:szCs w:val="18"/>
              </w:rPr>
              <w:t>Подпрограмма 3</w:t>
            </w:r>
          </w:p>
        </w:tc>
        <w:tc>
          <w:tcPr>
            <w:tcW w:w="2279" w:type="dxa"/>
            <w:tcBorders>
              <w:left w:val="single" w:sz="4" w:space="0" w:color="000000"/>
              <w:bottom w:val="single" w:sz="4" w:space="0" w:color="000000"/>
            </w:tcBorders>
            <w:vAlign w:val="bottom"/>
          </w:tcPr>
          <w:p w14:paraId="4F0AFBD4" w14:textId="77777777" w:rsidR="00514A2D" w:rsidRDefault="00242DA9">
            <w:pPr>
              <w:pStyle w:val="aff0"/>
              <w:widowControl w:val="0"/>
              <w:rPr>
                <w:sz w:val="18"/>
                <w:szCs w:val="18"/>
              </w:rPr>
            </w:pPr>
            <w:r>
              <w:rPr>
                <w:sz w:val="18"/>
                <w:szCs w:val="18"/>
              </w:rPr>
              <w:t>Обеспечение реализации муниципальной программы "Развитие образования"</w:t>
            </w:r>
          </w:p>
        </w:tc>
        <w:tc>
          <w:tcPr>
            <w:tcW w:w="1545" w:type="dxa"/>
            <w:tcBorders>
              <w:left w:val="single" w:sz="4" w:space="0" w:color="000000"/>
              <w:bottom w:val="single" w:sz="4" w:space="0" w:color="000000"/>
            </w:tcBorders>
            <w:vAlign w:val="bottom"/>
          </w:tcPr>
          <w:p w14:paraId="736BE082"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0C90DC08"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C55DBAD"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74D93B3C" w14:textId="77777777" w:rsidR="00514A2D" w:rsidRDefault="00242DA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4CC26043"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57F3C0BB" w14:textId="77777777" w:rsidR="00514A2D" w:rsidRDefault="00242DA9">
            <w:pPr>
              <w:jc w:val="right"/>
              <w:rPr>
                <w:rFonts w:ascii="Times New Roman" w:hAnsi="Times New Roman"/>
                <w:sz w:val="16"/>
                <w:szCs w:val="16"/>
              </w:rPr>
            </w:pPr>
            <w:r>
              <w:rPr>
                <w:rFonts w:ascii="Times New Roman" w:hAnsi="Times New Roman"/>
                <w:sz w:val="16"/>
                <w:szCs w:val="16"/>
              </w:rPr>
              <w:t>307546,86439</w:t>
            </w:r>
          </w:p>
        </w:tc>
        <w:tc>
          <w:tcPr>
            <w:tcW w:w="1186" w:type="dxa"/>
            <w:tcBorders>
              <w:left w:val="single" w:sz="4" w:space="0" w:color="000000"/>
              <w:bottom w:val="single" w:sz="4" w:space="0" w:color="000000"/>
            </w:tcBorders>
            <w:vAlign w:val="bottom"/>
          </w:tcPr>
          <w:p w14:paraId="3D35B055" w14:textId="77777777" w:rsidR="00514A2D" w:rsidRDefault="00242DA9">
            <w:pPr>
              <w:jc w:val="right"/>
              <w:rPr>
                <w:rFonts w:ascii="Times New Roman" w:hAnsi="Times New Roman"/>
                <w:sz w:val="16"/>
                <w:szCs w:val="16"/>
              </w:rPr>
            </w:pPr>
            <w:r>
              <w:rPr>
                <w:rFonts w:ascii="Times New Roman" w:hAnsi="Times New Roman"/>
                <w:sz w:val="16"/>
                <w:szCs w:val="16"/>
              </w:rPr>
              <w:t>47097,86439</w:t>
            </w:r>
          </w:p>
        </w:tc>
        <w:tc>
          <w:tcPr>
            <w:tcW w:w="1050" w:type="dxa"/>
            <w:tcBorders>
              <w:left w:val="single" w:sz="4" w:space="0" w:color="000000"/>
              <w:bottom w:val="single" w:sz="4" w:space="0" w:color="000000"/>
            </w:tcBorders>
            <w:vAlign w:val="bottom"/>
          </w:tcPr>
          <w:p w14:paraId="4FBA8405" w14:textId="77777777" w:rsidR="00514A2D" w:rsidRDefault="00242DA9">
            <w:pPr>
              <w:jc w:val="right"/>
              <w:rPr>
                <w:rFonts w:ascii="Times New Roman" w:hAnsi="Times New Roman"/>
                <w:sz w:val="16"/>
                <w:szCs w:val="16"/>
              </w:rPr>
            </w:pPr>
            <w:r>
              <w:rPr>
                <w:rFonts w:ascii="Times New Roman" w:hAnsi="Times New Roman"/>
                <w:sz w:val="16"/>
                <w:szCs w:val="16"/>
              </w:rPr>
              <w:t>52089,80000</w:t>
            </w:r>
          </w:p>
        </w:tc>
        <w:tc>
          <w:tcPr>
            <w:tcW w:w="1021" w:type="dxa"/>
            <w:tcBorders>
              <w:left w:val="single" w:sz="4" w:space="0" w:color="000000"/>
              <w:bottom w:val="single" w:sz="4" w:space="0" w:color="000000"/>
            </w:tcBorders>
            <w:vAlign w:val="bottom"/>
          </w:tcPr>
          <w:p w14:paraId="4167972C" w14:textId="77777777" w:rsidR="00514A2D" w:rsidRDefault="00242DA9">
            <w:pPr>
              <w:jc w:val="right"/>
              <w:rPr>
                <w:rFonts w:ascii="Times New Roman" w:hAnsi="Times New Roman"/>
                <w:sz w:val="16"/>
                <w:szCs w:val="16"/>
              </w:rPr>
            </w:pPr>
            <w:r>
              <w:rPr>
                <w:rFonts w:ascii="Times New Roman" w:hAnsi="Times New Roman"/>
                <w:sz w:val="16"/>
                <w:szCs w:val="16"/>
              </w:rPr>
              <w:t>52089,80000</w:t>
            </w:r>
          </w:p>
        </w:tc>
        <w:tc>
          <w:tcPr>
            <w:tcW w:w="1110" w:type="dxa"/>
            <w:tcBorders>
              <w:left w:val="single" w:sz="4" w:space="0" w:color="000000"/>
              <w:bottom w:val="single" w:sz="4" w:space="0" w:color="000000"/>
            </w:tcBorders>
            <w:vAlign w:val="bottom"/>
          </w:tcPr>
          <w:p w14:paraId="3E1F4747" w14:textId="77777777" w:rsidR="00514A2D" w:rsidRDefault="00242DA9">
            <w:pPr>
              <w:jc w:val="right"/>
              <w:rPr>
                <w:rFonts w:ascii="Times New Roman" w:hAnsi="Times New Roman"/>
                <w:sz w:val="16"/>
                <w:szCs w:val="16"/>
              </w:rPr>
            </w:pPr>
            <w:r>
              <w:rPr>
                <w:rFonts w:ascii="Times New Roman" w:hAnsi="Times New Roman"/>
                <w:sz w:val="16"/>
                <w:szCs w:val="16"/>
              </w:rPr>
              <w:t>52089,80000</w:t>
            </w:r>
          </w:p>
        </w:tc>
        <w:tc>
          <w:tcPr>
            <w:tcW w:w="898" w:type="dxa"/>
            <w:tcBorders>
              <w:left w:val="single" w:sz="4" w:space="0" w:color="000000"/>
              <w:bottom w:val="single" w:sz="4" w:space="0" w:color="000000"/>
            </w:tcBorders>
            <w:vAlign w:val="bottom"/>
          </w:tcPr>
          <w:p w14:paraId="50FE55E5"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885" w:type="dxa"/>
            <w:tcBorders>
              <w:left w:val="single" w:sz="4" w:space="0" w:color="000000"/>
              <w:bottom w:val="single" w:sz="4" w:space="0" w:color="000000"/>
              <w:right w:val="single" w:sz="4" w:space="0" w:color="000000"/>
            </w:tcBorders>
            <w:vAlign w:val="bottom"/>
          </w:tcPr>
          <w:p w14:paraId="483209A2"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r>
      <w:tr w:rsidR="00514A2D" w14:paraId="0FA05E57" w14:textId="77777777">
        <w:trPr>
          <w:trHeight w:val="316"/>
        </w:trPr>
        <w:tc>
          <w:tcPr>
            <w:tcW w:w="900" w:type="dxa"/>
            <w:tcBorders>
              <w:left w:val="single" w:sz="4" w:space="0" w:color="000000"/>
              <w:bottom w:val="single" w:sz="4" w:space="0" w:color="000000"/>
            </w:tcBorders>
            <w:vAlign w:val="bottom"/>
          </w:tcPr>
          <w:p w14:paraId="512CAAA7" w14:textId="77777777" w:rsidR="00514A2D" w:rsidRDefault="00242DA9">
            <w:pPr>
              <w:pStyle w:val="aff0"/>
              <w:widowControl w:val="0"/>
              <w:jc w:val="center"/>
              <w:rPr>
                <w:sz w:val="18"/>
                <w:szCs w:val="18"/>
              </w:rPr>
            </w:pPr>
            <w:r>
              <w:rPr>
                <w:sz w:val="18"/>
                <w:szCs w:val="18"/>
              </w:rPr>
              <w:t>Основное мероприятие 3.1.</w:t>
            </w:r>
          </w:p>
        </w:tc>
        <w:tc>
          <w:tcPr>
            <w:tcW w:w="2279" w:type="dxa"/>
            <w:tcBorders>
              <w:left w:val="single" w:sz="4" w:space="0" w:color="000000"/>
              <w:bottom w:val="single" w:sz="4" w:space="0" w:color="000000"/>
            </w:tcBorders>
            <w:vAlign w:val="bottom"/>
          </w:tcPr>
          <w:p w14:paraId="399BB145" w14:textId="77777777" w:rsidR="00514A2D" w:rsidRDefault="00242DA9">
            <w:pPr>
              <w:pStyle w:val="aff0"/>
              <w:widowControl w:val="0"/>
              <w:rPr>
                <w:sz w:val="18"/>
                <w:szCs w:val="18"/>
              </w:rPr>
            </w:pPr>
            <w:r>
              <w:rPr>
                <w:sz w:val="18"/>
                <w:szCs w:val="18"/>
              </w:rPr>
              <w:t>Обеспечение функций органов местного самоуправления в сфере образования</w:t>
            </w:r>
          </w:p>
        </w:tc>
        <w:tc>
          <w:tcPr>
            <w:tcW w:w="1545" w:type="dxa"/>
            <w:tcBorders>
              <w:left w:val="single" w:sz="4" w:space="0" w:color="000000"/>
              <w:bottom w:val="single" w:sz="4" w:space="0" w:color="000000"/>
            </w:tcBorders>
            <w:vAlign w:val="bottom"/>
          </w:tcPr>
          <w:p w14:paraId="24EC6D6C"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left w:val="single" w:sz="4" w:space="0" w:color="000000"/>
              <w:bottom w:val="single" w:sz="4" w:space="0" w:color="000000"/>
            </w:tcBorders>
            <w:vAlign w:val="bottom"/>
          </w:tcPr>
          <w:p w14:paraId="1D2E9B68"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200CB016"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1CC0486" w14:textId="77777777" w:rsidR="00514A2D" w:rsidRDefault="00242DA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2AD65BED"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7C91655E" w14:textId="77777777" w:rsidR="00514A2D" w:rsidRDefault="00242DA9">
            <w:pPr>
              <w:jc w:val="center"/>
              <w:rPr>
                <w:rFonts w:ascii="Times New Roman" w:hAnsi="Times New Roman"/>
                <w:sz w:val="16"/>
                <w:szCs w:val="16"/>
              </w:rPr>
            </w:pPr>
            <w:r>
              <w:rPr>
                <w:rFonts w:ascii="Times New Roman" w:hAnsi="Times New Roman"/>
                <w:sz w:val="16"/>
                <w:szCs w:val="16"/>
              </w:rPr>
              <w:t>307546,86439</w:t>
            </w:r>
          </w:p>
        </w:tc>
        <w:tc>
          <w:tcPr>
            <w:tcW w:w="1186" w:type="dxa"/>
            <w:tcBorders>
              <w:left w:val="single" w:sz="4" w:space="0" w:color="000000"/>
              <w:bottom w:val="single" w:sz="4" w:space="0" w:color="000000"/>
            </w:tcBorders>
            <w:vAlign w:val="bottom"/>
          </w:tcPr>
          <w:p w14:paraId="70EAB1EB" w14:textId="77777777" w:rsidR="00514A2D" w:rsidRDefault="00242DA9">
            <w:pPr>
              <w:jc w:val="center"/>
              <w:rPr>
                <w:rFonts w:ascii="Times New Roman" w:hAnsi="Times New Roman"/>
                <w:sz w:val="16"/>
                <w:szCs w:val="16"/>
              </w:rPr>
            </w:pPr>
            <w:r>
              <w:rPr>
                <w:rFonts w:ascii="Times New Roman" w:hAnsi="Times New Roman"/>
                <w:sz w:val="16"/>
                <w:szCs w:val="16"/>
              </w:rPr>
              <w:t>47097,86439</w:t>
            </w:r>
          </w:p>
        </w:tc>
        <w:tc>
          <w:tcPr>
            <w:tcW w:w="1050" w:type="dxa"/>
            <w:tcBorders>
              <w:left w:val="single" w:sz="4" w:space="0" w:color="000000"/>
              <w:bottom w:val="single" w:sz="4" w:space="0" w:color="000000"/>
            </w:tcBorders>
            <w:vAlign w:val="bottom"/>
          </w:tcPr>
          <w:p w14:paraId="76B87E6D" w14:textId="77777777" w:rsidR="00514A2D" w:rsidRDefault="00242DA9">
            <w:pPr>
              <w:jc w:val="center"/>
              <w:rPr>
                <w:rFonts w:ascii="Times New Roman" w:hAnsi="Times New Roman"/>
                <w:sz w:val="16"/>
                <w:szCs w:val="16"/>
              </w:rPr>
            </w:pPr>
            <w:r>
              <w:rPr>
                <w:rFonts w:ascii="Times New Roman" w:hAnsi="Times New Roman"/>
                <w:sz w:val="16"/>
                <w:szCs w:val="16"/>
              </w:rPr>
              <w:t>52089,80000</w:t>
            </w:r>
          </w:p>
        </w:tc>
        <w:tc>
          <w:tcPr>
            <w:tcW w:w="1021" w:type="dxa"/>
            <w:tcBorders>
              <w:left w:val="single" w:sz="4" w:space="0" w:color="000000"/>
              <w:bottom w:val="single" w:sz="4" w:space="0" w:color="000000"/>
            </w:tcBorders>
            <w:vAlign w:val="bottom"/>
          </w:tcPr>
          <w:p w14:paraId="1ED717C2" w14:textId="77777777" w:rsidR="00514A2D" w:rsidRDefault="00242DA9">
            <w:pPr>
              <w:jc w:val="center"/>
              <w:rPr>
                <w:rFonts w:ascii="Times New Roman" w:hAnsi="Times New Roman"/>
                <w:sz w:val="16"/>
                <w:szCs w:val="16"/>
              </w:rPr>
            </w:pPr>
            <w:r>
              <w:rPr>
                <w:rFonts w:ascii="Times New Roman" w:hAnsi="Times New Roman"/>
                <w:sz w:val="16"/>
                <w:szCs w:val="16"/>
              </w:rPr>
              <w:t>52089,80000</w:t>
            </w:r>
          </w:p>
        </w:tc>
        <w:tc>
          <w:tcPr>
            <w:tcW w:w="1110" w:type="dxa"/>
            <w:tcBorders>
              <w:left w:val="single" w:sz="4" w:space="0" w:color="000000"/>
              <w:bottom w:val="single" w:sz="4" w:space="0" w:color="000000"/>
            </w:tcBorders>
            <w:vAlign w:val="bottom"/>
          </w:tcPr>
          <w:p w14:paraId="3CB72034" w14:textId="77777777" w:rsidR="00514A2D" w:rsidRDefault="00242DA9">
            <w:pPr>
              <w:jc w:val="center"/>
              <w:rPr>
                <w:rFonts w:ascii="Times New Roman" w:hAnsi="Times New Roman"/>
                <w:sz w:val="16"/>
                <w:szCs w:val="16"/>
              </w:rPr>
            </w:pPr>
            <w:r>
              <w:rPr>
                <w:rFonts w:ascii="Times New Roman" w:hAnsi="Times New Roman"/>
                <w:sz w:val="16"/>
                <w:szCs w:val="16"/>
              </w:rPr>
              <w:t>52089,80000</w:t>
            </w:r>
          </w:p>
        </w:tc>
        <w:tc>
          <w:tcPr>
            <w:tcW w:w="898" w:type="dxa"/>
            <w:tcBorders>
              <w:left w:val="single" w:sz="4" w:space="0" w:color="000000"/>
              <w:bottom w:val="single" w:sz="4" w:space="0" w:color="000000"/>
            </w:tcBorders>
            <w:vAlign w:val="bottom"/>
          </w:tcPr>
          <w:p w14:paraId="585B439B" w14:textId="77777777" w:rsidR="00514A2D" w:rsidRDefault="00242DA9">
            <w:pPr>
              <w:jc w:val="center"/>
              <w:rPr>
                <w:rFonts w:ascii="Times New Roman" w:hAnsi="Times New Roman"/>
                <w:sz w:val="14"/>
                <w:szCs w:val="14"/>
              </w:rPr>
            </w:pPr>
            <w:r>
              <w:rPr>
                <w:rFonts w:ascii="Times New Roman" w:hAnsi="Times New Roman"/>
                <w:sz w:val="14"/>
                <w:szCs w:val="14"/>
              </w:rPr>
              <w:t>52089,80000</w:t>
            </w:r>
          </w:p>
        </w:tc>
        <w:tc>
          <w:tcPr>
            <w:tcW w:w="885" w:type="dxa"/>
            <w:tcBorders>
              <w:left w:val="single" w:sz="4" w:space="0" w:color="000000"/>
              <w:bottom w:val="single" w:sz="4" w:space="0" w:color="000000"/>
              <w:right w:val="single" w:sz="4" w:space="0" w:color="000000"/>
            </w:tcBorders>
            <w:vAlign w:val="bottom"/>
          </w:tcPr>
          <w:p w14:paraId="403D6D8C" w14:textId="77777777" w:rsidR="00514A2D" w:rsidRDefault="00242DA9">
            <w:pPr>
              <w:jc w:val="center"/>
              <w:rPr>
                <w:rFonts w:ascii="Times New Roman" w:hAnsi="Times New Roman"/>
                <w:sz w:val="14"/>
                <w:szCs w:val="14"/>
              </w:rPr>
            </w:pPr>
            <w:r>
              <w:rPr>
                <w:rFonts w:ascii="Times New Roman" w:hAnsi="Times New Roman"/>
                <w:sz w:val="14"/>
                <w:szCs w:val="14"/>
              </w:rPr>
              <w:t>52089,80000</w:t>
            </w:r>
          </w:p>
        </w:tc>
      </w:tr>
      <w:tr w:rsidR="00514A2D" w14:paraId="7F9A88C7" w14:textId="77777777">
        <w:trPr>
          <w:trHeight w:val="316"/>
        </w:trPr>
        <w:tc>
          <w:tcPr>
            <w:tcW w:w="900" w:type="dxa"/>
            <w:tcBorders>
              <w:top w:val="single" w:sz="4" w:space="0" w:color="000000"/>
              <w:left w:val="single" w:sz="4" w:space="0" w:color="000000"/>
              <w:bottom w:val="single" w:sz="4" w:space="0" w:color="000000"/>
            </w:tcBorders>
            <w:vAlign w:val="bottom"/>
          </w:tcPr>
          <w:p w14:paraId="164FF837" w14:textId="77777777" w:rsidR="00514A2D" w:rsidRDefault="00242DA9">
            <w:pPr>
              <w:pStyle w:val="aff0"/>
              <w:widowControl w:val="0"/>
              <w:jc w:val="center"/>
              <w:rPr>
                <w:sz w:val="18"/>
                <w:szCs w:val="18"/>
              </w:rPr>
            </w:pPr>
            <w:r>
              <w:rPr>
                <w:sz w:val="18"/>
                <w:szCs w:val="18"/>
              </w:rPr>
              <w:t>Основное направление 3.1.1.</w:t>
            </w:r>
          </w:p>
        </w:tc>
        <w:tc>
          <w:tcPr>
            <w:tcW w:w="2279" w:type="dxa"/>
            <w:tcBorders>
              <w:top w:val="single" w:sz="4" w:space="0" w:color="000000"/>
              <w:left w:val="single" w:sz="4" w:space="0" w:color="000000"/>
              <w:bottom w:val="single" w:sz="4" w:space="0" w:color="000000"/>
            </w:tcBorders>
            <w:vAlign w:val="bottom"/>
          </w:tcPr>
          <w:p w14:paraId="14F209D5" w14:textId="77777777" w:rsidR="00514A2D" w:rsidRDefault="00242DA9">
            <w:pPr>
              <w:pStyle w:val="aff0"/>
              <w:widowControl w:val="0"/>
              <w:rPr>
                <w:sz w:val="18"/>
                <w:szCs w:val="18"/>
              </w:rPr>
            </w:pPr>
            <w:r>
              <w:rPr>
                <w:sz w:val="18"/>
                <w:szCs w:val="18"/>
              </w:rPr>
              <w:t>Расходы на выплаты по оплате труда работников органов местного самоуправления</w:t>
            </w:r>
          </w:p>
        </w:tc>
        <w:tc>
          <w:tcPr>
            <w:tcW w:w="1545" w:type="dxa"/>
            <w:tcBorders>
              <w:top w:val="single" w:sz="4" w:space="0" w:color="000000"/>
              <w:left w:val="single" w:sz="4" w:space="0" w:color="000000"/>
              <w:bottom w:val="single" w:sz="4" w:space="0" w:color="000000"/>
            </w:tcBorders>
            <w:vAlign w:val="bottom"/>
          </w:tcPr>
          <w:p w14:paraId="246FFE88" w14:textId="77777777" w:rsidR="00514A2D" w:rsidRDefault="00242DA9">
            <w:pPr>
              <w:pStyle w:val="aff0"/>
              <w:widowControl w:val="0"/>
              <w:jc w:val="center"/>
              <w:rPr>
                <w:sz w:val="18"/>
                <w:szCs w:val="18"/>
              </w:rPr>
            </w:pPr>
            <w:r>
              <w:rPr>
                <w:sz w:val="18"/>
                <w:szCs w:val="18"/>
              </w:rPr>
              <w:t>Управление образования</w:t>
            </w:r>
          </w:p>
        </w:tc>
        <w:tc>
          <w:tcPr>
            <w:tcW w:w="870" w:type="dxa"/>
            <w:tcBorders>
              <w:top w:val="single" w:sz="4" w:space="0" w:color="000000"/>
              <w:left w:val="single" w:sz="4" w:space="0" w:color="000000"/>
              <w:bottom w:val="single" w:sz="4" w:space="0" w:color="000000"/>
            </w:tcBorders>
            <w:vAlign w:val="bottom"/>
          </w:tcPr>
          <w:p w14:paraId="77846C3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2E3763E7"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1E004F24" w14:textId="77777777" w:rsidR="00514A2D" w:rsidRDefault="00242DA9">
            <w:pPr>
              <w:pStyle w:val="aff0"/>
              <w:widowControl w:val="0"/>
              <w:jc w:val="center"/>
              <w:rPr>
                <w:sz w:val="18"/>
                <w:szCs w:val="18"/>
              </w:rPr>
            </w:pPr>
            <w:r>
              <w:rPr>
                <w:sz w:val="18"/>
                <w:szCs w:val="18"/>
              </w:rPr>
              <w:t>0630100110</w:t>
            </w:r>
          </w:p>
        </w:tc>
        <w:tc>
          <w:tcPr>
            <w:tcW w:w="584" w:type="dxa"/>
            <w:tcBorders>
              <w:top w:val="single" w:sz="4" w:space="0" w:color="000000"/>
              <w:left w:val="single" w:sz="4" w:space="0" w:color="000000"/>
              <w:bottom w:val="single" w:sz="4" w:space="0" w:color="000000"/>
            </w:tcBorders>
            <w:vAlign w:val="bottom"/>
          </w:tcPr>
          <w:p w14:paraId="0CE8D0BA" w14:textId="77777777" w:rsidR="00514A2D" w:rsidRDefault="00242DA9">
            <w:pPr>
              <w:pStyle w:val="aff0"/>
              <w:widowControl w:val="0"/>
              <w:jc w:val="center"/>
              <w:rPr>
                <w:sz w:val="18"/>
                <w:szCs w:val="18"/>
              </w:rPr>
            </w:pPr>
            <w:r>
              <w:rPr>
                <w:sz w:val="18"/>
                <w:szCs w:val="18"/>
              </w:rPr>
              <w:t>120</w:t>
            </w:r>
          </w:p>
        </w:tc>
        <w:tc>
          <w:tcPr>
            <w:tcW w:w="1139" w:type="dxa"/>
            <w:tcBorders>
              <w:top w:val="single" w:sz="4" w:space="0" w:color="000000"/>
              <w:left w:val="single" w:sz="4" w:space="0" w:color="000000"/>
              <w:bottom w:val="single" w:sz="4" w:space="0" w:color="000000"/>
            </w:tcBorders>
            <w:vAlign w:val="bottom"/>
          </w:tcPr>
          <w:p w14:paraId="5A9C2F55" w14:textId="77777777" w:rsidR="00514A2D" w:rsidRDefault="00242DA9">
            <w:pPr>
              <w:jc w:val="center"/>
              <w:rPr>
                <w:rFonts w:ascii="Times New Roman" w:hAnsi="Times New Roman"/>
                <w:sz w:val="16"/>
                <w:szCs w:val="16"/>
              </w:rPr>
            </w:pPr>
            <w:r>
              <w:rPr>
                <w:rFonts w:ascii="Times New Roman" w:hAnsi="Times New Roman"/>
                <w:sz w:val="16"/>
                <w:szCs w:val="16"/>
              </w:rPr>
              <w:t>51312,02228</w:t>
            </w:r>
          </w:p>
        </w:tc>
        <w:tc>
          <w:tcPr>
            <w:tcW w:w="1186" w:type="dxa"/>
            <w:tcBorders>
              <w:top w:val="single" w:sz="4" w:space="0" w:color="000000"/>
              <w:left w:val="single" w:sz="4" w:space="0" w:color="000000"/>
              <w:bottom w:val="single" w:sz="4" w:space="0" w:color="000000"/>
            </w:tcBorders>
            <w:vAlign w:val="bottom"/>
          </w:tcPr>
          <w:p w14:paraId="34D0BFD3" w14:textId="77777777" w:rsidR="00514A2D" w:rsidRDefault="00242DA9">
            <w:pPr>
              <w:jc w:val="center"/>
              <w:rPr>
                <w:rFonts w:ascii="Times New Roman" w:hAnsi="Times New Roman"/>
                <w:sz w:val="16"/>
                <w:szCs w:val="16"/>
              </w:rPr>
            </w:pPr>
            <w:r>
              <w:rPr>
                <w:rFonts w:ascii="Times New Roman" w:hAnsi="Times New Roman"/>
                <w:sz w:val="16"/>
                <w:szCs w:val="16"/>
              </w:rPr>
              <w:t>8064,02228</w:t>
            </w:r>
          </w:p>
        </w:tc>
        <w:tc>
          <w:tcPr>
            <w:tcW w:w="1050" w:type="dxa"/>
            <w:tcBorders>
              <w:top w:val="single" w:sz="4" w:space="0" w:color="000000"/>
              <w:left w:val="single" w:sz="4" w:space="0" w:color="000000"/>
              <w:bottom w:val="single" w:sz="4" w:space="0" w:color="000000"/>
            </w:tcBorders>
            <w:vAlign w:val="bottom"/>
          </w:tcPr>
          <w:p w14:paraId="475BC35D" w14:textId="77777777" w:rsidR="00514A2D" w:rsidRDefault="00242DA9">
            <w:pPr>
              <w:jc w:val="center"/>
              <w:rPr>
                <w:rFonts w:ascii="Times New Roman" w:hAnsi="Times New Roman"/>
                <w:sz w:val="16"/>
                <w:szCs w:val="16"/>
              </w:rPr>
            </w:pPr>
            <w:r>
              <w:rPr>
                <w:rFonts w:ascii="Times New Roman" w:hAnsi="Times New Roman"/>
                <w:sz w:val="16"/>
                <w:szCs w:val="16"/>
              </w:rPr>
              <w:t>8649,60000</w:t>
            </w:r>
          </w:p>
        </w:tc>
        <w:tc>
          <w:tcPr>
            <w:tcW w:w="1021" w:type="dxa"/>
            <w:tcBorders>
              <w:top w:val="single" w:sz="4" w:space="0" w:color="000000"/>
              <w:left w:val="single" w:sz="4" w:space="0" w:color="000000"/>
              <w:bottom w:val="single" w:sz="4" w:space="0" w:color="000000"/>
            </w:tcBorders>
            <w:vAlign w:val="bottom"/>
          </w:tcPr>
          <w:p w14:paraId="2662AC17" w14:textId="77777777" w:rsidR="00514A2D" w:rsidRDefault="00242DA9">
            <w:pPr>
              <w:jc w:val="center"/>
              <w:rPr>
                <w:rFonts w:ascii="Times New Roman" w:hAnsi="Times New Roman"/>
                <w:sz w:val="16"/>
                <w:szCs w:val="16"/>
              </w:rPr>
            </w:pPr>
            <w:r>
              <w:rPr>
                <w:rFonts w:ascii="Times New Roman" w:hAnsi="Times New Roman"/>
                <w:sz w:val="16"/>
                <w:szCs w:val="16"/>
              </w:rPr>
              <w:t>8649,60000</w:t>
            </w:r>
          </w:p>
        </w:tc>
        <w:tc>
          <w:tcPr>
            <w:tcW w:w="1110" w:type="dxa"/>
            <w:tcBorders>
              <w:top w:val="single" w:sz="4" w:space="0" w:color="000000"/>
              <w:left w:val="single" w:sz="4" w:space="0" w:color="000000"/>
              <w:bottom w:val="single" w:sz="4" w:space="0" w:color="000000"/>
            </w:tcBorders>
            <w:vAlign w:val="bottom"/>
          </w:tcPr>
          <w:p w14:paraId="3270B803" w14:textId="77777777" w:rsidR="00514A2D" w:rsidRDefault="00242DA9">
            <w:pPr>
              <w:jc w:val="center"/>
              <w:rPr>
                <w:rFonts w:ascii="Times New Roman" w:hAnsi="Times New Roman"/>
                <w:sz w:val="16"/>
                <w:szCs w:val="16"/>
              </w:rPr>
            </w:pPr>
            <w:r>
              <w:rPr>
                <w:rFonts w:ascii="Times New Roman" w:hAnsi="Times New Roman"/>
                <w:sz w:val="16"/>
                <w:szCs w:val="16"/>
              </w:rPr>
              <w:t>8649,60000</w:t>
            </w:r>
          </w:p>
        </w:tc>
        <w:tc>
          <w:tcPr>
            <w:tcW w:w="898" w:type="dxa"/>
            <w:tcBorders>
              <w:top w:val="single" w:sz="4" w:space="0" w:color="000000"/>
              <w:left w:val="single" w:sz="4" w:space="0" w:color="000000"/>
              <w:bottom w:val="single" w:sz="4" w:space="0" w:color="000000"/>
            </w:tcBorders>
            <w:vAlign w:val="bottom"/>
          </w:tcPr>
          <w:p w14:paraId="295013C6" w14:textId="77777777" w:rsidR="00514A2D" w:rsidRDefault="00242DA9">
            <w:pPr>
              <w:jc w:val="center"/>
              <w:rPr>
                <w:rFonts w:ascii="Times New Roman" w:hAnsi="Times New Roman"/>
                <w:sz w:val="14"/>
                <w:szCs w:val="14"/>
              </w:rPr>
            </w:pPr>
            <w:r>
              <w:rPr>
                <w:rFonts w:ascii="Times New Roman" w:hAnsi="Times New Roman"/>
                <w:sz w:val="14"/>
                <w:szCs w:val="14"/>
              </w:rPr>
              <w:t>8649,60000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0134DC1" w14:textId="77777777" w:rsidR="00514A2D" w:rsidRDefault="00242DA9">
            <w:pPr>
              <w:jc w:val="center"/>
              <w:rPr>
                <w:rFonts w:ascii="Times New Roman" w:hAnsi="Times New Roman"/>
                <w:sz w:val="14"/>
                <w:szCs w:val="14"/>
              </w:rPr>
            </w:pPr>
            <w:r>
              <w:rPr>
                <w:rFonts w:ascii="Times New Roman" w:hAnsi="Times New Roman"/>
                <w:sz w:val="14"/>
                <w:szCs w:val="14"/>
              </w:rPr>
              <w:t>8649,60000</w:t>
            </w:r>
          </w:p>
        </w:tc>
      </w:tr>
      <w:tr w:rsidR="00514A2D" w14:paraId="29B4AC8A" w14:textId="77777777">
        <w:trPr>
          <w:trHeight w:val="316"/>
        </w:trPr>
        <w:tc>
          <w:tcPr>
            <w:tcW w:w="900" w:type="dxa"/>
            <w:vMerge w:val="restart"/>
            <w:tcBorders>
              <w:left w:val="single" w:sz="4" w:space="0" w:color="000000"/>
              <w:bottom w:val="single" w:sz="4" w:space="0" w:color="000000"/>
            </w:tcBorders>
            <w:vAlign w:val="center"/>
          </w:tcPr>
          <w:p w14:paraId="667E25D0" w14:textId="77777777" w:rsidR="00514A2D" w:rsidRDefault="00242DA9">
            <w:pPr>
              <w:pStyle w:val="aff0"/>
              <w:widowControl w:val="0"/>
              <w:jc w:val="center"/>
              <w:rPr>
                <w:sz w:val="18"/>
                <w:szCs w:val="18"/>
              </w:rPr>
            </w:pPr>
            <w:r>
              <w:rPr>
                <w:sz w:val="18"/>
                <w:szCs w:val="18"/>
              </w:rPr>
              <w:t>Основное направление 3.1.2.</w:t>
            </w:r>
          </w:p>
        </w:tc>
        <w:tc>
          <w:tcPr>
            <w:tcW w:w="2279" w:type="dxa"/>
            <w:vMerge w:val="restart"/>
            <w:tcBorders>
              <w:left w:val="single" w:sz="4" w:space="0" w:color="000000"/>
              <w:bottom w:val="single" w:sz="4" w:space="0" w:color="000000"/>
            </w:tcBorders>
            <w:vAlign w:val="center"/>
          </w:tcPr>
          <w:p w14:paraId="107D9D38" w14:textId="77777777" w:rsidR="00514A2D" w:rsidRDefault="00242DA9">
            <w:pPr>
              <w:pStyle w:val="aff0"/>
              <w:widowControl w:val="0"/>
              <w:rPr>
                <w:sz w:val="18"/>
                <w:szCs w:val="18"/>
              </w:rPr>
            </w:pPr>
            <w:r>
              <w:rPr>
                <w:sz w:val="18"/>
                <w:szCs w:val="18"/>
              </w:rPr>
              <w:t>Расходы на обеспечение деятельности (оказание услуг) централизованных бухгалтерий</w:t>
            </w:r>
          </w:p>
        </w:tc>
        <w:tc>
          <w:tcPr>
            <w:tcW w:w="1545" w:type="dxa"/>
            <w:vMerge w:val="restart"/>
            <w:tcBorders>
              <w:left w:val="single" w:sz="4" w:space="0" w:color="000000"/>
              <w:bottom w:val="single" w:sz="4" w:space="0" w:color="000000"/>
            </w:tcBorders>
            <w:vAlign w:val="center"/>
          </w:tcPr>
          <w:p w14:paraId="3E051C19" w14:textId="77777777" w:rsidR="00514A2D" w:rsidRDefault="00242DA9">
            <w:pPr>
              <w:pStyle w:val="aff0"/>
              <w:widowControl w:val="0"/>
              <w:jc w:val="center"/>
              <w:rPr>
                <w:sz w:val="18"/>
                <w:szCs w:val="18"/>
              </w:rPr>
            </w:pPr>
            <w:r>
              <w:rPr>
                <w:sz w:val="18"/>
                <w:szCs w:val="18"/>
              </w:rPr>
              <w:t>МКУ ЦБ</w:t>
            </w:r>
          </w:p>
        </w:tc>
        <w:tc>
          <w:tcPr>
            <w:tcW w:w="870" w:type="dxa"/>
            <w:tcBorders>
              <w:left w:val="single" w:sz="4" w:space="0" w:color="000000"/>
              <w:bottom w:val="single" w:sz="4" w:space="0" w:color="000000"/>
            </w:tcBorders>
            <w:vAlign w:val="bottom"/>
          </w:tcPr>
          <w:p w14:paraId="6513D21B"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4704CA5"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33932EE" w14:textId="77777777" w:rsidR="00514A2D" w:rsidRDefault="00242DA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646397E5"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5BC71850" w14:textId="77777777" w:rsidR="00514A2D" w:rsidRDefault="00242DA9">
            <w:pPr>
              <w:jc w:val="center"/>
              <w:rPr>
                <w:rFonts w:ascii="Times New Roman" w:hAnsi="Times New Roman"/>
                <w:sz w:val="16"/>
                <w:szCs w:val="16"/>
              </w:rPr>
            </w:pPr>
            <w:r>
              <w:rPr>
                <w:rFonts w:ascii="Times New Roman" w:hAnsi="Times New Roman"/>
                <w:sz w:val="16"/>
                <w:szCs w:val="16"/>
              </w:rPr>
              <w:t>256234,84211</w:t>
            </w:r>
          </w:p>
        </w:tc>
        <w:tc>
          <w:tcPr>
            <w:tcW w:w="1186" w:type="dxa"/>
            <w:tcBorders>
              <w:left w:val="single" w:sz="4" w:space="0" w:color="000000"/>
              <w:bottom w:val="single" w:sz="4" w:space="0" w:color="000000"/>
            </w:tcBorders>
            <w:vAlign w:val="bottom"/>
          </w:tcPr>
          <w:p w14:paraId="7FFC9305" w14:textId="77777777" w:rsidR="00514A2D" w:rsidRDefault="00242DA9">
            <w:pPr>
              <w:jc w:val="center"/>
              <w:rPr>
                <w:rFonts w:ascii="Times New Roman" w:hAnsi="Times New Roman"/>
                <w:sz w:val="16"/>
                <w:szCs w:val="16"/>
              </w:rPr>
            </w:pPr>
            <w:r>
              <w:rPr>
                <w:rFonts w:ascii="Times New Roman" w:hAnsi="Times New Roman"/>
                <w:sz w:val="16"/>
                <w:szCs w:val="16"/>
              </w:rPr>
              <w:t>39033,84211</w:t>
            </w:r>
          </w:p>
        </w:tc>
        <w:tc>
          <w:tcPr>
            <w:tcW w:w="1050" w:type="dxa"/>
            <w:tcBorders>
              <w:left w:val="single" w:sz="4" w:space="0" w:color="000000"/>
              <w:bottom w:val="single" w:sz="4" w:space="0" w:color="000000"/>
            </w:tcBorders>
            <w:vAlign w:val="bottom"/>
          </w:tcPr>
          <w:p w14:paraId="17A11E7B" w14:textId="77777777" w:rsidR="00514A2D" w:rsidRDefault="00242DA9">
            <w:pPr>
              <w:jc w:val="center"/>
              <w:rPr>
                <w:rFonts w:ascii="Times New Roman" w:hAnsi="Times New Roman"/>
                <w:sz w:val="16"/>
                <w:szCs w:val="16"/>
              </w:rPr>
            </w:pPr>
            <w:r>
              <w:rPr>
                <w:rFonts w:ascii="Times New Roman" w:hAnsi="Times New Roman"/>
                <w:sz w:val="16"/>
                <w:szCs w:val="16"/>
              </w:rPr>
              <w:t>43440,20000</w:t>
            </w:r>
          </w:p>
        </w:tc>
        <w:tc>
          <w:tcPr>
            <w:tcW w:w="1021" w:type="dxa"/>
            <w:tcBorders>
              <w:left w:val="single" w:sz="4" w:space="0" w:color="000000"/>
              <w:bottom w:val="single" w:sz="4" w:space="0" w:color="000000"/>
            </w:tcBorders>
            <w:vAlign w:val="bottom"/>
          </w:tcPr>
          <w:p w14:paraId="1B1B0B4F" w14:textId="77777777" w:rsidR="00514A2D" w:rsidRDefault="00242DA9">
            <w:pPr>
              <w:jc w:val="center"/>
              <w:rPr>
                <w:rFonts w:ascii="Times New Roman" w:hAnsi="Times New Roman"/>
                <w:sz w:val="16"/>
                <w:szCs w:val="16"/>
              </w:rPr>
            </w:pPr>
            <w:r>
              <w:rPr>
                <w:rFonts w:ascii="Times New Roman" w:hAnsi="Times New Roman"/>
                <w:sz w:val="16"/>
                <w:szCs w:val="16"/>
              </w:rPr>
              <w:t>43440,20000</w:t>
            </w:r>
          </w:p>
        </w:tc>
        <w:tc>
          <w:tcPr>
            <w:tcW w:w="1110" w:type="dxa"/>
            <w:tcBorders>
              <w:left w:val="single" w:sz="4" w:space="0" w:color="000000"/>
              <w:bottom w:val="single" w:sz="4" w:space="0" w:color="000000"/>
            </w:tcBorders>
            <w:vAlign w:val="bottom"/>
          </w:tcPr>
          <w:p w14:paraId="778D9922" w14:textId="77777777" w:rsidR="00514A2D" w:rsidRDefault="00242DA9">
            <w:pPr>
              <w:jc w:val="center"/>
              <w:rPr>
                <w:rFonts w:ascii="Times New Roman" w:hAnsi="Times New Roman"/>
                <w:sz w:val="16"/>
                <w:szCs w:val="16"/>
              </w:rPr>
            </w:pPr>
            <w:r>
              <w:rPr>
                <w:rFonts w:ascii="Times New Roman" w:hAnsi="Times New Roman"/>
                <w:sz w:val="16"/>
                <w:szCs w:val="16"/>
              </w:rPr>
              <w:t>43440,20000</w:t>
            </w:r>
          </w:p>
        </w:tc>
        <w:tc>
          <w:tcPr>
            <w:tcW w:w="898" w:type="dxa"/>
            <w:tcBorders>
              <w:left w:val="single" w:sz="4" w:space="0" w:color="000000"/>
              <w:bottom w:val="single" w:sz="4" w:space="0" w:color="000000"/>
            </w:tcBorders>
            <w:vAlign w:val="bottom"/>
          </w:tcPr>
          <w:p w14:paraId="0E38997A" w14:textId="77777777" w:rsidR="00514A2D" w:rsidRDefault="00242DA9">
            <w:pPr>
              <w:jc w:val="center"/>
              <w:rPr>
                <w:rFonts w:ascii="Times New Roman" w:hAnsi="Times New Roman"/>
                <w:sz w:val="14"/>
                <w:szCs w:val="14"/>
              </w:rPr>
            </w:pPr>
            <w:r>
              <w:rPr>
                <w:rFonts w:ascii="Times New Roman" w:hAnsi="Times New Roman"/>
                <w:sz w:val="14"/>
                <w:szCs w:val="14"/>
              </w:rPr>
              <w:t>43440,20000</w:t>
            </w:r>
          </w:p>
        </w:tc>
        <w:tc>
          <w:tcPr>
            <w:tcW w:w="885" w:type="dxa"/>
            <w:tcBorders>
              <w:left w:val="single" w:sz="4" w:space="0" w:color="000000"/>
              <w:bottom w:val="single" w:sz="4" w:space="0" w:color="000000"/>
              <w:right w:val="single" w:sz="4" w:space="0" w:color="000000"/>
            </w:tcBorders>
            <w:vAlign w:val="bottom"/>
          </w:tcPr>
          <w:p w14:paraId="2C6494FE" w14:textId="77777777" w:rsidR="00514A2D" w:rsidRDefault="00242DA9">
            <w:pPr>
              <w:jc w:val="center"/>
              <w:rPr>
                <w:rFonts w:ascii="Times New Roman" w:hAnsi="Times New Roman"/>
                <w:sz w:val="14"/>
                <w:szCs w:val="14"/>
              </w:rPr>
            </w:pPr>
            <w:r>
              <w:rPr>
                <w:rFonts w:ascii="Times New Roman" w:hAnsi="Times New Roman"/>
                <w:sz w:val="14"/>
                <w:szCs w:val="14"/>
              </w:rPr>
              <w:t>43440,20000</w:t>
            </w:r>
          </w:p>
        </w:tc>
      </w:tr>
      <w:tr w:rsidR="00514A2D" w14:paraId="1FF3D9E4" w14:textId="77777777">
        <w:trPr>
          <w:trHeight w:val="316"/>
        </w:trPr>
        <w:tc>
          <w:tcPr>
            <w:tcW w:w="900" w:type="dxa"/>
            <w:vMerge/>
            <w:tcBorders>
              <w:top w:val="single" w:sz="4" w:space="0" w:color="000000"/>
              <w:left w:val="single" w:sz="4" w:space="0" w:color="000000"/>
              <w:bottom w:val="single" w:sz="4" w:space="0" w:color="000000"/>
            </w:tcBorders>
            <w:vAlign w:val="center"/>
          </w:tcPr>
          <w:p w14:paraId="134C02ED"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6618FAF0"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675FB5E8"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5DD274A0"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6DD0F4D1"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044CD5D7" w14:textId="77777777" w:rsidR="00514A2D" w:rsidRDefault="00242DA9">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12B43967" w14:textId="77777777" w:rsidR="00514A2D" w:rsidRDefault="00242DA9">
            <w:pPr>
              <w:pStyle w:val="aff0"/>
              <w:widowControl w:val="0"/>
              <w:jc w:val="center"/>
              <w:rPr>
                <w:sz w:val="18"/>
                <w:szCs w:val="18"/>
              </w:rPr>
            </w:pPr>
            <w:r>
              <w:rPr>
                <w:sz w:val="18"/>
                <w:szCs w:val="18"/>
              </w:rPr>
              <w:t>111</w:t>
            </w:r>
          </w:p>
        </w:tc>
        <w:tc>
          <w:tcPr>
            <w:tcW w:w="1139" w:type="dxa"/>
            <w:tcBorders>
              <w:top w:val="single" w:sz="4" w:space="0" w:color="000000"/>
              <w:left w:val="single" w:sz="4" w:space="0" w:color="000000"/>
              <w:bottom w:val="single" w:sz="4" w:space="0" w:color="000000"/>
            </w:tcBorders>
            <w:vAlign w:val="bottom"/>
          </w:tcPr>
          <w:p w14:paraId="270AE2E9" w14:textId="77777777" w:rsidR="00514A2D" w:rsidRDefault="00242DA9">
            <w:pPr>
              <w:jc w:val="center"/>
              <w:rPr>
                <w:rFonts w:ascii="Times New Roman" w:hAnsi="Times New Roman"/>
                <w:sz w:val="16"/>
                <w:szCs w:val="16"/>
              </w:rPr>
            </w:pPr>
            <w:r>
              <w:rPr>
                <w:rFonts w:ascii="Times New Roman" w:hAnsi="Times New Roman"/>
                <w:sz w:val="16"/>
                <w:szCs w:val="16"/>
              </w:rPr>
              <w:t>186488,11454</w:t>
            </w:r>
          </w:p>
        </w:tc>
        <w:tc>
          <w:tcPr>
            <w:tcW w:w="1186" w:type="dxa"/>
            <w:tcBorders>
              <w:top w:val="single" w:sz="4" w:space="0" w:color="000000"/>
              <w:left w:val="single" w:sz="4" w:space="0" w:color="000000"/>
              <w:bottom w:val="single" w:sz="4" w:space="0" w:color="000000"/>
            </w:tcBorders>
            <w:vAlign w:val="bottom"/>
          </w:tcPr>
          <w:p w14:paraId="67AFCADA" w14:textId="77777777" w:rsidR="00514A2D" w:rsidRDefault="00242DA9">
            <w:pPr>
              <w:jc w:val="center"/>
              <w:rPr>
                <w:rFonts w:ascii="Times New Roman" w:hAnsi="Times New Roman"/>
                <w:sz w:val="16"/>
                <w:szCs w:val="16"/>
              </w:rPr>
            </w:pPr>
            <w:r>
              <w:rPr>
                <w:rFonts w:ascii="Times New Roman" w:hAnsi="Times New Roman"/>
                <w:sz w:val="16"/>
                <w:szCs w:val="16"/>
              </w:rPr>
              <w:t>28119,61454</w:t>
            </w:r>
          </w:p>
        </w:tc>
        <w:tc>
          <w:tcPr>
            <w:tcW w:w="1050" w:type="dxa"/>
            <w:tcBorders>
              <w:top w:val="single" w:sz="4" w:space="0" w:color="000000"/>
              <w:left w:val="single" w:sz="4" w:space="0" w:color="000000"/>
              <w:bottom w:val="single" w:sz="4" w:space="0" w:color="000000"/>
            </w:tcBorders>
            <w:vAlign w:val="bottom"/>
          </w:tcPr>
          <w:p w14:paraId="5E05EE9A" w14:textId="77777777" w:rsidR="00514A2D" w:rsidRDefault="00242DA9">
            <w:pPr>
              <w:jc w:val="center"/>
              <w:rPr>
                <w:rFonts w:ascii="Times New Roman" w:hAnsi="Times New Roman"/>
                <w:sz w:val="16"/>
                <w:szCs w:val="16"/>
              </w:rPr>
            </w:pPr>
            <w:r>
              <w:rPr>
                <w:rFonts w:ascii="Times New Roman" w:hAnsi="Times New Roman"/>
                <w:sz w:val="16"/>
                <w:szCs w:val="16"/>
              </w:rPr>
              <w:t>31673,70000</w:t>
            </w:r>
          </w:p>
        </w:tc>
        <w:tc>
          <w:tcPr>
            <w:tcW w:w="1021" w:type="dxa"/>
            <w:tcBorders>
              <w:top w:val="single" w:sz="4" w:space="0" w:color="000000"/>
              <w:left w:val="single" w:sz="4" w:space="0" w:color="000000"/>
              <w:bottom w:val="single" w:sz="4" w:space="0" w:color="000000"/>
            </w:tcBorders>
            <w:vAlign w:val="bottom"/>
          </w:tcPr>
          <w:p w14:paraId="249F68E2" w14:textId="77777777" w:rsidR="00514A2D" w:rsidRDefault="00242DA9">
            <w:pPr>
              <w:jc w:val="center"/>
              <w:rPr>
                <w:rFonts w:ascii="Times New Roman" w:hAnsi="Times New Roman"/>
                <w:sz w:val="16"/>
                <w:szCs w:val="16"/>
              </w:rPr>
            </w:pPr>
            <w:r>
              <w:rPr>
                <w:rFonts w:ascii="Times New Roman" w:hAnsi="Times New Roman"/>
                <w:sz w:val="16"/>
                <w:szCs w:val="16"/>
              </w:rPr>
              <w:t>31673,70000</w:t>
            </w:r>
          </w:p>
        </w:tc>
        <w:tc>
          <w:tcPr>
            <w:tcW w:w="1110" w:type="dxa"/>
            <w:tcBorders>
              <w:top w:val="single" w:sz="4" w:space="0" w:color="000000"/>
              <w:left w:val="single" w:sz="4" w:space="0" w:color="000000"/>
              <w:bottom w:val="single" w:sz="4" w:space="0" w:color="000000"/>
            </w:tcBorders>
            <w:vAlign w:val="bottom"/>
          </w:tcPr>
          <w:p w14:paraId="12875EE6" w14:textId="77777777" w:rsidR="00514A2D" w:rsidRDefault="00242DA9">
            <w:pPr>
              <w:jc w:val="center"/>
              <w:rPr>
                <w:rFonts w:ascii="Times New Roman" w:hAnsi="Times New Roman"/>
                <w:sz w:val="16"/>
                <w:szCs w:val="16"/>
              </w:rPr>
            </w:pPr>
            <w:r>
              <w:rPr>
                <w:rFonts w:ascii="Times New Roman" w:hAnsi="Times New Roman"/>
                <w:sz w:val="16"/>
                <w:szCs w:val="16"/>
              </w:rPr>
              <w:t>31673,70000</w:t>
            </w:r>
          </w:p>
        </w:tc>
        <w:tc>
          <w:tcPr>
            <w:tcW w:w="898" w:type="dxa"/>
            <w:tcBorders>
              <w:top w:val="single" w:sz="4" w:space="0" w:color="000000"/>
              <w:left w:val="single" w:sz="4" w:space="0" w:color="000000"/>
              <w:bottom w:val="single" w:sz="4" w:space="0" w:color="000000"/>
            </w:tcBorders>
            <w:vAlign w:val="bottom"/>
          </w:tcPr>
          <w:p w14:paraId="6E506B41" w14:textId="77777777" w:rsidR="00514A2D" w:rsidRDefault="00242DA9">
            <w:pPr>
              <w:jc w:val="center"/>
              <w:rPr>
                <w:rFonts w:ascii="Times New Roman" w:hAnsi="Times New Roman"/>
                <w:sz w:val="14"/>
                <w:szCs w:val="14"/>
              </w:rPr>
            </w:pPr>
            <w:r>
              <w:rPr>
                <w:rFonts w:ascii="Times New Roman" w:hAnsi="Times New Roman"/>
                <w:sz w:val="14"/>
                <w:szCs w:val="14"/>
              </w:rPr>
              <w:t>31673,70000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1E2F8451" w14:textId="77777777" w:rsidR="00514A2D" w:rsidRDefault="00242DA9">
            <w:pPr>
              <w:jc w:val="center"/>
              <w:rPr>
                <w:rFonts w:ascii="Times New Roman" w:hAnsi="Times New Roman"/>
                <w:sz w:val="14"/>
                <w:szCs w:val="14"/>
              </w:rPr>
            </w:pPr>
            <w:r>
              <w:rPr>
                <w:rFonts w:ascii="Times New Roman" w:hAnsi="Times New Roman"/>
                <w:sz w:val="14"/>
                <w:szCs w:val="14"/>
              </w:rPr>
              <w:t>31673,70000</w:t>
            </w:r>
          </w:p>
        </w:tc>
      </w:tr>
      <w:tr w:rsidR="00514A2D" w14:paraId="5344F6D5" w14:textId="77777777">
        <w:trPr>
          <w:trHeight w:val="503"/>
        </w:trPr>
        <w:tc>
          <w:tcPr>
            <w:tcW w:w="900" w:type="dxa"/>
            <w:vMerge/>
            <w:tcBorders>
              <w:left w:val="single" w:sz="4" w:space="0" w:color="000000"/>
              <w:bottom w:val="single" w:sz="4" w:space="0" w:color="000000"/>
            </w:tcBorders>
            <w:vAlign w:val="center"/>
          </w:tcPr>
          <w:p w14:paraId="68FAB7B9"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5672160"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107852AB"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3082816"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1AF6B627" w14:textId="77777777" w:rsidR="00514A2D" w:rsidRDefault="00242DA9">
            <w:pPr>
              <w:pStyle w:val="aff0"/>
              <w:widowControl w:val="0"/>
              <w:jc w:val="center"/>
            </w:pPr>
            <w:r>
              <w:rPr>
                <w:sz w:val="18"/>
                <w:szCs w:val="18"/>
              </w:rPr>
              <w:t>0709</w:t>
            </w:r>
          </w:p>
        </w:tc>
        <w:tc>
          <w:tcPr>
            <w:tcW w:w="1036" w:type="dxa"/>
            <w:tcBorders>
              <w:left w:val="single" w:sz="4" w:space="0" w:color="000000"/>
              <w:bottom w:val="single" w:sz="4" w:space="0" w:color="000000"/>
            </w:tcBorders>
            <w:vAlign w:val="bottom"/>
          </w:tcPr>
          <w:p w14:paraId="05B6A7D9" w14:textId="77777777" w:rsidR="00514A2D" w:rsidRDefault="00242DA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4B51F3B7" w14:textId="77777777" w:rsidR="00514A2D" w:rsidRDefault="00242DA9">
            <w:pPr>
              <w:pStyle w:val="aff0"/>
              <w:widowControl w:val="0"/>
              <w:jc w:val="center"/>
              <w:rPr>
                <w:sz w:val="18"/>
                <w:szCs w:val="18"/>
              </w:rPr>
            </w:pPr>
            <w:r>
              <w:rPr>
                <w:sz w:val="18"/>
                <w:szCs w:val="18"/>
              </w:rPr>
              <w:t>112</w:t>
            </w:r>
          </w:p>
        </w:tc>
        <w:tc>
          <w:tcPr>
            <w:tcW w:w="1139" w:type="dxa"/>
            <w:tcBorders>
              <w:left w:val="single" w:sz="4" w:space="0" w:color="000000"/>
              <w:bottom w:val="single" w:sz="4" w:space="0" w:color="000000"/>
            </w:tcBorders>
            <w:vAlign w:val="bottom"/>
          </w:tcPr>
          <w:p w14:paraId="21FFA30D" w14:textId="77777777" w:rsidR="00514A2D" w:rsidRDefault="00242DA9">
            <w:pPr>
              <w:jc w:val="center"/>
              <w:rPr>
                <w:rFonts w:ascii="Times New Roman" w:hAnsi="Times New Roman"/>
                <w:sz w:val="16"/>
                <w:szCs w:val="16"/>
              </w:rPr>
            </w:pPr>
            <w:r>
              <w:rPr>
                <w:rFonts w:ascii="Times New Roman" w:hAnsi="Times New Roman"/>
                <w:sz w:val="16"/>
                <w:szCs w:val="16"/>
              </w:rPr>
              <w:t>151,76000</w:t>
            </w:r>
          </w:p>
        </w:tc>
        <w:tc>
          <w:tcPr>
            <w:tcW w:w="1186" w:type="dxa"/>
            <w:tcBorders>
              <w:left w:val="single" w:sz="4" w:space="0" w:color="000000"/>
              <w:bottom w:val="single" w:sz="4" w:space="0" w:color="000000"/>
            </w:tcBorders>
            <w:vAlign w:val="bottom"/>
          </w:tcPr>
          <w:p w14:paraId="671EEEF4" w14:textId="77777777" w:rsidR="00514A2D" w:rsidRDefault="00242DA9">
            <w:pPr>
              <w:jc w:val="center"/>
              <w:rPr>
                <w:rFonts w:ascii="Times New Roman" w:hAnsi="Times New Roman"/>
                <w:sz w:val="16"/>
                <w:szCs w:val="16"/>
              </w:rPr>
            </w:pPr>
            <w:r>
              <w:rPr>
                <w:rFonts w:ascii="Times New Roman" w:hAnsi="Times New Roman"/>
                <w:sz w:val="16"/>
                <w:szCs w:val="16"/>
              </w:rPr>
              <w:t>1,76000</w:t>
            </w:r>
          </w:p>
        </w:tc>
        <w:tc>
          <w:tcPr>
            <w:tcW w:w="1050" w:type="dxa"/>
            <w:tcBorders>
              <w:left w:val="single" w:sz="4" w:space="0" w:color="000000"/>
              <w:bottom w:val="single" w:sz="4" w:space="0" w:color="000000"/>
            </w:tcBorders>
            <w:vAlign w:val="bottom"/>
          </w:tcPr>
          <w:p w14:paraId="28C2008D" w14:textId="77777777" w:rsidR="00514A2D" w:rsidRDefault="00242DA9">
            <w:pPr>
              <w:jc w:val="center"/>
              <w:rPr>
                <w:rFonts w:ascii="Times New Roman" w:hAnsi="Times New Roman"/>
                <w:sz w:val="16"/>
                <w:szCs w:val="16"/>
              </w:rPr>
            </w:pPr>
            <w:r>
              <w:rPr>
                <w:rFonts w:ascii="Times New Roman" w:hAnsi="Times New Roman"/>
                <w:sz w:val="16"/>
                <w:szCs w:val="16"/>
              </w:rPr>
              <w:t>30,00000</w:t>
            </w:r>
          </w:p>
        </w:tc>
        <w:tc>
          <w:tcPr>
            <w:tcW w:w="1021" w:type="dxa"/>
            <w:tcBorders>
              <w:left w:val="single" w:sz="4" w:space="0" w:color="000000"/>
              <w:bottom w:val="single" w:sz="4" w:space="0" w:color="000000"/>
            </w:tcBorders>
            <w:vAlign w:val="bottom"/>
          </w:tcPr>
          <w:p w14:paraId="359BE901" w14:textId="77777777" w:rsidR="00514A2D" w:rsidRDefault="00242DA9">
            <w:pPr>
              <w:jc w:val="center"/>
              <w:rPr>
                <w:rFonts w:ascii="Times New Roman" w:hAnsi="Times New Roman"/>
                <w:sz w:val="16"/>
                <w:szCs w:val="16"/>
              </w:rPr>
            </w:pPr>
            <w:r>
              <w:rPr>
                <w:rFonts w:ascii="Times New Roman" w:hAnsi="Times New Roman"/>
                <w:sz w:val="16"/>
                <w:szCs w:val="16"/>
              </w:rPr>
              <w:t>30,00000</w:t>
            </w:r>
          </w:p>
        </w:tc>
        <w:tc>
          <w:tcPr>
            <w:tcW w:w="1110" w:type="dxa"/>
            <w:tcBorders>
              <w:left w:val="single" w:sz="4" w:space="0" w:color="000000"/>
              <w:bottom w:val="single" w:sz="4" w:space="0" w:color="000000"/>
            </w:tcBorders>
            <w:vAlign w:val="bottom"/>
          </w:tcPr>
          <w:p w14:paraId="3946A5A7" w14:textId="77777777" w:rsidR="00514A2D" w:rsidRDefault="00242DA9">
            <w:pPr>
              <w:jc w:val="center"/>
              <w:rPr>
                <w:rFonts w:ascii="Times New Roman" w:hAnsi="Times New Roman"/>
                <w:sz w:val="16"/>
                <w:szCs w:val="16"/>
              </w:rPr>
            </w:pPr>
            <w:r>
              <w:rPr>
                <w:rFonts w:ascii="Times New Roman" w:hAnsi="Times New Roman"/>
                <w:sz w:val="16"/>
                <w:szCs w:val="16"/>
              </w:rPr>
              <w:t>30,00000</w:t>
            </w:r>
          </w:p>
        </w:tc>
        <w:tc>
          <w:tcPr>
            <w:tcW w:w="898" w:type="dxa"/>
            <w:tcBorders>
              <w:left w:val="single" w:sz="4" w:space="0" w:color="000000"/>
              <w:bottom w:val="single" w:sz="4" w:space="0" w:color="000000"/>
            </w:tcBorders>
            <w:vAlign w:val="bottom"/>
          </w:tcPr>
          <w:p w14:paraId="664DCCC9" w14:textId="77777777" w:rsidR="00514A2D" w:rsidRDefault="00242DA9">
            <w:pPr>
              <w:jc w:val="center"/>
              <w:rPr>
                <w:rFonts w:ascii="Times New Roman" w:hAnsi="Times New Roman"/>
                <w:sz w:val="16"/>
                <w:szCs w:val="16"/>
              </w:rPr>
            </w:pPr>
            <w:r>
              <w:rPr>
                <w:rFonts w:ascii="Times New Roman" w:hAnsi="Times New Roman"/>
                <w:sz w:val="16"/>
                <w:szCs w:val="16"/>
              </w:rPr>
              <w:t>30,00000</w:t>
            </w:r>
          </w:p>
        </w:tc>
        <w:tc>
          <w:tcPr>
            <w:tcW w:w="885" w:type="dxa"/>
            <w:tcBorders>
              <w:left w:val="single" w:sz="4" w:space="0" w:color="000000"/>
              <w:bottom w:val="single" w:sz="4" w:space="0" w:color="000000"/>
              <w:right w:val="single" w:sz="4" w:space="0" w:color="000000"/>
            </w:tcBorders>
            <w:vAlign w:val="bottom"/>
          </w:tcPr>
          <w:p w14:paraId="51B6220C" w14:textId="77777777" w:rsidR="00514A2D" w:rsidRDefault="00242DA9">
            <w:pPr>
              <w:jc w:val="center"/>
              <w:rPr>
                <w:rFonts w:ascii="Times New Roman" w:hAnsi="Times New Roman"/>
                <w:sz w:val="16"/>
                <w:szCs w:val="16"/>
              </w:rPr>
            </w:pPr>
            <w:r>
              <w:rPr>
                <w:rFonts w:ascii="Times New Roman" w:hAnsi="Times New Roman"/>
                <w:sz w:val="16"/>
                <w:szCs w:val="16"/>
              </w:rPr>
              <w:t>30,00000</w:t>
            </w:r>
          </w:p>
        </w:tc>
      </w:tr>
      <w:tr w:rsidR="00514A2D" w14:paraId="5D62F584" w14:textId="77777777">
        <w:trPr>
          <w:trHeight w:val="701"/>
        </w:trPr>
        <w:tc>
          <w:tcPr>
            <w:tcW w:w="900" w:type="dxa"/>
            <w:vMerge/>
            <w:tcBorders>
              <w:left w:val="single" w:sz="4" w:space="0" w:color="000000"/>
              <w:bottom w:val="single" w:sz="4" w:space="0" w:color="000000"/>
            </w:tcBorders>
            <w:vAlign w:val="center"/>
          </w:tcPr>
          <w:p w14:paraId="17BE265E"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4D2A795"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5073EB40"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A14D44A"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5C20CCC9"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715D13CF" w14:textId="77777777" w:rsidR="00514A2D" w:rsidRDefault="00242DA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1ACDCF68" w14:textId="77777777" w:rsidR="00514A2D" w:rsidRDefault="00242DA9">
            <w:pPr>
              <w:pStyle w:val="aff0"/>
              <w:widowControl w:val="0"/>
              <w:jc w:val="center"/>
              <w:rPr>
                <w:sz w:val="18"/>
                <w:szCs w:val="18"/>
              </w:rPr>
            </w:pPr>
            <w:r>
              <w:rPr>
                <w:sz w:val="18"/>
                <w:szCs w:val="18"/>
              </w:rPr>
              <w:t>119</w:t>
            </w:r>
          </w:p>
        </w:tc>
        <w:tc>
          <w:tcPr>
            <w:tcW w:w="1139" w:type="dxa"/>
            <w:tcBorders>
              <w:left w:val="single" w:sz="4" w:space="0" w:color="000000"/>
              <w:bottom w:val="single" w:sz="4" w:space="0" w:color="000000"/>
            </w:tcBorders>
            <w:vAlign w:val="bottom"/>
          </w:tcPr>
          <w:p w14:paraId="649A8F23" w14:textId="77777777" w:rsidR="00514A2D" w:rsidRDefault="00242DA9">
            <w:pPr>
              <w:jc w:val="center"/>
              <w:rPr>
                <w:rFonts w:ascii="Times New Roman" w:hAnsi="Times New Roman"/>
                <w:sz w:val="16"/>
                <w:szCs w:val="16"/>
              </w:rPr>
            </w:pPr>
            <w:r>
              <w:rPr>
                <w:rFonts w:ascii="Times New Roman" w:hAnsi="Times New Roman"/>
                <w:sz w:val="16"/>
                <w:szCs w:val="16"/>
              </w:rPr>
              <w:t>56243,45468</w:t>
            </w:r>
          </w:p>
        </w:tc>
        <w:tc>
          <w:tcPr>
            <w:tcW w:w="1186" w:type="dxa"/>
            <w:tcBorders>
              <w:left w:val="single" w:sz="4" w:space="0" w:color="000000"/>
              <w:bottom w:val="single" w:sz="4" w:space="0" w:color="000000"/>
            </w:tcBorders>
            <w:vAlign w:val="bottom"/>
          </w:tcPr>
          <w:p w14:paraId="18722110" w14:textId="77777777" w:rsidR="00514A2D" w:rsidRDefault="00242DA9">
            <w:pPr>
              <w:jc w:val="center"/>
              <w:rPr>
                <w:rFonts w:ascii="Times New Roman" w:hAnsi="Times New Roman"/>
                <w:sz w:val="16"/>
                <w:szCs w:val="16"/>
              </w:rPr>
            </w:pPr>
            <w:r>
              <w:rPr>
                <w:rFonts w:ascii="Times New Roman" w:hAnsi="Times New Roman"/>
                <w:sz w:val="16"/>
                <w:szCs w:val="16"/>
              </w:rPr>
              <w:t>8415,95468</w:t>
            </w:r>
          </w:p>
        </w:tc>
        <w:tc>
          <w:tcPr>
            <w:tcW w:w="1050" w:type="dxa"/>
            <w:tcBorders>
              <w:left w:val="single" w:sz="4" w:space="0" w:color="000000"/>
              <w:bottom w:val="single" w:sz="4" w:space="0" w:color="000000"/>
            </w:tcBorders>
            <w:vAlign w:val="bottom"/>
          </w:tcPr>
          <w:p w14:paraId="6D6B1324" w14:textId="77777777" w:rsidR="00514A2D" w:rsidRDefault="00242DA9">
            <w:pPr>
              <w:jc w:val="center"/>
              <w:rPr>
                <w:rFonts w:ascii="Times New Roman" w:hAnsi="Times New Roman"/>
                <w:sz w:val="16"/>
                <w:szCs w:val="16"/>
              </w:rPr>
            </w:pPr>
            <w:r>
              <w:rPr>
                <w:rFonts w:ascii="Times New Roman" w:hAnsi="Times New Roman"/>
                <w:sz w:val="16"/>
                <w:szCs w:val="16"/>
              </w:rPr>
              <w:t>9565,50000</w:t>
            </w:r>
          </w:p>
        </w:tc>
        <w:tc>
          <w:tcPr>
            <w:tcW w:w="1021" w:type="dxa"/>
            <w:tcBorders>
              <w:left w:val="single" w:sz="4" w:space="0" w:color="000000"/>
              <w:bottom w:val="single" w:sz="4" w:space="0" w:color="000000"/>
            </w:tcBorders>
            <w:vAlign w:val="bottom"/>
          </w:tcPr>
          <w:p w14:paraId="3FCA2BFD" w14:textId="77777777" w:rsidR="00514A2D" w:rsidRDefault="00242DA9">
            <w:pPr>
              <w:jc w:val="center"/>
              <w:rPr>
                <w:rFonts w:ascii="Times New Roman" w:hAnsi="Times New Roman"/>
                <w:sz w:val="16"/>
                <w:szCs w:val="16"/>
              </w:rPr>
            </w:pPr>
            <w:r>
              <w:rPr>
                <w:rFonts w:ascii="Times New Roman" w:hAnsi="Times New Roman"/>
                <w:sz w:val="16"/>
                <w:szCs w:val="16"/>
              </w:rPr>
              <w:t>9565,50000</w:t>
            </w:r>
          </w:p>
        </w:tc>
        <w:tc>
          <w:tcPr>
            <w:tcW w:w="1110" w:type="dxa"/>
            <w:tcBorders>
              <w:left w:val="single" w:sz="4" w:space="0" w:color="000000"/>
              <w:bottom w:val="single" w:sz="4" w:space="0" w:color="000000"/>
            </w:tcBorders>
            <w:vAlign w:val="bottom"/>
          </w:tcPr>
          <w:p w14:paraId="4A064F91" w14:textId="77777777" w:rsidR="00514A2D" w:rsidRDefault="00242DA9">
            <w:pPr>
              <w:jc w:val="center"/>
              <w:rPr>
                <w:rFonts w:ascii="Times New Roman" w:hAnsi="Times New Roman"/>
                <w:sz w:val="16"/>
                <w:szCs w:val="16"/>
              </w:rPr>
            </w:pPr>
            <w:r>
              <w:rPr>
                <w:rFonts w:ascii="Times New Roman" w:hAnsi="Times New Roman"/>
                <w:sz w:val="16"/>
                <w:szCs w:val="16"/>
              </w:rPr>
              <w:t>9565,50000</w:t>
            </w:r>
          </w:p>
        </w:tc>
        <w:tc>
          <w:tcPr>
            <w:tcW w:w="898" w:type="dxa"/>
            <w:tcBorders>
              <w:left w:val="single" w:sz="4" w:space="0" w:color="000000"/>
              <w:bottom w:val="single" w:sz="4" w:space="0" w:color="000000"/>
            </w:tcBorders>
            <w:vAlign w:val="bottom"/>
          </w:tcPr>
          <w:p w14:paraId="6F275287" w14:textId="77777777" w:rsidR="00514A2D" w:rsidRDefault="00242DA9">
            <w:pPr>
              <w:jc w:val="center"/>
              <w:rPr>
                <w:rFonts w:ascii="Times New Roman" w:hAnsi="Times New Roman"/>
                <w:sz w:val="16"/>
                <w:szCs w:val="16"/>
              </w:rPr>
            </w:pPr>
            <w:r>
              <w:rPr>
                <w:rFonts w:ascii="Times New Roman" w:hAnsi="Times New Roman"/>
                <w:sz w:val="16"/>
                <w:szCs w:val="16"/>
              </w:rPr>
              <w:t>9565,50000</w:t>
            </w:r>
          </w:p>
        </w:tc>
        <w:tc>
          <w:tcPr>
            <w:tcW w:w="885" w:type="dxa"/>
            <w:tcBorders>
              <w:left w:val="single" w:sz="4" w:space="0" w:color="000000"/>
              <w:bottom w:val="single" w:sz="4" w:space="0" w:color="000000"/>
              <w:right w:val="single" w:sz="4" w:space="0" w:color="000000"/>
            </w:tcBorders>
            <w:vAlign w:val="bottom"/>
          </w:tcPr>
          <w:p w14:paraId="5295F19D" w14:textId="77777777" w:rsidR="00514A2D" w:rsidRDefault="00242DA9">
            <w:pPr>
              <w:jc w:val="center"/>
              <w:rPr>
                <w:rFonts w:ascii="Times New Roman" w:hAnsi="Times New Roman"/>
                <w:sz w:val="16"/>
                <w:szCs w:val="16"/>
              </w:rPr>
            </w:pPr>
            <w:r>
              <w:rPr>
                <w:rFonts w:ascii="Times New Roman" w:hAnsi="Times New Roman"/>
                <w:sz w:val="16"/>
                <w:szCs w:val="16"/>
              </w:rPr>
              <w:t>9565,50000</w:t>
            </w:r>
          </w:p>
        </w:tc>
      </w:tr>
      <w:tr w:rsidR="00514A2D" w14:paraId="23C7EED8" w14:textId="77777777">
        <w:trPr>
          <w:trHeight w:val="522"/>
        </w:trPr>
        <w:tc>
          <w:tcPr>
            <w:tcW w:w="900" w:type="dxa"/>
            <w:vMerge/>
            <w:tcBorders>
              <w:top w:val="single" w:sz="4" w:space="0" w:color="000000"/>
              <w:left w:val="single" w:sz="4" w:space="0" w:color="000000"/>
              <w:bottom w:val="single" w:sz="4" w:space="0" w:color="000000"/>
            </w:tcBorders>
            <w:vAlign w:val="center"/>
          </w:tcPr>
          <w:p w14:paraId="3871AEDB" w14:textId="77777777" w:rsidR="00514A2D" w:rsidRDefault="00514A2D">
            <w:pPr>
              <w:pStyle w:val="aff0"/>
              <w:widowControl w:val="0"/>
              <w:snapToGrid w:val="0"/>
              <w:rPr>
                <w:sz w:val="18"/>
                <w:szCs w:val="18"/>
              </w:rPr>
            </w:pPr>
          </w:p>
        </w:tc>
        <w:tc>
          <w:tcPr>
            <w:tcW w:w="2279" w:type="dxa"/>
            <w:vMerge/>
            <w:tcBorders>
              <w:top w:val="single" w:sz="4" w:space="0" w:color="000000"/>
              <w:left w:val="single" w:sz="4" w:space="0" w:color="000000"/>
              <w:bottom w:val="single" w:sz="4" w:space="0" w:color="000000"/>
            </w:tcBorders>
            <w:vAlign w:val="center"/>
          </w:tcPr>
          <w:p w14:paraId="7C4DE298" w14:textId="77777777" w:rsidR="00514A2D" w:rsidRDefault="00514A2D">
            <w:pPr>
              <w:pStyle w:val="aff0"/>
              <w:widowControl w:val="0"/>
              <w:snapToGrid w:val="0"/>
              <w:rPr>
                <w:sz w:val="18"/>
                <w:szCs w:val="18"/>
              </w:rPr>
            </w:pPr>
          </w:p>
        </w:tc>
        <w:tc>
          <w:tcPr>
            <w:tcW w:w="1545" w:type="dxa"/>
            <w:vMerge/>
            <w:tcBorders>
              <w:top w:val="single" w:sz="4" w:space="0" w:color="000000"/>
              <w:left w:val="single" w:sz="4" w:space="0" w:color="000000"/>
              <w:bottom w:val="single" w:sz="4" w:space="0" w:color="000000"/>
            </w:tcBorders>
            <w:vAlign w:val="center"/>
          </w:tcPr>
          <w:p w14:paraId="52FAD5A8"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vAlign w:val="bottom"/>
          </w:tcPr>
          <w:p w14:paraId="7BE3725B" w14:textId="77777777" w:rsidR="00514A2D" w:rsidRDefault="00242DA9">
            <w:pPr>
              <w:pStyle w:val="aff0"/>
              <w:widowControl w:val="0"/>
              <w:jc w:val="center"/>
              <w:rPr>
                <w:sz w:val="18"/>
                <w:szCs w:val="18"/>
              </w:rPr>
            </w:pPr>
            <w:r>
              <w:rPr>
                <w:sz w:val="18"/>
                <w:szCs w:val="18"/>
              </w:rPr>
              <w:t>774</w:t>
            </w:r>
          </w:p>
        </w:tc>
        <w:tc>
          <w:tcPr>
            <w:tcW w:w="781" w:type="dxa"/>
            <w:tcBorders>
              <w:top w:val="single" w:sz="4" w:space="0" w:color="000000"/>
              <w:left w:val="single" w:sz="4" w:space="0" w:color="000000"/>
              <w:bottom w:val="single" w:sz="4" w:space="0" w:color="000000"/>
            </w:tcBorders>
            <w:vAlign w:val="bottom"/>
          </w:tcPr>
          <w:p w14:paraId="5FA71594" w14:textId="77777777" w:rsidR="00514A2D" w:rsidRDefault="00242DA9">
            <w:pPr>
              <w:pStyle w:val="aff0"/>
              <w:widowControl w:val="0"/>
              <w:jc w:val="center"/>
              <w:rPr>
                <w:sz w:val="18"/>
                <w:szCs w:val="18"/>
              </w:rPr>
            </w:pPr>
            <w:r>
              <w:rPr>
                <w:sz w:val="18"/>
                <w:szCs w:val="18"/>
              </w:rPr>
              <w:t>0709</w:t>
            </w:r>
          </w:p>
        </w:tc>
        <w:tc>
          <w:tcPr>
            <w:tcW w:w="1036" w:type="dxa"/>
            <w:tcBorders>
              <w:top w:val="single" w:sz="4" w:space="0" w:color="000000"/>
              <w:left w:val="single" w:sz="4" w:space="0" w:color="000000"/>
              <w:bottom w:val="single" w:sz="4" w:space="0" w:color="000000"/>
            </w:tcBorders>
            <w:vAlign w:val="bottom"/>
          </w:tcPr>
          <w:p w14:paraId="27F3A6CF" w14:textId="77777777" w:rsidR="00514A2D" w:rsidRDefault="00242DA9">
            <w:pPr>
              <w:pStyle w:val="aff0"/>
              <w:widowControl w:val="0"/>
              <w:jc w:val="center"/>
              <w:rPr>
                <w:sz w:val="18"/>
                <w:szCs w:val="18"/>
              </w:rPr>
            </w:pPr>
            <w:r>
              <w:rPr>
                <w:sz w:val="18"/>
                <w:szCs w:val="18"/>
              </w:rPr>
              <w:t>0630112590</w:t>
            </w:r>
          </w:p>
        </w:tc>
        <w:tc>
          <w:tcPr>
            <w:tcW w:w="584" w:type="dxa"/>
            <w:tcBorders>
              <w:top w:val="single" w:sz="4" w:space="0" w:color="000000"/>
              <w:left w:val="single" w:sz="4" w:space="0" w:color="000000"/>
              <w:bottom w:val="single" w:sz="4" w:space="0" w:color="000000"/>
            </w:tcBorders>
            <w:vAlign w:val="bottom"/>
          </w:tcPr>
          <w:p w14:paraId="49531716" w14:textId="77777777" w:rsidR="00514A2D" w:rsidRDefault="00242DA9">
            <w:pPr>
              <w:pStyle w:val="aff0"/>
              <w:widowControl w:val="0"/>
              <w:jc w:val="center"/>
              <w:rPr>
                <w:sz w:val="18"/>
                <w:szCs w:val="18"/>
              </w:rPr>
            </w:pPr>
            <w:r>
              <w:rPr>
                <w:sz w:val="18"/>
                <w:szCs w:val="18"/>
              </w:rPr>
              <w:t>244</w:t>
            </w:r>
          </w:p>
        </w:tc>
        <w:tc>
          <w:tcPr>
            <w:tcW w:w="1139" w:type="dxa"/>
            <w:tcBorders>
              <w:top w:val="single" w:sz="4" w:space="0" w:color="000000"/>
              <w:left w:val="single" w:sz="4" w:space="0" w:color="000000"/>
              <w:bottom w:val="single" w:sz="4" w:space="0" w:color="000000"/>
            </w:tcBorders>
            <w:vAlign w:val="bottom"/>
          </w:tcPr>
          <w:p w14:paraId="13A97033" w14:textId="77777777" w:rsidR="00514A2D" w:rsidRDefault="00242DA9">
            <w:pPr>
              <w:jc w:val="center"/>
              <w:rPr>
                <w:rFonts w:ascii="Times New Roman" w:hAnsi="Times New Roman"/>
                <w:sz w:val="16"/>
                <w:szCs w:val="16"/>
              </w:rPr>
            </w:pPr>
            <w:r>
              <w:rPr>
                <w:rFonts w:ascii="Times New Roman" w:hAnsi="Times New Roman"/>
                <w:sz w:val="16"/>
                <w:szCs w:val="16"/>
              </w:rPr>
              <w:t>13289,26289</w:t>
            </w:r>
          </w:p>
        </w:tc>
        <w:tc>
          <w:tcPr>
            <w:tcW w:w="1186" w:type="dxa"/>
            <w:tcBorders>
              <w:top w:val="single" w:sz="4" w:space="0" w:color="000000"/>
              <w:left w:val="single" w:sz="4" w:space="0" w:color="000000"/>
              <w:bottom w:val="single" w:sz="4" w:space="0" w:color="000000"/>
            </w:tcBorders>
            <w:vAlign w:val="bottom"/>
          </w:tcPr>
          <w:p w14:paraId="664219C2" w14:textId="77777777" w:rsidR="00514A2D" w:rsidRDefault="00242DA9">
            <w:pPr>
              <w:jc w:val="center"/>
              <w:rPr>
                <w:rFonts w:ascii="Times New Roman" w:hAnsi="Times New Roman"/>
                <w:sz w:val="16"/>
                <w:szCs w:val="16"/>
              </w:rPr>
            </w:pPr>
            <w:r>
              <w:rPr>
                <w:rFonts w:ascii="Times New Roman" w:hAnsi="Times New Roman"/>
                <w:sz w:val="16"/>
                <w:szCs w:val="16"/>
              </w:rPr>
              <w:t>2494,26289</w:t>
            </w:r>
          </w:p>
        </w:tc>
        <w:tc>
          <w:tcPr>
            <w:tcW w:w="1050" w:type="dxa"/>
            <w:tcBorders>
              <w:top w:val="single" w:sz="4" w:space="0" w:color="000000"/>
              <w:left w:val="single" w:sz="4" w:space="0" w:color="000000"/>
              <w:bottom w:val="single" w:sz="4" w:space="0" w:color="000000"/>
            </w:tcBorders>
            <w:vAlign w:val="bottom"/>
          </w:tcPr>
          <w:p w14:paraId="10E32163" w14:textId="77777777" w:rsidR="00514A2D" w:rsidRDefault="00242DA9">
            <w:pPr>
              <w:jc w:val="center"/>
              <w:rPr>
                <w:rFonts w:ascii="Times New Roman" w:hAnsi="Times New Roman"/>
                <w:sz w:val="16"/>
                <w:szCs w:val="16"/>
              </w:rPr>
            </w:pPr>
            <w:r>
              <w:rPr>
                <w:rFonts w:ascii="Times New Roman" w:hAnsi="Times New Roman"/>
                <w:sz w:val="16"/>
                <w:szCs w:val="16"/>
              </w:rPr>
              <w:t>2159,00000</w:t>
            </w:r>
          </w:p>
        </w:tc>
        <w:tc>
          <w:tcPr>
            <w:tcW w:w="1021" w:type="dxa"/>
            <w:tcBorders>
              <w:top w:val="single" w:sz="4" w:space="0" w:color="000000"/>
              <w:left w:val="single" w:sz="4" w:space="0" w:color="000000"/>
              <w:bottom w:val="single" w:sz="4" w:space="0" w:color="000000"/>
            </w:tcBorders>
            <w:vAlign w:val="bottom"/>
          </w:tcPr>
          <w:p w14:paraId="74849ABE" w14:textId="77777777" w:rsidR="00514A2D" w:rsidRDefault="00242DA9">
            <w:pPr>
              <w:jc w:val="center"/>
              <w:rPr>
                <w:rFonts w:ascii="Times New Roman" w:hAnsi="Times New Roman"/>
                <w:sz w:val="16"/>
                <w:szCs w:val="16"/>
              </w:rPr>
            </w:pPr>
            <w:r>
              <w:rPr>
                <w:rFonts w:ascii="Times New Roman" w:hAnsi="Times New Roman"/>
                <w:sz w:val="16"/>
                <w:szCs w:val="16"/>
              </w:rPr>
              <w:t>2159,00000</w:t>
            </w:r>
          </w:p>
        </w:tc>
        <w:tc>
          <w:tcPr>
            <w:tcW w:w="1110" w:type="dxa"/>
            <w:tcBorders>
              <w:top w:val="single" w:sz="4" w:space="0" w:color="000000"/>
              <w:left w:val="single" w:sz="4" w:space="0" w:color="000000"/>
              <w:bottom w:val="single" w:sz="4" w:space="0" w:color="000000"/>
            </w:tcBorders>
            <w:vAlign w:val="bottom"/>
          </w:tcPr>
          <w:p w14:paraId="1E316BAD" w14:textId="77777777" w:rsidR="00514A2D" w:rsidRDefault="00242DA9">
            <w:pPr>
              <w:jc w:val="center"/>
              <w:rPr>
                <w:rFonts w:ascii="Times New Roman" w:hAnsi="Times New Roman"/>
                <w:sz w:val="16"/>
                <w:szCs w:val="16"/>
              </w:rPr>
            </w:pPr>
            <w:r>
              <w:rPr>
                <w:rFonts w:ascii="Times New Roman" w:hAnsi="Times New Roman"/>
                <w:sz w:val="16"/>
                <w:szCs w:val="16"/>
              </w:rPr>
              <w:t>2159,00000</w:t>
            </w:r>
          </w:p>
        </w:tc>
        <w:tc>
          <w:tcPr>
            <w:tcW w:w="898" w:type="dxa"/>
            <w:tcBorders>
              <w:top w:val="single" w:sz="4" w:space="0" w:color="000000"/>
              <w:left w:val="single" w:sz="4" w:space="0" w:color="000000"/>
              <w:bottom w:val="single" w:sz="4" w:space="0" w:color="000000"/>
            </w:tcBorders>
            <w:vAlign w:val="bottom"/>
          </w:tcPr>
          <w:p w14:paraId="68FCA10A" w14:textId="77777777" w:rsidR="00514A2D" w:rsidRDefault="00242DA9">
            <w:pPr>
              <w:jc w:val="center"/>
              <w:rPr>
                <w:rFonts w:ascii="Times New Roman" w:hAnsi="Times New Roman"/>
                <w:sz w:val="16"/>
                <w:szCs w:val="16"/>
              </w:rPr>
            </w:pPr>
            <w:r>
              <w:rPr>
                <w:rFonts w:ascii="Times New Roman" w:hAnsi="Times New Roman"/>
                <w:sz w:val="16"/>
                <w:szCs w:val="16"/>
              </w:rPr>
              <w:t>2159,00000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3EBAEAA1" w14:textId="77777777" w:rsidR="00514A2D" w:rsidRDefault="00242DA9">
            <w:pPr>
              <w:jc w:val="center"/>
              <w:rPr>
                <w:rFonts w:ascii="Times New Roman" w:hAnsi="Times New Roman"/>
                <w:sz w:val="16"/>
                <w:szCs w:val="16"/>
              </w:rPr>
            </w:pPr>
            <w:r>
              <w:rPr>
                <w:rFonts w:ascii="Times New Roman" w:hAnsi="Times New Roman"/>
                <w:sz w:val="16"/>
                <w:szCs w:val="16"/>
              </w:rPr>
              <w:t>2159,00000</w:t>
            </w:r>
          </w:p>
        </w:tc>
      </w:tr>
      <w:tr w:rsidR="00514A2D" w14:paraId="725F4EDB" w14:textId="77777777">
        <w:trPr>
          <w:trHeight w:val="522"/>
        </w:trPr>
        <w:tc>
          <w:tcPr>
            <w:tcW w:w="900" w:type="dxa"/>
            <w:vMerge/>
            <w:tcBorders>
              <w:left w:val="single" w:sz="4" w:space="0" w:color="000000"/>
              <w:bottom w:val="single" w:sz="4" w:space="0" w:color="000000"/>
            </w:tcBorders>
            <w:vAlign w:val="center"/>
          </w:tcPr>
          <w:p w14:paraId="48228B7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center"/>
          </w:tcPr>
          <w:p w14:paraId="704D3A81"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vAlign w:val="center"/>
          </w:tcPr>
          <w:p w14:paraId="5DCA64BE"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887ACDC" w14:textId="77777777" w:rsidR="00514A2D" w:rsidRDefault="00242DA9">
            <w:pPr>
              <w:pStyle w:val="aff0"/>
              <w:widowControl w:val="0"/>
              <w:jc w:val="center"/>
              <w:rPr>
                <w:sz w:val="18"/>
                <w:szCs w:val="18"/>
              </w:rPr>
            </w:pPr>
            <w:r>
              <w:rPr>
                <w:sz w:val="18"/>
                <w:szCs w:val="18"/>
              </w:rPr>
              <w:t>774</w:t>
            </w:r>
          </w:p>
        </w:tc>
        <w:tc>
          <w:tcPr>
            <w:tcW w:w="781" w:type="dxa"/>
            <w:tcBorders>
              <w:left w:val="single" w:sz="4" w:space="0" w:color="000000"/>
              <w:bottom w:val="single" w:sz="4" w:space="0" w:color="000000"/>
            </w:tcBorders>
            <w:vAlign w:val="bottom"/>
          </w:tcPr>
          <w:p w14:paraId="47FF339C" w14:textId="77777777" w:rsidR="00514A2D" w:rsidRDefault="00242DA9">
            <w:pPr>
              <w:pStyle w:val="aff0"/>
              <w:widowControl w:val="0"/>
              <w:jc w:val="center"/>
              <w:rPr>
                <w:sz w:val="18"/>
                <w:szCs w:val="18"/>
              </w:rPr>
            </w:pPr>
            <w:r>
              <w:rPr>
                <w:sz w:val="18"/>
                <w:szCs w:val="18"/>
              </w:rPr>
              <w:t>0709</w:t>
            </w:r>
          </w:p>
        </w:tc>
        <w:tc>
          <w:tcPr>
            <w:tcW w:w="1036" w:type="dxa"/>
            <w:tcBorders>
              <w:left w:val="single" w:sz="4" w:space="0" w:color="000000"/>
              <w:bottom w:val="single" w:sz="4" w:space="0" w:color="000000"/>
            </w:tcBorders>
            <w:vAlign w:val="bottom"/>
          </w:tcPr>
          <w:p w14:paraId="246BD0A6" w14:textId="77777777" w:rsidR="00514A2D" w:rsidRDefault="00242DA9">
            <w:pPr>
              <w:pStyle w:val="aff0"/>
              <w:widowControl w:val="0"/>
              <w:jc w:val="center"/>
              <w:rPr>
                <w:sz w:val="18"/>
                <w:szCs w:val="18"/>
              </w:rPr>
            </w:pPr>
            <w:r>
              <w:rPr>
                <w:sz w:val="18"/>
                <w:szCs w:val="18"/>
              </w:rPr>
              <w:t>0630112590</w:t>
            </w:r>
          </w:p>
        </w:tc>
        <w:tc>
          <w:tcPr>
            <w:tcW w:w="584" w:type="dxa"/>
            <w:tcBorders>
              <w:left w:val="single" w:sz="4" w:space="0" w:color="000000"/>
              <w:bottom w:val="single" w:sz="4" w:space="0" w:color="000000"/>
            </w:tcBorders>
            <w:vAlign w:val="bottom"/>
          </w:tcPr>
          <w:p w14:paraId="57303623" w14:textId="77777777" w:rsidR="00514A2D" w:rsidRDefault="00242DA9">
            <w:pPr>
              <w:pStyle w:val="aff0"/>
              <w:widowControl w:val="0"/>
              <w:jc w:val="center"/>
              <w:rPr>
                <w:sz w:val="18"/>
                <w:szCs w:val="18"/>
              </w:rPr>
            </w:pPr>
            <w:r>
              <w:rPr>
                <w:sz w:val="18"/>
                <w:szCs w:val="18"/>
              </w:rPr>
              <w:t>800</w:t>
            </w:r>
          </w:p>
        </w:tc>
        <w:tc>
          <w:tcPr>
            <w:tcW w:w="1139" w:type="dxa"/>
            <w:tcBorders>
              <w:left w:val="single" w:sz="4" w:space="0" w:color="000000"/>
              <w:bottom w:val="single" w:sz="4" w:space="0" w:color="000000"/>
            </w:tcBorders>
            <w:vAlign w:val="bottom"/>
          </w:tcPr>
          <w:p w14:paraId="6F99C1A4" w14:textId="77777777" w:rsidR="00514A2D" w:rsidRDefault="00242DA9">
            <w:pPr>
              <w:jc w:val="center"/>
              <w:rPr>
                <w:rFonts w:ascii="Times New Roman" w:hAnsi="Times New Roman"/>
                <w:sz w:val="16"/>
                <w:szCs w:val="16"/>
              </w:rPr>
            </w:pPr>
            <w:r>
              <w:rPr>
                <w:rFonts w:ascii="Times New Roman" w:hAnsi="Times New Roman"/>
                <w:sz w:val="16"/>
                <w:szCs w:val="16"/>
              </w:rPr>
              <w:t>62,25000</w:t>
            </w:r>
          </w:p>
        </w:tc>
        <w:tc>
          <w:tcPr>
            <w:tcW w:w="1186" w:type="dxa"/>
            <w:tcBorders>
              <w:left w:val="single" w:sz="4" w:space="0" w:color="000000"/>
              <w:bottom w:val="single" w:sz="4" w:space="0" w:color="000000"/>
            </w:tcBorders>
            <w:vAlign w:val="bottom"/>
          </w:tcPr>
          <w:p w14:paraId="78A6A41D" w14:textId="77777777" w:rsidR="00514A2D" w:rsidRDefault="00242DA9">
            <w:pPr>
              <w:jc w:val="center"/>
              <w:rPr>
                <w:rFonts w:ascii="Times New Roman" w:hAnsi="Times New Roman"/>
                <w:sz w:val="16"/>
                <w:szCs w:val="16"/>
              </w:rPr>
            </w:pPr>
            <w:r>
              <w:rPr>
                <w:rFonts w:ascii="Times New Roman" w:hAnsi="Times New Roman"/>
                <w:sz w:val="16"/>
                <w:szCs w:val="16"/>
              </w:rPr>
              <w:t>2,25000</w:t>
            </w:r>
          </w:p>
        </w:tc>
        <w:tc>
          <w:tcPr>
            <w:tcW w:w="1050" w:type="dxa"/>
            <w:tcBorders>
              <w:left w:val="single" w:sz="4" w:space="0" w:color="000000"/>
              <w:bottom w:val="single" w:sz="4" w:space="0" w:color="000000"/>
            </w:tcBorders>
            <w:vAlign w:val="bottom"/>
          </w:tcPr>
          <w:p w14:paraId="2BF2F056" w14:textId="77777777" w:rsidR="00514A2D" w:rsidRDefault="00242DA9">
            <w:pPr>
              <w:jc w:val="center"/>
              <w:rPr>
                <w:rFonts w:ascii="Times New Roman" w:hAnsi="Times New Roman"/>
                <w:sz w:val="16"/>
                <w:szCs w:val="16"/>
              </w:rPr>
            </w:pPr>
            <w:r>
              <w:rPr>
                <w:rFonts w:ascii="Times New Roman" w:hAnsi="Times New Roman"/>
                <w:sz w:val="16"/>
                <w:szCs w:val="16"/>
              </w:rPr>
              <w:t>12,00000</w:t>
            </w:r>
          </w:p>
        </w:tc>
        <w:tc>
          <w:tcPr>
            <w:tcW w:w="1021" w:type="dxa"/>
            <w:tcBorders>
              <w:left w:val="single" w:sz="4" w:space="0" w:color="000000"/>
              <w:bottom w:val="single" w:sz="4" w:space="0" w:color="000000"/>
            </w:tcBorders>
            <w:vAlign w:val="bottom"/>
          </w:tcPr>
          <w:p w14:paraId="21FADA34" w14:textId="77777777" w:rsidR="00514A2D" w:rsidRDefault="00242DA9">
            <w:pPr>
              <w:jc w:val="center"/>
              <w:rPr>
                <w:rFonts w:ascii="Times New Roman" w:hAnsi="Times New Roman"/>
                <w:sz w:val="16"/>
                <w:szCs w:val="16"/>
              </w:rPr>
            </w:pPr>
            <w:r>
              <w:rPr>
                <w:rFonts w:ascii="Times New Roman" w:hAnsi="Times New Roman"/>
                <w:sz w:val="16"/>
                <w:szCs w:val="16"/>
              </w:rPr>
              <w:t>12,00000</w:t>
            </w:r>
          </w:p>
        </w:tc>
        <w:tc>
          <w:tcPr>
            <w:tcW w:w="1110" w:type="dxa"/>
            <w:tcBorders>
              <w:left w:val="single" w:sz="4" w:space="0" w:color="000000"/>
              <w:bottom w:val="single" w:sz="4" w:space="0" w:color="000000"/>
            </w:tcBorders>
            <w:vAlign w:val="bottom"/>
          </w:tcPr>
          <w:p w14:paraId="2F91B0E4" w14:textId="77777777" w:rsidR="00514A2D" w:rsidRDefault="00242DA9">
            <w:pPr>
              <w:jc w:val="center"/>
              <w:rPr>
                <w:rFonts w:ascii="Times New Roman" w:hAnsi="Times New Roman"/>
                <w:sz w:val="16"/>
                <w:szCs w:val="16"/>
              </w:rPr>
            </w:pPr>
            <w:r>
              <w:rPr>
                <w:rFonts w:ascii="Times New Roman" w:hAnsi="Times New Roman"/>
                <w:sz w:val="16"/>
                <w:szCs w:val="16"/>
              </w:rPr>
              <w:t>12,00000</w:t>
            </w:r>
          </w:p>
        </w:tc>
        <w:tc>
          <w:tcPr>
            <w:tcW w:w="898" w:type="dxa"/>
            <w:tcBorders>
              <w:left w:val="single" w:sz="4" w:space="0" w:color="000000"/>
              <w:bottom w:val="single" w:sz="4" w:space="0" w:color="000000"/>
            </w:tcBorders>
            <w:vAlign w:val="bottom"/>
          </w:tcPr>
          <w:p w14:paraId="033BF6EB" w14:textId="77777777" w:rsidR="00514A2D" w:rsidRDefault="00242DA9">
            <w:pPr>
              <w:jc w:val="center"/>
              <w:rPr>
                <w:rFonts w:ascii="Times New Roman" w:hAnsi="Times New Roman"/>
                <w:sz w:val="16"/>
                <w:szCs w:val="16"/>
              </w:rPr>
            </w:pPr>
            <w:r>
              <w:rPr>
                <w:rFonts w:ascii="Times New Roman" w:hAnsi="Times New Roman"/>
                <w:sz w:val="16"/>
                <w:szCs w:val="16"/>
              </w:rPr>
              <w:t>12,00000</w:t>
            </w:r>
          </w:p>
        </w:tc>
        <w:tc>
          <w:tcPr>
            <w:tcW w:w="885" w:type="dxa"/>
            <w:tcBorders>
              <w:left w:val="single" w:sz="4" w:space="0" w:color="000000"/>
              <w:bottom w:val="single" w:sz="4" w:space="0" w:color="000000"/>
              <w:right w:val="single" w:sz="4" w:space="0" w:color="000000"/>
            </w:tcBorders>
            <w:vAlign w:val="bottom"/>
          </w:tcPr>
          <w:p w14:paraId="2E7C51EA" w14:textId="77777777" w:rsidR="00514A2D" w:rsidRDefault="00242DA9">
            <w:pPr>
              <w:jc w:val="center"/>
              <w:rPr>
                <w:rFonts w:ascii="Times New Roman" w:hAnsi="Times New Roman"/>
                <w:sz w:val="16"/>
                <w:szCs w:val="16"/>
              </w:rPr>
            </w:pPr>
            <w:r>
              <w:rPr>
                <w:rFonts w:ascii="Times New Roman" w:hAnsi="Times New Roman"/>
                <w:sz w:val="16"/>
                <w:szCs w:val="16"/>
              </w:rPr>
              <w:t>12,00000</w:t>
            </w:r>
          </w:p>
        </w:tc>
      </w:tr>
      <w:tr w:rsidR="00514A2D" w14:paraId="58C7B75C" w14:textId="77777777">
        <w:trPr>
          <w:trHeight w:val="358"/>
        </w:trPr>
        <w:tc>
          <w:tcPr>
            <w:tcW w:w="900" w:type="dxa"/>
            <w:tcBorders>
              <w:left w:val="single" w:sz="4" w:space="0" w:color="000000"/>
              <w:bottom w:val="single" w:sz="4" w:space="0" w:color="000000"/>
            </w:tcBorders>
            <w:vAlign w:val="bottom"/>
          </w:tcPr>
          <w:p w14:paraId="4D611807" w14:textId="77777777" w:rsidR="00514A2D" w:rsidRDefault="00242DA9">
            <w:pPr>
              <w:pStyle w:val="aff0"/>
              <w:widowControl w:val="0"/>
              <w:jc w:val="center"/>
              <w:rPr>
                <w:sz w:val="18"/>
                <w:szCs w:val="18"/>
              </w:rPr>
            </w:pPr>
            <w:r>
              <w:rPr>
                <w:sz w:val="18"/>
                <w:szCs w:val="18"/>
              </w:rPr>
              <w:t>Подпрограмма  4.</w:t>
            </w:r>
          </w:p>
        </w:tc>
        <w:tc>
          <w:tcPr>
            <w:tcW w:w="2279" w:type="dxa"/>
            <w:tcBorders>
              <w:left w:val="single" w:sz="4" w:space="0" w:color="000000"/>
              <w:bottom w:val="single" w:sz="4" w:space="0" w:color="000000"/>
            </w:tcBorders>
            <w:vAlign w:val="bottom"/>
          </w:tcPr>
          <w:p w14:paraId="20E390BF" w14:textId="77777777" w:rsidR="00514A2D" w:rsidRDefault="00242DA9">
            <w:pPr>
              <w:pStyle w:val="aff0"/>
              <w:widowControl w:val="0"/>
              <w:rPr>
                <w:sz w:val="18"/>
                <w:szCs w:val="18"/>
              </w:rPr>
            </w:pPr>
            <w:r>
              <w:rPr>
                <w:sz w:val="18"/>
                <w:szCs w:val="18"/>
              </w:rPr>
              <w:t>Модернизация школьных систем образования</w:t>
            </w:r>
          </w:p>
        </w:tc>
        <w:tc>
          <w:tcPr>
            <w:tcW w:w="1545" w:type="dxa"/>
            <w:tcBorders>
              <w:left w:val="single" w:sz="4" w:space="0" w:color="000000"/>
              <w:bottom w:val="single" w:sz="4" w:space="0" w:color="000000"/>
            </w:tcBorders>
            <w:vAlign w:val="bottom"/>
          </w:tcPr>
          <w:p w14:paraId="5534BEC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6388F9B7"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18E0DE9D"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05C8ED8D" w14:textId="77777777" w:rsidR="00514A2D" w:rsidRDefault="00242DA9">
            <w:pPr>
              <w:pStyle w:val="aff0"/>
              <w:widowControl w:val="0"/>
              <w:jc w:val="center"/>
              <w:rPr>
                <w:sz w:val="18"/>
                <w:szCs w:val="18"/>
              </w:rPr>
            </w:pPr>
            <w:r>
              <w:rPr>
                <w:sz w:val="18"/>
                <w:szCs w:val="18"/>
              </w:rPr>
              <w:t>06401L7500</w:t>
            </w:r>
          </w:p>
        </w:tc>
        <w:tc>
          <w:tcPr>
            <w:tcW w:w="584" w:type="dxa"/>
            <w:tcBorders>
              <w:left w:val="single" w:sz="4" w:space="0" w:color="000000"/>
              <w:bottom w:val="single" w:sz="4" w:space="0" w:color="000000"/>
            </w:tcBorders>
            <w:vAlign w:val="bottom"/>
          </w:tcPr>
          <w:p w14:paraId="084DFCC3" w14:textId="77777777" w:rsidR="00514A2D" w:rsidRDefault="00242DA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32E683B5"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50577970"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050" w:type="dxa"/>
            <w:tcBorders>
              <w:left w:val="single" w:sz="4" w:space="0" w:color="000000"/>
              <w:bottom w:val="single" w:sz="4" w:space="0" w:color="000000"/>
            </w:tcBorders>
            <w:vAlign w:val="bottom"/>
          </w:tcPr>
          <w:p w14:paraId="46DAB0DA"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021" w:type="dxa"/>
            <w:tcBorders>
              <w:left w:val="single" w:sz="4" w:space="0" w:color="000000"/>
              <w:bottom w:val="single" w:sz="4" w:space="0" w:color="000000"/>
            </w:tcBorders>
            <w:vAlign w:val="bottom"/>
          </w:tcPr>
          <w:p w14:paraId="4EBF7C01"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2304FFEB"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11DA8DC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087DAFA3"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6380DE16" w14:textId="77777777">
        <w:trPr>
          <w:trHeight w:val="358"/>
        </w:trPr>
        <w:tc>
          <w:tcPr>
            <w:tcW w:w="900" w:type="dxa"/>
            <w:vMerge w:val="restart"/>
            <w:tcBorders>
              <w:left w:val="single" w:sz="4" w:space="0" w:color="000000"/>
              <w:bottom w:val="single" w:sz="4" w:space="0" w:color="000000"/>
            </w:tcBorders>
            <w:vAlign w:val="bottom"/>
          </w:tcPr>
          <w:p w14:paraId="00D238A4" w14:textId="77777777" w:rsidR="00514A2D" w:rsidRDefault="00242DA9">
            <w:pPr>
              <w:pStyle w:val="aff0"/>
              <w:widowControl w:val="0"/>
              <w:jc w:val="center"/>
              <w:rPr>
                <w:sz w:val="18"/>
                <w:szCs w:val="18"/>
              </w:rPr>
            </w:pPr>
            <w:r>
              <w:rPr>
                <w:sz w:val="18"/>
                <w:szCs w:val="18"/>
              </w:rPr>
              <w:t>Основное мероприятие 4.1.</w:t>
            </w:r>
          </w:p>
        </w:tc>
        <w:tc>
          <w:tcPr>
            <w:tcW w:w="2279" w:type="dxa"/>
            <w:vMerge w:val="restart"/>
            <w:tcBorders>
              <w:left w:val="single" w:sz="4" w:space="0" w:color="000000"/>
              <w:bottom w:val="single" w:sz="4" w:space="0" w:color="000000"/>
            </w:tcBorders>
            <w:vAlign w:val="bottom"/>
          </w:tcPr>
          <w:p w14:paraId="1BD3947E" w14:textId="77777777" w:rsidR="00514A2D" w:rsidRDefault="00242DA9">
            <w:pPr>
              <w:pStyle w:val="aff0"/>
              <w:widowControl w:val="0"/>
              <w:rPr>
                <w:sz w:val="18"/>
                <w:szCs w:val="18"/>
              </w:rPr>
            </w:pPr>
            <w:r>
              <w:rPr>
                <w:sz w:val="18"/>
                <w:szCs w:val="18"/>
              </w:rPr>
              <w:t>Реализация мероприятий по модернизации школьных систем образования</w:t>
            </w:r>
          </w:p>
        </w:tc>
        <w:tc>
          <w:tcPr>
            <w:tcW w:w="1545" w:type="dxa"/>
            <w:vMerge w:val="restart"/>
            <w:tcBorders>
              <w:left w:val="single" w:sz="4" w:space="0" w:color="000000"/>
              <w:bottom w:val="single" w:sz="4" w:space="0" w:color="000000"/>
            </w:tcBorders>
            <w:vAlign w:val="bottom"/>
          </w:tcPr>
          <w:p w14:paraId="1EF45FFF" w14:textId="77777777" w:rsidR="00514A2D" w:rsidRDefault="00242DA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left w:val="single" w:sz="4" w:space="0" w:color="000000"/>
              <w:bottom w:val="single" w:sz="4" w:space="0" w:color="000000"/>
            </w:tcBorders>
            <w:vAlign w:val="bottom"/>
          </w:tcPr>
          <w:p w14:paraId="20137DC9"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26CD566F"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2E79AA51" w14:textId="77777777" w:rsidR="00514A2D" w:rsidRDefault="00242DA9">
            <w:pPr>
              <w:pStyle w:val="aff0"/>
              <w:widowControl w:val="0"/>
              <w:jc w:val="center"/>
              <w:rPr>
                <w:sz w:val="18"/>
                <w:szCs w:val="18"/>
              </w:rPr>
            </w:pPr>
            <w:r>
              <w:rPr>
                <w:sz w:val="18"/>
                <w:szCs w:val="18"/>
              </w:rPr>
              <w:t>06401L7500 (ФБ)</w:t>
            </w:r>
          </w:p>
        </w:tc>
        <w:tc>
          <w:tcPr>
            <w:tcW w:w="584" w:type="dxa"/>
            <w:tcBorders>
              <w:left w:val="single" w:sz="4" w:space="0" w:color="000000"/>
              <w:bottom w:val="single" w:sz="4" w:space="0" w:color="000000"/>
            </w:tcBorders>
            <w:vAlign w:val="bottom"/>
          </w:tcPr>
          <w:p w14:paraId="0C87BA49" w14:textId="77777777" w:rsidR="00514A2D" w:rsidRDefault="00242DA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4E023DF9"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47106B89" w14:textId="77777777" w:rsidR="00514A2D" w:rsidRDefault="00514A2D">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5BFA427B"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AD54F1D"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5448CAA0"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079233B8"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ED6DA49" w14:textId="77777777" w:rsidR="00514A2D" w:rsidRDefault="00514A2D">
            <w:pPr>
              <w:rPr>
                <w:rFonts w:ascii="Times New Roman" w:hAnsi="Times New Roman"/>
                <w:sz w:val="16"/>
                <w:szCs w:val="16"/>
              </w:rPr>
            </w:pPr>
          </w:p>
        </w:tc>
      </w:tr>
      <w:tr w:rsidR="00514A2D" w14:paraId="06FC13ED" w14:textId="77777777">
        <w:trPr>
          <w:trHeight w:val="358"/>
        </w:trPr>
        <w:tc>
          <w:tcPr>
            <w:tcW w:w="900" w:type="dxa"/>
            <w:vMerge/>
            <w:tcBorders>
              <w:left w:val="single" w:sz="4" w:space="0" w:color="000000"/>
              <w:bottom w:val="single" w:sz="4" w:space="0" w:color="000000"/>
            </w:tcBorders>
            <w:vAlign w:val="bottom"/>
          </w:tcPr>
          <w:p w14:paraId="61D4DB5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3DEF8148"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vAlign w:val="bottom"/>
          </w:tcPr>
          <w:p w14:paraId="283F777B"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25D778BC"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63F8FF9"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5F832ED4" w14:textId="77777777" w:rsidR="00514A2D" w:rsidRDefault="00242DA9">
            <w:pPr>
              <w:pStyle w:val="aff0"/>
              <w:widowControl w:val="0"/>
              <w:jc w:val="center"/>
              <w:rPr>
                <w:sz w:val="18"/>
                <w:szCs w:val="18"/>
              </w:rPr>
            </w:pPr>
            <w:r>
              <w:rPr>
                <w:sz w:val="18"/>
                <w:szCs w:val="18"/>
              </w:rPr>
              <w:t>06401L7500 (ОБ)</w:t>
            </w:r>
          </w:p>
        </w:tc>
        <w:tc>
          <w:tcPr>
            <w:tcW w:w="584" w:type="dxa"/>
            <w:tcBorders>
              <w:left w:val="single" w:sz="4" w:space="0" w:color="000000"/>
              <w:bottom w:val="single" w:sz="4" w:space="0" w:color="000000"/>
            </w:tcBorders>
            <w:vAlign w:val="bottom"/>
          </w:tcPr>
          <w:p w14:paraId="46A86005" w14:textId="77777777" w:rsidR="00514A2D" w:rsidRDefault="00242DA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447873F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5C057D88" w14:textId="77777777" w:rsidR="00514A2D" w:rsidRDefault="00514A2D">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59ADAA17"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76630C78"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50E248CF"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41018B9"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8913DC9" w14:textId="77777777" w:rsidR="00514A2D" w:rsidRDefault="00514A2D">
            <w:pPr>
              <w:rPr>
                <w:rFonts w:ascii="Times New Roman" w:hAnsi="Times New Roman"/>
                <w:sz w:val="16"/>
                <w:szCs w:val="16"/>
              </w:rPr>
            </w:pPr>
          </w:p>
        </w:tc>
      </w:tr>
      <w:tr w:rsidR="00514A2D" w14:paraId="2C183110" w14:textId="77777777">
        <w:trPr>
          <w:trHeight w:val="358"/>
        </w:trPr>
        <w:tc>
          <w:tcPr>
            <w:tcW w:w="900" w:type="dxa"/>
            <w:vMerge/>
            <w:tcBorders>
              <w:left w:val="single" w:sz="4" w:space="0" w:color="000000"/>
              <w:bottom w:val="single" w:sz="4" w:space="0" w:color="000000"/>
            </w:tcBorders>
            <w:vAlign w:val="bottom"/>
          </w:tcPr>
          <w:p w14:paraId="0F951EA7"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66C59EF1"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vAlign w:val="bottom"/>
          </w:tcPr>
          <w:p w14:paraId="466F7F2F"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3E6EFCAD"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42E04114" w14:textId="77777777" w:rsidR="00514A2D" w:rsidRDefault="00242DA9">
            <w:pPr>
              <w:pStyle w:val="aff0"/>
              <w:widowControl w:val="0"/>
              <w:jc w:val="center"/>
              <w:rPr>
                <w:sz w:val="18"/>
                <w:szCs w:val="18"/>
              </w:rPr>
            </w:pPr>
            <w:r>
              <w:rPr>
                <w:sz w:val="18"/>
                <w:szCs w:val="18"/>
              </w:rPr>
              <w:t>0702</w:t>
            </w:r>
          </w:p>
        </w:tc>
        <w:tc>
          <w:tcPr>
            <w:tcW w:w="1036" w:type="dxa"/>
            <w:tcBorders>
              <w:left w:val="single" w:sz="4" w:space="0" w:color="000000"/>
              <w:bottom w:val="single" w:sz="4" w:space="0" w:color="000000"/>
            </w:tcBorders>
            <w:vAlign w:val="bottom"/>
          </w:tcPr>
          <w:p w14:paraId="302D7A01" w14:textId="77777777" w:rsidR="00514A2D" w:rsidRDefault="00242DA9">
            <w:pPr>
              <w:pStyle w:val="aff0"/>
              <w:widowControl w:val="0"/>
              <w:jc w:val="center"/>
              <w:rPr>
                <w:sz w:val="18"/>
                <w:szCs w:val="18"/>
              </w:rPr>
            </w:pPr>
            <w:r>
              <w:rPr>
                <w:sz w:val="18"/>
                <w:szCs w:val="18"/>
              </w:rPr>
              <w:t>06401L7500 (МБ)</w:t>
            </w:r>
          </w:p>
        </w:tc>
        <w:tc>
          <w:tcPr>
            <w:tcW w:w="584" w:type="dxa"/>
            <w:tcBorders>
              <w:left w:val="single" w:sz="4" w:space="0" w:color="000000"/>
              <w:bottom w:val="single" w:sz="4" w:space="0" w:color="000000"/>
            </w:tcBorders>
            <w:vAlign w:val="bottom"/>
          </w:tcPr>
          <w:p w14:paraId="5BAE34C1" w14:textId="77777777" w:rsidR="00514A2D" w:rsidRDefault="00242DA9">
            <w:pPr>
              <w:pStyle w:val="aff0"/>
              <w:widowControl w:val="0"/>
              <w:jc w:val="center"/>
              <w:rPr>
                <w:sz w:val="18"/>
                <w:szCs w:val="18"/>
              </w:rPr>
            </w:pPr>
            <w:r>
              <w:rPr>
                <w:sz w:val="18"/>
                <w:szCs w:val="18"/>
              </w:rPr>
              <w:t>243</w:t>
            </w:r>
          </w:p>
        </w:tc>
        <w:tc>
          <w:tcPr>
            <w:tcW w:w="1139" w:type="dxa"/>
            <w:tcBorders>
              <w:left w:val="single" w:sz="4" w:space="0" w:color="000000"/>
              <w:bottom w:val="single" w:sz="4" w:space="0" w:color="000000"/>
            </w:tcBorders>
            <w:vAlign w:val="bottom"/>
          </w:tcPr>
          <w:p w14:paraId="452AB963"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86" w:type="dxa"/>
            <w:tcBorders>
              <w:left w:val="single" w:sz="4" w:space="0" w:color="000000"/>
              <w:bottom w:val="single" w:sz="4" w:space="0" w:color="000000"/>
            </w:tcBorders>
            <w:vAlign w:val="bottom"/>
          </w:tcPr>
          <w:p w14:paraId="1316ECAD" w14:textId="77777777" w:rsidR="00514A2D" w:rsidRDefault="00514A2D">
            <w:pPr>
              <w:rPr>
                <w:rFonts w:ascii="Times New Roman" w:hAnsi="Times New Roman"/>
                <w:sz w:val="16"/>
                <w:szCs w:val="16"/>
              </w:rPr>
            </w:pPr>
          </w:p>
        </w:tc>
        <w:tc>
          <w:tcPr>
            <w:tcW w:w="1050" w:type="dxa"/>
            <w:tcBorders>
              <w:left w:val="single" w:sz="4" w:space="0" w:color="000000"/>
              <w:bottom w:val="single" w:sz="4" w:space="0" w:color="000000"/>
            </w:tcBorders>
            <w:vAlign w:val="bottom"/>
          </w:tcPr>
          <w:p w14:paraId="718256ED"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304DB723"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0778911"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74D2125C"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A1754AD" w14:textId="77777777" w:rsidR="00514A2D" w:rsidRDefault="00514A2D">
            <w:pPr>
              <w:rPr>
                <w:rFonts w:ascii="Times New Roman" w:hAnsi="Times New Roman"/>
                <w:sz w:val="16"/>
                <w:szCs w:val="16"/>
              </w:rPr>
            </w:pPr>
          </w:p>
        </w:tc>
      </w:tr>
      <w:tr w:rsidR="00514A2D" w14:paraId="4D05983B" w14:textId="77777777">
        <w:trPr>
          <w:trHeight w:val="358"/>
        </w:trPr>
        <w:tc>
          <w:tcPr>
            <w:tcW w:w="900" w:type="dxa"/>
            <w:vMerge w:val="restart"/>
            <w:tcBorders>
              <w:left w:val="single" w:sz="4" w:space="0" w:color="000000"/>
              <w:bottom w:val="single" w:sz="4" w:space="0" w:color="000000"/>
            </w:tcBorders>
          </w:tcPr>
          <w:p w14:paraId="371EFFD7" w14:textId="77777777" w:rsidR="00514A2D" w:rsidRDefault="00242DA9">
            <w:pPr>
              <w:pStyle w:val="aff0"/>
              <w:widowControl w:val="0"/>
              <w:jc w:val="center"/>
              <w:rPr>
                <w:sz w:val="18"/>
                <w:szCs w:val="18"/>
              </w:rPr>
            </w:pPr>
            <w:r>
              <w:rPr>
                <w:sz w:val="18"/>
                <w:szCs w:val="18"/>
              </w:rPr>
              <w:t>Подпрограмма 5.</w:t>
            </w:r>
          </w:p>
        </w:tc>
        <w:tc>
          <w:tcPr>
            <w:tcW w:w="2279" w:type="dxa"/>
            <w:vMerge w:val="restart"/>
            <w:tcBorders>
              <w:left w:val="single" w:sz="4" w:space="0" w:color="000000"/>
              <w:bottom w:val="single" w:sz="4" w:space="0" w:color="000000"/>
            </w:tcBorders>
          </w:tcPr>
          <w:p w14:paraId="3B49AA75" w14:textId="77777777" w:rsidR="00514A2D" w:rsidRDefault="00242DA9">
            <w:pPr>
              <w:pStyle w:val="aff0"/>
              <w:widowControl w:val="0"/>
              <w:rPr>
                <w:sz w:val="18"/>
                <w:szCs w:val="18"/>
              </w:rPr>
            </w:pPr>
            <w:r>
              <w:rPr>
                <w:sz w:val="18"/>
                <w:szCs w:val="18"/>
              </w:rPr>
              <w:t>Создание новых мест в муниципальных образовательных организациях</w:t>
            </w:r>
          </w:p>
        </w:tc>
        <w:tc>
          <w:tcPr>
            <w:tcW w:w="1545" w:type="dxa"/>
            <w:tcBorders>
              <w:left w:val="single" w:sz="4" w:space="0" w:color="000000"/>
              <w:bottom w:val="single" w:sz="4" w:space="0" w:color="000000"/>
            </w:tcBorders>
            <w:vAlign w:val="bottom"/>
          </w:tcPr>
          <w:p w14:paraId="141D0BB2" w14:textId="77777777" w:rsidR="00514A2D" w:rsidRDefault="00514A2D">
            <w:pPr>
              <w:pStyle w:val="aff0"/>
              <w:widowControl w:val="0"/>
              <w:snapToGrid w:val="0"/>
              <w:rPr>
                <w:sz w:val="18"/>
                <w:szCs w:val="18"/>
              </w:rPr>
            </w:pPr>
          </w:p>
          <w:p w14:paraId="39566031" w14:textId="77777777" w:rsidR="00514A2D" w:rsidRDefault="00514A2D">
            <w:pPr>
              <w:pStyle w:val="aff0"/>
              <w:widowControl w:val="0"/>
              <w:jc w:val="center"/>
              <w:rPr>
                <w:sz w:val="18"/>
                <w:szCs w:val="18"/>
              </w:rPr>
            </w:pPr>
          </w:p>
        </w:tc>
        <w:tc>
          <w:tcPr>
            <w:tcW w:w="870" w:type="dxa"/>
            <w:tcBorders>
              <w:left w:val="single" w:sz="4" w:space="0" w:color="000000"/>
              <w:bottom w:val="single" w:sz="4" w:space="0" w:color="000000"/>
            </w:tcBorders>
            <w:vAlign w:val="bottom"/>
          </w:tcPr>
          <w:p w14:paraId="41B4F7F1"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56989E9C" w14:textId="77777777" w:rsidR="00514A2D" w:rsidRDefault="00242DA9">
            <w:pPr>
              <w:pStyle w:val="aff0"/>
              <w:widowControl w:val="0"/>
              <w:jc w:val="center"/>
              <w:rPr>
                <w:sz w:val="18"/>
                <w:szCs w:val="18"/>
              </w:rPr>
            </w:pPr>
            <w:r>
              <w:rPr>
                <w:sz w:val="18"/>
                <w:szCs w:val="18"/>
              </w:rPr>
              <w:t>0700</w:t>
            </w:r>
          </w:p>
        </w:tc>
        <w:tc>
          <w:tcPr>
            <w:tcW w:w="1036" w:type="dxa"/>
            <w:tcBorders>
              <w:left w:val="single" w:sz="4" w:space="0" w:color="000000"/>
              <w:bottom w:val="single" w:sz="4" w:space="0" w:color="000000"/>
            </w:tcBorders>
            <w:vAlign w:val="bottom"/>
          </w:tcPr>
          <w:p w14:paraId="38099A25" w14:textId="77777777" w:rsidR="00514A2D" w:rsidRDefault="00242DA9">
            <w:pPr>
              <w:pStyle w:val="aff0"/>
              <w:widowControl w:val="0"/>
              <w:jc w:val="center"/>
              <w:rPr>
                <w:sz w:val="18"/>
                <w:szCs w:val="18"/>
              </w:rPr>
            </w:pPr>
            <w:r>
              <w:rPr>
                <w:sz w:val="18"/>
                <w:szCs w:val="18"/>
              </w:rPr>
              <w:t>0000000000</w:t>
            </w:r>
          </w:p>
        </w:tc>
        <w:tc>
          <w:tcPr>
            <w:tcW w:w="584" w:type="dxa"/>
            <w:tcBorders>
              <w:left w:val="single" w:sz="4" w:space="0" w:color="000000"/>
              <w:bottom w:val="single" w:sz="4" w:space="0" w:color="000000"/>
            </w:tcBorders>
            <w:vAlign w:val="bottom"/>
          </w:tcPr>
          <w:p w14:paraId="636B3E41"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24402206" w14:textId="77777777" w:rsidR="00514A2D" w:rsidRDefault="00242DA9">
            <w:pPr>
              <w:jc w:val="center"/>
              <w:rPr>
                <w:rFonts w:ascii="Times New Roman" w:hAnsi="Times New Roman"/>
                <w:sz w:val="16"/>
                <w:szCs w:val="16"/>
              </w:rPr>
            </w:pPr>
            <w:r>
              <w:rPr>
                <w:rFonts w:ascii="Times New Roman" w:hAnsi="Times New Roman"/>
                <w:sz w:val="16"/>
                <w:szCs w:val="16"/>
              </w:rPr>
              <w:t>74425,72225</w:t>
            </w:r>
          </w:p>
        </w:tc>
        <w:tc>
          <w:tcPr>
            <w:tcW w:w="1186" w:type="dxa"/>
            <w:tcBorders>
              <w:left w:val="single" w:sz="4" w:space="0" w:color="000000"/>
              <w:bottom w:val="single" w:sz="4" w:space="0" w:color="000000"/>
            </w:tcBorders>
            <w:vAlign w:val="bottom"/>
          </w:tcPr>
          <w:p w14:paraId="4B6614EC" w14:textId="77777777" w:rsidR="00514A2D" w:rsidRDefault="00242DA9">
            <w:pPr>
              <w:jc w:val="center"/>
              <w:rPr>
                <w:rFonts w:ascii="Times New Roman" w:hAnsi="Times New Roman"/>
                <w:sz w:val="16"/>
                <w:szCs w:val="16"/>
              </w:rPr>
            </w:pPr>
            <w:r>
              <w:rPr>
                <w:rFonts w:ascii="Times New Roman" w:hAnsi="Times New Roman"/>
                <w:sz w:val="16"/>
                <w:szCs w:val="16"/>
              </w:rPr>
              <w:t>61467,18440</w:t>
            </w:r>
          </w:p>
        </w:tc>
        <w:tc>
          <w:tcPr>
            <w:tcW w:w="1050" w:type="dxa"/>
            <w:tcBorders>
              <w:left w:val="single" w:sz="4" w:space="0" w:color="000000"/>
              <w:bottom w:val="single" w:sz="4" w:space="0" w:color="000000"/>
            </w:tcBorders>
            <w:vAlign w:val="bottom"/>
          </w:tcPr>
          <w:p w14:paraId="263D8C49" w14:textId="77777777" w:rsidR="00514A2D" w:rsidRDefault="00242DA9">
            <w:pPr>
              <w:jc w:val="center"/>
              <w:rPr>
                <w:rFonts w:ascii="Times New Roman" w:hAnsi="Times New Roman"/>
                <w:sz w:val="16"/>
                <w:szCs w:val="16"/>
              </w:rPr>
            </w:pPr>
            <w:r>
              <w:rPr>
                <w:rFonts w:ascii="Times New Roman" w:hAnsi="Times New Roman"/>
                <w:sz w:val="16"/>
                <w:szCs w:val="16"/>
              </w:rPr>
              <w:t>12958,53785</w:t>
            </w:r>
          </w:p>
        </w:tc>
        <w:tc>
          <w:tcPr>
            <w:tcW w:w="1021" w:type="dxa"/>
            <w:tcBorders>
              <w:left w:val="single" w:sz="4" w:space="0" w:color="000000"/>
              <w:bottom w:val="single" w:sz="4" w:space="0" w:color="000000"/>
            </w:tcBorders>
            <w:vAlign w:val="bottom"/>
          </w:tcPr>
          <w:p w14:paraId="223B8B3D"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615957E8"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3B8E5AB0"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5F39F1FE"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3E8D5B68" w14:textId="77777777">
        <w:trPr>
          <w:trHeight w:val="358"/>
        </w:trPr>
        <w:tc>
          <w:tcPr>
            <w:tcW w:w="900" w:type="dxa"/>
            <w:vMerge/>
            <w:tcBorders>
              <w:left w:val="single" w:sz="4" w:space="0" w:color="000000"/>
              <w:bottom w:val="single" w:sz="4" w:space="0" w:color="000000"/>
            </w:tcBorders>
          </w:tcPr>
          <w:p w14:paraId="6AADEC0B" w14:textId="77777777" w:rsidR="00514A2D" w:rsidRDefault="00514A2D">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2D454F51"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700B0CA" w14:textId="77777777" w:rsidR="00514A2D" w:rsidRDefault="00242DA9">
            <w:pPr>
              <w:pStyle w:val="aff0"/>
              <w:widowControl w:val="0"/>
              <w:jc w:val="center"/>
              <w:rPr>
                <w:sz w:val="18"/>
                <w:szCs w:val="18"/>
              </w:rPr>
            </w:pPr>
            <w:r>
              <w:rPr>
                <w:sz w:val="18"/>
                <w:szCs w:val="18"/>
              </w:rPr>
              <w:t>в том числе :</w:t>
            </w:r>
          </w:p>
        </w:tc>
        <w:tc>
          <w:tcPr>
            <w:tcW w:w="870" w:type="dxa"/>
            <w:tcBorders>
              <w:left w:val="single" w:sz="4" w:space="0" w:color="000000"/>
              <w:bottom w:val="single" w:sz="4" w:space="0" w:color="000000"/>
            </w:tcBorders>
            <w:vAlign w:val="bottom"/>
          </w:tcPr>
          <w:p w14:paraId="508B1178" w14:textId="77777777" w:rsidR="00514A2D" w:rsidRDefault="00514A2D">
            <w:pPr>
              <w:pStyle w:val="aff0"/>
              <w:widowControl w:val="0"/>
              <w:snapToGrid w:val="0"/>
              <w:rPr>
                <w:sz w:val="18"/>
                <w:szCs w:val="18"/>
              </w:rPr>
            </w:pPr>
          </w:p>
        </w:tc>
        <w:tc>
          <w:tcPr>
            <w:tcW w:w="781" w:type="dxa"/>
            <w:tcBorders>
              <w:left w:val="single" w:sz="4" w:space="0" w:color="000000"/>
              <w:bottom w:val="single" w:sz="4" w:space="0" w:color="000000"/>
            </w:tcBorders>
            <w:vAlign w:val="bottom"/>
          </w:tcPr>
          <w:p w14:paraId="022A0B81" w14:textId="77777777" w:rsidR="00514A2D" w:rsidRDefault="00514A2D">
            <w:pPr>
              <w:pStyle w:val="aff0"/>
              <w:widowControl w:val="0"/>
              <w:snapToGrid w:val="0"/>
              <w:rPr>
                <w:sz w:val="18"/>
                <w:szCs w:val="18"/>
              </w:rPr>
            </w:pPr>
          </w:p>
        </w:tc>
        <w:tc>
          <w:tcPr>
            <w:tcW w:w="1036" w:type="dxa"/>
            <w:tcBorders>
              <w:left w:val="single" w:sz="4" w:space="0" w:color="000000"/>
              <w:bottom w:val="single" w:sz="4" w:space="0" w:color="000000"/>
            </w:tcBorders>
            <w:vAlign w:val="bottom"/>
          </w:tcPr>
          <w:p w14:paraId="2207FE5A" w14:textId="77777777" w:rsidR="00514A2D" w:rsidRDefault="00514A2D">
            <w:pPr>
              <w:pStyle w:val="aff0"/>
              <w:widowControl w:val="0"/>
              <w:snapToGrid w:val="0"/>
              <w:rPr>
                <w:sz w:val="18"/>
                <w:szCs w:val="18"/>
              </w:rPr>
            </w:pPr>
          </w:p>
        </w:tc>
        <w:tc>
          <w:tcPr>
            <w:tcW w:w="584" w:type="dxa"/>
            <w:tcBorders>
              <w:left w:val="single" w:sz="4" w:space="0" w:color="000000"/>
              <w:bottom w:val="single" w:sz="4" w:space="0" w:color="000000"/>
            </w:tcBorders>
            <w:vAlign w:val="bottom"/>
          </w:tcPr>
          <w:p w14:paraId="27B575CD" w14:textId="77777777" w:rsidR="00514A2D" w:rsidRDefault="00514A2D">
            <w:pPr>
              <w:pStyle w:val="aff0"/>
              <w:widowControl w:val="0"/>
              <w:snapToGrid w:val="0"/>
              <w:rPr>
                <w:sz w:val="18"/>
                <w:szCs w:val="18"/>
              </w:rPr>
            </w:pPr>
          </w:p>
        </w:tc>
        <w:tc>
          <w:tcPr>
            <w:tcW w:w="1139" w:type="dxa"/>
            <w:tcBorders>
              <w:left w:val="single" w:sz="4" w:space="0" w:color="000000"/>
              <w:bottom w:val="single" w:sz="4" w:space="0" w:color="000000"/>
            </w:tcBorders>
            <w:vAlign w:val="bottom"/>
          </w:tcPr>
          <w:p w14:paraId="7774FF4E" w14:textId="77777777" w:rsidR="00514A2D" w:rsidRDefault="00514A2D">
            <w:pPr>
              <w:jc w:val="center"/>
              <w:rPr>
                <w:rFonts w:ascii="Times New Roman" w:hAnsi="Times New Roman"/>
                <w:sz w:val="16"/>
                <w:szCs w:val="16"/>
              </w:rPr>
            </w:pPr>
          </w:p>
        </w:tc>
        <w:tc>
          <w:tcPr>
            <w:tcW w:w="1186" w:type="dxa"/>
            <w:tcBorders>
              <w:left w:val="single" w:sz="4" w:space="0" w:color="000000"/>
              <w:bottom w:val="single" w:sz="4" w:space="0" w:color="000000"/>
            </w:tcBorders>
            <w:vAlign w:val="bottom"/>
          </w:tcPr>
          <w:p w14:paraId="5E733843" w14:textId="77777777" w:rsidR="00514A2D" w:rsidRDefault="00514A2D">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054255F5"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5CE855E5"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58340D61"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5FF21E40"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67F592F" w14:textId="77777777" w:rsidR="00514A2D" w:rsidRDefault="00514A2D">
            <w:pPr>
              <w:jc w:val="center"/>
              <w:rPr>
                <w:rFonts w:ascii="Times New Roman" w:hAnsi="Times New Roman"/>
                <w:sz w:val="16"/>
                <w:szCs w:val="16"/>
              </w:rPr>
            </w:pPr>
          </w:p>
        </w:tc>
      </w:tr>
      <w:tr w:rsidR="00514A2D" w14:paraId="6444497D" w14:textId="77777777">
        <w:trPr>
          <w:trHeight w:val="358"/>
        </w:trPr>
        <w:tc>
          <w:tcPr>
            <w:tcW w:w="900" w:type="dxa"/>
            <w:vMerge/>
            <w:tcBorders>
              <w:left w:val="single" w:sz="4" w:space="0" w:color="000000"/>
              <w:bottom w:val="single" w:sz="4" w:space="0" w:color="000000"/>
            </w:tcBorders>
          </w:tcPr>
          <w:p w14:paraId="4FF87DDF" w14:textId="77777777" w:rsidR="00514A2D" w:rsidRDefault="00514A2D">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0B01ACBB"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5A4C37CE" w14:textId="77777777" w:rsidR="00514A2D" w:rsidRDefault="00242DA9">
            <w:pPr>
              <w:pStyle w:val="aff0"/>
              <w:widowControl w:val="0"/>
              <w:jc w:val="center"/>
              <w:rPr>
                <w:sz w:val="18"/>
                <w:szCs w:val="18"/>
              </w:rPr>
            </w:pPr>
            <w:r>
              <w:rPr>
                <w:sz w:val="18"/>
                <w:szCs w:val="18"/>
              </w:rPr>
              <w:t>муниципальный бюджет</w:t>
            </w:r>
          </w:p>
        </w:tc>
        <w:tc>
          <w:tcPr>
            <w:tcW w:w="870" w:type="dxa"/>
            <w:tcBorders>
              <w:left w:val="single" w:sz="4" w:space="0" w:color="000000"/>
              <w:bottom w:val="single" w:sz="4" w:space="0" w:color="000000"/>
            </w:tcBorders>
            <w:vAlign w:val="bottom"/>
          </w:tcPr>
          <w:p w14:paraId="3905CAAE"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2E3D3DD1"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7E795523"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FC4143B"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7048E04A" w14:textId="77777777" w:rsidR="00514A2D" w:rsidRDefault="00242DA9">
            <w:pPr>
              <w:jc w:val="center"/>
              <w:rPr>
                <w:rFonts w:ascii="Times New Roman" w:hAnsi="Times New Roman"/>
                <w:sz w:val="16"/>
                <w:szCs w:val="16"/>
              </w:rPr>
            </w:pPr>
            <w:r>
              <w:rPr>
                <w:rFonts w:ascii="Times New Roman" w:hAnsi="Times New Roman"/>
                <w:sz w:val="16"/>
                <w:szCs w:val="16"/>
              </w:rPr>
              <w:t>29764,36450</w:t>
            </w:r>
          </w:p>
        </w:tc>
        <w:tc>
          <w:tcPr>
            <w:tcW w:w="1186" w:type="dxa"/>
            <w:tcBorders>
              <w:left w:val="single" w:sz="4" w:space="0" w:color="000000"/>
              <w:bottom w:val="single" w:sz="4" w:space="0" w:color="000000"/>
            </w:tcBorders>
            <w:vAlign w:val="bottom"/>
          </w:tcPr>
          <w:p w14:paraId="36D17450" w14:textId="77777777" w:rsidR="00514A2D" w:rsidRDefault="00242DA9">
            <w:pPr>
              <w:jc w:val="center"/>
              <w:rPr>
                <w:rFonts w:ascii="Times New Roman" w:hAnsi="Times New Roman"/>
                <w:sz w:val="16"/>
                <w:szCs w:val="16"/>
              </w:rPr>
            </w:pPr>
            <w:r>
              <w:rPr>
                <w:rFonts w:ascii="Times New Roman" w:hAnsi="Times New Roman"/>
                <w:sz w:val="16"/>
                <w:szCs w:val="16"/>
              </w:rPr>
              <w:t>16805,82675</w:t>
            </w:r>
          </w:p>
        </w:tc>
        <w:tc>
          <w:tcPr>
            <w:tcW w:w="1050" w:type="dxa"/>
            <w:tcBorders>
              <w:left w:val="single" w:sz="4" w:space="0" w:color="000000"/>
              <w:bottom w:val="single" w:sz="4" w:space="0" w:color="000000"/>
            </w:tcBorders>
            <w:vAlign w:val="bottom"/>
          </w:tcPr>
          <w:p w14:paraId="1C67FD9A" w14:textId="77777777" w:rsidR="00514A2D" w:rsidRDefault="00242DA9">
            <w:pPr>
              <w:jc w:val="center"/>
              <w:rPr>
                <w:rFonts w:ascii="Times New Roman" w:hAnsi="Times New Roman"/>
                <w:sz w:val="16"/>
                <w:szCs w:val="16"/>
              </w:rPr>
            </w:pPr>
            <w:r>
              <w:rPr>
                <w:rFonts w:ascii="Times New Roman" w:hAnsi="Times New Roman"/>
                <w:sz w:val="16"/>
                <w:szCs w:val="16"/>
              </w:rPr>
              <w:t>12958,53785</w:t>
            </w:r>
          </w:p>
        </w:tc>
        <w:tc>
          <w:tcPr>
            <w:tcW w:w="1021" w:type="dxa"/>
            <w:tcBorders>
              <w:left w:val="single" w:sz="4" w:space="0" w:color="000000"/>
              <w:bottom w:val="single" w:sz="4" w:space="0" w:color="000000"/>
            </w:tcBorders>
            <w:vAlign w:val="bottom"/>
          </w:tcPr>
          <w:p w14:paraId="5C78BCEF"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EF4FB50"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3759E16A"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E295F93" w14:textId="77777777" w:rsidR="00514A2D" w:rsidRDefault="00514A2D">
            <w:pPr>
              <w:jc w:val="center"/>
              <w:rPr>
                <w:rFonts w:ascii="Times New Roman" w:hAnsi="Times New Roman"/>
                <w:sz w:val="16"/>
                <w:szCs w:val="16"/>
              </w:rPr>
            </w:pPr>
          </w:p>
        </w:tc>
      </w:tr>
      <w:tr w:rsidR="00514A2D" w14:paraId="5B0024C5" w14:textId="77777777">
        <w:trPr>
          <w:trHeight w:val="358"/>
        </w:trPr>
        <w:tc>
          <w:tcPr>
            <w:tcW w:w="900" w:type="dxa"/>
            <w:vMerge/>
            <w:tcBorders>
              <w:left w:val="single" w:sz="4" w:space="0" w:color="000000"/>
              <w:bottom w:val="single" w:sz="4" w:space="0" w:color="000000"/>
            </w:tcBorders>
          </w:tcPr>
          <w:p w14:paraId="2AC43E5E" w14:textId="77777777" w:rsidR="00514A2D" w:rsidRDefault="00514A2D">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45995C96"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2781C86D" w14:textId="77777777" w:rsidR="00514A2D" w:rsidRDefault="00242DA9">
            <w:pPr>
              <w:pStyle w:val="aff0"/>
              <w:widowControl w:val="0"/>
              <w:jc w:val="center"/>
              <w:rPr>
                <w:sz w:val="18"/>
                <w:szCs w:val="18"/>
              </w:rPr>
            </w:pPr>
            <w:r>
              <w:rPr>
                <w:sz w:val="18"/>
                <w:szCs w:val="18"/>
              </w:rPr>
              <w:t>федеральный бюджет</w:t>
            </w:r>
          </w:p>
        </w:tc>
        <w:tc>
          <w:tcPr>
            <w:tcW w:w="870" w:type="dxa"/>
            <w:tcBorders>
              <w:left w:val="single" w:sz="4" w:space="0" w:color="000000"/>
              <w:bottom w:val="single" w:sz="4" w:space="0" w:color="000000"/>
            </w:tcBorders>
            <w:vAlign w:val="bottom"/>
          </w:tcPr>
          <w:p w14:paraId="38F2C096"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53D2FCCE"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60393B28"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0E9F62F2"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13A3A998" w14:textId="77777777" w:rsidR="00514A2D" w:rsidRDefault="00242DA9">
            <w:pPr>
              <w:jc w:val="center"/>
              <w:rPr>
                <w:rFonts w:ascii="Times New Roman" w:hAnsi="Times New Roman"/>
                <w:sz w:val="16"/>
                <w:szCs w:val="16"/>
              </w:rPr>
            </w:pPr>
            <w:r>
              <w:rPr>
                <w:rFonts w:ascii="Times New Roman" w:hAnsi="Times New Roman"/>
                <w:sz w:val="16"/>
                <w:szCs w:val="16"/>
              </w:rPr>
              <w:t>43768,13050</w:t>
            </w:r>
          </w:p>
        </w:tc>
        <w:tc>
          <w:tcPr>
            <w:tcW w:w="1186" w:type="dxa"/>
            <w:tcBorders>
              <w:left w:val="single" w:sz="4" w:space="0" w:color="000000"/>
              <w:bottom w:val="single" w:sz="4" w:space="0" w:color="000000"/>
            </w:tcBorders>
            <w:vAlign w:val="bottom"/>
          </w:tcPr>
          <w:p w14:paraId="08ADF13B" w14:textId="77777777" w:rsidR="00514A2D" w:rsidRDefault="00242DA9">
            <w:pPr>
              <w:jc w:val="center"/>
              <w:rPr>
                <w:rFonts w:ascii="Times New Roman" w:hAnsi="Times New Roman"/>
                <w:sz w:val="16"/>
                <w:szCs w:val="16"/>
              </w:rPr>
            </w:pPr>
            <w:r>
              <w:rPr>
                <w:rFonts w:ascii="Times New Roman" w:hAnsi="Times New Roman"/>
                <w:sz w:val="16"/>
                <w:szCs w:val="16"/>
              </w:rPr>
              <w:t>43768,13050</w:t>
            </w:r>
          </w:p>
        </w:tc>
        <w:tc>
          <w:tcPr>
            <w:tcW w:w="1050" w:type="dxa"/>
            <w:tcBorders>
              <w:left w:val="single" w:sz="4" w:space="0" w:color="000000"/>
              <w:bottom w:val="single" w:sz="4" w:space="0" w:color="000000"/>
            </w:tcBorders>
            <w:vAlign w:val="bottom"/>
          </w:tcPr>
          <w:p w14:paraId="140C2314"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30AA640C"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13CCF987"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398D695D"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010FECE8" w14:textId="77777777" w:rsidR="00514A2D" w:rsidRDefault="00514A2D">
            <w:pPr>
              <w:jc w:val="center"/>
              <w:rPr>
                <w:rFonts w:ascii="Times New Roman" w:hAnsi="Times New Roman"/>
                <w:sz w:val="16"/>
                <w:szCs w:val="16"/>
              </w:rPr>
            </w:pPr>
          </w:p>
        </w:tc>
      </w:tr>
      <w:tr w:rsidR="00514A2D" w14:paraId="5C0E3AB7" w14:textId="77777777">
        <w:trPr>
          <w:trHeight w:val="358"/>
        </w:trPr>
        <w:tc>
          <w:tcPr>
            <w:tcW w:w="900" w:type="dxa"/>
            <w:vMerge/>
            <w:tcBorders>
              <w:left w:val="single" w:sz="4" w:space="0" w:color="000000"/>
              <w:bottom w:val="single" w:sz="4" w:space="0" w:color="000000"/>
            </w:tcBorders>
          </w:tcPr>
          <w:p w14:paraId="2F8F8504" w14:textId="77777777" w:rsidR="00514A2D" w:rsidRDefault="00514A2D">
            <w:pPr>
              <w:pStyle w:val="aff0"/>
              <w:widowControl w:val="0"/>
              <w:snapToGrid w:val="0"/>
              <w:jc w:val="center"/>
              <w:rPr>
                <w:sz w:val="18"/>
                <w:szCs w:val="18"/>
              </w:rPr>
            </w:pPr>
          </w:p>
        </w:tc>
        <w:tc>
          <w:tcPr>
            <w:tcW w:w="2279" w:type="dxa"/>
            <w:vMerge/>
            <w:tcBorders>
              <w:left w:val="single" w:sz="4" w:space="0" w:color="000000"/>
              <w:bottom w:val="single" w:sz="4" w:space="0" w:color="000000"/>
            </w:tcBorders>
          </w:tcPr>
          <w:p w14:paraId="2FEEBB87" w14:textId="77777777" w:rsidR="00514A2D" w:rsidRDefault="00514A2D">
            <w:pPr>
              <w:pStyle w:val="aff0"/>
              <w:widowControl w:val="0"/>
              <w:snapToGrid w:val="0"/>
              <w:rPr>
                <w:sz w:val="18"/>
                <w:szCs w:val="18"/>
              </w:rPr>
            </w:pPr>
          </w:p>
        </w:tc>
        <w:tc>
          <w:tcPr>
            <w:tcW w:w="1545" w:type="dxa"/>
            <w:tcBorders>
              <w:left w:val="single" w:sz="4" w:space="0" w:color="000000"/>
              <w:bottom w:val="single" w:sz="4" w:space="0" w:color="000000"/>
            </w:tcBorders>
            <w:vAlign w:val="bottom"/>
          </w:tcPr>
          <w:p w14:paraId="749CF20C" w14:textId="77777777" w:rsidR="00514A2D" w:rsidRDefault="00242DA9">
            <w:pPr>
              <w:pStyle w:val="aff0"/>
              <w:widowControl w:val="0"/>
              <w:jc w:val="center"/>
              <w:rPr>
                <w:sz w:val="18"/>
                <w:szCs w:val="18"/>
              </w:rPr>
            </w:pPr>
            <w:r>
              <w:rPr>
                <w:sz w:val="18"/>
                <w:szCs w:val="18"/>
              </w:rPr>
              <w:t>областной бюджет</w:t>
            </w:r>
          </w:p>
        </w:tc>
        <w:tc>
          <w:tcPr>
            <w:tcW w:w="870" w:type="dxa"/>
            <w:tcBorders>
              <w:left w:val="single" w:sz="4" w:space="0" w:color="000000"/>
              <w:bottom w:val="single" w:sz="4" w:space="0" w:color="000000"/>
            </w:tcBorders>
            <w:vAlign w:val="bottom"/>
          </w:tcPr>
          <w:p w14:paraId="43FEA58E" w14:textId="77777777" w:rsidR="00514A2D" w:rsidRDefault="00242DA9">
            <w:pPr>
              <w:pStyle w:val="aff0"/>
              <w:widowControl w:val="0"/>
              <w:jc w:val="center"/>
              <w:rPr>
                <w:sz w:val="18"/>
                <w:szCs w:val="18"/>
              </w:rPr>
            </w:pPr>
            <w:r>
              <w:rPr>
                <w:sz w:val="18"/>
                <w:szCs w:val="18"/>
              </w:rPr>
              <w:t>х</w:t>
            </w:r>
          </w:p>
        </w:tc>
        <w:tc>
          <w:tcPr>
            <w:tcW w:w="781" w:type="dxa"/>
            <w:tcBorders>
              <w:left w:val="single" w:sz="4" w:space="0" w:color="000000"/>
              <w:bottom w:val="single" w:sz="4" w:space="0" w:color="000000"/>
            </w:tcBorders>
            <w:vAlign w:val="bottom"/>
          </w:tcPr>
          <w:p w14:paraId="1B220158" w14:textId="77777777" w:rsidR="00514A2D" w:rsidRDefault="00242DA9">
            <w:pPr>
              <w:pStyle w:val="aff0"/>
              <w:widowControl w:val="0"/>
              <w:jc w:val="center"/>
              <w:rPr>
                <w:sz w:val="18"/>
                <w:szCs w:val="18"/>
              </w:rPr>
            </w:pPr>
            <w:r>
              <w:rPr>
                <w:sz w:val="18"/>
                <w:szCs w:val="18"/>
              </w:rPr>
              <w:t>х</w:t>
            </w:r>
          </w:p>
        </w:tc>
        <w:tc>
          <w:tcPr>
            <w:tcW w:w="1036" w:type="dxa"/>
            <w:tcBorders>
              <w:left w:val="single" w:sz="4" w:space="0" w:color="000000"/>
              <w:bottom w:val="single" w:sz="4" w:space="0" w:color="000000"/>
            </w:tcBorders>
            <w:vAlign w:val="bottom"/>
          </w:tcPr>
          <w:p w14:paraId="029A4EC3" w14:textId="77777777" w:rsidR="00514A2D" w:rsidRDefault="00242DA9">
            <w:pPr>
              <w:pStyle w:val="aff0"/>
              <w:widowControl w:val="0"/>
              <w:jc w:val="center"/>
              <w:rPr>
                <w:sz w:val="18"/>
                <w:szCs w:val="18"/>
              </w:rPr>
            </w:pPr>
            <w:r>
              <w:rPr>
                <w:sz w:val="18"/>
                <w:szCs w:val="18"/>
              </w:rPr>
              <w:t>х</w:t>
            </w:r>
          </w:p>
        </w:tc>
        <w:tc>
          <w:tcPr>
            <w:tcW w:w="584" w:type="dxa"/>
            <w:tcBorders>
              <w:left w:val="single" w:sz="4" w:space="0" w:color="000000"/>
              <w:bottom w:val="single" w:sz="4" w:space="0" w:color="000000"/>
            </w:tcBorders>
            <w:vAlign w:val="bottom"/>
          </w:tcPr>
          <w:p w14:paraId="74CC2E62" w14:textId="77777777" w:rsidR="00514A2D" w:rsidRDefault="00242DA9">
            <w:pPr>
              <w:pStyle w:val="aff0"/>
              <w:widowControl w:val="0"/>
              <w:jc w:val="center"/>
              <w:rPr>
                <w:sz w:val="18"/>
                <w:szCs w:val="18"/>
              </w:rPr>
            </w:pPr>
            <w:r>
              <w:rPr>
                <w:sz w:val="18"/>
                <w:szCs w:val="18"/>
              </w:rPr>
              <w:t>х</w:t>
            </w:r>
          </w:p>
        </w:tc>
        <w:tc>
          <w:tcPr>
            <w:tcW w:w="1139" w:type="dxa"/>
            <w:tcBorders>
              <w:left w:val="single" w:sz="4" w:space="0" w:color="000000"/>
              <w:bottom w:val="single" w:sz="4" w:space="0" w:color="000000"/>
            </w:tcBorders>
            <w:vAlign w:val="bottom"/>
          </w:tcPr>
          <w:p w14:paraId="581C5180" w14:textId="77777777" w:rsidR="00514A2D" w:rsidRDefault="00242DA9">
            <w:pPr>
              <w:jc w:val="center"/>
              <w:rPr>
                <w:rFonts w:ascii="Times New Roman" w:hAnsi="Times New Roman"/>
                <w:sz w:val="16"/>
                <w:szCs w:val="16"/>
              </w:rPr>
            </w:pPr>
            <w:r>
              <w:rPr>
                <w:rFonts w:ascii="Times New Roman" w:hAnsi="Times New Roman"/>
                <w:sz w:val="16"/>
                <w:szCs w:val="16"/>
              </w:rPr>
              <w:t>893,22715</w:t>
            </w:r>
          </w:p>
        </w:tc>
        <w:tc>
          <w:tcPr>
            <w:tcW w:w="1186" w:type="dxa"/>
            <w:tcBorders>
              <w:left w:val="single" w:sz="4" w:space="0" w:color="000000"/>
              <w:bottom w:val="single" w:sz="4" w:space="0" w:color="000000"/>
            </w:tcBorders>
            <w:vAlign w:val="bottom"/>
          </w:tcPr>
          <w:p w14:paraId="516F7BA2" w14:textId="77777777" w:rsidR="00514A2D" w:rsidRDefault="00242DA9">
            <w:pPr>
              <w:jc w:val="center"/>
              <w:rPr>
                <w:rFonts w:ascii="Times New Roman" w:hAnsi="Times New Roman"/>
                <w:sz w:val="16"/>
                <w:szCs w:val="16"/>
              </w:rPr>
            </w:pPr>
            <w:r>
              <w:rPr>
                <w:rFonts w:ascii="Times New Roman" w:hAnsi="Times New Roman"/>
                <w:sz w:val="16"/>
                <w:szCs w:val="16"/>
              </w:rPr>
              <w:t>893,22715</w:t>
            </w:r>
          </w:p>
        </w:tc>
        <w:tc>
          <w:tcPr>
            <w:tcW w:w="1050" w:type="dxa"/>
            <w:tcBorders>
              <w:left w:val="single" w:sz="4" w:space="0" w:color="000000"/>
              <w:bottom w:val="single" w:sz="4" w:space="0" w:color="000000"/>
            </w:tcBorders>
            <w:vAlign w:val="bottom"/>
          </w:tcPr>
          <w:p w14:paraId="3CE6D16A" w14:textId="77777777" w:rsidR="00514A2D" w:rsidRDefault="00514A2D">
            <w:pPr>
              <w:jc w:val="center"/>
              <w:rPr>
                <w:rFonts w:ascii="Times New Roman" w:hAnsi="Times New Roman"/>
                <w:sz w:val="16"/>
                <w:szCs w:val="16"/>
              </w:rPr>
            </w:pPr>
          </w:p>
        </w:tc>
        <w:tc>
          <w:tcPr>
            <w:tcW w:w="1021" w:type="dxa"/>
            <w:tcBorders>
              <w:left w:val="single" w:sz="4" w:space="0" w:color="000000"/>
              <w:bottom w:val="single" w:sz="4" w:space="0" w:color="000000"/>
            </w:tcBorders>
            <w:vAlign w:val="bottom"/>
          </w:tcPr>
          <w:p w14:paraId="7DFCA7FF" w14:textId="77777777" w:rsidR="00514A2D" w:rsidRDefault="00514A2D">
            <w:pPr>
              <w:jc w:val="center"/>
              <w:rPr>
                <w:rFonts w:ascii="Times New Roman" w:hAnsi="Times New Roman"/>
                <w:sz w:val="16"/>
                <w:szCs w:val="16"/>
              </w:rPr>
            </w:pPr>
          </w:p>
        </w:tc>
        <w:tc>
          <w:tcPr>
            <w:tcW w:w="1110" w:type="dxa"/>
            <w:tcBorders>
              <w:left w:val="single" w:sz="4" w:space="0" w:color="000000"/>
              <w:bottom w:val="single" w:sz="4" w:space="0" w:color="000000"/>
            </w:tcBorders>
            <w:vAlign w:val="bottom"/>
          </w:tcPr>
          <w:p w14:paraId="60C5CF54" w14:textId="77777777" w:rsidR="00514A2D" w:rsidRDefault="00514A2D">
            <w:pPr>
              <w:jc w:val="center"/>
              <w:rPr>
                <w:rFonts w:ascii="Times New Roman" w:hAnsi="Times New Roman"/>
                <w:sz w:val="16"/>
                <w:szCs w:val="16"/>
              </w:rPr>
            </w:pPr>
          </w:p>
        </w:tc>
        <w:tc>
          <w:tcPr>
            <w:tcW w:w="898" w:type="dxa"/>
            <w:tcBorders>
              <w:left w:val="single" w:sz="4" w:space="0" w:color="000000"/>
              <w:bottom w:val="single" w:sz="4" w:space="0" w:color="000000"/>
            </w:tcBorders>
            <w:vAlign w:val="bottom"/>
          </w:tcPr>
          <w:p w14:paraId="1FAFC6B9" w14:textId="77777777" w:rsidR="00514A2D" w:rsidRDefault="00514A2D">
            <w:pPr>
              <w:jc w:val="cente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35676EB1" w14:textId="77777777" w:rsidR="00514A2D" w:rsidRDefault="00514A2D">
            <w:pPr>
              <w:jc w:val="center"/>
              <w:rPr>
                <w:rFonts w:ascii="Times New Roman" w:hAnsi="Times New Roman"/>
                <w:sz w:val="16"/>
                <w:szCs w:val="16"/>
              </w:rPr>
            </w:pPr>
          </w:p>
        </w:tc>
      </w:tr>
      <w:tr w:rsidR="00514A2D" w14:paraId="444F84E7" w14:textId="77777777">
        <w:trPr>
          <w:trHeight w:val="358"/>
        </w:trPr>
        <w:tc>
          <w:tcPr>
            <w:tcW w:w="900" w:type="dxa"/>
            <w:tcBorders>
              <w:top w:val="single" w:sz="4" w:space="0" w:color="000000"/>
              <w:left w:val="single" w:sz="4" w:space="0" w:color="000000"/>
              <w:bottom w:val="single" w:sz="4" w:space="0" w:color="000000"/>
            </w:tcBorders>
            <w:vAlign w:val="bottom"/>
          </w:tcPr>
          <w:p w14:paraId="28EF6416" w14:textId="77777777" w:rsidR="00514A2D" w:rsidRDefault="00242DA9">
            <w:pPr>
              <w:pStyle w:val="aff0"/>
              <w:widowControl w:val="0"/>
              <w:jc w:val="center"/>
              <w:rPr>
                <w:sz w:val="18"/>
                <w:szCs w:val="18"/>
              </w:rPr>
            </w:pPr>
            <w:r>
              <w:rPr>
                <w:sz w:val="18"/>
                <w:szCs w:val="18"/>
              </w:rPr>
              <w:t>Основное мероприятие 5.1.</w:t>
            </w:r>
          </w:p>
        </w:tc>
        <w:tc>
          <w:tcPr>
            <w:tcW w:w="2279" w:type="dxa"/>
            <w:tcBorders>
              <w:top w:val="single" w:sz="4" w:space="0" w:color="000000"/>
              <w:left w:val="single" w:sz="4" w:space="0" w:color="000000"/>
              <w:bottom w:val="single" w:sz="4" w:space="0" w:color="000000"/>
            </w:tcBorders>
            <w:vAlign w:val="bottom"/>
          </w:tcPr>
          <w:p w14:paraId="02DF5F29" w14:textId="77777777" w:rsidR="00514A2D" w:rsidRDefault="00242DA9">
            <w:pPr>
              <w:pStyle w:val="aff0"/>
              <w:widowControl w:val="0"/>
              <w:rPr>
                <w:sz w:val="18"/>
                <w:szCs w:val="18"/>
              </w:rPr>
            </w:pPr>
            <w:r>
              <w:rPr>
                <w:sz w:val="18"/>
                <w:szCs w:val="18"/>
              </w:rPr>
              <w:t>Содействие развитию системы общего образования</w:t>
            </w:r>
          </w:p>
        </w:tc>
        <w:tc>
          <w:tcPr>
            <w:tcW w:w="1545" w:type="dxa"/>
            <w:vMerge w:val="restart"/>
            <w:tcBorders>
              <w:top w:val="single" w:sz="4" w:space="0" w:color="000000"/>
              <w:left w:val="single" w:sz="4" w:space="0" w:color="000000"/>
              <w:bottom w:val="single" w:sz="4" w:space="0" w:color="000000"/>
            </w:tcBorders>
          </w:tcPr>
          <w:p w14:paraId="4E526017" w14:textId="77777777" w:rsidR="00514A2D" w:rsidRDefault="00242DA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493D350A" w14:textId="77777777" w:rsidR="00514A2D" w:rsidRDefault="00242DA9">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4C289394"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vAlign w:val="bottom"/>
          </w:tcPr>
          <w:p w14:paraId="4BB27187" w14:textId="77777777" w:rsidR="00514A2D" w:rsidRDefault="00242DA9">
            <w:pPr>
              <w:pStyle w:val="aff0"/>
              <w:widowControl w:val="0"/>
              <w:jc w:val="center"/>
              <w:rPr>
                <w:sz w:val="18"/>
                <w:szCs w:val="18"/>
              </w:rPr>
            </w:pPr>
            <w:r>
              <w:rPr>
                <w:sz w:val="18"/>
                <w:szCs w:val="18"/>
              </w:rPr>
              <w:t>0000000000</w:t>
            </w:r>
          </w:p>
        </w:tc>
        <w:tc>
          <w:tcPr>
            <w:tcW w:w="584" w:type="dxa"/>
            <w:tcBorders>
              <w:top w:val="single" w:sz="4" w:space="0" w:color="000000"/>
              <w:left w:val="single" w:sz="4" w:space="0" w:color="000000"/>
              <w:bottom w:val="single" w:sz="4" w:space="0" w:color="000000"/>
            </w:tcBorders>
            <w:vAlign w:val="bottom"/>
          </w:tcPr>
          <w:p w14:paraId="17BA1CF1" w14:textId="77777777" w:rsidR="00514A2D" w:rsidRDefault="00242DA9">
            <w:pPr>
              <w:pStyle w:val="aff0"/>
              <w:widowControl w:val="0"/>
              <w:jc w:val="center"/>
              <w:rPr>
                <w:sz w:val="18"/>
                <w:szCs w:val="18"/>
              </w:rPr>
            </w:pPr>
            <w:r>
              <w:rPr>
                <w:sz w:val="18"/>
                <w:szCs w:val="18"/>
              </w:rPr>
              <w:t>000</w:t>
            </w:r>
          </w:p>
        </w:tc>
        <w:tc>
          <w:tcPr>
            <w:tcW w:w="1139" w:type="dxa"/>
            <w:tcBorders>
              <w:top w:val="single" w:sz="4" w:space="0" w:color="000000"/>
              <w:left w:val="single" w:sz="4" w:space="0" w:color="000000"/>
              <w:bottom w:val="single" w:sz="4" w:space="0" w:color="000000"/>
            </w:tcBorders>
            <w:vAlign w:val="bottom"/>
          </w:tcPr>
          <w:p w14:paraId="59F4F54F" w14:textId="77777777" w:rsidR="00514A2D" w:rsidRDefault="00242DA9">
            <w:pPr>
              <w:jc w:val="center"/>
              <w:rPr>
                <w:rFonts w:ascii="Times New Roman" w:hAnsi="Times New Roman"/>
                <w:sz w:val="16"/>
                <w:szCs w:val="16"/>
              </w:rPr>
            </w:pPr>
            <w:r>
              <w:rPr>
                <w:rFonts w:ascii="Times New Roman" w:hAnsi="Times New Roman"/>
                <w:sz w:val="16"/>
                <w:szCs w:val="16"/>
              </w:rPr>
              <w:t>11319,71090</w:t>
            </w:r>
          </w:p>
        </w:tc>
        <w:tc>
          <w:tcPr>
            <w:tcW w:w="1186" w:type="dxa"/>
            <w:tcBorders>
              <w:top w:val="single" w:sz="4" w:space="0" w:color="000000"/>
              <w:left w:val="single" w:sz="4" w:space="0" w:color="000000"/>
              <w:bottom w:val="single" w:sz="4" w:space="0" w:color="000000"/>
            </w:tcBorders>
            <w:vAlign w:val="bottom"/>
          </w:tcPr>
          <w:p w14:paraId="2573B48A" w14:textId="77777777" w:rsidR="00514A2D" w:rsidRDefault="00242DA9">
            <w:pPr>
              <w:jc w:val="center"/>
              <w:rPr>
                <w:rFonts w:ascii="Times New Roman" w:hAnsi="Times New Roman"/>
                <w:sz w:val="16"/>
                <w:szCs w:val="16"/>
              </w:rPr>
            </w:pPr>
            <w:r>
              <w:rPr>
                <w:rFonts w:ascii="Times New Roman" w:hAnsi="Times New Roman"/>
                <w:sz w:val="16"/>
                <w:szCs w:val="16"/>
              </w:rPr>
              <w:t>7135,71090</w:t>
            </w:r>
          </w:p>
        </w:tc>
        <w:tc>
          <w:tcPr>
            <w:tcW w:w="1050" w:type="dxa"/>
            <w:tcBorders>
              <w:top w:val="single" w:sz="4" w:space="0" w:color="000000"/>
              <w:left w:val="single" w:sz="4" w:space="0" w:color="000000"/>
              <w:bottom w:val="single" w:sz="4" w:space="0" w:color="000000"/>
            </w:tcBorders>
            <w:vAlign w:val="bottom"/>
          </w:tcPr>
          <w:p w14:paraId="62E1C7A1" w14:textId="77777777" w:rsidR="00514A2D" w:rsidRDefault="00242DA9">
            <w:pPr>
              <w:jc w:val="center"/>
              <w:rPr>
                <w:rFonts w:ascii="Times New Roman" w:hAnsi="Times New Roman"/>
                <w:sz w:val="16"/>
                <w:szCs w:val="16"/>
              </w:rPr>
            </w:pPr>
            <w:r>
              <w:rPr>
                <w:rFonts w:ascii="Times New Roman" w:hAnsi="Times New Roman"/>
                <w:sz w:val="16"/>
                <w:szCs w:val="16"/>
              </w:rPr>
              <w:t>4184,00000</w:t>
            </w:r>
          </w:p>
        </w:tc>
        <w:tc>
          <w:tcPr>
            <w:tcW w:w="1021" w:type="dxa"/>
            <w:tcBorders>
              <w:top w:val="single" w:sz="4" w:space="0" w:color="000000"/>
              <w:left w:val="single" w:sz="4" w:space="0" w:color="000000"/>
              <w:bottom w:val="single" w:sz="4" w:space="0" w:color="000000"/>
            </w:tcBorders>
            <w:vAlign w:val="bottom"/>
          </w:tcPr>
          <w:p w14:paraId="0AB45FDB"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vAlign w:val="bottom"/>
          </w:tcPr>
          <w:p w14:paraId="44CE0B68"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vAlign w:val="bottom"/>
          </w:tcPr>
          <w:p w14:paraId="2F986D1F"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vAlign w:val="bottom"/>
          </w:tcPr>
          <w:p w14:paraId="059F1E0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361C16D9" w14:textId="77777777">
        <w:trPr>
          <w:trHeight w:val="358"/>
        </w:trPr>
        <w:tc>
          <w:tcPr>
            <w:tcW w:w="900" w:type="dxa"/>
            <w:tcBorders>
              <w:top w:val="single" w:sz="4" w:space="0" w:color="000000"/>
              <w:left w:val="single" w:sz="4" w:space="0" w:color="000000"/>
              <w:bottom w:val="single" w:sz="4" w:space="0" w:color="000000"/>
            </w:tcBorders>
            <w:vAlign w:val="bottom"/>
          </w:tcPr>
          <w:p w14:paraId="39AA58A7" w14:textId="77777777" w:rsidR="00514A2D" w:rsidRDefault="00242DA9">
            <w:pPr>
              <w:pStyle w:val="aff0"/>
              <w:widowControl w:val="0"/>
              <w:jc w:val="center"/>
              <w:rPr>
                <w:sz w:val="18"/>
                <w:szCs w:val="18"/>
              </w:rPr>
            </w:pPr>
            <w:r>
              <w:rPr>
                <w:sz w:val="18"/>
                <w:szCs w:val="18"/>
              </w:rPr>
              <w:t>Основное направление 5.1.1.</w:t>
            </w:r>
          </w:p>
        </w:tc>
        <w:tc>
          <w:tcPr>
            <w:tcW w:w="2279" w:type="dxa"/>
            <w:tcBorders>
              <w:top w:val="single" w:sz="4" w:space="0" w:color="000000"/>
              <w:left w:val="single" w:sz="4" w:space="0" w:color="000000"/>
              <w:bottom w:val="single" w:sz="4" w:space="0" w:color="000000"/>
            </w:tcBorders>
            <w:vAlign w:val="bottom"/>
          </w:tcPr>
          <w:p w14:paraId="5717C420" w14:textId="77777777" w:rsidR="00514A2D" w:rsidRDefault="00242DA9">
            <w:pPr>
              <w:pStyle w:val="aff0"/>
              <w:widowControl w:val="0"/>
              <w:rPr>
                <w:sz w:val="18"/>
                <w:szCs w:val="18"/>
              </w:rPr>
            </w:pPr>
            <w:r>
              <w:rPr>
                <w:sz w:val="18"/>
                <w:szCs w:val="18"/>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tc>
        <w:tc>
          <w:tcPr>
            <w:tcW w:w="1545" w:type="dxa"/>
            <w:vMerge/>
            <w:tcBorders>
              <w:top w:val="single" w:sz="4" w:space="0" w:color="000000"/>
              <w:left w:val="single" w:sz="4" w:space="0" w:color="000000"/>
              <w:bottom w:val="single" w:sz="4" w:space="0" w:color="000000"/>
            </w:tcBorders>
          </w:tcPr>
          <w:p w14:paraId="45CBE813"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3A9302AF" w14:textId="77777777" w:rsidR="00514A2D" w:rsidRDefault="00242DA9">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tcPr>
          <w:p w14:paraId="34DACEFD"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49438A77" w14:textId="77777777" w:rsidR="00514A2D" w:rsidRDefault="00242DA9">
            <w:pPr>
              <w:pStyle w:val="aff0"/>
              <w:widowControl w:val="0"/>
              <w:jc w:val="center"/>
              <w:rPr>
                <w:sz w:val="18"/>
                <w:szCs w:val="18"/>
              </w:rPr>
            </w:pPr>
            <w:r>
              <w:rPr>
                <w:sz w:val="18"/>
                <w:szCs w:val="18"/>
              </w:rPr>
              <w:t>0650141120 (МБ)</w:t>
            </w:r>
          </w:p>
        </w:tc>
        <w:tc>
          <w:tcPr>
            <w:tcW w:w="584" w:type="dxa"/>
            <w:tcBorders>
              <w:top w:val="single" w:sz="4" w:space="0" w:color="000000"/>
              <w:left w:val="single" w:sz="4" w:space="0" w:color="000000"/>
              <w:bottom w:val="single" w:sz="4" w:space="0" w:color="000000"/>
            </w:tcBorders>
          </w:tcPr>
          <w:p w14:paraId="3F23C6CE" w14:textId="77777777" w:rsidR="00514A2D" w:rsidRDefault="00242DA9">
            <w:pPr>
              <w:pStyle w:val="aff0"/>
              <w:widowControl w:val="0"/>
              <w:jc w:val="center"/>
              <w:rPr>
                <w:sz w:val="18"/>
                <w:szCs w:val="18"/>
              </w:rPr>
            </w:pPr>
            <w:r>
              <w:rPr>
                <w:sz w:val="18"/>
                <w:szCs w:val="18"/>
              </w:rPr>
              <w:t>400</w:t>
            </w:r>
          </w:p>
        </w:tc>
        <w:tc>
          <w:tcPr>
            <w:tcW w:w="1139" w:type="dxa"/>
            <w:tcBorders>
              <w:top w:val="single" w:sz="4" w:space="0" w:color="000000"/>
              <w:left w:val="single" w:sz="4" w:space="0" w:color="000000"/>
              <w:bottom w:val="single" w:sz="4" w:space="0" w:color="000000"/>
            </w:tcBorders>
          </w:tcPr>
          <w:p w14:paraId="5A8EA2ED" w14:textId="77777777" w:rsidR="00514A2D" w:rsidRDefault="00242DA9">
            <w:pPr>
              <w:jc w:val="center"/>
              <w:rPr>
                <w:rFonts w:ascii="Times New Roman" w:hAnsi="Times New Roman"/>
                <w:sz w:val="16"/>
                <w:szCs w:val="16"/>
              </w:rPr>
            </w:pPr>
            <w:r>
              <w:rPr>
                <w:rFonts w:ascii="Times New Roman" w:hAnsi="Times New Roman"/>
                <w:sz w:val="16"/>
                <w:szCs w:val="16"/>
              </w:rPr>
              <w:t>4617,71090</w:t>
            </w:r>
          </w:p>
        </w:tc>
        <w:tc>
          <w:tcPr>
            <w:tcW w:w="1186" w:type="dxa"/>
            <w:tcBorders>
              <w:top w:val="single" w:sz="4" w:space="0" w:color="000000"/>
              <w:left w:val="single" w:sz="4" w:space="0" w:color="000000"/>
              <w:bottom w:val="single" w:sz="4" w:space="0" w:color="000000"/>
            </w:tcBorders>
          </w:tcPr>
          <w:p w14:paraId="2D0D52FD" w14:textId="77777777" w:rsidR="00514A2D" w:rsidRDefault="00242DA9">
            <w:pPr>
              <w:jc w:val="center"/>
              <w:rPr>
                <w:rFonts w:ascii="Times New Roman" w:hAnsi="Times New Roman"/>
                <w:sz w:val="16"/>
                <w:szCs w:val="16"/>
              </w:rPr>
            </w:pPr>
            <w:r>
              <w:rPr>
                <w:rFonts w:ascii="Times New Roman" w:hAnsi="Times New Roman"/>
                <w:sz w:val="16"/>
                <w:szCs w:val="16"/>
              </w:rPr>
              <w:t>1617,71090</w:t>
            </w:r>
          </w:p>
        </w:tc>
        <w:tc>
          <w:tcPr>
            <w:tcW w:w="1050" w:type="dxa"/>
            <w:tcBorders>
              <w:top w:val="single" w:sz="4" w:space="0" w:color="000000"/>
              <w:left w:val="single" w:sz="4" w:space="0" w:color="000000"/>
              <w:bottom w:val="single" w:sz="4" w:space="0" w:color="000000"/>
            </w:tcBorders>
          </w:tcPr>
          <w:p w14:paraId="7335752B" w14:textId="77777777" w:rsidR="00514A2D" w:rsidRDefault="00242DA9">
            <w:pPr>
              <w:jc w:val="center"/>
              <w:rPr>
                <w:rFonts w:ascii="Times New Roman" w:hAnsi="Times New Roman"/>
                <w:sz w:val="16"/>
                <w:szCs w:val="16"/>
              </w:rPr>
            </w:pPr>
            <w:r>
              <w:rPr>
                <w:rFonts w:ascii="Times New Roman" w:hAnsi="Times New Roman"/>
                <w:sz w:val="16"/>
                <w:szCs w:val="16"/>
              </w:rPr>
              <w:t>3000,00000</w:t>
            </w:r>
          </w:p>
        </w:tc>
        <w:tc>
          <w:tcPr>
            <w:tcW w:w="1021" w:type="dxa"/>
            <w:tcBorders>
              <w:top w:val="single" w:sz="4" w:space="0" w:color="000000"/>
              <w:left w:val="single" w:sz="4" w:space="0" w:color="000000"/>
              <w:bottom w:val="single" w:sz="4" w:space="0" w:color="000000"/>
            </w:tcBorders>
          </w:tcPr>
          <w:p w14:paraId="64DCFAD7"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top w:val="single" w:sz="4" w:space="0" w:color="000000"/>
              <w:left w:val="single" w:sz="4" w:space="0" w:color="000000"/>
              <w:bottom w:val="single" w:sz="4" w:space="0" w:color="000000"/>
            </w:tcBorders>
          </w:tcPr>
          <w:p w14:paraId="0C8FECA4"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top w:val="single" w:sz="4" w:space="0" w:color="000000"/>
              <w:left w:val="single" w:sz="4" w:space="0" w:color="000000"/>
              <w:bottom w:val="single" w:sz="4" w:space="0" w:color="000000"/>
            </w:tcBorders>
          </w:tcPr>
          <w:p w14:paraId="0875FD96"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top w:val="single" w:sz="4" w:space="0" w:color="000000"/>
              <w:left w:val="single" w:sz="4" w:space="0" w:color="000000"/>
              <w:bottom w:val="single" w:sz="4" w:space="0" w:color="000000"/>
              <w:right w:val="single" w:sz="4" w:space="0" w:color="000000"/>
            </w:tcBorders>
          </w:tcPr>
          <w:p w14:paraId="318E2B33"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303A6500" w14:textId="77777777">
        <w:trPr>
          <w:trHeight w:val="358"/>
        </w:trPr>
        <w:tc>
          <w:tcPr>
            <w:tcW w:w="900" w:type="dxa"/>
            <w:tcBorders>
              <w:top w:val="single" w:sz="4" w:space="0" w:color="000000"/>
              <w:left w:val="single" w:sz="4" w:space="0" w:color="000000"/>
              <w:bottom w:val="single" w:sz="4" w:space="0" w:color="000000"/>
            </w:tcBorders>
            <w:vAlign w:val="bottom"/>
          </w:tcPr>
          <w:p w14:paraId="6EA55C12" w14:textId="77777777" w:rsidR="00514A2D" w:rsidRDefault="00514A2D">
            <w:pPr>
              <w:pStyle w:val="aff0"/>
              <w:widowControl w:val="0"/>
              <w:snapToGrid w:val="0"/>
              <w:jc w:val="center"/>
              <w:rPr>
                <w:sz w:val="18"/>
                <w:szCs w:val="18"/>
              </w:rPr>
            </w:pPr>
          </w:p>
        </w:tc>
        <w:tc>
          <w:tcPr>
            <w:tcW w:w="2279" w:type="dxa"/>
            <w:tcBorders>
              <w:top w:val="single" w:sz="4" w:space="0" w:color="000000"/>
              <w:left w:val="single" w:sz="4" w:space="0" w:color="000000"/>
              <w:bottom w:val="single" w:sz="4" w:space="0" w:color="000000"/>
            </w:tcBorders>
            <w:vAlign w:val="bottom"/>
          </w:tcPr>
          <w:p w14:paraId="58CA0531" w14:textId="77777777" w:rsidR="00514A2D" w:rsidRDefault="00242DA9">
            <w:pPr>
              <w:pStyle w:val="aff0"/>
              <w:widowControl w:val="0"/>
              <w:rPr>
                <w:sz w:val="18"/>
                <w:szCs w:val="18"/>
              </w:rPr>
            </w:pPr>
            <w:r>
              <w:rPr>
                <w:sz w:val="18"/>
                <w:szCs w:val="18"/>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tc>
        <w:tc>
          <w:tcPr>
            <w:tcW w:w="1545" w:type="dxa"/>
            <w:vMerge/>
            <w:tcBorders>
              <w:top w:val="single" w:sz="4" w:space="0" w:color="000000"/>
              <w:left w:val="single" w:sz="4" w:space="0" w:color="000000"/>
              <w:bottom w:val="single" w:sz="4" w:space="0" w:color="000000"/>
            </w:tcBorders>
          </w:tcPr>
          <w:p w14:paraId="5935FCF2" w14:textId="77777777" w:rsidR="00514A2D" w:rsidRDefault="00514A2D">
            <w:pPr>
              <w:pStyle w:val="aff0"/>
              <w:widowControl w:val="0"/>
              <w:snapToGrid w:val="0"/>
              <w:rPr>
                <w:sz w:val="18"/>
                <w:szCs w:val="18"/>
              </w:rPr>
            </w:pPr>
          </w:p>
        </w:tc>
        <w:tc>
          <w:tcPr>
            <w:tcW w:w="870" w:type="dxa"/>
            <w:tcBorders>
              <w:top w:val="single" w:sz="4" w:space="0" w:color="000000"/>
              <w:left w:val="single" w:sz="4" w:space="0" w:color="000000"/>
              <w:bottom w:val="single" w:sz="4" w:space="0" w:color="000000"/>
            </w:tcBorders>
          </w:tcPr>
          <w:p w14:paraId="0735A915" w14:textId="77777777" w:rsidR="00514A2D" w:rsidRDefault="00242DA9">
            <w:pPr>
              <w:pStyle w:val="aff0"/>
              <w:widowControl w:val="0"/>
              <w:jc w:val="center"/>
              <w:rPr>
                <w:sz w:val="18"/>
                <w:szCs w:val="18"/>
              </w:rPr>
            </w:pPr>
            <w:r>
              <w:rPr>
                <w:sz w:val="18"/>
                <w:szCs w:val="18"/>
              </w:rPr>
              <w:t>703</w:t>
            </w:r>
          </w:p>
        </w:tc>
        <w:tc>
          <w:tcPr>
            <w:tcW w:w="781" w:type="dxa"/>
            <w:tcBorders>
              <w:top w:val="single" w:sz="4" w:space="0" w:color="000000"/>
              <w:left w:val="single" w:sz="4" w:space="0" w:color="000000"/>
              <w:bottom w:val="single" w:sz="4" w:space="0" w:color="000000"/>
            </w:tcBorders>
          </w:tcPr>
          <w:p w14:paraId="30A443F3" w14:textId="77777777" w:rsidR="00514A2D" w:rsidRDefault="00242DA9">
            <w:pPr>
              <w:pStyle w:val="aff0"/>
              <w:widowControl w:val="0"/>
              <w:jc w:val="center"/>
              <w:rPr>
                <w:sz w:val="18"/>
                <w:szCs w:val="18"/>
              </w:rPr>
            </w:pPr>
            <w:r>
              <w:rPr>
                <w:sz w:val="18"/>
                <w:szCs w:val="18"/>
              </w:rPr>
              <w:t>0702</w:t>
            </w:r>
          </w:p>
        </w:tc>
        <w:tc>
          <w:tcPr>
            <w:tcW w:w="1036" w:type="dxa"/>
            <w:tcBorders>
              <w:top w:val="single" w:sz="4" w:space="0" w:color="000000"/>
              <w:left w:val="single" w:sz="4" w:space="0" w:color="000000"/>
              <w:bottom w:val="single" w:sz="4" w:space="0" w:color="000000"/>
            </w:tcBorders>
          </w:tcPr>
          <w:p w14:paraId="28CF9965" w14:textId="77777777" w:rsidR="00514A2D" w:rsidRDefault="00242DA9">
            <w:pPr>
              <w:pStyle w:val="aff0"/>
              <w:widowControl w:val="0"/>
              <w:jc w:val="center"/>
              <w:rPr>
                <w:sz w:val="18"/>
                <w:szCs w:val="18"/>
              </w:rPr>
            </w:pPr>
            <w:r>
              <w:rPr>
                <w:sz w:val="18"/>
                <w:szCs w:val="18"/>
              </w:rPr>
              <w:t>0650121090 (МБ)</w:t>
            </w:r>
          </w:p>
        </w:tc>
        <w:tc>
          <w:tcPr>
            <w:tcW w:w="584" w:type="dxa"/>
            <w:tcBorders>
              <w:top w:val="single" w:sz="4" w:space="0" w:color="000000"/>
              <w:left w:val="single" w:sz="4" w:space="0" w:color="000000"/>
              <w:bottom w:val="single" w:sz="4" w:space="0" w:color="000000"/>
            </w:tcBorders>
          </w:tcPr>
          <w:p w14:paraId="3F3C828C" w14:textId="77777777" w:rsidR="00514A2D" w:rsidRDefault="00242DA9">
            <w:pPr>
              <w:pStyle w:val="aff0"/>
              <w:widowControl w:val="0"/>
              <w:jc w:val="center"/>
              <w:rPr>
                <w:sz w:val="18"/>
                <w:szCs w:val="18"/>
              </w:rPr>
            </w:pPr>
            <w:r>
              <w:rPr>
                <w:sz w:val="18"/>
                <w:szCs w:val="18"/>
              </w:rPr>
              <w:t>611</w:t>
            </w:r>
          </w:p>
        </w:tc>
        <w:tc>
          <w:tcPr>
            <w:tcW w:w="1139" w:type="dxa"/>
            <w:tcBorders>
              <w:top w:val="single" w:sz="4" w:space="0" w:color="000000"/>
              <w:left w:val="single" w:sz="4" w:space="0" w:color="000000"/>
              <w:bottom w:val="single" w:sz="4" w:space="0" w:color="000000"/>
            </w:tcBorders>
          </w:tcPr>
          <w:p w14:paraId="0F68F9F2" w14:textId="77777777" w:rsidR="00514A2D" w:rsidRDefault="00242DA9">
            <w:pPr>
              <w:jc w:val="center"/>
              <w:rPr>
                <w:rFonts w:ascii="Times New Roman" w:hAnsi="Times New Roman"/>
                <w:sz w:val="16"/>
                <w:szCs w:val="16"/>
              </w:rPr>
            </w:pPr>
            <w:r>
              <w:rPr>
                <w:rFonts w:ascii="Times New Roman" w:hAnsi="Times New Roman"/>
                <w:sz w:val="16"/>
                <w:szCs w:val="16"/>
              </w:rPr>
              <w:t>6702,00000</w:t>
            </w:r>
          </w:p>
        </w:tc>
        <w:tc>
          <w:tcPr>
            <w:tcW w:w="1186" w:type="dxa"/>
            <w:tcBorders>
              <w:top w:val="single" w:sz="4" w:space="0" w:color="000000"/>
              <w:left w:val="single" w:sz="4" w:space="0" w:color="000000"/>
              <w:bottom w:val="single" w:sz="4" w:space="0" w:color="000000"/>
            </w:tcBorders>
          </w:tcPr>
          <w:p w14:paraId="49497E86" w14:textId="77777777" w:rsidR="00514A2D" w:rsidRDefault="00242DA9">
            <w:pPr>
              <w:jc w:val="center"/>
              <w:rPr>
                <w:rFonts w:ascii="Times New Roman" w:hAnsi="Times New Roman"/>
                <w:sz w:val="16"/>
                <w:szCs w:val="16"/>
              </w:rPr>
            </w:pPr>
            <w:r>
              <w:rPr>
                <w:rFonts w:ascii="Times New Roman" w:hAnsi="Times New Roman"/>
                <w:sz w:val="16"/>
                <w:szCs w:val="16"/>
              </w:rPr>
              <w:t>5518,00000</w:t>
            </w:r>
          </w:p>
        </w:tc>
        <w:tc>
          <w:tcPr>
            <w:tcW w:w="1050" w:type="dxa"/>
            <w:tcBorders>
              <w:top w:val="single" w:sz="4" w:space="0" w:color="000000"/>
              <w:left w:val="single" w:sz="4" w:space="0" w:color="000000"/>
              <w:bottom w:val="single" w:sz="4" w:space="0" w:color="000000"/>
            </w:tcBorders>
          </w:tcPr>
          <w:p w14:paraId="2387AAB5" w14:textId="77777777" w:rsidR="00514A2D" w:rsidRDefault="00242DA9">
            <w:pPr>
              <w:jc w:val="center"/>
              <w:rPr>
                <w:rFonts w:ascii="Times New Roman" w:hAnsi="Times New Roman"/>
                <w:sz w:val="16"/>
                <w:szCs w:val="16"/>
              </w:rPr>
            </w:pPr>
            <w:r>
              <w:rPr>
                <w:rFonts w:ascii="Times New Roman" w:hAnsi="Times New Roman"/>
                <w:sz w:val="16"/>
                <w:szCs w:val="16"/>
              </w:rPr>
              <w:t>1184,00000</w:t>
            </w:r>
          </w:p>
          <w:p w14:paraId="26AC94EF" w14:textId="77777777" w:rsidR="00514A2D" w:rsidRDefault="00514A2D">
            <w:pPr>
              <w:jc w:val="cente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tcPr>
          <w:p w14:paraId="45DA4A9F" w14:textId="77777777" w:rsidR="00514A2D" w:rsidRDefault="00514A2D">
            <w:pPr>
              <w:jc w:val="cente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tcPr>
          <w:p w14:paraId="626D9FA2" w14:textId="77777777" w:rsidR="00514A2D" w:rsidRDefault="00514A2D">
            <w:pPr>
              <w:jc w:val="cente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tcPr>
          <w:p w14:paraId="2291FCF2" w14:textId="77777777" w:rsidR="00514A2D" w:rsidRDefault="00514A2D">
            <w:pPr>
              <w:jc w:val="cente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55A18364" w14:textId="77777777" w:rsidR="00514A2D" w:rsidRDefault="00514A2D">
            <w:pPr>
              <w:jc w:val="center"/>
              <w:rPr>
                <w:rFonts w:ascii="Times New Roman" w:hAnsi="Times New Roman"/>
                <w:sz w:val="16"/>
                <w:szCs w:val="16"/>
              </w:rPr>
            </w:pPr>
          </w:p>
        </w:tc>
      </w:tr>
      <w:tr w:rsidR="00514A2D" w14:paraId="0BC19A81" w14:textId="77777777">
        <w:trPr>
          <w:trHeight w:val="358"/>
        </w:trPr>
        <w:tc>
          <w:tcPr>
            <w:tcW w:w="900" w:type="dxa"/>
            <w:tcBorders>
              <w:left w:val="single" w:sz="4" w:space="0" w:color="000000"/>
              <w:bottom w:val="single" w:sz="4" w:space="0" w:color="000000"/>
            </w:tcBorders>
            <w:vAlign w:val="bottom"/>
          </w:tcPr>
          <w:p w14:paraId="4B418A64" w14:textId="77777777" w:rsidR="00514A2D" w:rsidRDefault="00242DA9">
            <w:pPr>
              <w:pStyle w:val="aff0"/>
              <w:widowControl w:val="0"/>
              <w:jc w:val="center"/>
              <w:rPr>
                <w:sz w:val="18"/>
                <w:szCs w:val="18"/>
              </w:rPr>
            </w:pPr>
            <w:r>
              <w:rPr>
                <w:sz w:val="18"/>
                <w:szCs w:val="18"/>
              </w:rPr>
              <w:t>Основное мероприятие 5.2.</w:t>
            </w:r>
          </w:p>
        </w:tc>
        <w:tc>
          <w:tcPr>
            <w:tcW w:w="2279" w:type="dxa"/>
            <w:tcBorders>
              <w:left w:val="single" w:sz="4" w:space="0" w:color="000000"/>
              <w:bottom w:val="single" w:sz="4" w:space="0" w:color="000000"/>
            </w:tcBorders>
            <w:vAlign w:val="bottom"/>
          </w:tcPr>
          <w:p w14:paraId="2C66EC8E" w14:textId="77777777" w:rsidR="00514A2D" w:rsidRDefault="00242DA9">
            <w:pPr>
              <w:pStyle w:val="aff0"/>
              <w:widowControl w:val="0"/>
              <w:rPr>
                <w:sz w:val="18"/>
                <w:szCs w:val="18"/>
              </w:rPr>
            </w:pPr>
            <w:r>
              <w:rPr>
                <w:sz w:val="18"/>
                <w:szCs w:val="18"/>
              </w:rPr>
              <w:t>Содействие развитию системы дошкольного образования</w:t>
            </w:r>
          </w:p>
        </w:tc>
        <w:tc>
          <w:tcPr>
            <w:tcW w:w="1545" w:type="dxa"/>
            <w:tcBorders>
              <w:left w:val="single" w:sz="4" w:space="0" w:color="000000"/>
              <w:bottom w:val="single" w:sz="4" w:space="0" w:color="000000"/>
            </w:tcBorders>
          </w:tcPr>
          <w:p w14:paraId="038DCF58"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72580894"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364E1D03"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6DBBD0AE" w14:textId="77777777" w:rsidR="00514A2D" w:rsidRDefault="00242DA9">
            <w:pPr>
              <w:pStyle w:val="aff0"/>
              <w:widowControl w:val="0"/>
              <w:jc w:val="center"/>
              <w:rPr>
                <w:sz w:val="18"/>
                <w:szCs w:val="18"/>
              </w:rPr>
            </w:pPr>
            <w:r>
              <w:rPr>
                <w:sz w:val="18"/>
                <w:szCs w:val="18"/>
              </w:rPr>
              <w:t>000000000</w:t>
            </w:r>
          </w:p>
        </w:tc>
        <w:tc>
          <w:tcPr>
            <w:tcW w:w="584" w:type="dxa"/>
            <w:tcBorders>
              <w:left w:val="single" w:sz="4" w:space="0" w:color="000000"/>
              <w:bottom w:val="single" w:sz="4" w:space="0" w:color="000000"/>
            </w:tcBorders>
            <w:vAlign w:val="bottom"/>
          </w:tcPr>
          <w:p w14:paraId="5941A62F" w14:textId="77777777" w:rsidR="00514A2D" w:rsidRDefault="00242DA9">
            <w:pPr>
              <w:pStyle w:val="aff0"/>
              <w:widowControl w:val="0"/>
              <w:jc w:val="center"/>
              <w:rPr>
                <w:sz w:val="18"/>
                <w:szCs w:val="18"/>
              </w:rPr>
            </w:pPr>
            <w:r>
              <w:rPr>
                <w:sz w:val="18"/>
                <w:szCs w:val="18"/>
              </w:rPr>
              <w:t>000</w:t>
            </w:r>
          </w:p>
        </w:tc>
        <w:tc>
          <w:tcPr>
            <w:tcW w:w="1139" w:type="dxa"/>
            <w:tcBorders>
              <w:left w:val="single" w:sz="4" w:space="0" w:color="000000"/>
              <w:bottom w:val="single" w:sz="4" w:space="0" w:color="000000"/>
            </w:tcBorders>
            <w:vAlign w:val="bottom"/>
          </w:tcPr>
          <w:p w14:paraId="46914665" w14:textId="77777777" w:rsidR="00514A2D" w:rsidRDefault="00242DA9">
            <w:pPr>
              <w:jc w:val="center"/>
              <w:rPr>
                <w:rFonts w:ascii="Times New Roman" w:hAnsi="Times New Roman"/>
                <w:sz w:val="16"/>
                <w:szCs w:val="16"/>
              </w:rPr>
            </w:pPr>
            <w:r>
              <w:rPr>
                <w:rFonts w:ascii="Times New Roman" w:hAnsi="Times New Roman"/>
                <w:sz w:val="16"/>
                <w:szCs w:val="16"/>
              </w:rPr>
              <w:t>63106,01135</w:t>
            </w:r>
          </w:p>
        </w:tc>
        <w:tc>
          <w:tcPr>
            <w:tcW w:w="1186" w:type="dxa"/>
            <w:tcBorders>
              <w:left w:val="single" w:sz="4" w:space="0" w:color="000000"/>
              <w:bottom w:val="single" w:sz="4" w:space="0" w:color="000000"/>
            </w:tcBorders>
            <w:vAlign w:val="bottom"/>
          </w:tcPr>
          <w:p w14:paraId="4E466B0E" w14:textId="77777777" w:rsidR="00514A2D" w:rsidRDefault="00242DA9">
            <w:pPr>
              <w:jc w:val="center"/>
              <w:rPr>
                <w:rFonts w:ascii="Times New Roman" w:hAnsi="Times New Roman"/>
                <w:sz w:val="16"/>
                <w:szCs w:val="16"/>
              </w:rPr>
            </w:pPr>
            <w:r>
              <w:rPr>
                <w:rFonts w:ascii="Times New Roman" w:hAnsi="Times New Roman"/>
                <w:sz w:val="16"/>
                <w:szCs w:val="16"/>
              </w:rPr>
              <w:t>54331,47350</w:t>
            </w:r>
          </w:p>
        </w:tc>
        <w:tc>
          <w:tcPr>
            <w:tcW w:w="1050" w:type="dxa"/>
            <w:tcBorders>
              <w:left w:val="single" w:sz="4" w:space="0" w:color="000000"/>
              <w:bottom w:val="single" w:sz="4" w:space="0" w:color="000000"/>
            </w:tcBorders>
            <w:vAlign w:val="bottom"/>
          </w:tcPr>
          <w:p w14:paraId="7E85D42B" w14:textId="77777777" w:rsidR="00514A2D" w:rsidRDefault="00242DA9">
            <w:pPr>
              <w:jc w:val="center"/>
              <w:rPr>
                <w:rFonts w:ascii="Times New Roman" w:hAnsi="Times New Roman"/>
                <w:sz w:val="16"/>
                <w:szCs w:val="16"/>
              </w:rPr>
            </w:pPr>
            <w:r>
              <w:rPr>
                <w:rFonts w:ascii="Times New Roman" w:hAnsi="Times New Roman"/>
                <w:sz w:val="16"/>
                <w:szCs w:val="16"/>
              </w:rPr>
              <w:t>8774,53785</w:t>
            </w:r>
          </w:p>
        </w:tc>
        <w:tc>
          <w:tcPr>
            <w:tcW w:w="1021" w:type="dxa"/>
            <w:tcBorders>
              <w:left w:val="single" w:sz="4" w:space="0" w:color="000000"/>
              <w:bottom w:val="single" w:sz="4" w:space="0" w:color="000000"/>
            </w:tcBorders>
            <w:vAlign w:val="bottom"/>
          </w:tcPr>
          <w:p w14:paraId="6F297EE3"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1110" w:type="dxa"/>
            <w:tcBorders>
              <w:left w:val="single" w:sz="4" w:space="0" w:color="000000"/>
              <w:bottom w:val="single" w:sz="4" w:space="0" w:color="000000"/>
            </w:tcBorders>
            <w:vAlign w:val="bottom"/>
          </w:tcPr>
          <w:p w14:paraId="25F5C1AD"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98" w:type="dxa"/>
            <w:tcBorders>
              <w:left w:val="single" w:sz="4" w:space="0" w:color="000000"/>
              <w:bottom w:val="single" w:sz="4" w:space="0" w:color="000000"/>
            </w:tcBorders>
            <w:vAlign w:val="bottom"/>
          </w:tcPr>
          <w:p w14:paraId="6013E363" w14:textId="77777777" w:rsidR="00514A2D" w:rsidRDefault="00242DA9">
            <w:pPr>
              <w:jc w:val="center"/>
              <w:rPr>
                <w:rFonts w:ascii="Times New Roman" w:hAnsi="Times New Roman"/>
                <w:sz w:val="16"/>
                <w:szCs w:val="16"/>
              </w:rPr>
            </w:pPr>
            <w:r>
              <w:rPr>
                <w:rFonts w:ascii="Times New Roman" w:hAnsi="Times New Roman"/>
                <w:sz w:val="16"/>
                <w:szCs w:val="16"/>
              </w:rPr>
              <w:t>0,00000</w:t>
            </w:r>
          </w:p>
        </w:tc>
        <w:tc>
          <w:tcPr>
            <w:tcW w:w="885" w:type="dxa"/>
            <w:tcBorders>
              <w:left w:val="single" w:sz="4" w:space="0" w:color="000000"/>
              <w:bottom w:val="single" w:sz="4" w:space="0" w:color="000000"/>
              <w:right w:val="single" w:sz="4" w:space="0" w:color="000000"/>
            </w:tcBorders>
            <w:vAlign w:val="bottom"/>
          </w:tcPr>
          <w:p w14:paraId="76072920" w14:textId="77777777" w:rsidR="00514A2D" w:rsidRDefault="00242DA9">
            <w:pPr>
              <w:jc w:val="center"/>
              <w:rPr>
                <w:rFonts w:ascii="Times New Roman" w:hAnsi="Times New Roman"/>
                <w:sz w:val="16"/>
                <w:szCs w:val="16"/>
              </w:rPr>
            </w:pPr>
            <w:r>
              <w:rPr>
                <w:rFonts w:ascii="Times New Roman" w:hAnsi="Times New Roman"/>
                <w:sz w:val="16"/>
                <w:szCs w:val="16"/>
              </w:rPr>
              <w:t>0,00000</w:t>
            </w:r>
          </w:p>
        </w:tc>
      </w:tr>
      <w:tr w:rsidR="00514A2D" w14:paraId="095D60ED" w14:textId="77777777">
        <w:trPr>
          <w:trHeight w:val="358"/>
        </w:trPr>
        <w:tc>
          <w:tcPr>
            <w:tcW w:w="900" w:type="dxa"/>
            <w:vMerge w:val="restart"/>
            <w:tcBorders>
              <w:left w:val="single" w:sz="4" w:space="0" w:color="000000"/>
              <w:bottom w:val="single" w:sz="4" w:space="0" w:color="000000"/>
            </w:tcBorders>
            <w:vAlign w:val="bottom"/>
          </w:tcPr>
          <w:p w14:paraId="1D50ED4E" w14:textId="77777777" w:rsidR="00514A2D" w:rsidRDefault="00242DA9">
            <w:pPr>
              <w:pStyle w:val="aff0"/>
              <w:widowControl w:val="0"/>
              <w:jc w:val="center"/>
              <w:rPr>
                <w:sz w:val="18"/>
                <w:szCs w:val="18"/>
              </w:rPr>
            </w:pPr>
            <w:r>
              <w:rPr>
                <w:sz w:val="18"/>
                <w:szCs w:val="18"/>
              </w:rPr>
              <w:t>Основное направление 5.2.1.</w:t>
            </w:r>
          </w:p>
        </w:tc>
        <w:tc>
          <w:tcPr>
            <w:tcW w:w="2279" w:type="dxa"/>
            <w:vMerge w:val="restart"/>
            <w:tcBorders>
              <w:left w:val="single" w:sz="4" w:space="0" w:color="000000"/>
              <w:bottom w:val="single" w:sz="4" w:space="0" w:color="000000"/>
            </w:tcBorders>
            <w:vAlign w:val="bottom"/>
          </w:tcPr>
          <w:p w14:paraId="44AC83C8" w14:textId="77777777" w:rsidR="00514A2D" w:rsidRDefault="00242DA9">
            <w:pPr>
              <w:pStyle w:val="aff0"/>
              <w:widowControl w:val="0"/>
              <w:rPr>
                <w:sz w:val="18"/>
                <w:szCs w:val="18"/>
              </w:rPr>
            </w:pPr>
            <w:r>
              <w:rPr>
                <w:sz w:val="18"/>
                <w:szCs w:val="18"/>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545" w:type="dxa"/>
            <w:vMerge w:val="restart"/>
            <w:tcBorders>
              <w:left w:val="single" w:sz="4" w:space="0" w:color="000000"/>
              <w:bottom w:val="single" w:sz="4" w:space="0" w:color="000000"/>
            </w:tcBorders>
          </w:tcPr>
          <w:p w14:paraId="29485D35" w14:textId="77777777" w:rsidR="00514A2D" w:rsidRDefault="00242DA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left w:val="single" w:sz="4" w:space="0" w:color="000000"/>
              <w:bottom w:val="single" w:sz="4" w:space="0" w:color="000000"/>
            </w:tcBorders>
            <w:vAlign w:val="bottom"/>
          </w:tcPr>
          <w:p w14:paraId="582C9404"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41374E85"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01CC21D5" w14:textId="77777777" w:rsidR="00514A2D" w:rsidRDefault="00242DA9">
            <w:pPr>
              <w:pStyle w:val="aff0"/>
              <w:widowControl w:val="0"/>
              <w:jc w:val="center"/>
              <w:rPr>
                <w:sz w:val="16"/>
                <w:szCs w:val="16"/>
              </w:rPr>
            </w:pPr>
            <w:r>
              <w:rPr>
                <w:sz w:val="16"/>
                <w:szCs w:val="16"/>
              </w:rPr>
              <w:t>065Я153150 (ФБ)</w:t>
            </w:r>
          </w:p>
        </w:tc>
        <w:tc>
          <w:tcPr>
            <w:tcW w:w="584" w:type="dxa"/>
            <w:tcBorders>
              <w:left w:val="single" w:sz="4" w:space="0" w:color="000000"/>
              <w:bottom w:val="single" w:sz="4" w:space="0" w:color="000000"/>
            </w:tcBorders>
            <w:vAlign w:val="bottom"/>
          </w:tcPr>
          <w:p w14:paraId="0F3A8FDF"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54AE06ED" w14:textId="77777777" w:rsidR="00514A2D" w:rsidRDefault="00242DA9">
            <w:pPr>
              <w:jc w:val="center"/>
              <w:rPr>
                <w:rFonts w:ascii="Times New Roman" w:hAnsi="Times New Roman"/>
                <w:sz w:val="16"/>
                <w:szCs w:val="16"/>
              </w:rPr>
            </w:pPr>
            <w:r>
              <w:rPr>
                <w:rFonts w:ascii="Times New Roman" w:hAnsi="Times New Roman"/>
                <w:sz w:val="16"/>
                <w:szCs w:val="16"/>
              </w:rPr>
              <w:t>43768,13050</w:t>
            </w:r>
          </w:p>
        </w:tc>
        <w:tc>
          <w:tcPr>
            <w:tcW w:w="1186" w:type="dxa"/>
            <w:tcBorders>
              <w:left w:val="single" w:sz="4" w:space="0" w:color="000000"/>
              <w:bottom w:val="single" w:sz="4" w:space="0" w:color="000000"/>
            </w:tcBorders>
            <w:vAlign w:val="bottom"/>
          </w:tcPr>
          <w:p w14:paraId="334C8352" w14:textId="77777777" w:rsidR="00514A2D" w:rsidRDefault="00242DA9">
            <w:pPr>
              <w:jc w:val="center"/>
              <w:rPr>
                <w:rFonts w:ascii="Times New Roman" w:hAnsi="Times New Roman"/>
                <w:sz w:val="16"/>
                <w:szCs w:val="16"/>
              </w:rPr>
            </w:pPr>
            <w:r>
              <w:rPr>
                <w:rFonts w:ascii="Times New Roman" w:hAnsi="Times New Roman"/>
                <w:sz w:val="16"/>
                <w:szCs w:val="16"/>
              </w:rPr>
              <w:t>43768,13050</w:t>
            </w:r>
          </w:p>
        </w:tc>
        <w:tc>
          <w:tcPr>
            <w:tcW w:w="1050" w:type="dxa"/>
            <w:tcBorders>
              <w:left w:val="single" w:sz="4" w:space="0" w:color="000000"/>
              <w:bottom w:val="single" w:sz="4" w:space="0" w:color="000000"/>
            </w:tcBorders>
            <w:vAlign w:val="bottom"/>
          </w:tcPr>
          <w:p w14:paraId="1956B6BC"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EAD0AE3"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F876FF8"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9DF5E33"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192DB3F4" w14:textId="77777777" w:rsidR="00514A2D" w:rsidRDefault="00514A2D">
            <w:pPr>
              <w:rPr>
                <w:rFonts w:ascii="Times New Roman" w:hAnsi="Times New Roman"/>
                <w:sz w:val="16"/>
                <w:szCs w:val="16"/>
              </w:rPr>
            </w:pPr>
          </w:p>
        </w:tc>
      </w:tr>
      <w:tr w:rsidR="00514A2D" w14:paraId="07776182" w14:textId="77777777">
        <w:trPr>
          <w:trHeight w:val="358"/>
        </w:trPr>
        <w:tc>
          <w:tcPr>
            <w:tcW w:w="900" w:type="dxa"/>
            <w:vMerge/>
            <w:tcBorders>
              <w:left w:val="single" w:sz="4" w:space="0" w:color="000000"/>
              <w:bottom w:val="single" w:sz="4" w:space="0" w:color="000000"/>
            </w:tcBorders>
            <w:vAlign w:val="bottom"/>
          </w:tcPr>
          <w:p w14:paraId="5E5C09EF"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0BF60B9D"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79284E30"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1A4C8492"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048695B5"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3A29EADD" w14:textId="77777777" w:rsidR="00514A2D" w:rsidRDefault="00242DA9">
            <w:pPr>
              <w:pStyle w:val="aff0"/>
              <w:widowControl w:val="0"/>
              <w:jc w:val="center"/>
              <w:rPr>
                <w:sz w:val="16"/>
                <w:szCs w:val="16"/>
              </w:rPr>
            </w:pPr>
            <w:r>
              <w:rPr>
                <w:sz w:val="16"/>
                <w:szCs w:val="16"/>
              </w:rPr>
              <w:t>065Я153150 (ОБ)</w:t>
            </w:r>
          </w:p>
        </w:tc>
        <w:tc>
          <w:tcPr>
            <w:tcW w:w="584" w:type="dxa"/>
            <w:tcBorders>
              <w:left w:val="single" w:sz="4" w:space="0" w:color="000000"/>
              <w:bottom w:val="single" w:sz="4" w:space="0" w:color="000000"/>
            </w:tcBorders>
            <w:vAlign w:val="bottom"/>
          </w:tcPr>
          <w:p w14:paraId="7523FD45"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00B829DF" w14:textId="77777777" w:rsidR="00514A2D" w:rsidRDefault="00242DA9">
            <w:pPr>
              <w:jc w:val="center"/>
              <w:rPr>
                <w:rFonts w:ascii="Times New Roman" w:hAnsi="Times New Roman"/>
                <w:sz w:val="16"/>
                <w:szCs w:val="16"/>
              </w:rPr>
            </w:pPr>
            <w:r>
              <w:rPr>
                <w:rFonts w:ascii="Times New Roman" w:hAnsi="Times New Roman"/>
                <w:sz w:val="16"/>
                <w:szCs w:val="16"/>
              </w:rPr>
              <w:t>893,22715</w:t>
            </w:r>
          </w:p>
        </w:tc>
        <w:tc>
          <w:tcPr>
            <w:tcW w:w="1186" w:type="dxa"/>
            <w:tcBorders>
              <w:left w:val="single" w:sz="4" w:space="0" w:color="000000"/>
              <w:bottom w:val="single" w:sz="4" w:space="0" w:color="000000"/>
            </w:tcBorders>
            <w:vAlign w:val="bottom"/>
          </w:tcPr>
          <w:p w14:paraId="342AEF68" w14:textId="77777777" w:rsidR="00514A2D" w:rsidRDefault="00242DA9">
            <w:pPr>
              <w:jc w:val="center"/>
              <w:rPr>
                <w:rFonts w:ascii="Times New Roman" w:hAnsi="Times New Roman"/>
                <w:sz w:val="16"/>
                <w:szCs w:val="16"/>
              </w:rPr>
            </w:pPr>
            <w:r>
              <w:rPr>
                <w:rFonts w:ascii="Times New Roman" w:hAnsi="Times New Roman"/>
                <w:sz w:val="16"/>
                <w:szCs w:val="16"/>
              </w:rPr>
              <w:t>893,22715</w:t>
            </w:r>
          </w:p>
        </w:tc>
        <w:tc>
          <w:tcPr>
            <w:tcW w:w="1050" w:type="dxa"/>
            <w:tcBorders>
              <w:left w:val="single" w:sz="4" w:space="0" w:color="000000"/>
              <w:bottom w:val="single" w:sz="4" w:space="0" w:color="000000"/>
            </w:tcBorders>
            <w:vAlign w:val="bottom"/>
          </w:tcPr>
          <w:p w14:paraId="6E2F46BD"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26B9C3D3"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F9A3AF6"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1AD4C9E2"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051A6C2" w14:textId="77777777" w:rsidR="00514A2D" w:rsidRDefault="00514A2D">
            <w:pPr>
              <w:rPr>
                <w:rFonts w:ascii="Times New Roman" w:hAnsi="Times New Roman"/>
                <w:sz w:val="16"/>
                <w:szCs w:val="16"/>
              </w:rPr>
            </w:pPr>
          </w:p>
        </w:tc>
      </w:tr>
      <w:tr w:rsidR="00514A2D" w14:paraId="06D82B4A" w14:textId="77777777">
        <w:trPr>
          <w:trHeight w:val="358"/>
        </w:trPr>
        <w:tc>
          <w:tcPr>
            <w:tcW w:w="900" w:type="dxa"/>
            <w:vMerge/>
            <w:tcBorders>
              <w:left w:val="single" w:sz="4" w:space="0" w:color="000000"/>
              <w:bottom w:val="single" w:sz="4" w:space="0" w:color="000000"/>
            </w:tcBorders>
            <w:vAlign w:val="bottom"/>
          </w:tcPr>
          <w:p w14:paraId="09E4639D" w14:textId="77777777" w:rsidR="00514A2D" w:rsidRDefault="00514A2D">
            <w:pPr>
              <w:pStyle w:val="aff0"/>
              <w:widowControl w:val="0"/>
              <w:snapToGrid w:val="0"/>
              <w:rPr>
                <w:sz w:val="18"/>
                <w:szCs w:val="18"/>
              </w:rPr>
            </w:pPr>
          </w:p>
        </w:tc>
        <w:tc>
          <w:tcPr>
            <w:tcW w:w="2279" w:type="dxa"/>
            <w:vMerge/>
            <w:tcBorders>
              <w:left w:val="single" w:sz="4" w:space="0" w:color="000000"/>
              <w:bottom w:val="single" w:sz="4" w:space="0" w:color="000000"/>
            </w:tcBorders>
            <w:vAlign w:val="bottom"/>
          </w:tcPr>
          <w:p w14:paraId="19CE3808" w14:textId="77777777" w:rsidR="00514A2D" w:rsidRDefault="00514A2D">
            <w:pPr>
              <w:pStyle w:val="aff0"/>
              <w:widowControl w:val="0"/>
              <w:snapToGrid w:val="0"/>
              <w:rPr>
                <w:sz w:val="18"/>
                <w:szCs w:val="18"/>
              </w:rPr>
            </w:pPr>
          </w:p>
        </w:tc>
        <w:tc>
          <w:tcPr>
            <w:tcW w:w="1545" w:type="dxa"/>
            <w:vMerge/>
            <w:tcBorders>
              <w:left w:val="single" w:sz="4" w:space="0" w:color="000000"/>
              <w:bottom w:val="single" w:sz="4" w:space="0" w:color="000000"/>
            </w:tcBorders>
          </w:tcPr>
          <w:p w14:paraId="17485503"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4CF22037" w14:textId="77777777" w:rsidR="00514A2D" w:rsidRDefault="00242DA9">
            <w:pPr>
              <w:pStyle w:val="aff0"/>
              <w:widowControl w:val="0"/>
              <w:jc w:val="center"/>
              <w:rPr>
                <w:sz w:val="18"/>
                <w:szCs w:val="18"/>
              </w:rPr>
            </w:pPr>
            <w:r>
              <w:rPr>
                <w:sz w:val="18"/>
                <w:szCs w:val="18"/>
              </w:rPr>
              <w:t>703</w:t>
            </w:r>
          </w:p>
        </w:tc>
        <w:tc>
          <w:tcPr>
            <w:tcW w:w="781" w:type="dxa"/>
            <w:tcBorders>
              <w:left w:val="single" w:sz="4" w:space="0" w:color="000000"/>
              <w:bottom w:val="single" w:sz="4" w:space="0" w:color="000000"/>
            </w:tcBorders>
            <w:vAlign w:val="bottom"/>
          </w:tcPr>
          <w:p w14:paraId="7FCACCCC" w14:textId="77777777" w:rsidR="00514A2D" w:rsidRDefault="00242DA9">
            <w:pPr>
              <w:pStyle w:val="aff0"/>
              <w:widowControl w:val="0"/>
              <w:jc w:val="center"/>
              <w:rPr>
                <w:sz w:val="18"/>
                <w:szCs w:val="18"/>
              </w:rPr>
            </w:pPr>
            <w:r>
              <w:rPr>
                <w:sz w:val="18"/>
                <w:szCs w:val="18"/>
              </w:rPr>
              <w:t>0701</w:t>
            </w:r>
          </w:p>
        </w:tc>
        <w:tc>
          <w:tcPr>
            <w:tcW w:w="1036" w:type="dxa"/>
            <w:tcBorders>
              <w:left w:val="single" w:sz="4" w:space="0" w:color="000000"/>
              <w:bottom w:val="single" w:sz="4" w:space="0" w:color="000000"/>
            </w:tcBorders>
            <w:vAlign w:val="bottom"/>
          </w:tcPr>
          <w:p w14:paraId="221FA0C0" w14:textId="77777777" w:rsidR="00514A2D" w:rsidRDefault="00242DA9">
            <w:pPr>
              <w:pStyle w:val="aff0"/>
              <w:widowControl w:val="0"/>
              <w:jc w:val="center"/>
              <w:rPr>
                <w:sz w:val="16"/>
                <w:szCs w:val="16"/>
              </w:rPr>
            </w:pPr>
            <w:r>
              <w:rPr>
                <w:sz w:val="16"/>
                <w:szCs w:val="16"/>
              </w:rPr>
              <w:t>065Я153150 (МБ)</w:t>
            </w:r>
          </w:p>
        </w:tc>
        <w:tc>
          <w:tcPr>
            <w:tcW w:w="584" w:type="dxa"/>
            <w:tcBorders>
              <w:left w:val="single" w:sz="4" w:space="0" w:color="000000"/>
              <w:bottom w:val="single" w:sz="4" w:space="0" w:color="000000"/>
            </w:tcBorders>
            <w:vAlign w:val="bottom"/>
          </w:tcPr>
          <w:p w14:paraId="3266BC4B" w14:textId="77777777" w:rsidR="00514A2D" w:rsidRDefault="00242DA9">
            <w:pPr>
              <w:pStyle w:val="aff0"/>
              <w:widowControl w:val="0"/>
              <w:jc w:val="center"/>
              <w:rPr>
                <w:sz w:val="18"/>
                <w:szCs w:val="18"/>
              </w:rPr>
            </w:pPr>
            <w:r>
              <w:rPr>
                <w:sz w:val="18"/>
                <w:szCs w:val="18"/>
              </w:rPr>
              <w:t>611</w:t>
            </w:r>
          </w:p>
        </w:tc>
        <w:tc>
          <w:tcPr>
            <w:tcW w:w="1139" w:type="dxa"/>
            <w:tcBorders>
              <w:left w:val="single" w:sz="4" w:space="0" w:color="000000"/>
              <w:bottom w:val="single" w:sz="4" w:space="0" w:color="000000"/>
            </w:tcBorders>
            <w:vAlign w:val="bottom"/>
          </w:tcPr>
          <w:p w14:paraId="2A525B38" w14:textId="77777777" w:rsidR="00514A2D" w:rsidRDefault="00242DA9">
            <w:pPr>
              <w:jc w:val="center"/>
              <w:rPr>
                <w:rFonts w:ascii="Times New Roman" w:hAnsi="Times New Roman"/>
                <w:sz w:val="16"/>
                <w:szCs w:val="16"/>
              </w:rPr>
            </w:pPr>
            <w:r>
              <w:rPr>
                <w:rFonts w:ascii="Times New Roman" w:hAnsi="Times New Roman"/>
                <w:sz w:val="16"/>
                <w:szCs w:val="16"/>
              </w:rPr>
              <w:t>451,20920</w:t>
            </w:r>
          </w:p>
        </w:tc>
        <w:tc>
          <w:tcPr>
            <w:tcW w:w="1186" w:type="dxa"/>
            <w:tcBorders>
              <w:left w:val="single" w:sz="4" w:space="0" w:color="000000"/>
              <w:bottom w:val="single" w:sz="4" w:space="0" w:color="000000"/>
            </w:tcBorders>
            <w:vAlign w:val="bottom"/>
          </w:tcPr>
          <w:p w14:paraId="3482423F" w14:textId="77777777" w:rsidR="00514A2D" w:rsidRDefault="00242DA9">
            <w:pPr>
              <w:jc w:val="center"/>
              <w:rPr>
                <w:rFonts w:ascii="Times New Roman" w:hAnsi="Times New Roman"/>
                <w:sz w:val="16"/>
                <w:szCs w:val="16"/>
              </w:rPr>
            </w:pPr>
            <w:r>
              <w:rPr>
                <w:rFonts w:ascii="Times New Roman" w:hAnsi="Times New Roman"/>
                <w:sz w:val="16"/>
                <w:szCs w:val="16"/>
              </w:rPr>
              <w:t>451,20920</w:t>
            </w:r>
          </w:p>
        </w:tc>
        <w:tc>
          <w:tcPr>
            <w:tcW w:w="1050" w:type="dxa"/>
            <w:tcBorders>
              <w:left w:val="single" w:sz="4" w:space="0" w:color="000000"/>
              <w:bottom w:val="single" w:sz="4" w:space="0" w:color="000000"/>
            </w:tcBorders>
            <w:vAlign w:val="bottom"/>
          </w:tcPr>
          <w:p w14:paraId="043428A2" w14:textId="77777777" w:rsidR="00514A2D" w:rsidRDefault="00514A2D">
            <w:pPr>
              <w:rPr>
                <w:rFonts w:ascii="Times New Roman" w:hAnsi="Times New Roman"/>
                <w:sz w:val="16"/>
                <w:szCs w:val="16"/>
              </w:rPr>
            </w:pPr>
          </w:p>
        </w:tc>
        <w:tc>
          <w:tcPr>
            <w:tcW w:w="1021" w:type="dxa"/>
            <w:tcBorders>
              <w:left w:val="single" w:sz="4" w:space="0" w:color="000000"/>
              <w:bottom w:val="single" w:sz="4" w:space="0" w:color="000000"/>
            </w:tcBorders>
            <w:vAlign w:val="bottom"/>
          </w:tcPr>
          <w:p w14:paraId="600775BD"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193CB7EB"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9686732"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454BC52D" w14:textId="77777777" w:rsidR="00514A2D" w:rsidRDefault="00514A2D">
            <w:pPr>
              <w:rPr>
                <w:rFonts w:ascii="Times New Roman" w:hAnsi="Times New Roman"/>
                <w:sz w:val="16"/>
                <w:szCs w:val="16"/>
              </w:rPr>
            </w:pPr>
          </w:p>
        </w:tc>
      </w:tr>
      <w:tr w:rsidR="00514A2D" w14:paraId="47CFC6E7" w14:textId="77777777">
        <w:trPr>
          <w:trHeight w:val="358"/>
        </w:trPr>
        <w:tc>
          <w:tcPr>
            <w:tcW w:w="900" w:type="dxa"/>
            <w:vMerge w:val="restart"/>
            <w:tcBorders>
              <w:left w:val="single" w:sz="4" w:space="0" w:color="000000"/>
              <w:bottom w:val="single" w:sz="4" w:space="0" w:color="000000"/>
            </w:tcBorders>
          </w:tcPr>
          <w:p w14:paraId="2E01647D" w14:textId="77777777" w:rsidR="00514A2D" w:rsidRDefault="00514A2D">
            <w:pPr>
              <w:pStyle w:val="aff0"/>
              <w:widowControl w:val="0"/>
              <w:snapToGrid w:val="0"/>
              <w:rPr>
                <w:sz w:val="18"/>
                <w:szCs w:val="18"/>
              </w:rPr>
            </w:pPr>
          </w:p>
          <w:p w14:paraId="0678E881" w14:textId="77777777" w:rsidR="00514A2D" w:rsidRDefault="00242DA9">
            <w:pPr>
              <w:pStyle w:val="aff0"/>
              <w:widowControl w:val="0"/>
              <w:jc w:val="center"/>
              <w:rPr>
                <w:sz w:val="18"/>
                <w:szCs w:val="18"/>
              </w:rPr>
            </w:pPr>
            <w:r>
              <w:rPr>
                <w:sz w:val="18"/>
                <w:szCs w:val="18"/>
              </w:rPr>
              <w:t>Основное направление 5.2.2.</w:t>
            </w:r>
          </w:p>
        </w:tc>
        <w:tc>
          <w:tcPr>
            <w:tcW w:w="2279" w:type="dxa"/>
            <w:vMerge w:val="restart"/>
            <w:tcBorders>
              <w:left w:val="single" w:sz="4" w:space="0" w:color="000000"/>
              <w:bottom w:val="single" w:sz="4" w:space="0" w:color="000000"/>
            </w:tcBorders>
            <w:vAlign w:val="bottom"/>
          </w:tcPr>
          <w:p w14:paraId="677C4F37" w14:textId="77777777" w:rsidR="00514A2D" w:rsidRDefault="00242DA9">
            <w:pPr>
              <w:pStyle w:val="aff0"/>
              <w:widowControl w:val="0"/>
              <w:rPr>
                <w:sz w:val="18"/>
                <w:szCs w:val="18"/>
              </w:rPr>
            </w:pPr>
            <w:r>
              <w:rPr>
                <w:sz w:val="18"/>
                <w:szCs w:val="18"/>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tc>
        <w:tc>
          <w:tcPr>
            <w:tcW w:w="1545" w:type="dxa"/>
            <w:vMerge w:val="restart"/>
            <w:tcBorders>
              <w:left w:val="single" w:sz="4" w:space="0" w:color="000000"/>
              <w:bottom w:val="single" w:sz="4" w:space="0" w:color="000000"/>
            </w:tcBorders>
          </w:tcPr>
          <w:p w14:paraId="26F7CD38" w14:textId="77777777" w:rsidR="00514A2D" w:rsidRDefault="00242DA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p w14:paraId="0B88A7D3" w14:textId="77777777" w:rsidR="00514A2D" w:rsidRDefault="00514A2D">
            <w:pPr>
              <w:shd w:val="clear" w:color="auto" w:fill="FFFFFF"/>
              <w:spacing w:line="240" w:lineRule="atLeast"/>
              <w:jc w:val="both"/>
              <w:rPr>
                <w:rFonts w:ascii="Times New Roman" w:eastAsia="SimSun;宋体" w:hAnsi="Times New Roman" w:cs="Times New Roman"/>
                <w:kern w:val="2"/>
                <w:lang w:eastAsia="zh-CN" w:bidi="hi-IN"/>
              </w:rPr>
            </w:pPr>
          </w:p>
        </w:tc>
        <w:tc>
          <w:tcPr>
            <w:tcW w:w="870" w:type="dxa"/>
            <w:tcBorders>
              <w:left w:val="single" w:sz="4" w:space="0" w:color="000000"/>
              <w:bottom w:val="single" w:sz="4" w:space="0" w:color="000000"/>
            </w:tcBorders>
            <w:vAlign w:val="bottom"/>
          </w:tcPr>
          <w:p w14:paraId="149B1243" w14:textId="77777777" w:rsidR="00514A2D" w:rsidRDefault="00242DA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1C184831" w14:textId="77777777" w:rsidR="00514A2D" w:rsidRDefault="00242DA9">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6A964DF3" w14:textId="77777777" w:rsidR="00514A2D" w:rsidRDefault="00242DA9">
            <w:pPr>
              <w:pStyle w:val="aff0"/>
              <w:widowControl w:val="0"/>
              <w:jc w:val="center"/>
            </w:pPr>
            <w:r>
              <w:rPr>
                <w:sz w:val="18"/>
                <w:szCs w:val="18"/>
              </w:rPr>
              <w:t>0650221090 (МБ)</w:t>
            </w:r>
          </w:p>
        </w:tc>
        <w:tc>
          <w:tcPr>
            <w:tcW w:w="584" w:type="dxa"/>
            <w:tcBorders>
              <w:left w:val="single" w:sz="4" w:space="0" w:color="000000"/>
              <w:bottom w:val="single" w:sz="4" w:space="0" w:color="000000"/>
            </w:tcBorders>
            <w:vAlign w:val="bottom"/>
          </w:tcPr>
          <w:p w14:paraId="23394E6D" w14:textId="77777777" w:rsidR="00514A2D" w:rsidRDefault="00242DA9">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68827BB2" w14:textId="77777777" w:rsidR="00514A2D" w:rsidRDefault="00242DA9">
            <w:pPr>
              <w:jc w:val="center"/>
              <w:rPr>
                <w:rFonts w:ascii="Times New Roman" w:hAnsi="Times New Roman"/>
                <w:sz w:val="16"/>
                <w:szCs w:val="16"/>
              </w:rPr>
            </w:pPr>
            <w:r>
              <w:rPr>
                <w:rFonts w:ascii="Times New Roman" w:hAnsi="Times New Roman"/>
                <w:sz w:val="16"/>
                <w:szCs w:val="16"/>
              </w:rPr>
              <w:t>8382,52680</w:t>
            </w:r>
          </w:p>
        </w:tc>
        <w:tc>
          <w:tcPr>
            <w:tcW w:w="1186" w:type="dxa"/>
            <w:tcBorders>
              <w:left w:val="single" w:sz="4" w:space="0" w:color="000000"/>
              <w:bottom w:val="single" w:sz="4" w:space="0" w:color="000000"/>
            </w:tcBorders>
            <w:vAlign w:val="bottom"/>
          </w:tcPr>
          <w:p w14:paraId="70D03C2B" w14:textId="77777777" w:rsidR="00514A2D" w:rsidRDefault="00242DA9">
            <w:pPr>
              <w:jc w:val="center"/>
              <w:rPr>
                <w:rFonts w:ascii="Times New Roman" w:hAnsi="Times New Roman"/>
                <w:sz w:val="16"/>
                <w:szCs w:val="16"/>
              </w:rPr>
            </w:pPr>
            <w:r>
              <w:rPr>
                <w:rFonts w:ascii="Times New Roman" w:hAnsi="Times New Roman"/>
                <w:sz w:val="16"/>
                <w:szCs w:val="16"/>
              </w:rPr>
              <w:t>6494,94780</w:t>
            </w:r>
          </w:p>
        </w:tc>
        <w:tc>
          <w:tcPr>
            <w:tcW w:w="1050" w:type="dxa"/>
            <w:tcBorders>
              <w:left w:val="single" w:sz="4" w:space="0" w:color="000000"/>
              <w:bottom w:val="single" w:sz="4" w:space="0" w:color="000000"/>
            </w:tcBorders>
            <w:vAlign w:val="bottom"/>
          </w:tcPr>
          <w:p w14:paraId="7FA13C06" w14:textId="77777777" w:rsidR="00514A2D" w:rsidRDefault="00242DA9">
            <w:pPr>
              <w:rPr>
                <w:rFonts w:ascii="Times New Roman" w:hAnsi="Times New Roman"/>
                <w:sz w:val="16"/>
                <w:szCs w:val="16"/>
              </w:rPr>
            </w:pPr>
            <w:r>
              <w:rPr>
                <w:rFonts w:ascii="Times New Roman" w:hAnsi="Times New Roman"/>
                <w:sz w:val="16"/>
                <w:szCs w:val="16"/>
              </w:rPr>
              <w:t>1887,57900</w:t>
            </w:r>
          </w:p>
        </w:tc>
        <w:tc>
          <w:tcPr>
            <w:tcW w:w="1021" w:type="dxa"/>
            <w:tcBorders>
              <w:left w:val="single" w:sz="4" w:space="0" w:color="000000"/>
              <w:bottom w:val="single" w:sz="4" w:space="0" w:color="000000"/>
            </w:tcBorders>
            <w:vAlign w:val="bottom"/>
          </w:tcPr>
          <w:p w14:paraId="67889C80"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7EE8D11C"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44AB0D9E"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71363658" w14:textId="77777777" w:rsidR="00514A2D" w:rsidRDefault="00514A2D">
            <w:pPr>
              <w:rPr>
                <w:rFonts w:ascii="Times New Roman" w:hAnsi="Times New Roman"/>
                <w:sz w:val="16"/>
                <w:szCs w:val="16"/>
              </w:rPr>
            </w:pPr>
          </w:p>
        </w:tc>
      </w:tr>
      <w:tr w:rsidR="00514A2D" w14:paraId="7EA11229" w14:textId="77777777">
        <w:trPr>
          <w:trHeight w:val="358"/>
        </w:trPr>
        <w:tc>
          <w:tcPr>
            <w:tcW w:w="900" w:type="dxa"/>
            <w:vMerge/>
            <w:tcBorders>
              <w:left w:val="single" w:sz="4" w:space="0" w:color="000000"/>
              <w:bottom w:val="single" w:sz="4" w:space="0" w:color="000000"/>
            </w:tcBorders>
          </w:tcPr>
          <w:p w14:paraId="090E6C5B" w14:textId="77777777" w:rsidR="00514A2D" w:rsidRDefault="00514A2D">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095F89C5" w14:textId="77777777" w:rsidR="00514A2D" w:rsidRDefault="00514A2D">
            <w:pPr>
              <w:pStyle w:val="aff0"/>
              <w:widowControl w:val="0"/>
              <w:rPr>
                <w:sz w:val="18"/>
                <w:szCs w:val="18"/>
              </w:rPr>
            </w:pPr>
          </w:p>
        </w:tc>
        <w:tc>
          <w:tcPr>
            <w:tcW w:w="1545" w:type="dxa"/>
            <w:vMerge/>
            <w:tcBorders>
              <w:left w:val="single" w:sz="4" w:space="0" w:color="000000"/>
              <w:bottom w:val="single" w:sz="4" w:space="0" w:color="000000"/>
            </w:tcBorders>
          </w:tcPr>
          <w:p w14:paraId="31351293"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5C165A3B" w14:textId="77777777" w:rsidR="00514A2D" w:rsidRDefault="00242DA9">
            <w:pPr>
              <w:pStyle w:val="aff0"/>
              <w:widowControl w:val="0"/>
              <w:jc w:val="center"/>
            </w:pPr>
            <w:r>
              <w:rPr>
                <w:sz w:val="18"/>
                <w:szCs w:val="18"/>
              </w:rPr>
              <w:t>703</w:t>
            </w:r>
          </w:p>
        </w:tc>
        <w:tc>
          <w:tcPr>
            <w:tcW w:w="781" w:type="dxa"/>
            <w:tcBorders>
              <w:left w:val="single" w:sz="4" w:space="0" w:color="000000"/>
              <w:bottom w:val="single" w:sz="4" w:space="0" w:color="000000"/>
            </w:tcBorders>
            <w:vAlign w:val="bottom"/>
          </w:tcPr>
          <w:p w14:paraId="6090788D" w14:textId="77777777" w:rsidR="00514A2D" w:rsidRDefault="00242DA9">
            <w:pPr>
              <w:pStyle w:val="aff0"/>
              <w:widowControl w:val="0"/>
              <w:jc w:val="center"/>
            </w:pPr>
            <w:r>
              <w:rPr>
                <w:sz w:val="18"/>
                <w:szCs w:val="18"/>
              </w:rPr>
              <w:t>0701</w:t>
            </w:r>
          </w:p>
        </w:tc>
        <w:tc>
          <w:tcPr>
            <w:tcW w:w="1036" w:type="dxa"/>
            <w:tcBorders>
              <w:left w:val="single" w:sz="4" w:space="0" w:color="000000"/>
              <w:bottom w:val="single" w:sz="4" w:space="0" w:color="000000"/>
            </w:tcBorders>
            <w:vAlign w:val="bottom"/>
          </w:tcPr>
          <w:p w14:paraId="216DA160" w14:textId="77777777" w:rsidR="00514A2D" w:rsidRDefault="00242DA9">
            <w:pPr>
              <w:pStyle w:val="aff0"/>
              <w:widowControl w:val="0"/>
              <w:jc w:val="center"/>
            </w:pPr>
            <w:r>
              <w:rPr>
                <w:sz w:val="18"/>
                <w:szCs w:val="18"/>
              </w:rPr>
              <w:t>0650222060 (МБ)</w:t>
            </w:r>
          </w:p>
        </w:tc>
        <w:tc>
          <w:tcPr>
            <w:tcW w:w="584" w:type="dxa"/>
            <w:tcBorders>
              <w:left w:val="single" w:sz="4" w:space="0" w:color="000000"/>
              <w:bottom w:val="single" w:sz="4" w:space="0" w:color="000000"/>
            </w:tcBorders>
            <w:vAlign w:val="bottom"/>
          </w:tcPr>
          <w:p w14:paraId="05D4A5C9" w14:textId="77777777" w:rsidR="00514A2D" w:rsidRDefault="00242DA9">
            <w:pPr>
              <w:pStyle w:val="aff0"/>
              <w:widowControl w:val="0"/>
              <w:jc w:val="center"/>
            </w:pPr>
            <w:r>
              <w:rPr>
                <w:sz w:val="18"/>
                <w:szCs w:val="18"/>
              </w:rPr>
              <w:t>611</w:t>
            </w:r>
          </w:p>
        </w:tc>
        <w:tc>
          <w:tcPr>
            <w:tcW w:w="1139" w:type="dxa"/>
            <w:tcBorders>
              <w:left w:val="single" w:sz="4" w:space="0" w:color="000000"/>
              <w:bottom w:val="single" w:sz="4" w:space="0" w:color="000000"/>
            </w:tcBorders>
            <w:vAlign w:val="bottom"/>
          </w:tcPr>
          <w:p w14:paraId="49E8D58D" w14:textId="77777777" w:rsidR="00514A2D" w:rsidRDefault="00242DA9">
            <w:pPr>
              <w:jc w:val="center"/>
              <w:rPr>
                <w:rFonts w:ascii="Times New Roman" w:hAnsi="Times New Roman"/>
                <w:sz w:val="16"/>
                <w:szCs w:val="16"/>
              </w:rPr>
            </w:pPr>
            <w:r>
              <w:rPr>
                <w:rFonts w:ascii="Times New Roman" w:hAnsi="Times New Roman"/>
                <w:sz w:val="16"/>
                <w:szCs w:val="16"/>
              </w:rPr>
              <w:t>4573,91770</w:t>
            </w:r>
          </w:p>
        </w:tc>
        <w:tc>
          <w:tcPr>
            <w:tcW w:w="1186" w:type="dxa"/>
            <w:tcBorders>
              <w:left w:val="single" w:sz="4" w:space="0" w:color="000000"/>
              <w:bottom w:val="single" w:sz="4" w:space="0" w:color="000000"/>
            </w:tcBorders>
            <w:vAlign w:val="bottom"/>
          </w:tcPr>
          <w:p w14:paraId="045571A5" w14:textId="77777777" w:rsidR="00514A2D" w:rsidRDefault="00242DA9">
            <w:pPr>
              <w:jc w:val="center"/>
              <w:rPr>
                <w:rFonts w:ascii="Times New Roman" w:hAnsi="Times New Roman"/>
                <w:sz w:val="16"/>
                <w:szCs w:val="16"/>
              </w:rPr>
            </w:pPr>
            <w:r>
              <w:rPr>
                <w:rFonts w:ascii="Times New Roman" w:hAnsi="Times New Roman"/>
                <w:sz w:val="16"/>
                <w:szCs w:val="16"/>
              </w:rPr>
              <w:t>2286,95885</w:t>
            </w:r>
          </w:p>
        </w:tc>
        <w:tc>
          <w:tcPr>
            <w:tcW w:w="1050" w:type="dxa"/>
            <w:tcBorders>
              <w:left w:val="single" w:sz="4" w:space="0" w:color="000000"/>
              <w:bottom w:val="single" w:sz="4" w:space="0" w:color="000000"/>
            </w:tcBorders>
            <w:vAlign w:val="bottom"/>
          </w:tcPr>
          <w:p w14:paraId="5CF57E3D" w14:textId="77777777" w:rsidR="00514A2D" w:rsidRDefault="00242DA9">
            <w:pPr>
              <w:rPr>
                <w:rFonts w:ascii="Times New Roman" w:hAnsi="Times New Roman"/>
                <w:sz w:val="16"/>
                <w:szCs w:val="16"/>
              </w:rPr>
            </w:pPr>
            <w:r>
              <w:rPr>
                <w:rFonts w:ascii="Times New Roman" w:hAnsi="Times New Roman"/>
                <w:sz w:val="16"/>
                <w:szCs w:val="16"/>
              </w:rPr>
              <w:t>2286,95885</w:t>
            </w:r>
          </w:p>
        </w:tc>
        <w:tc>
          <w:tcPr>
            <w:tcW w:w="1021" w:type="dxa"/>
            <w:tcBorders>
              <w:left w:val="single" w:sz="4" w:space="0" w:color="000000"/>
              <w:bottom w:val="single" w:sz="4" w:space="0" w:color="000000"/>
            </w:tcBorders>
            <w:vAlign w:val="bottom"/>
          </w:tcPr>
          <w:p w14:paraId="50F8C5F2"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72CEC24E"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01013209"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25E934F3" w14:textId="77777777" w:rsidR="00514A2D" w:rsidRDefault="00514A2D">
            <w:pPr>
              <w:rPr>
                <w:rFonts w:ascii="Times New Roman" w:hAnsi="Times New Roman"/>
                <w:sz w:val="16"/>
                <w:szCs w:val="16"/>
              </w:rPr>
            </w:pPr>
          </w:p>
        </w:tc>
      </w:tr>
      <w:tr w:rsidR="00514A2D" w14:paraId="5A6BEB7C" w14:textId="77777777">
        <w:trPr>
          <w:trHeight w:val="358"/>
        </w:trPr>
        <w:tc>
          <w:tcPr>
            <w:tcW w:w="900" w:type="dxa"/>
            <w:vMerge/>
            <w:tcBorders>
              <w:left w:val="single" w:sz="4" w:space="0" w:color="000000"/>
              <w:bottom w:val="single" w:sz="4" w:space="0" w:color="000000"/>
            </w:tcBorders>
          </w:tcPr>
          <w:p w14:paraId="0442A9F8" w14:textId="77777777" w:rsidR="00514A2D" w:rsidRDefault="00514A2D">
            <w:pPr>
              <w:pStyle w:val="aff0"/>
              <w:widowControl w:val="0"/>
              <w:jc w:val="center"/>
              <w:rPr>
                <w:sz w:val="18"/>
                <w:szCs w:val="18"/>
              </w:rPr>
            </w:pPr>
          </w:p>
        </w:tc>
        <w:tc>
          <w:tcPr>
            <w:tcW w:w="2279" w:type="dxa"/>
            <w:vMerge/>
            <w:tcBorders>
              <w:left w:val="single" w:sz="4" w:space="0" w:color="000000"/>
              <w:bottom w:val="single" w:sz="4" w:space="0" w:color="000000"/>
            </w:tcBorders>
            <w:vAlign w:val="bottom"/>
          </w:tcPr>
          <w:p w14:paraId="0C7F3CBB" w14:textId="77777777" w:rsidR="00514A2D" w:rsidRDefault="00514A2D">
            <w:pPr>
              <w:pStyle w:val="aff0"/>
              <w:widowControl w:val="0"/>
              <w:rPr>
                <w:sz w:val="18"/>
                <w:szCs w:val="18"/>
              </w:rPr>
            </w:pPr>
          </w:p>
        </w:tc>
        <w:tc>
          <w:tcPr>
            <w:tcW w:w="1545" w:type="dxa"/>
            <w:vMerge/>
            <w:tcBorders>
              <w:left w:val="single" w:sz="4" w:space="0" w:color="000000"/>
              <w:bottom w:val="single" w:sz="4" w:space="0" w:color="000000"/>
            </w:tcBorders>
          </w:tcPr>
          <w:p w14:paraId="084976CD" w14:textId="77777777" w:rsidR="00514A2D" w:rsidRDefault="00514A2D">
            <w:pPr>
              <w:pStyle w:val="aff0"/>
              <w:widowControl w:val="0"/>
              <w:snapToGrid w:val="0"/>
              <w:rPr>
                <w:sz w:val="18"/>
                <w:szCs w:val="18"/>
              </w:rPr>
            </w:pPr>
          </w:p>
        </w:tc>
        <w:tc>
          <w:tcPr>
            <w:tcW w:w="870" w:type="dxa"/>
            <w:tcBorders>
              <w:left w:val="single" w:sz="4" w:space="0" w:color="000000"/>
              <w:bottom w:val="single" w:sz="4" w:space="0" w:color="000000"/>
            </w:tcBorders>
            <w:vAlign w:val="bottom"/>
          </w:tcPr>
          <w:p w14:paraId="055F580A" w14:textId="77777777" w:rsidR="00514A2D" w:rsidRPr="00242DA9" w:rsidRDefault="00242DA9" w:rsidP="00242DA9">
            <w:pPr>
              <w:pStyle w:val="aff0"/>
              <w:widowControl w:val="0"/>
              <w:jc w:val="center"/>
              <w:rPr>
                <w:sz w:val="16"/>
                <w:szCs w:val="16"/>
                <w:lang w:val="en-US"/>
              </w:rPr>
            </w:pPr>
            <w:r>
              <w:rPr>
                <w:sz w:val="16"/>
                <w:szCs w:val="16"/>
              </w:rPr>
              <w:t>7</w:t>
            </w:r>
            <w:r>
              <w:rPr>
                <w:sz w:val="16"/>
                <w:szCs w:val="16"/>
                <w:lang w:val="en-US"/>
              </w:rPr>
              <w:t>03</w:t>
            </w:r>
          </w:p>
        </w:tc>
        <w:tc>
          <w:tcPr>
            <w:tcW w:w="781" w:type="dxa"/>
            <w:tcBorders>
              <w:left w:val="single" w:sz="4" w:space="0" w:color="000000"/>
              <w:bottom w:val="single" w:sz="4" w:space="0" w:color="000000"/>
            </w:tcBorders>
            <w:vAlign w:val="bottom"/>
          </w:tcPr>
          <w:p w14:paraId="35C128A3" w14:textId="77777777" w:rsidR="00514A2D" w:rsidRDefault="00242DA9">
            <w:pPr>
              <w:pStyle w:val="aff0"/>
              <w:widowControl w:val="0"/>
              <w:jc w:val="center"/>
              <w:rPr>
                <w:sz w:val="16"/>
                <w:szCs w:val="16"/>
              </w:rPr>
            </w:pPr>
            <w:r>
              <w:rPr>
                <w:sz w:val="16"/>
                <w:szCs w:val="16"/>
              </w:rPr>
              <w:t>0701</w:t>
            </w:r>
          </w:p>
        </w:tc>
        <w:tc>
          <w:tcPr>
            <w:tcW w:w="1036" w:type="dxa"/>
            <w:tcBorders>
              <w:left w:val="single" w:sz="4" w:space="0" w:color="000000"/>
              <w:bottom w:val="single" w:sz="4" w:space="0" w:color="000000"/>
            </w:tcBorders>
            <w:vAlign w:val="bottom"/>
          </w:tcPr>
          <w:p w14:paraId="4E40C71C" w14:textId="77777777" w:rsidR="00514A2D" w:rsidRDefault="00242DA9">
            <w:pPr>
              <w:pStyle w:val="aff0"/>
              <w:widowControl w:val="0"/>
              <w:jc w:val="center"/>
              <w:rPr>
                <w:sz w:val="16"/>
                <w:szCs w:val="16"/>
              </w:rPr>
            </w:pPr>
            <w:r>
              <w:rPr>
                <w:sz w:val="16"/>
                <w:szCs w:val="16"/>
              </w:rPr>
              <w:t>0650221020 (МБ)</w:t>
            </w:r>
          </w:p>
        </w:tc>
        <w:tc>
          <w:tcPr>
            <w:tcW w:w="584" w:type="dxa"/>
            <w:tcBorders>
              <w:left w:val="single" w:sz="4" w:space="0" w:color="000000"/>
              <w:bottom w:val="single" w:sz="4" w:space="0" w:color="000000"/>
            </w:tcBorders>
            <w:vAlign w:val="bottom"/>
          </w:tcPr>
          <w:p w14:paraId="26236B78" w14:textId="77777777" w:rsidR="00514A2D" w:rsidRPr="00242DA9" w:rsidRDefault="00242DA9">
            <w:pPr>
              <w:pStyle w:val="aff0"/>
              <w:widowControl w:val="0"/>
              <w:jc w:val="center"/>
              <w:rPr>
                <w:sz w:val="16"/>
                <w:szCs w:val="16"/>
                <w:lang w:val="en-US"/>
              </w:rPr>
            </w:pPr>
            <w:r>
              <w:rPr>
                <w:sz w:val="16"/>
                <w:szCs w:val="16"/>
                <w:lang w:val="en-US"/>
              </w:rPr>
              <w:t>243</w:t>
            </w:r>
          </w:p>
        </w:tc>
        <w:tc>
          <w:tcPr>
            <w:tcW w:w="1139" w:type="dxa"/>
            <w:tcBorders>
              <w:left w:val="single" w:sz="4" w:space="0" w:color="000000"/>
              <w:bottom w:val="single" w:sz="4" w:space="0" w:color="000000"/>
            </w:tcBorders>
            <w:vAlign w:val="bottom"/>
          </w:tcPr>
          <w:p w14:paraId="37DE9C75" w14:textId="77777777" w:rsidR="00514A2D" w:rsidRDefault="00242DA9">
            <w:pPr>
              <w:jc w:val="center"/>
              <w:rPr>
                <w:rFonts w:ascii="Times New Roman" w:hAnsi="Times New Roman"/>
                <w:sz w:val="16"/>
                <w:szCs w:val="16"/>
              </w:rPr>
            </w:pPr>
            <w:r>
              <w:rPr>
                <w:rFonts w:ascii="Times New Roman" w:hAnsi="Times New Roman"/>
                <w:sz w:val="16"/>
                <w:szCs w:val="16"/>
              </w:rPr>
              <w:t>4600,00000</w:t>
            </w:r>
          </w:p>
        </w:tc>
        <w:tc>
          <w:tcPr>
            <w:tcW w:w="1186" w:type="dxa"/>
            <w:tcBorders>
              <w:left w:val="single" w:sz="4" w:space="0" w:color="000000"/>
              <w:bottom w:val="single" w:sz="4" w:space="0" w:color="000000"/>
            </w:tcBorders>
            <w:vAlign w:val="bottom"/>
          </w:tcPr>
          <w:p w14:paraId="72250161" w14:textId="77777777" w:rsidR="00514A2D" w:rsidRDefault="00514A2D">
            <w:pPr>
              <w:jc w:val="center"/>
              <w:rPr>
                <w:rFonts w:ascii="Times New Roman" w:hAnsi="Times New Roman"/>
                <w:sz w:val="16"/>
                <w:szCs w:val="16"/>
              </w:rPr>
            </w:pPr>
          </w:p>
        </w:tc>
        <w:tc>
          <w:tcPr>
            <w:tcW w:w="1050" w:type="dxa"/>
            <w:tcBorders>
              <w:left w:val="single" w:sz="4" w:space="0" w:color="000000"/>
              <w:bottom w:val="single" w:sz="4" w:space="0" w:color="000000"/>
            </w:tcBorders>
            <w:vAlign w:val="bottom"/>
          </w:tcPr>
          <w:p w14:paraId="10B2CE04" w14:textId="77777777" w:rsidR="00514A2D" w:rsidRDefault="00242DA9">
            <w:pPr>
              <w:rPr>
                <w:rFonts w:ascii="Times New Roman" w:hAnsi="Times New Roman"/>
                <w:sz w:val="16"/>
                <w:szCs w:val="16"/>
              </w:rPr>
            </w:pPr>
            <w:r>
              <w:rPr>
                <w:rFonts w:ascii="Times New Roman" w:hAnsi="Times New Roman"/>
                <w:sz w:val="16"/>
                <w:szCs w:val="16"/>
              </w:rPr>
              <w:t>4600,00000</w:t>
            </w:r>
          </w:p>
        </w:tc>
        <w:tc>
          <w:tcPr>
            <w:tcW w:w="1021" w:type="dxa"/>
            <w:tcBorders>
              <w:left w:val="single" w:sz="4" w:space="0" w:color="000000"/>
              <w:bottom w:val="single" w:sz="4" w:space="0" w:color="000000"/>
            </w:tcBorders>
            <w:vAlign w:val="bottom"/>
          </w:tcPr>
          <w:p w14:paraId="369638F5" w14:textId="77777777" w:rsidR="00514A2D" w:rsidRDefault="00514A2D">
            <w:pPr>
              <w:rPr>
                <w:rFonts w:ascii="Times New Roman" w:hAnsi="Times New Roman"/>
                <w:sz w:val="16"/>
                <w:szCs w:val="16"/>
              </w:rPr>
            </w:pPr>
          </w:p>
        </w:tc>
        <w:tc>
          <w:tcPr>
            <w:tcW w:w="1110" w:type="dxa"/>
            <w:tcBorders>
              <w:left w:val="single" w:sz="4" w:space="0" w:color="000000"/>
              <w:bottom w:val="single" w:sz="4" w:space="0" w:color="000000"/>
            </w:tcBorders>
            <w:vAlign w:val="bottom"/>
          </w:tcPr>
          <w:p w14:paraId="3C13F01D" w14:textId="77777777" w:rsidR="00514A2D" w:rsidRDefault="00514A2D">
            <w:pPr>
              <w:rPr>
                <w:rFonts w:ascii="Times New Roman" w:hAnsi="Times New Roman"/>
                <w:sz w:val="16"/>
                <w:szCs w:val="16"/>
              </w:rPr>
            </w:pPr>
          </w:p>
        </w:tc>
        <w:tc>
          <w:tcPr>
            <w:tcW w:w="898" w:type="dxa"/>
            <w:tcBorders>
              <w:left w:val="single" w:sz="4" w:space="0" w:color="000000"/>
              <w:bottom w:val="single" w:sz="4" w:space="0" w:color="000000"/>
            </w:tcBorders>
            <w:vAlign w:val="bottom"/>
          </w:tcPr>
          <w:p w14:paraId="63EF4B98" w14:textId="77777777" w:rsidR="00514A2D" w:rsidRDefault="00514A2D">
            <w:pPr>
              <w:rPr>
                <w:rFonts w:ascii="Times New Roman" w:hAnsi="Times New Roman"/>
                <w:sz w:val="16"/>
                <w:szCs w:val="16"/>
              </w:rPr>
            </w:pPr>
          </w:p>
        </w:tc>
        <w:tc>
          <w:tcPr>
            <w:tcW w:w="885" w:type="dxa"/>
            <w:tcBorders>
              <w:left w:val="single" w:sz="4" w:space="0" w:color="000000"/>
              <w:bottom w:val="single" w:sz="4" w:space="0" w:color="000000"/>
              <w:right w:val="single" w:sz="4" w:space="0" w:color="000000"/>
            </w:tcBorders>
            <w:vAlign w:val="bottom"/>
          </w:tcPr>
          <w:p w14:paraId="6E33F5DC" w14:textId="77777777" w:rsidR="00514A2D" w:rsidRDefault="00514A2D">
            <w:pPr>
              <w:rPr>
                <w:rFonts w:ascii="Times New Roman" w:hAnsi="Times New Roman"/>
                <w:sz w:val="16"/>
                <w:szCs w:val="16"/>
              </w:rPr>
            </w:pPr>
          </w:p>
        </w:tc>
      </w:tr>
      <w:tr w:rsidR="00514A2D" w14:paraId="449E210A" w14:textId="77777777">
        <w:trPr>
          <w:trHeight w:val="358"/>
        </w:trPr>
        <w:tc>
          <w:tcPr>
            <w:tcW w:w="900" w:type="dxa"/>
            <w:tcBorders>
              <w:top w:val="single" w:sz="4" w:space="0" w:color="000000"/>
              <w:left w:val="single" w:sz="4" w:space="0" w:color="000000"/>
              <w:bottom w:val="single" w:sz="4" w:space="0" w:color="000000"/>
            </w:tcBorders>
          </w:tcPr>
          <w:p w14:paraId="7935E9E8" w14:textId="77777777" w:rsidR="00514A2D" w:rsidRDefault="00242DA9">
            <w:pPr>
              <w:pStyle w:val="aff0"/>
              <w:widowControl w:val="0"/>
              <w:jc w:val="center"/>
              <w:rPr>
                <w:sz w:val="18"/>
                <w:szCs w:val="18"/>
              </w:rPr>
            </w:pPr>
            <w:r>
              <w:rPr>
                <w:sz w:val="18"/>
                <w:szCs w:val="18"/>
              </w:rPr>
              <w:t>Основное направление 5.2.3.</w:t>
            </w:r>
          </w:p>
        </w:tc>
        <w:tc>
          <w:tcPr>
            <w:tcW w:w="2279" w:type="dxa"/>
            <w:tcBorders>
              <w:top w:val="single" w:sz="4" w:space="0" w:color="000000"/>
              <w:left w:val="single" w:sz="4" w:space="0" w:color="000000"/>
              <w:bottom w:val="single" w:sz="4" w:space="0" w:color="000000"/>
            </w:tcBorders>
            <w:vAlign w:val="bottom"/>
          </w:tcPr>
          <w:p w14:paraId="245B5EC5" w14:textId="77777777" w:rsidR="00514A2D" w:rsidRDefault="00242DA9">
            <w:pPr>
              <w:pStyle w:val="aff0"/>
              <w:widowControl w:val="0"/>
              <w:rPr>
                <w:sz w:val="18"/>
                <w:szCs w:val="18"/>
              </w:rPr>
            </w:pPr>
            <w:r>
              <w:rPr>
                <w:sz w:val="18"/>
                <w:szCs w:val="18"/>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604F7E36" w14:textId="77777777" w:rsidR="00514A2D" w:rsidRDefault="00514A2D">
            <w:pPr>
              <w:pStyle w:val="aff0"/>
              <w:widowControl w:val="0"/>
              <w:rPr>
                <w:sz w:val="18"/>
                <w:szCs w:val="18"/>
              </w:rPr>
            </w:pPr>
          </w:p>
        </w:tc>
        <w:tc>
          <w:tcPr>
            <w:tcW w:w="1545" w:type="dxa"/>
            <w:tcBorders>
              <w:top w:val="single" w:sz="4" w:space="0" w:color="000000"/>
              <w:left w:val="single" w:sz="4" w:space="0" w:color="000000"/>
              <w:bottom w:val="single" w:sz="4" w:space="0" w:color="000000"/>
            </w:tcBorders>
          </w:tcPr>
          <w:p w14:paraId="64A9C4DE" w14:textId="77777777" w:rsidR="00514A2D" w:rsidRDefault="00242DA9">
            <w:pPr>
              <w:shd w:val="clear" w:color="auto" w:fill="FFFFFF"/>
              <w:spacing w:line="240" w:lineRule="atLeast"/>
              <w:jc w:val="both"/>
              <w:rPr>
                <w:sz w:val="16"/>
                <w:szCs w:val="16"/>
              </w:rPr>
            </w:pPr>
            <w:r>
              <w:rPr>
                <w:rFonts w:ascii="Times New Roman" w:eastAsia="SimSun;宋体" w:hAnsi="Times New Roman" w:cs="Times New Roman"/>
                <w:kern w:val="2"/>
                <w:sz w:val="16"/>
                <w:szCs w:val="16"/>
                <w:lang w:eastAsia="zh-CN" w:bidi="hi-IN"/>
              </w:rPr>
              <w:t>Муниципальное казённое учреждение   «Управление жилищно-коммунального комплекса и строительства Собинского муниципального округа»</w:t>
            </w:r>
          </w:p>
        </w:tc>
        <w:tc>
          <w:tcPr>
            <w:tcW w:w="870" w:type="dxa"/>
            <w:tcBorders>
              <w:top w:val="single" w:sz="4" w:space="0" w:color="000000"/>
              <w:left w:val="single" w:sz="4" w:space="0" w:color="000000"/>
              <w:bottom w:val="single" w:sz="4" w:space="0" w:color="000000"/>
            </w:tcBorders>
            <w:vAlign w:val="bottom"/>
          </w:tcPr>
          <w:p w14:paraId="5FF25E06" w14:textId="77777777" w:rsidR="00514A2D" w:rsidRDefault="00242DA9">
            <w:pPr>
              <w:pStyle w:val="aff0"/>
              <w:widowControl w:val="0"/>
              <w:jc w:val="center"/>
            </w:pPr>
            <w:r>
              <w:rPr>
                <w:sz w:val="18"/>
                <w:szCs w:val="18"/>
              </w:rPr>
              <w:t>703</w:t>
            </w:r>
          </w:p>
        </w:tc>
        <w:tc>
          <w:tcPr>
            <w:tcW w:w="781" w:type="dxa"/>
            <w:tcBorders>
              <w:top w:val="single" w:sz="4" w:space="0" w:color="000000"/>
              <w:left w:val="single" w:sz="4" w:space="0" w:color="000000"/>
              <w:bottom w:val="single" w:sz="4" w:space="0" w:color="000000"/>
            </w:tcBorders>
            <w:vAlign w:val="bottom"/>
          </w:tcPr>
          <w:p w14:paraId="700E032A" w14:textId="77777777" w:rsidR="00514A2D" w:rsidRDefault="00242DA9">
            <w:pPr>
              <w:pStyle w:val="aff0"/>
              <w:widowControl w:val="0"/>
              <w:jc w:val="center"/>
            </w:pPr>
            <w:r>
              <w:rPr>
                <w:sz w:val="18"/>
                <w:szCs w:val="18"/>
              </w:rPr>
              <w:t>0701</w:t>
            </w:r>
          </w:p>
        </w:tc>
        <w:tc>
          <w:tcPr>
            <w:tcW w:w="1036" w:type="dxa"/>
            <w:tcBorders>
              <w:top w:val="single" w:sz="4" w:space="0" w:color="000000"/>
              <w:left w:val="single" w:sz="4" w:space="0" w:color="000000"/>
              <w:bottom w:val="single" w:sz="4" w:space="0" w:color="000000"/>
            </w:tcBorders>
            <w:vAlign w:val="bottom"/>
          </w:tcPr>
          <w:p w14:paraId="649C4D2E" w14:textId="77777777" w:rsidR="00514A2D" w:rsidRDefault="00242DA9">
            <w:pPr>
              <w:pStyle w:val="aff0"/>
              <w:widowControl w:val="0"/>
              <w:jc w:val="center"/>
            </w:pPr>
            <w:r>
              <w:rPr>
                <w:sz w:val="18"/>
                <w:szCs w:val="18"/>
              </w:rPr>
              <w:t>0650241120 (МБ)</w:t>
            </w:r>
          </w:p>
        </w:tc>
        <w:tc>
          <w:tcPr>
            <w:tcW w:w="584" w:type="dxa"/>
            <w:tcBorders>
              <w:top w:val="single" w:sz="4" w:space="0" w:color="000000"/>
              <w:left w:val="single" w:sz="4" w:space="0" w:color="000000"/>
              <w:bottom w:val="single" w:sz="4" w:space="0" w:color="000000"/>
            </w:tcBorders>
            <w:vAlign w:val="bottom"/>
          </w:tcPr>
          <w:p w14:paraId="5B49BF57" w14:textId="77777777" w:rsidR="00514A2D" w:rsidRDefault="00242DA9">
            <w:pPr>
              <w:pStyle w:val="aff0"/>
              <w:widowControl w:val="0"/>
              <w:jc w:val="center"/>
            </w:pPr>
            <w:r>
              <w:rPr>
                <w:sz w:val="18"/>
                <w:szCs w:val="18"/>
              </w:rPr>
              <w:t>414</w:t>
            </w:r>
          </w:p>
        </w:tc>
        <w:tc>
          <w:tcPr>
            <w:tcW w:w="1139" w:type="dxa"/>
            <w:tcBorders>
              <w:top w:val="single" w:sz="4" w:space="0" w:color="000000"/>
              <w:left w:val="single" w:sz="4" w:space="0" w:color="000000"/>
              <w:bottom w:val="single" w:sz="4" w:space="0" w:color="000000"/>
            </w:tcBorders>
            <w:vAlign w:val="bottom"/>
          </w:tcPr>
          <w:p w14:paraId="373E6072" w14:textId="77777777" w:rsidR="00514A2D" w:rsidRDefault="00242DA9">
            <w:pPr>
              <w:jc w:val="center"/>
              <w:rPr>
                <w:rFonts w:ascii="Times New Roman" w:hAnsi="Times New Roman"/>
                <w:sz w:val="16"/>
                <w:szCs w:val="16"/>
              </w:rPr>
            </w:pPr>
            <w:r>
              <w:rPr>
                <w:rFonts w:ascii="Times New Roman" w:hAnsi="Times New Roman"/>
                <w:sz w:val="16"/>
                <w:szCs w:val="16"/>
              </w:rPr>
              <w:t>437,00000</w:t>
            </w:r>
          </w:p>
        </w:tc>
        <w:tc>
          <w:tcPr>
            <w:tcW w:w="1186" w:type="dxa"/>
            <w:tcBorders>
              <w:top w:val="single" w:sz="4" w:space="0" w:color="000000"/>
              <w:left w:val="single" w:sz="4" w:space="0" w:color="000000"/>
              <w:bottom w:val="single" w:sz="4" w:space="0" w:color="000000"/>
            </w:tcBorders>
            <w:vAlign w:val="bottom"/>
          </w:tcPr>
          <w:p w14:paraId="6F06C835" w14:textId="77777777" w:rsidR="00514A2D" w:rsidRDefault="00242DA9">
            <w:pPr>
              <w:jc w:val="center"/>
              <w:rPr>
                <w:rFonts w:ascii="Times New Roman" w:hAnsi="Times New Roman"/>
                <w:sz w:val="16"/>
                <w:szCs w:val="16"/>
              </w:rPr>
            </w:pPr>
            <w:r>
              <w:rPr>
                <w:rFonts w:ascii="Times New Roman" w:hAnsi="Times New Roman"/>
                <w:sz w:val="16"/>
                <w:szCs w:val="16"/>
              </w:rPr>
              <w:t>437,00000</w:t>
            </w:r>
          </w:p>
        </w:tc>
        <w:tc>
          <w:tcPr>
            <w:tcW w:w="1050" w:type="dxa"/>
            <w:tcBorders>
              <w:top w:val="single" w:sz="4" w:space="0" w:color="000000"/>
              <w:left w:val="single" w:sz="4" w:space="0" w:color="000000"/>
              <w:bottom w:val="single" w:sz="4" w:space="0" w:color="000000"/>
            </w:tcBorders>
            <w:vAlign w:val="bottom"/>
          </w:tcPr>
          <w:p w14:paraId="723B8E70" w14:textId="77777777" w:rsidR="00514A2D" w:rsidRDefault="00514A2D">
            <w:pPr>
              <w:rPr>
                <w:rFonts w:ascii="Times New Roman" w:hAnsi="Times New Roman"/>
                <w:sz w:val="16"/>
                <w:szCs w:val="16"/>
              </w:rPr>
            </w:pPr>
          </w:p>
        </w:tc>
        <w:tc>
          <w:tcPr>
            <w:tcW w:w="1021" w:type="dxa"/>
            <w:tcBorders>
              <w:top w:val="single" w:sz="4" w:space="0" w:color="000000"/>
              <w:left w:val="single" w:sz="4" w:space="0" w:color="000000"/>
              <w:bottom w:val="single" w:sz="4" w:space="0" w:color="000000"/>
            </w:tcBorders>
            <w:vAlign w:val="bottom"/>
          </w:tcPr>
          <w:p w14:paraId="71D4622F" w14:textId="77777777" w:rsidR="00514A2D" w:rsidRDefault="00514A2D">
            <w:pPr>
              <w:rPr>
                <w:rFonts w:ascii="Times New Roman" w:hAnsi="Times New Roman"/>
                <w:sz w:val="16"/>
                <w:szCs w:val="16"/>
              </w:rPr>
            </w:pPr>
          </w:p>
        </w:tc>
        <w:tc>
          <w:tcPr>
            <w:tcW w:w="1110" w:type="dxa"/>
            <w:tcBorders>
              <w:top w:val="single" w:sz="4" w:space="0" w:color="000000"/>
              <w:left w:val="single" w:sz="4" w:space="0" w:color="000000"/>
              <w:bottom w:val="single" w:sz="4" w:space="0" w:color="000000"/>
            </w:tcBorders>
            <w:vAlign w:val="bottom"/>
          </w:tcPr>
          <w:p w14:paraId="7BC79CE2" w14:textId="77777777" w:rsidR="00514A2D" w:rsidRDefault="00514A2D">
            <w:pPr>
              <w:rPr>
                <w:rFonts w:ascii="Times New Roman" w:hAnsi="Times New Roman"/>
                <w:sz w:val="16"/>
                <w:szCs w:val="16"/>
              </w:rPr>
            </w:pPr>
          </w:p>
        </w:tc>
        <w:tc>
          <w:tcPr>
            <w:tcW w:w="898" w:type="dxa"/>
            <w:tcBorders>
              <w:top w:val="single" w:sz="4" w:space="0" w:color="000000"/>
              <w:left w:val="single" w:sz="4" w:space="0" w:color="000000"/>
              <w:bottom w:val="single" w:sz="4" w:space="0" w:color="000000"/>
            </w:tcBorders>
            <w:vAlign w:val="bottom"/>
          </w:tcPr>
          <w:p w14:paraId="33DA7506" w14:textId="77777777" w:rsidR="00514A2D" w:rsidRDefault="00514A2D">
            <w:pPr>
              <w:rPr>
                <w:rFonts w:ascii="Times New Roman" w:hAnsi="Times New Roman"/>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bottom"/>
          </w:tcPr>
          <w:p w14:paraId="5EC848CF" w14:textId="77777777" w:rsidR="00514A2D" w:rsidRDefault="00514A2D">
            <w:pPr>
              <w:rPr>
                <w:rFonts w:ascii="Times New Roman" w:hAnsi="Times New Roman"/>
                <w:sz w:val="16"/>
                <w:szCs w:val="16"/>
              </w:rPr>
            </w:pPr>
          </w:p>
        </w:tc>
      </w:tr>
    </w:tbl>
    <w:p w14:paraId="01664F6F" w14:textId="77777777" w:rsidR="00514A2D" w:rsidRDefault="00514A2D">
      <w:pPr>
        <w:jc w:val="right"/>
        <w:rPr>
          <w:rFonts w:ascii="Times New Roman" w:hAnsi="Times New Roman" w:cs="Times New Roman"/>
          <w:sz w:val="28"/>
          <w:szCs w:val="28"/>
        </w:rPr>
      </w:pPr>
    </w:p>
    <w:p w14:paraId="4D01FDC9" w14:textId="77777777" w:rsidR="00514A2D" w:rsidRDefault="00514A2D">
      <w:pPr>
        <w:jc w:val="right"/>
        <w:rPr>
          <w:rFonts w:ascii="Times New Roman" w:hAnsi="Times New Roman" w:cs="Times New Roman"/>
          <w:sz w:val="28"/>
          <w:szCs w:val="28"/>
        </w:rPr>
      </w:pPr>
    </w:p>
    <w:p w14:paraId="6071E528" w14:textId="77777777" w:rsidR="00514A2D" w:rsidRDefault="00514A2D">
      <w:pPr>
        <w:jc w:val="right"/>
        <w:rPr>
          <w:rFonts w:ascii="Times New Roman" w:hAnsi="Times New Roman" w:cs="Times New Roman"/>
          <w:sz w:val="28"/>
          <w:szCs w:val="28"/>
        </w:rPr>
      </w:pPr>
    </w:p>
    <w:p w14:paraId="0C710C5F" w14:textId="77777777" w:rsidR="00514A2D" w:rsidRDefault="00242DA9">
      <w:pPr>
        <w:jc w:val="right"/>
      </w:pPr>
      <w:r>
        <w:rPr>
          <w:rFonts w:ascii="Times New Roman" w:hAnsi="Times New Roman" w:cs="Times New Roman"/>
          <w:sz w:val="28"/>
          <w:szCs w:val="28"/>
        </w:rPr>
        <w:t>Приложение №2</w:t>
      </w:r>
    </w:p>
    <w:p w14:paraId="67F44E02" w14:textId="77777777" w:rsidR="00514A2D" w:rsidRDefault="00242DA9">
      <w:pPr>
        <w:jc w:val="right"/>
      </w:pPr>
      <w:r>
        <w:rPr>
          <w:rFonts w:ascii="Times New Roman" w:hAnsi="Times New Roman" w:cs="Times New Roman"/>
        </w:rPr>
        <w:t>Таблица №4</w:t>
      </w:r>
    </w:p>
    <w:p w14:paraId="22619718" w14:textId="77777777" w:rsidR="00514A2D" w:rsidRDefault="00514A2D">
      <w:pPr>
        <w:jc w:val="right"/>
      </w:pPr>
    </w:p>
    <w:p w14:paraId="14EE2A92" w14:textId="77777777" w:rsidR="00514A2D" w:rsidRDefault="00242DA9">
      <w:pPr>
        <w:jc w:val="center"/>
      </w:pPr>
      <w:r>
        <w:rPr>
          <w:rFonts w:ascii="Times New Roman" w:hAnsi="Times New Roman" w:cs="Times New Roman"/>
          <w:b/>
          <w:sz w:val="28"/>
          <w:szCs w:val="28"/>
        </w:rPr>
        <w:t xml:space="preserve">План реализации муниципальной программы </w:t>
      </w:r>
      <w:r>
        <w:rPr>
          <w:rFonts w:ascii="Times New Roman" w:hAnsi="Times New Roman" w:cs="Times New Roman"/>
          <w:b/>
          <w:bCs/>
          <w:sz w:val="28"/>
          <w:szCs w:val="28"/>
        </w:rPr>
        <w:t xml:space="preserve">«Развитие образования» </w:t>
      </w:r>
    </w:p>
    <w:p w14:paraId="0FE3D505" w14:textId="77777777" w:rsidR="00514A2D" w:rsidRDefault="00514A2D">
      <w:pPr>
        <w:jc w:val="center"/>
      </w:pPr>
    </w:p>
    <w:p w14:paraId="326FDA36" w14:textId="77777777" w:rsidR="00514A2D" w:rsidRDefault="00514A2D">
      <w:pPr>
        <w:jc w:val="center"/>
      </w:pPr>
    </w:p>
    <w:tbl>
      <w:tblPr>
        <w:tblW w:w="14850" w:type="dxa"/>
        <w:tblInd w:w="221" w:type="dxa"/>
        <w:tblLayout w:type="fixed"/>
        <w:tblLook w:val="04A0" w:firstRow="1" w:lastRow="0" w:firstColumn="1" w:lastColumn="0" w:noHBand="0" w:noVBand="1"/>
      </w:tblPr>
      <w:tblGrid>
        <w:gridCol w:w="2063"/>
        <w:gridCol w:w="2009"/>
        <w:gridCol w:w="24"/>
        <w:gridCol w:w="1207"/>
        <w:gridCol w:w="1010"/>
        <w:gridCol w:w="1060"/>
        <w:gridCol w:w="1069"/>
        <w:gridCol w:w="1001"/>
        <w:gridCol w:w="1072"/>
        <w:gridCol w:w="1015"/>
        <w:gridCol w:w="1159"/>
        <w:gridCol w:w="2161"/>
      </w:tblGrid>
      <w:tr w:rsidR="00514A2D" w14:paraId="51F6197C" w14:textId="77777777">
        <w:trPr>
          <w:trHeight w:val="313"/>
        </w:trPr>
        <w:tc>
          <w:tcPr>
            <w:tcW w:w="2062" w:type="dxa"/>
            <w:vMerge w:val="restart"/>
            <w:tcBorders>
              <w:top w:val="single" w:sz="4" w:space="0" w:color="000000"/>
              <w:left w:val="single" w:sz="4" w:space="0" w:color="000000"/>
              <w:bottom w:val="single" w:sz="4" w:space="0" w:color="000000"/>
              <w:right w:val="single" w:sz="4" w:space="0" w:color="000000"/>
            </w:tcBorders>
            <w:vAlign w:val="bottom"/>
          </w:tcPr>
          <w:p w14:paraId="081328B4"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Наименование подпрограммы муниципальной программы, основного мероприятия</w:t>
            </w:r>
          </w:p>
        </w:tc>
        <w:tc>
          <w:tcPr>
            <w:tcW w:w="2008" w:type="dxa"/>
            <w:vMerge w:val="restart"/>
            <w:tcBorders>
              <w:top w:val="single" w:sz="4" w:space="0" w:color="000000"/>
              <w:left w:val="single" w:sz="4" w:space="0" w:color="000000"/>
              <w:bottom w:val="single" w:sz="4" w:space="0" w:color="000000"/>
              <w:right w:val="single" w:sz="4" w:space="0" w:color="000000"/>
            </w:tcBorders>
            <w:vAlign w:val="bottom"/>
          </w:tcPr>
          <w:p w14:paraId="620D481F"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Ответственный исполнитель и соисполнители</w:t>
            </w:r>
          </w:p>
        </w:tc>
        <w:tc>
          <w:tcPr>
            <w:tcW w:w="1231" w:type="dxa"/>
            <w:gridSpan w:val="2"/>
            <w:vMerge w:val="restart"/>
            <w:tcBorders>
              <w:top w:val="single" w:sz="4" w:space="0" w:color="000000"/>
              <w:left w:val="single" w:sz="4" w:space="0" w:color="000000"/>
              <w:bottom w:val="single" w:sz="4" w:space="0" w:color="000000"/>
              <w:right w:val="single" w:sz="4" w:space="0" w:color="000000"/>
            </w:tcBorders>
            <w:vAlign w:val="bottom"/>
          </w:tcPr>
          <w:p w14:paraId="3294B916"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Источник финансирования</w:t>
            </w:r>
          </w:p>
        </w:tc>
        <w:tc>
          <w:tcPr>
            <w:tcW w:w="7386" w:type="dxa"/>
            <w:gridSpan w:val="7"/>
            <w:tcBorders>
              <w:top w:val="single" w:sz="8" w:space="0" w:color="000000"/>
              <w:left w:val="single" w:sz="4" w:space="0" w:color="000000"/>
              <w:bottom w:val="single" w:sz="8" w:space="0" w:color="000000"/>
              <w:right w:val="single" w:sz="4" w:space="0" w:color="000000"/>
            </w:tcBorders>
            <w:vAlign w:val="center"/>
          </w:tcPr>
          <w:p w14:paraId="0E8D4315"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Объем средств на реализацию программы, тыс. рублей</w:t>
            </w:r>
          </w:p>
          <w:p w14:paraId="5C53380C" w14:textId="77777777" w:rsidR="00514A2D" w:rsidRDefault="00514A2D">
            <w:pPr>
              <w:rPr>
                <w:rFonts w:ascii="Times New Roman" w:hAnsi="Times New Roman" w:cs="Times New Roman"/>
                <w:sz w:val="16"/>
                <w:szCs w:val="16"/>
              </w:rPr>
            </w:pPr>
          </w:p>
        </w:tc>
        <w:tc>
          <w:tcPr>
            <w:tcW w:w="2161" w:type="dxa"/>
            <w:vMerge w:val="restart"/>
            <w:tcBorders>
              <w:top w:val="single" w:sz="8" w:space="0" w:color="000000"/>
              <w:left w:val="single" w:sz="4" w:space="0" w:color="000000"/>
              <w:bottom w:val="single" w:sz="8" w:space="0" w:color="000000"/>
              <w:right w:val="single" w:sz="4" w:space="0" w:color="000000"/>
            </w:tcBorders>
            <w:vAlign w:val="center"/>
          </w:tcPr>
          <w:p w14:paraId="7F99FFC5"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Ожидаемый непосредственный результат в натуральных показателях</w:t>
            </w:r>
          </w:p>
        </w:tc>
      </w:tr>
      <w:tr w:rsidR="00514A2D" w14:paraId="3AE65903" w14:textId="77777777">
        <w:trPr>
          <w:trHeight w:val="328"/>
        </w:trPr>
        <w:tc>
          <w:tcPr>
            <w:tcW w:w="2062" w:type="dxa"/>
            <w:vMerge/>
            <w:tcBorders>
              <w:top w:val="single" w:sz="4" w:space="0" w:color="000000"/>
              <w:left w:val="single" w:sz="4" w:space="0" w:color="000000"/>
              <w:bottom w:val="single" w:sz="4" w:space="0" w:color="000000"/>
              <w:right w:val="single" w:sz="4" w:space="0" w:color="000000"/>
            </w:tcBorders>
            <w:vAlign w:val="bottom"/>
          </w:tcPr>
          <w:p w14:paraId="693C79B2" w14:textId="77777777" w:rsidR="00514A2D" w:rsidRDefault="00514A2D">
            <w:pPr>
              <w:snapToGrid w:val="0"/>
              <w:rPr>
                <w:rFonts w:ascii="Times New Roman" w:hAnsi="Times New Roman" w:cs="Times New Roman"/>
                <w:sz w:val="28"/>
                <w:szCs w:val="28"/>
              </w:rPr>
            </w:pPr>
          </w:p>
        </w:tc>
        <w:tc>
          <w:tcPr>
            <w:tcW w:w="2008" w:type="dxa"/>
            <w:vMerge/>
            <w:tcBorders>
              <w:top w:val="single" w:sz="4" w:space="0" w:color="000000"/>
              <w:left w:val="single" w:sz="4" w:space="0" w:color="000000"/>
              <w:bottom w:val="single" w:sz="4" w:space="0" w:color="000000"/>
              <w:right w:val="single" w:sz="4" w:space="0" w:color="000000"/>
            </w:tcBorders>
            <w:vAlign w:val="bottom"/>
          </w:tcPr>
          <w:p w14:paraId="50157EB9" w14:textId="77777777" w:rsidR="00514A2D" w:rsidRDefault="00514A2D">
            <w:pPr>
              <w:snapToGrid w:val="0"/>
              <w:rPr>
                <w:rFonts w:ascii="Times New Roman" w:hAnsi="Times New Roman" w:cs="Times New Roman"/>
                <w:sz w:val="28"/>
                <w:szCs w:val="28"/>
              </w:rPr>
            </w:pPr>
          </w:p>
        </w:tc>
        <w:tc>
          <w:tcPr>
            <w:tcW w:w="1231" w:type="dxa"/>
            <w:gridSpan w:val="2"/>
            <w:vMerge/>
            <w:tcBorders>
              <w:top w:val="single" w:sz="4" w:space="0" w:color="000000"/>
              <w:left w:val="single" w:sz="4" w:space="0" w:color="000000"/>
              <w:bottom w:val="single" w:sz="4" w:space="0" w:color="000000"/>
              <w:right w:val="single" w:sz="4" w:space="0" w:color="000000"/>
            </w:tcBorders>
            <w:vAlign w:val="bottom"/>
          </w:tcPr>
          <w:p w14:paraId="63AB6FF9" w14:textId="77777777" w:rsidR="00514A2D" w:rsidRDefault="00514A2D">
            <w:pPr>
              <w:snapToGrid w:val="0"/>
              <w:rPr>
                <w:rFonts w:ascii="Times New Roman" w:hAnsi="Times New Roman" w:cs="Times New Roman"/>
                <w:sz w:val="28"/>
                <w:szCs w:val="28"/>
              </w:rPr>
            </w:pPr>
          </w:p>
        </w:tc>
        <w:tc>
          <w:tcPr>
            <w:tcW w:w="1010" w:type="dxa"/>
            <w:tcBorders>
              <w:bottom w:val="single" w:sz="4" w:space="0" w:color="000000"/>
              <w:right w:val="single" w:sz="4" w:space="0" w:color="000000"/>
            </w:tcBorders>
            <w:vAlign w:val="center"/>
          </w:tcPr>
          <w:p w14:paraId="42F38B75"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1060" w:type="dxa"/>
            <w:tcBorders>
              <w:bottom w:val="single" w:sz="4" w:space="0" w:color="000000"/>
              <w:right w:val="single" w:sz="4" w:space="0" w:color="000000"/>
            </w:tcBorders>
            <w:vAlign w:val="center"/>
          </w:tcPr>
          <w:p w14:paraId="1439E5D7"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2026 год</w:t>
            </w:r>
          </w:p>
        </w:tc>
        <w:tc>
          <w:tcPr>
            <w:tcW w:w="1069" w:type="dxa"/>
            <w:tcBorders>
              <w:bottom w:val="single" w:sz="4" w:space="0" w:color="000000"/>
              <w:right w:val="single" w:sz="4" w:space="0" w:color="000000"/>
            </w:tcBorders>
            <w:vAlign w:val="center"/>
          </w:tcPr>
          <w:p w14:paraId="0C3336E2"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1001" w:type="dxa"/>
            <w:tcBorders>
              <w:bottom w:val="single" w:sz="4" w:space="0" w:color="000000"/>
              <w:right w:val="single" w:sz="4" w:space="0" w:color="000000"/>
            </w:tcBorders>
            <w:vAlign w:val="center"/>
          </w:tcPr>
          <w:p w14:paraId="23CD4469"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072" w:type="dxa"/>
            <w:tcBorders>
              <w:bottom w:val="single" w:sz="4" w:space="0" w:color="000000"/>
              <w:right w:val="single" w:sz="4" w:space="0" w:color="000000"/>
            </w:tcBorders>
            <w:vAlign w:val="center"/>
          </w:tcPr>
          <w:p w14:paraId="14C62E7D"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1015" w:type="dxa"/>
            <w:tcBorders>
              <w:bottom w:val="single" w:sz="4" w:space="0" w:color="000000"/>
              <w:right w:val="single" w:sz="4" w:space="0" w:color="000000"/>
            </w:tcBorders>
            <w:vAlign w:val="center"/>
          </w:tcPr>
          <w:p w14:paraId="11F229AF"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2030 год</w:t>
            </w:r>
          </w:p>
        </w:tc>
        <w:tc>
          <w:tcPr>
            <w:tcW w:w="1159" w:type="dxa"/>
            <w:tcBorders>
              <w:left w:val="single" w:sz="4" w:space="0" w:color="000000"/>
              <w:right w:val="single" w:sz="4" w:space="0" w:color="000000"/>
            </w:tcBorders>
            <w:shd w:val="clear" w:color="auto" w:fill="FFFFFF"/>
            <w:vAlign w:val="center"/>
          </w:tcPr>
          <w:p w14:paraId="1235E1DD" w14:textId="77777777" w:rsidR="00514A2D" w:rsidRDefault="00242DA9">
            <w:pPr>
              <w:jc w:val="center"/>
              <w:rPr>
                <w:rFonts w:ascii="Times New Roman" w:hAnsi="Times New Roman" w:cs="Times New Roman"/>
                <w:sz w:val="10"/>
                <w:szCs w:val="10"/>
              </w:rPr>
            </w:pPr>
            <w:r>
              <w:rPr>
                <w:rFonts w:ascii="Times New Roman" w:hAnsi="Times New Roman" w:cs="Times New Roman"/>
                <w:sz w:val="10"/>
                <w:szCs w:val="10"/>
              </w:rPr>
              <w:t>ИТОГО</w:t>
            </w:r>
          </w:p>
        </w:tc>
        <w:tc>
          <w:tcPr>
            <w:tcW w:w="2161" w:type="dxa"/>
            <w:vMerge/>
            <w:tcBorders>
              <w:top w:val="single" w:sz="8" w:space="0" w:color="000000"/>
              <w:left w:val="single" w:sz="4" w:space="0" w:color="000000"/>
              <w:bottom w:val="single" w:sz="8" w:space="0" w:color="000000"/>
              <w:right w:val="single" w:sz="4" w:space="0" w:color="000000"/>
            </w:tcBorders>
            <w:vAlign w:val="center"/>
          </w:tcPr>
          <w:p w14:paraId="3826931C" w14:textId="77777777" w:rsidR="00514A2D" w:rsidRDefault="00514A2D">
            <w:pPr>
              <w:snapToGrid w:val="0"/>
              <w:rPr>
                <w:rFonts w:ascii="Times New Roman" w:hAnsi="Times New Roman" w:cs="Times New Roman"/>
                <w:sz w:val="28"/>
                <w:szCs w:val="28"/>
              </w:rPr>
            </w:pPr>
          </w:p>
        </w:tc>
      </w:tr>
      <w:tr w:rsidR="00514A2D" w14:paraId="107281A3" w14:textId="77777777">
        <w:trPr>
          <w:trHeight w:val="711"/>
        </w:trPr>
        <w:tc>
          <w:tcPr>
            <w:tcW w:w="5301" w:type="dxa"/>
            <w:gridSpan w:val="4"/>
            <w:tcBorders>
              <w:left w:val="single" w:sz="4" w:space="0" w:color="000000"/>
              <w:bottom w:val="single" w:sz="4" w:space="0" w:color="000000"/>
              <w:right w:val="single" w:sz="4" w:space="0" w:color="000000"/>
            </w:tcBorders>
            <w:vAlign w:val="bottom"/>
          </w:tcPr>
          <w:p w14:paraId="31F198A4" w14:textId="77777777" w:rsidR="00514A2D" w:rsidRDefault="00242DA9">
            <w:pPr>
              <w:rPr>
                <w:rFonts w:ascii="Times New Roman" w:hAnsi="Times New Roman" w:cs="Times New Roman"/>
                <w:b/>
                <w:bCs/>
                <w:sz w:val="16"/>
                <w:szCs w:val="16"/>
              </w:rPr>
            </w:pPr>
            <w:r>
              <w:rPr>
                <w:rFonts w:ascii="Times New Roman" w:hAnsi="Times New Roman" w:cs="Times New Roman"/>
                <w:b/>
                <w:bCs/>
                <w:sz w:val="16"/>
                <w:szCs w:val="16"/>
              </w:rPr>
              <w:t>Подпрограмма 1. Развитие дошкольного, общего и дополнительного образования детей</w:t>
            </w:r>
          </w:p>
          <w:p w14:paraId="1C79892C" w14:textId="77777777" w:rsidR="00514A2D" w:rsidRDefault="00514A2D">
            <w:pPr>
              <w:rPr>
                <w:rFonts w:ascii="Times New Roman" w:hAnsi="Times New Roman" w:cs="Times New Roman"/>
                <w:b/>
                <w:bCs/>
                <w:sz w:val="16"/>
                <w:szCs w:val="16"/>
              </w:rPr>
            </w:pPr>
          </w:p>
        </w:tc>
        <w:tc>
          <w:tcPr>
            <w:tcW w:w="1010" w:type="dxa"/>
            <w:tcBorders>
              <w:bottom w:val="single" w:sz="4" w:space="0" w:color="000000"/>
              <w:right w:val="single" w:sz="4" w:space="0" w:color="000000"/>
            </w:tcBorders>
            <w:vAlign w:val="center"/>
          </w:tcPr>
          <w:p w14:paraId="7D901C4C" w14:textId="77777777" w:rsidR="00514A2D" w:rsidRDefault="00242DA9">
            <w:pPr>
              <w:jc w:val="center"/>
              <w:rPr>
                <w:rFonts w:ascii="Times New Roman" w:hAnsi="Times New Roman"/>
                <w:sz w:val="12"/>
                <w:szCs w:val="12"/>
              </w:rPr>
            </w:pPr>
            <w:r>
              <w:rPr>
                <w:rFonts w:ascii="Times New Roman" w:hAnsi="Times New Roman"/>
                <w:sz w:val="12"/>
                <w:szCs w:val="12"/>
              </w:rPr>
              <w:t>1434734,30178</w:t>
            </w:r>
          </w:p>
        </w:tc>
        <w:tc>
          <w:tcPr>
            <w:tcW w:w="1060" w:type="dxa"/>
            <w:tcBorders>
              <w:bottom w:val="single" w:sz="4" w:space="0" w:color="000000"/>
              <w:right w:val="single" w:sz="4" w:space="0" w:color="000000"/>
            </w:tcBorders>
            <w:vAlign w:val="center"/>
          </w:tcPr>
          <w:p w14:paraId="1C9A7C1C" w14:textId="77777777" w:rsidR="00514A2D" w:rsidRDefault="00242DA9">
            <w:pPr>
              <w:jc w:val="center"/>
              <w:rPr>
                <w:rFonts w:ascii="Times New Roman" w:hAnsi="Times New Roman"/>
                <w:sz w:val="12"/>
                <w:szCs w:val="12"/>
              </w:rPr>
            </w:pPr>
            <w:r>
              <w:rPr>
                <w:rFonts w:ascii="Times New Roman" w:hAnsi="Times New Roman"/>
                <w:sz w:val="12"/>
                <w:szCs w:val="12"/>
              </w:rPr>
              <w:t>1424296,12980</w:t>
            </w:r>
          </w:p>
        </w:tc>
        <w:tc>
          <w:tcPr>
            <w:tcW w:w="1069" w:type="dxa"/>
            <w:tcBorders>
              <w:bottom w:val="single" w:sz="4" w:space="0" w:color="000000"/>
              <w:right w:val="single" w:sz="4" w:space="0" w:color="000000"/>
            </w:tcBorders>
            <w:vAlign w:val="center"/>
          </w:tcPr>
          <w:p w14:paraId="6D97F23F" w14:textId="77777777" w:rsidR="00514A2D" w:rsidRDefault="00242DA9">
            <w:pPr>
              <w:jc w:val="center"/>
              <w:rPr>
                <w:rFonts w:ascii="Times New Roman" w:hAnsi="Times New Roman"/>
                <w:sz w:val="12"/>
                <w:szCs w:val="12"/>
              </w:rPr>
            </w:pPr>
            <w:r>
              <w:rPr>
                <w:rFonts w:ascii="Times New Roman" w:hAnsi="Times New Roman"/>
                <w:sz w:val="12"/>
                <w:szCs w:val="12"/>
              </w:rPr>
              <w:t>1376629,12450</w:t>
            </w:r>
          </w:p>
        </w:tc>
        <w:tc>
          <w:tcPr>
            <w:tcW w:w="1001" w:type="dxa"/>
            <w:tcBorders>
              <w:bottom w:val="single" w:sz="4" w:space="0" w:color="000000"/>
              <w:right w:val="single" w:sz="4" w:space="0" w:color="000000"/>
            </w:tcBorders>
            <w:vAlign w:val="center"/>
          </w:tcPr>
          <w:p w14:paraId="79353DF0" w14:textId="77777777" w:rsidR="00514A2D" w:rsidRDefault="00242DA9">
            <w:pPr>
              <w:jc w:val="center"/>
              <w:rPr>
                <w:rFonts w:ascii="Times New Roman" w:hAnsi="Times New Roman"/>
                <w:sz w:val="12"/>
                <w:szCs w:val="12"/>
              </w:rPr>
            </w:pPr>
            <w:r>
              <w:rPr>
                <w:rFonts w:ascii="Times New Roman" w:hAnsi="Times New Roman"/>
                <w:sz w:val="12"/>
                <w:szCs w:val="12"/>
              </w:rPr>
              <w:t>1372806,02450</w:t>
            </w:r>
          </w:p>
        </w:tc>
        <w:tc>
          <w:tcPr>
            <w:tcW w:w="1072" w:type="dxa"/>
            <w:tcBorders>
              <w:bottom w:val="single" w:sz="4" w:space="0" w:color="000000"/>
              <w:right w:val="single" w:sz="4" w:space="0" w:color="000000"/>
            </w:tcBorders>
            <w:vAlign w:val="center"/>
          </w:tcPr>
          <w:p w14:paraId="0A96257D" w14:textId="77777777" w:rsidR="00514A2D" w:rsidRDefault="00242DA9">
            <w:pPr>
              <w:jc w:val="center"/>
              <w:rPr>
                <w:rFonts w:ascii="Times New Roman" w:hAnsi="Times New Roman"/>
                <w:sz w:val="12"/>
                <w:szCs w:val="12"/>
              </w:rPr>
            </w:pPr>
            <w:r>
              <w:rPr>
                <w:rFonts w:ascii="Times New Roman" w:hAnsi="Times New Roman"/>
                <w:sz w:val="12"/>
                <w:szCs w:val="12"/>
              </w:rPr>
              <w:t>1368606,02450</w:t>
            </w:r>
          </w:p>
        </w:tc>
        <w:tc>
          <w:tcPr>
            <w:tcW w:w="1015" w:type="dxa"/>
            <w:tcBorders>
              <w:bottom w:val="single" w:sz="4" w:space="0" w:color="000000"/>
              <w:right w:val="single" w:sz="4" w:space="0" w:color="000000"/>
            </w:tcBorders>
            <w:vAlign w:val="center"/>
          </w:tcPr>
          <w:p w14:paraId="3D28E548" w14:textId="77777777" w:rsidR="00514A2D" w:rsidRDefault="00242DA9">
            <w:pPr>
              <w:jc w:val="center"/>
              <w:rPr>
                <w:rFonts w:ascii="Times New Roman" w:hAnsi="Times New Roman"/>
                <w:sz w:val="12"/>
                <w:szCs w:val="12"/>
              </w:rPr>
            </w:pPr>
            <w:r>
              <w:rPr>
                <w:rFonts w:ascii="Times New Roman" w:hAnsi="Times New Roman"/>
                <w:sz w:val="12"/>
                <w:szCs w:val="12"/>
              </w:rPr>
              <w:t>1368606,02450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0CFD3" w14:textId="77777777" w:rsidR="00514A2D" w:rsidRDefault="00242DA9">
            <w:pPr>
              <w:pStyle w:val="aff0"/>
              <w:widowControl w:val="0"/>
              <w:jc w:val="center"/>
              <w:rPr>
                <w:sz w:val="12"/>
                <w:szCs w:val="12"/>
              </w:rPr>
            </w:pPr>
            <w:r>
              <w:rPr>
                <w:sz w:val="12"/>
                <w:szCs w:val="12"/>
              </w:rPr>
              <w:t>8345677,62958</w:t>
            </w:r>
          </w:p>
        </w:tc>
        <w:tc>
          <w:tcPr>
            <w:tcW w:w="2161" w:type="dxa"/>
            <w:vMerge/>
            <w:tcBorders>
              <w:top w:val="single" w:sz="8" w:space="0" w:color="000000"/>
              <w:left w:val="single" w:sz="4" w:space="0" w:color="000000"/>
              <w:bottom w:val="single" w:sz="8" w:space="0" w:color="000000"/>
              <w:right w:val="single" w:sz="4" w:space="0" w:color="000000"/>
            </w:tcBorders>
            <w:vAlign w:val="center"/>
          </w:tcPr>
          <w:p w14:paraId="0561B53C" w14:textId="77777777" w:rsidR="00514A2D" w:rsidRDefault="00514A2D">
            <w:pPr>
              <w:snapToGrid w:val="0"/>
              <w:rPr>
                <w:rFonts w:ascii="Times New Roman" w:hAnsi="Times New Roman" w:cs="Times New Roman"/>
                <w:sz w:val="28"/>
                <w:szCs w:val="28"/>
              </w:rPr>
            </w:pPr>
          </w:p>
        </w:tc>
      </w:tr>
      <w:tr w:rsidR="00514A2D" w14:paraId="5AC98863" w14:textId="77777777">
        <w:trPr>
          <w:trHeight w:val="1681"/>
        </w:trPr>
        <w:tc>
          <w:tcPr>
            <w:tcW w:w="2062" w:type="dxa"/>
            <w:vMerge w:val="restart"/>
            <w:tcBorders>
              <w:left w:val="single" w:sz="4" w:space="0" w:color="000000"/>
              <w:bottom w:val="single" w:sz="4" w:space="0" w:color="000000"/>
              <w:right w:val="single" w:sz="4" w:space="0" w:color="000000"/>
            </w:tcBorders>
            <w:vAlign w:val="bottom"/>
          </w:tcPr>
          <w:p w14:paraId="13E3FE98"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Основное мероприятие 1.1. 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w:t>
            </w:r>
          </w:p>
        </w:tc>
        <w:tc>
          <w:tcPr>
            <w:tcW w:w="2008" w:type="dxa"/>
            <w:vMerge w:val="restart"/>
            <w:tcBorders>
              <w:left w:val="single" w:sz="4" w:space="0" w:color="000000"/>
              <w:bottom w:val="single" w:sz="4" w:space="0" w:color="000000"/>
              <w:right w:val="single" w:sz="4" w:space="0" w:color="000000"/>
            </w:tcBorders>
            <w:shd w:val="clear" w:color="auto" w:fill="FFFFFF"/>
            <w:vAlign w:val="bottom"/>
          </w:tcPr>
          <w:p w14:paraId="2CAABF6C"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Муниципальные образовательные организации</w:t>
            </w:r>
          </w:p>
        </w:tc>
        <w:tc>
          <w:tcPr>
            <w:tcW w:w="1231" w:type="dxa"/>
            <w:gridSpan w:val="2"/>
            <w:tcBorders>
              <w:bottom w:val="single" w:sz="4" w:space="0" w:color="000000"/>
              <w:right w:val="single" w:sz="4" w:space="0" w:color="000000"/>
            </w:tcBorders>
            <w:vAlign w:val="center"/>
          </w:tcPr>
          <w:p w14:paraId="2D7E6089"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bottom w:val="single" w:sz="4" w:space="0" w:color="000000"/>
              <w:right w:val="single" w:sz="4" w:space="0" w:color="000000"/>
            </w:tcBorders>
            <w:vAlign w:val="center"/>
          </w:tcPr>
          <w:p w14:paraId="644A3A7D" w14:textId="77777777" w:rsidR="00514A2D" w:rsidRDefault="00242DA9">
            <w:pPr>
              <w:jc w:val="center"/>
              <w:rPr>
                <w:rFonts w:ascii="Times New Roman" w:hAnsi="Times New Roman"/>
                <w:sz w:val="12"/>
                <w:szCs w:val="12"/>
              </w:rPr>
            </w:pPr>
            <w:r>
              <w:rPr>
                <w:rFonts w:ascii="Times New Roman" w:hAnsi="Times New Roman"/>
                <w:sz w:val="12"/>
                <w:szCs w:val="12"/>
              </w:rPr>
              <w:t>778096,76668</w:t>
            </w:r>
          </w:p>
        </w:tc>
        <w:tc>
          <w:tcPr>
            <w:tcW w:w="1060" w:type="dxa"/>
            <w:tcBorders>
              <w:bottom w:val="single" w:sz="4" w:space="0" w:color="000000"/>
              <w:right w:val="single" w:sz="4" w:space="0" w:color="000000"/>
            </w:tcBorders>
            <w:vAlign w:val="center"/>
          </w:tcPr>
          <w:p w14:paraId="0EB2BBA2" w14:textId="77777777" w:rsidR="00514A2D" w:rsidRDefault="00242DA9">
            <w:pPr>
              <w:jc w:val="center"/>
              <w:rPr>
                <w:rFonts w:ascii="Times New Roman" w:hAnsi="Times New Roman"/>
                <w:sz w:val="12"/>
                <w:szCs w:val="12"/>
              </w:rPr>
            </w:pPr>
            <w:r>
              <w:rPr>
                <w:rFonts w:ascii="Times New Roman" w:hAnsi="Times New Roman"/>
                <w:sz w:val="12"/>
                <w:szCs w:val="12"/>
              </w:rPr>
              <w:t>766361,00000</w:t>
            </w:r>
          </w:p>
        </w:tc>
        <w:tc>
          <w:tcPr>
            <w:tcW w:w="1069" w:type="dxa"/>
            <w:tcBorders>
              <w:bottom w:val="single" w:sz="4" w:space="0" w:color="000000"/>
              <w:right w:val="single" w:sz="4" w:space="0" w:color="000000"/>
            </w:tcBorders>
            <w:vAlign w:val="center"/>
          </w:tcPr>
          <w:p w14:paraId="79D4F0BE" w14:textId="77777777" w:rsidR="00514A2D" w:rsidRDefault="00242DA9">
            <w:pPr>
              <w:jc w:val="center"/>
              <w:rPr>
                <w:rFonts w:ascii="Times New Roman" w:hAnsi="Times New Roman"/>
                <w:sz w:val="12"/>
                <w:szCs w:val="12"/>
              </w:rPr>
            </w:pPr>
            <w:r>
              <w:rPr>
                <w:rFonts w:ascii="Times New Roman" w:hAnsi="Times New Roman"/>
                <w:sz w:val="12"/>
                <w:szCs w:val="12"/>
              </w:rPr>
              <w:t>770501,10000</w:t>
            </w:r>
          </w:p>
        </w:tc>
        <w:tc>
          <w:tcPr>
            <w:tcW w:w="1001" w:type="dxa"/>
            <w:tcBorders>
              <w:bottom w:val="single" w:sz="4" w:space="0" w:color="000000"/>
              <w:right w:val="single" w:sz="4" w:space="0" w:color="000000"/>
            </w:tcBorders>
            <w:vAlign w:val="center"/>
          </w:tcPr>
          <w:p w14:paraId="7924A062" w14:textId="77777777" w:rsidR="00514A2D" w:rsidRDefault="00242DA9">
            <w:pPr>
              <w:jc w:val="center"/>
              <w:rPr>
                <w:rFonts w:ascii="Times New Roman" w:hAnsi="Times New Roman"/>
                <w:sz w:val="12"/>
                <w:szCs w:val="12"/>
              </w:rPr>
            </w:pPr>
            <w:r>
              <w:rPr>
                <w:rFonts w:ascii="Times New Roman" w:hAnsi="Times New Roman"/>
                <w:sz w:val="12"/>
                <w:szCs w:val="12"/>
              </w:rPr>
              <w:t>768298,70000</w:t>
            </w:r>
          </w:p>
        </w:tc>
        <w:tc>
          <w:tcPr>
            <w:tcW w:w="1072" w:type="dxa"/>
            <w:tcBorders>
              <w:bottom w:val="single" w:sz="4" w:space="0" w:color="000000"/>
              <w:right w:val="single" w:sz="4" w:space="0" w:color="000000"/>
            </w:tcBorders>
            <w:vAlign w:val="center"/>
          </w:tcPr>
          <w:p w14:paraId="0D29B715" w14:textId="77777777" w:rsidR="00514A2D" w:rsidRDefault="00242DA9">
            <w:pPr>
              <w:jc w:val="center"/>
              <w:rPr>
                <w:rFonts w:ascii="Times New Roman" w:hAnsi="Times New Roman"/>
                <w:sz w:val="12"/>
                <w:szCs w:val="12"/>
              </w:rPr>
            </w:pPr>
            <w:r>
              <w:rPr>
                <w:rFonts w:ascii="Times New Roman" w:hAnsi="Times New Roman"/>
                <w:sz w:val="12"/>
                <w:szCs w:val="12"/>
              </w:rPr>
              <w:t>764728,70000</w:t>
            </w:r>
          </w:p>
        </w:tc>
        <w:tc>
          <w:tcPr>
            <w:tcW w:w="1015" w:type="dxa"/>
            <w:tcBorders>
              <w:bottom w:val="single" w:sz="4" w:space="0" w:color="000000"/>
              <w:right w:val="single" w:sz="4" w:space="0" w:color="000000"/>
            </w:tcBorders>
            <w:vAlign w:val="center"/>
          </w:tcPr>
          <w:p w14:paraId="14614E43" w14:textId="77777777" w:rsidR="00514A2D" w:rsidRDefault="00242DA9">
            <w:pPr>
              <w:jc w:val="center"/>
              <w:rPr>
                <w:rFonts w:ascii="Times New Roman" w:hAnsi="Times New Roman"/>
                <w:sz w:val="12"/>
                <w:szCs w:val="12"/>
              </w:rPr>
            </w:pPr>
            <w:r>
              <w:rPr>
                <w:rFonts w:ascii="Times New Roman" w:hAnsi="Times New Roman"/>
                <w:sz w:val="12"/>
                <w:szCs w:val="12"/>
              </w:rPr>
              <w:t>764728,70000</w:t>
            </w:r>
          </w:p>
        </w:tc>
        <w:tc>
          <w:tcPr>
            <w:tcW w:w="1159" w:type="dxa"/>
            <w:tcBorders>
              <w:left w:val="single" w:sz="4" w:space="0" w:color="000000"/>
              <w:bottom w:val="single" w:sz="4" w:space="0" w:color="000000"/>
              <w:right w:val="single" w:sz="4" w:space="0" w:color="000000"/>
            </w:tcBorders>
            <w:shd w:val="clear" w:color="auto" w:fill="FFFFFF"/>
            <w:vAlign w:val="center"/>
          </w:tcPr>
          <w:p w14:paraId="74042B91" w14:textId="77777777" w:rsidR="00514A2D" w:rsidRDefault="00242DA9">
            <w:pPr>
              <w:jc w:val="center"/>
              <w:rPr>
                <w:rFonts w:ascii="Times New Roman" w:hAnsi="Times New Roman"/>
                <w:sz w:val="12"/>
                <w:szCs w:val="12"/>
              </w:rPr>
            </w:pPr>
            <w:r>
              <w:rPr>
                <w:rFonts w:ascii="Times New Roman" w:hAnsi="Times New Roman"/>
                <w:sz w:val="12"/>
                <w:szCs w:val="12"/>
              </w:rPr>
              <w:t>4612714,96668</w:t>
            </w:r>
          </w:p>
        </w:tc>
        <w:tc>
          <w:tcPr>
            <w:tcW w:w="2161" w:type="dxa"/>
            <w:vMerge w:val="restart"/>
            <w:tcBorders>
              <w:left w:val="single" w:sz="4" w:space="0" w:color="000000"/>
              <w:bottom w:val="single" w:sz="4" w:space="0" w:color="000000"/>
              <w:right w:val="single" w:sz="8" w:space="0" w:color="000000"/>
            </w:tcBorders>
            <w:vAlign w:val="center"/>
          </w:tcPr>
          <w:p w14:paraId="5F08419A" w14:textId="77777777" w:rsidR="00514A2D" w:rsidRDefault="00514A2D">
            <w:pPr>
              <w:pStyle w:val="ConsPlusTitle"/>
              <w:snapToGrid w:val="0"/>
              <w:jc w:val="center"/>
              <w:outlineLvl w:val="3"/>
              <w:rPr>
                <w:color w:val="000000"/>
                <w:sz w:val="16"/>
                <w:szCs w:val="16"/>
              </w:rPr>
            </w:pPr>
          </w:p>
        </w:tc>
      </w:tr>
      <w:tr w:rsidR="00514A2D" w14:paraId="4EDC5A17" w14:textId="77777777">
        <w:trPr>
          <w:trHeight w:val="1655"/>
        </w:trPr>
        <w:tc>
          <w:tcPr>
            <w:tcW w:w="2062" w:type="dxa"/>
            <w:vMerge/>
            <w:tcBorders>
              <w:left w:val="single" w:sz="4" w:space="0" w:color="000000"/>
              <w:bottom w:val="single" w:sz="4" w:space="0" w:color="000000"/>
              <w:right w:val="single" w:sz="4" w:space="0" w:color="000000"/>
            </w:tcBorders>
            <w:vAlign w:val="bottom"/>
          </w:tcPr>
          <w:p w14:paraId="008216D6" w14:textId="77777777" w:rsidR="00514A2D" w:rsidRDefault="00514A2D">
            <w:pPr>
              <w:snapToGrid w:val="0"/>
              <w:rPr>
                <w:rFonts w:ascii="Times New Roman" w:hAnsi="Times New Roman" w:cs="Times New Roman"/>
                <w:sz w:val="28"/>
                <w:szCs w:val="28"/>
              </w:rPr>
            </w:pPr>
          </w:p>
        </w:tc>
        <w:tc>
          <w:tcPr>
            <w:tcW w:w="2008" w:type="dxa"/>
            <w:vMerge/>
            <w:tcBorders>
              <w:left w:val="single" w:sz="4" w:space="0" w:color="000000"/>
              <w:bottom w:val="single" w:sz="4" w:space="0" w:color="000000"/>
              <w:right w:val="single" w:sz="4" w:space="0" w:color="000000"/>
            </w:tcBorders>
            <w:shd w:val="clear" w:color="auto" w:fill="FFFFFF"/>
            <w:vAlign w:val="bottom"/>
          </w:tcPr>
          <w:p w14:paraId="19B2AD31" w14:textId="77777777" w:rsidR="00514A2D" w:rsidRDefault="00514A2D">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vAlign w:val="center"/>
          </w:tcPr>
          <w:p w14:paraId="76AAF309"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bottom w:val="single" w:sz="4" w:space="0" w:color="000000"/>
              <w:right w:val="single" w:sz="4" w:space="0" w:color="000000"/>
            </w:tcBorders>
            <w:vAlign w:val="center"/>
          </w:tcPr>
          <w:p w14:paraId="173A9B7E" w14:textId="77777777" w:rsidR="00514A2D" w:rsidRDefault="00242DA9">
            <w:pPr>
              <w:jc w:val="center"/>
              <w:rPr>
                <w:rFonts w:ascii="Times New Roman" w:hAnsi="Times New Roman"/>
                <w:sz w:val="12"/>
                <w:szCs w:val="12"/>
              </w:rPr>
            </w:pPr>
            <w:r>
              <w:rPr>
                <w:rFonts w:ascii="Times New Roman" w:hAnsi="Times New Roman"/>
                <w:sz w:val="12"/>
                <w:szCs w:val="12"/>
              </w:rPr>
              <w:t>86478,60231</w:t>
            </w:r>
          </w:p>
        </w:tc>
        <w:tc>
          <w:tcPr>
            <w:tcW w:w="1060" w:type="dxa"/>
            <w:tcBorders>
              <w:top w:val="single" w:sz="4" w:space="0" w:color="000000"/>
              <w:bottom w:val="single" w:sz="4" w:space="0" w:color="000000"/>
              <w:right w:val="single" w:sz="4" w:space="0" w:color="000000"/>
            </w:tcBorders>
            <w:vAlign w:val="center"/>
          </w:tcPr>
          <w:p w14:paraId="3E6BEC58" w14:textId="77777777" w:rsidR="00514A2D" w:rsidRDefault="00242DA9">
            <w:pPr>
              <w:jc w:val="center"/>
              <w:rPr>
                <w:rFonts w:ascii="Times New Roman" w:hAnsi="Times New Roman"/>
                <w:sz w:val="12"/>
                <w:szCs w:val="12"/>
              </w:rPr>
            </w:pPr>
            <w:r>
              <w:rPr>
                <w:rFonts w:ascii="Times New Roman" w:hAnsi="Times New Roman"/>
                <w:sz w:val="12"/>
                <w:szCs w:val="12"/>
              </w:rPr>
              <w:t>69675,00000</w:t>
            </w:r>
          </w:p>
        </w:tc>
        <w:tc>
          <w:tcPr>
            <w:tcW w:w="1069" w:type="dxa"/>
            <w:tcBorders>
              <w:top w:val="single" w:sz="4" w:space="0" w:color="000000"/>
              <w:bottom w:val="single" w:sz="4" w:space="0" w:color="000000"/>
              <w:right w:val="single" w:sz="4" w:space="0" w:color="000000"/>
            </w:tcBorders>
            <w:vAlign w:val="center"/>
          </w:tcPr>
          <w:p w14:paraId="4D56AEF4" w14:textId="77777777" w:rsidR="00514A2D" w:rsidRDefault="00242DA9">
            <w:pPr>
              <w:jc w:val="center"/>
              <w:rPr>
                <w:rFonts w:ascii="Times New Roman" w:hAnsi="Times New Roman"/>
                <w:sz w:val="12"/>
                <w:szCs w:val="12"/>
              </w:rPr>
            </w:pPr>
            <w:r>
              <w:rPr>
                <w:rFonts w:ascii="Times New Roman" w:hAnsi="Times New Roman"/>
                <w:sz w:val="12"/>
                <w:szCs w:val="12"/>
              </w:rPr>
              <w:t>69800,70000</w:t>
            </w:r>
          </w:p>
        </w:tc>
        <w:tc>
          <w:tcPr>
            <w:tcW w:w="1001" w:type="dxa"/>
            <w:tcBorders>
              <w:top w:val="single" w:sz="4" w:space="0" w:color="000000"/>
              <w:bottom w:val="single" w:sz="4" w:space="0" w:color="000000"/>
              <w:right w:val="single" w:sz="4" w:space="0" w:color="000000"/>
            </w:tcBorders>
            <w:vAlign w:val="center"/>
          </w:tcPr>
          <w:p w14:paraId="1182AF52"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c>
          <w:tcPr>
            <w:tcW w:w="1072" w:type="dxa"/>
            <w:tcBorders>
              <w:top w:val="single" w:sz="4" w:space="0" w:color="000000"/>
              <w:bottom w:val="single" w:sz="4" w:space="0" w:color="000000"/>
              <w:right w:val="single" w:sz="4" w:space="0" w:color="000000"/>
            </w:tcBorders>
            <w:vAlign w:val="center"/>
          </w:tcPr>
          <w:p w14:paraId="5D8C86BF"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c>
          <w:tcPr>
            <w:tcW w:w="1015" w:type="dxa"/>
            <w:tcBorders>
              <w:top w:val="single" w:sz="4" w:space="0" w:color="000000"/>
              <w:bottom w:val="single" w:sz="4" w:space="0" w:color="000000"/>
              <w:right w:val="single" w:sz="4" w:space="0" w:color="000000"/>
            </w:tcBorders>
            <w:vAlign w:val="center"/>
          </w:tcPr>
          <w:p w14:paraId="731A42CC" w14:textId="77777777" w:rsidR="00514A2D" w:rsidRDefault="00242DA9">
            <w:pPr>
              <w:jc w:val="center"/>
              <w:rPr>
                <w:rFonts w:ascii="Times New Roman" w:hAnsi="Times New Roman"/>
                <w:sz w:val="12"/>
                <w:szCs w:val="12"/>
              </w:rPr>
            </w:pPr>
            <w:r>
              <w:rPr>
                <w:rFonts w:ascii="Times New Roman" w:hAnsi="Times New Roman"/>
                <w:sz w:val="12"/>
                <w:szCs w:val="12"/>
              </w:rPr>
              <w:t>67958,30000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17E26" w14:textId="77777777" w:rsidR="00514A2D" w:rsidRDefault="00242DA9">
            <w:pPr>
              <w:jc w:val="center"/>
              <w:rPr>
                <w:rFonts w:ascii="Times New Roman" w:hAnsi="Times New Roman"/>
                <w:sz w:val="12"/>
                <w:szCs w:val="12"/>
              </w:rPr>
            </w:pPr>
            <w:r>
              <w:rPr>
                <w:rFonts w:ascii="Times New Roman" w:hAnsi="Times New Roman"/>
                <w:sz w:val="12"/>
                <w:szCs w:val="12"/>
              </w:rPr>
              <w:t>429829,20231</w:t>
            </w:r>
          </w:p>
        </w:tc>
        <w:tc>
          <w:tcPr>
            <w:tcW w:w="2161" w:type="dxa"/>
            <w:vMerge/>
            <w:tcBorders>
              <w:left w:val="single" w:sz="4" w:space="0" w:color="000000"/>
              <w:bottom w:val="single" w:sz="4" w:space="0" w:color="000000"/>
              <w:right w:val="single" w:sz="8" w:space="0" w:color="000000"/>
            </w:tcBorders>
            <w:vAlign w:val="center"/>
          </w:tcPr>
          <w:p w14:paraId="6FD16353" w14:textId="77777777" w:rsidR="00514A2D" w:rsidRDefault="00514A2D">
            <w:pPr>
              <w:snapToGrid w:val="0"/>
              <w:rPr>
                <w:rFonts w:ascii="Times New Roman" w:hAnsi="Times New Roman" w:cs="Times New Roman"/>
                <w:sz w:val="28"/>
                <w:szCs w:val="28"/>
              </w:rPr>
            </w:pPr>
          </w:p>
        </w:tc>
      </w:tr>
      <w:tr w:rsidR="00514A2D" w14:paraId="784FEF97" w14:textId="77777777">
        <w:trPr>
          <w:trHeight w:val="1024"/>
        </w:trPr>
        <w:tc>
          <w:tcPr>
            <w:tcW w:w="2062" w:type="dxa"/>
            <w:vMerge/>
            <w:tcBorders>
              <w:left w:val="single" w:sz="4" w:space="0" w:color="000000"/>
              <w:bottom w:val="single" w:sz="4" w:space="0" w:color="000000"/>
              <w:right w:val="single" w:sz="4" w:space="0" w:color="000000"/>
            </w:tcBorders>
            <w:vAlign w:val="bottom"/>
          </w:tcPr>
          <w:p w14:paraId="767916C5" w14:textId="77777777" w:rsidR="00514A2D" w:rsidRDefault="00514A2D">
            <w:pPr>
              <w:snapToGrid w:val="0"/>
              <w:rPr>
                <w:rFonts w:ascii="Times New Roman" w:hAnsi="Times New Roman" w:cs="Times New Roman"/>
                <w:sz w:val="28"/>
                <w:szCs w:val="28"/>
              </w:rPr>
            </w:pPr>
          </w:p>
        </w:tc>
        <w:tc>
          <w:tcPr>
            <w:tcW w:w="2008" w:type="dxa"/>
            <w:vMerge/>
            <w:tcBorders>
              <w:left w:val="single" w:sz="4" w:space="0" w:color="000000"/>
              <w:bottom w:val="single" w:sz="4" w:space="0" w:color="000000"/>
              <w:right w:val="single" w:sz="4" w:space="0" w:color="000000"/>
            </w:tcBorders>
            <w:shd w:val="clear" w:color="auto" w:fill="FFFFFF"/>
            <w:vAlign w:val="bottom"/>
          </w:tcPr>
          <w:p w14:paraId="1E6B6B6B" w14:textId="77777777" w:rsidR="00514A2D" w:rsidRDefault="00514A2D">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vAlign w:val="center"/>
          </w:tcPr>
          <w:p w14:paraId="1A04B86C"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Муниципальный</w:t>
            </w:r>
          </w:p>
        </w:tc>
        <w:tc>
          <w:tcPr>
            <w:tcW w:w="1010" w:type="dxa"/>
            <w:tcBorders>
              <w:top w:val="single" w:sz="4" w:space="0" w:color="000000"/>
              <w:bottom w:val="single" w:sz="4" w:space="0" w:color="000000"/>
              <w:right w:val="single" w:sz="4" w:space="0" w:color="000000"/>
            </w:tcBorders>
            <w:vAlign w:val="center"/>
          </w:tcPr>
          <w:p w14:paraId="4223C4D3" w14:textId="77777777" w:rsidR="00514A2D" w:rsidRDefault="00242DA9">
            <w:pPr>
              <w:jc w:val="center"/>
              <w:rPr>
                <w:rFonts w:ascii="Times New Roman" w:hAnsi="Times New Roman"/>
                <w:sz w:val="12"/>
                <w:szCs w:val="12"/>
              </w:rPr>
            </w:pPr>
            <w:r>
              <w:rPr>
                <w:rFonts w:ascii="Times New Roman" w:hAnsi="Times New Roman"/>
                <w:sz w:val="12"/>
                <w:szCs w:val="12"/>
              </w:rPr>
              <w:t>477754,16249</w:t>
            </w:r>
          </w:p>
        </w:tc>
        <w:tc>
          <w:tcPr>
            <w:tcW w:w="1060" w:type="dxa"/>
            <w:tcBorders>
              <w:top w:val="single" w:sz="4" w:space="0" w:color="000000"/>
              <w:bottom w:val="single" w:sz="4" w:space="0" w:color="000000"/>
              <w:right w:val="single" w:sz="4" w:space="0" w:color="000000"/>
            </w:tcBorders>
            <w:vAlign w:val="center"/>
          </w:tcPr>
          <w:p w14:paraId="7142B854" w14:textId="77777777" w:rsidR="00514A2D" w:rsidRDefault="00242DA9">
            <w:pPr>
              <w:jc w:val="center"/>
              <w:rPr>
                <w:rFonts w:ascii="Times New Roman" w:hAnsi="Times New Roman"/>
                <w:sz w:val="12"/>
                <w:szCs w:val="12"/>
              </w:rPr>
            </w:pPr>
            <w:r>
              <w:rPr>
                <w:rFonts w:ascii="Times New Roman" w:hAnsi="Times New Roman"/>
                <w:sz w:val="12"/>
                <w:szCs w:val="12"/>
              </w:rPr>
              <w:t>495941,20000</w:t>
            </w:r>
          </w:p>
        </w:tc>
        <w:tc>
          <w:tcPr>
            <w:tcW w:w="1069" w:type="dxa"/>
            <w:tcBorders>
              <w:top w:val="single" w:sz="4" w:space="0" w:color="000000"/>
              <w:bottom w:val="single" w:sz="4" w:space="0" w:color="000000"/>
              <w:right w:val="single" w:sz="4" w:space="0" w:color="000000"/>
            </w:tcBorders>
            <w:vAlign w:val="center"/>
          </w:tcPr>
          <w:p w14:paraId="27A65B03" w14:textId="77777777" w:rsidR="00514A2D" w:rsidRDefault="00242DA9">
            <w:pPr>
              <w:jc w:val="center"/>
              <w:rPr>
                <w:rFonts w:ascii="Times New Roman" w:hAnsi="Times New Roman"/>
                <w:sz w:val="12"/>
                <w:szCs w:val="12"/>
              </w:rPr>
            </w:pPr>
            <w:r>
              <w:rPr>
                <w:rFonts w:ascii="Times New Roman" w:hAnsi="Times New Roman"/>
                <w:sz w:val="12"/>
                <w:szCs w:val="12"/>
              </w:rPr>
              <w:t>447873,20000</w:t>
            </w:r>
          </w:p>
        </w:tc>
        <w:tc>
          <w:tcPr>
            <w:tcW w:w="1001" w:type="dxa"/>
            <w:tcBorders>
              <w:top w:val="single" w:sz="4" w:space="0" w:color="000000"/>
              <w:bottom w:val="single" w:sz="4" w:space="0" w:color="000000"/>
              <w:right w:val="single" w:sz="4" w:space="0" w:color="000000"/>
            </w:tcBorders>
            <w:vAlign w:val="center"/>
          </w:tcPr>
          <w:p w14:paraId="33FE5C88" w14:textId="77777777" w:rsidR="00514A2D" w:rsidRDefault="00242DA9">
            <w:pPr>
              <w:jc w:val="center"/>
              <w:rPr>
                <w:rFonts w:ascii="Times New Roman" w:hAnsi="Times New Roman"/>
                <w:sz w:val="12"/>
                <w:szCs w:val="12"/>
              </w:rPr>
            </w:pPr>
            <w:r>
              <w:rPr>
                <w:rFonts w:ascii="Times New Roman" w:hAnsi="Times New Roman"/>
                <w:sz w:val="12"/>
                <w:szCs w:val="12"/>
              </w:rPr>
              <w:t>448094,90000</w:t>
            </w:r>
          </w:p>
        </w:tc>
        <w:tc>
          <w:tcPr>
            <w:tcW w:w="1072" w:type="dxa"/>
            <w:tcBorders>
              <w:top w:val="single" w:sz="4" w:space="0" w:color="000000"/>
              <w:bottom w:val="single" w:sz="4" w:space="0" w:color="000000"/>
              <w:right w:val="single" w:sz="4" w:space="0" w:color="000000"/>
            </w:tcBorders>
            <w:vAlign w:val="center"/>
          </w:tcPr>
          <w:p w14:paraId="40308A19" w14:textId="77777777" w:rsidR="00514A2D" w:rsidRDefault="00242DA9">
            <w:pPr>
              <w:jc w:val="center"/>
              <w:rPr>
                <w:rFonts w:ascii="Times New Roman" w:hAnsi="Times New Roman"/>
                <w:sz w:val="12"/>
                <w:szCs w:val="12"/>
              </w:rPr>
            </w:pPr>
            <w:r>
              <w:rPr>
                <w:rFonts w:ascii="Times New Roman" w:hAnsi="Times New Roman"/>
                <w:sz w:val="12"/>
                <w:szCs w:val="12"/>
              </w:rPr>
              <w:t>447464,90000</w:t>
            </w:r>
          </w:p>
        </w:tc>
        <w:tc>
          <w:tcPr>
            <w:tcW w:w="1015" w:type="dxa"/>
            <w:tcBorders>
              <w:top w:val="single" w:sz="4" w:space="0" w:color="000000"/>
              <w:bottom w:val="single" w:sz="4" w:space="0" w:color="000000"/>
              <w:right w:val="single" w:sz="4" w:space="0" w:color="000000"/>
            </w:tcBorders>
            <w:vAlign w:val="center"/>
          </w:tcPr>
          <w:p w14:paraId="212EBFDE" w14:textId="77777777" w:rsidR="00514A2D" w:rsidRDefault="00242DA9">
            <w:pPr>
              <w:jc w:val="center"/>
              <w:rPr>
                <w:rFonts w:ascii="Times New Roman" w:hAnsi="Times New Roman"/>
                <w:sz w:val="12"/>
                <w:szCs w:val="12"/>
              </w:rPr>
            </w:pPr>
            <w:r>
              <w:rPr>
                <w:rFonts w:ascii="Times New Roman" w:hAnsi="Times New Roman"/>
                <w:sz w:val="12"/>
                <w:szCs w:val="12"/>
              </w:rPr>
              <w:t>447464,90000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378E0" w14:textId="77777777" w:rsidR="00514A2D" w:rsidRDefault="00242DA9">
            <w:pPr>
              <w:pStyle w:val="aff0"/>
              <w:widowControl w:val="0"/>
              <w:jc w:val="center"/>
              <w:rPr>
                <w:sz w:val="12"/>
                <w:szCs w:val="12"/>
              </w:rPr>
            </w:pPr>
            <w:r>
              <w:rPr>
                <w:sz w:val="12"/>
                <w:szCs w:val="12"/>
              </w:rPr>
              <w:t>2764593,26249</w:t>
            </w:r>
          </w:p>
        </w:tc>
        <w:tc>
          <w:tcPr>
            <w:tcW w:w="2161" w:type="dxa"/>
            <w:vMerge/>
            <w:tcBorders>
              <w:left w:val="single" w:sz="4" w:space="0" w:color="000000"/>
              <w:bottom w:val="single" w:sz="4" w:space="0" w:color="000000"/>
              <w:right w:val="single" w:sz="8" w:space="0" w:color="000000"/>
            </w:tcBorders>
            <w:vAlign w:val="center"/>
          </w:tcPr>
          <w:p w14:paraId="63C0D8F4" w14:textId="77777777" w:rsidR="00514A2D" w:rsidRDefault="00514A2D">
            <w:pPr>
              <w:snapToGrid w:val="0"/>
              <w:rPr>
                <w:rFonts w:ascii="Times New Roman" w:hAnsi="Times New Roman" w:cs="Times New Roman"/>
                <w:sz w:val="28"/>
                <w:szCs w:val="28"/>
              </w:rPr>
            </w:pPr>
          </w:p>
        </w:tc>
      </w:tr>
      <w:tr w:rsidR="00514A2D" w14:paraId="4DFE605C" w14:textId="77777777">
        <w:trPr>
          <w:trHeight w:val="592"/>
        </w:trPr>
        <w:tc>
          <w:tcPr>
            <w:tcW w:w="2062" w:type="dxa"/>
            <w:vMerge/>
            <w:tcBorders>
              <w:left w:val="single" w:sz="4" w:space="0" w:color="000000"/>
              <w:bottom w:val="single" w:sz="4" w:space="0" w:color="000000"/>
              <w:right w:val="single" w:sz="4" w:space="0" w:color="000000"/>
            </w:tcBorders>
            <w:vAlign w:val="bottom"/>
          </w:tcPr>
          <w:p w14:paraId="2DA763BA" w14:textId="77777777" w:rsidR="00514A2D" w:rsidRDefault="00514A2D">
            <w:pPr>
              <w:snapToGrid w:val="0"/>
              <w:rPr>
                <w:rFonts w:ascii="Times New Roman" w:hAnsi="Times New Roman" w:cs="Times New Roman"/>
                <w:sz w:val="28"/>
                <w:szCs w:val="28"/>
              </w:rPr>
            </w:pPr>
          </w:p>
        </w:tc>
        <w:tc>
          <w:tcPr>
            <w:tcW w:w="2008" w:type="dxa"/>
            <w:vMerge/>
            <w:tcBorders>
              <w:left w:val="single" w:sz="4" w:space="0" w:color="000000"/>
              <w:bottom w:val="single" w:sz="4" w:space="0" w:color="000000"/>
              <w:right w:val="single" w:sz="4" w:space="0" w:color="000000"/>
            </w:tcBorders>
            <w:shd w:val="clear" w:color="auto" w:fill="FFFFFF"/>
            <w:vAlign w:val="bottom"/>
          </w:tcPr>
          <w:p w14:paraId="09A99165" w14:textId="77777777" w:rsidR="00514A2D" w:rsidRDefault="00514A2D">
            <w:pPr>
              <w:snapToGrid w:val="0"/>
              <w:rPr>
                <w:rFonts w:ascii="Times New Roman" w:hAnsi="Times New Roman" w:cs="Times New Roman"/>
                <w:sz w:val="28"/>
                <w:szCs w:val="28"/>
              </w:rPr>
            </w:pPr>
          </w:p>
        </w:tc>
        <w:tc>
          <w:tcPr>
            <w:tcW w:w="1231" w:type="dxa"/>
            <w:gridSpan w:val="2"/>
            <w:tcBorders>
              <w:top w:val="single" w:sz="4" w:space="0" w:color="000000"/>
              <w:bottom w:val="single" w:sz="4" w:space="0" w:color="000000"/>
              <w:right w:val="single" w:sz="4" w:space="0" w:color="000000"/>
            </w:tcBorders>
          </w:tcPr>
          <w:p w14:paraId="493B735B" w14:textId="77777777" w:rsidR="00514A2D" w:rsidRDefault="00242DA9">
            <w:pPr>
              <w:jc w:val="right"/>
              <w:rPr>
                <w:rFonts w:ascii="Times New Roman" w:hAnsi="Times New Roman" w:cs="Times New Roman"/>
                <w:sz w:val="16"/>
                <w:szCs w:val="16"/>
              </w:rPr>
            </w:pPr>
            <w:r>
              <w:rPr>
                <w:rFonts w:ascii="Times New Roman" w:hAnsi="Times New Roman" w:cs="Times New Roman"/>
                <w:sz w:val="16"/>
                <w:szCs w:val="16"/>
              </w:rPr>
              <w:t>Внебюджетные средства</w:t>
            </w:r>
          </w:p>
        </w:tc>
        <w:tc>
          <w:tcPr>
            <w:tcW w:w="1010" w:type="dxa"/>
            <w:tcBorders>
              <w:top w:val="single" w:sz="4" w:space="0" w:color="000000"/>
              <w:bottom w:val="single" w:sz="4" w:space="0" w:color="000000"/>
              <w:right w:val="single" w:sz="4" w:space="0" w:color="000000"/>
            </w:tcBorders>
          </w:tcPr>
          <w:p w14:paraId="08C55596" w14:textId="77777777" w:rsidR="00514A2D" w:rsidRDefault="00242DA9">
            <w:pPr>
              <w:jc w:val="center"/>
              <w:rPr>
                <w:rFonts w:ascii="Times New Roman" w:hAnsi="Times New Roman"/>
                <w:sz w:val="14"/>
                <w:szCs w:val="14"/>
              </w:rPr>
            </w:pPr>
            <w:r>
              <w:rPr>
                <w:rFonts w:ascii="Times New Roman" w:hAnsi="Times New Roman"/>
                <w:sz w:val="14"/>
                <w:szCs w:val="14"/>
              </w:rPr>
              <w:t>92404,77030</w:t>
            </w:r>
          </w:p>
        </w:tc>
        <w:tc>
          <w:tcPr>
            <w:tcW w:w="1060" w:type="dxa"/>
            <w:tcBorders>
              <w:top w:val="single" w:sz="4" w:space="0" w:color="000000"/>
              <w:bottom w:val="single" w:sz="4" w:space="0" w:color="000000"/>
              <w:right w:val="single" w:sz="4" w:space="0" w:color="000000"/>
            </w:tcBorders>
          </w:tcPr>
          <w:p w14:paraId="157101B5" w14:textId="77777777" w:rsidR="00514A2D" w:rsidRDefault="00242DA9">
            <w:pPr>
              <w:jc w:val="center"/>
              <w:rPr>
                <w:rFonts w:ascii="Times New Roman" w:hAnsi="Times New Roman"/>
                <w:sz w:val="14"/>
                <w:szCs w:val="14"/>
              </w:rPr>
            </w:pPr>
            <w:r>
              <w:rPr>
                <w:rFonts w:ascii="Times New Roman" w:hAnsi="Times New Roman"/>
                <w:sz w:val="14"/>
                <w:szCs w:val="14"/>
              </w:rPr>
              <w:t>92318,92980</w:t>
            </w:r>
          </w:p>
        </w:tc>
        <w:tc>
          <w:tcPr>
            <w:tcW w:w="1069" w:type="dxa"/>
            <w:tcBorders>
              <w:top w:val="single" w:sz="4" w:space="0" w:color="000000"/>
              <w:bottom w:val="single" w:sz="4" w:space="0" w:color="000000"/>
              <w:right w:val="single" w:sz="4" w:space="0" w:color="000000"/>
            </w:tcBorders>
          </w:tcPr>
          <w:p w14:paraId="2B5B48A8"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001" w:type="dxa"/>
            <w:tcBorders>
              <w:top w:val="single" w:sz="4" w:space="0" w:color="000000"/>
              <w:bottom w:val="single" w:sz="4" w:space="0" w:color="000000"/>
              <w:right w:val="single" w:sz="4" w:space="0" w:color="000000"/>
            </w:tcBorders>
          </w:tcPr>
          <w:p w14:paraId="67FF2EF1"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072" w:type="dxa"/>
            <w:tcBorders>
              <w:top w:val="single" w:sz="4" w:space="0" w:color="000000"/>
              <w:bottom w:val="single" w:sz="4" w:space="0" w:color="000000"/>
              <w:right w:val="single" w:sz="4" w:space="0" w:color="000000"/>
            </w:tcBorders>
          </w:tcPr>
          <w:p w14:paraId="43B8D28E"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015" w:type="dxa"/>
            <w:tcBorders>
              <w:top w:val="single" w:sz="4" w:space="0" w:color="000000"/>
              <w:bottom w:val="single" w:sz="4" w:space="0" w:color="000000"/>
              <w:right w:val="single" w:sz="4" w:space="0" w:color="000000"/>
            </w:tcBorders>
          </w:tcPr>
          <w:p w14:paraId="247266DB" w14:textId="77777777" w:rsidR="00514A2D" w:rsidRDefault="00242DA9">
            <w:pPr>
              <w:jc w:val="center"/>
              <w:rPr>
                <w:rFonts w:ascii="Times New Roman" w:hAnsi="Times New Roman"/>
                <w:sz w:val="14"/>
                <w:szCs w:val="14"/>
              </w:rPr>
            </w:pPr>
            <w:r>
              <w:rPr>
                <w:rFonts w:ascii="Times New Roman" w:hAnsi="Times New Roman"/>
                <w:sz w:val="14"/>
                <w:szCs w:val="14"/>
              </w:rPr>
              <w:t>88454,12450</w:t>
            </w:r>
          </w:p>
        </w:tc>
        <w:tc>
          <w:tcPr>
            <w:tcW w:w="1159" w:type="dxa"/>
            <w:tcBorders>
              <w:top w:val="single" w:sz="4" w:space="0" w:color="000000"/>
              <w:left w:val="single" w:sz="4" w:space="0" w:color="000000"/>
              <w:bottom w:val="single" w:sz="4" w:space="0" w:color="000000"/>
              <w:right w:val="single" w:sz="4" w:space="0" w:color="000000"/>
            </w:tcBorders>
            <w:shd w:val="clear" w:color="auto" w:fill="FFFFFF"/>
          </w:tcPr>
          <w:p w14:paraId="53E0AE28" w14:textId="77777777" w:rsidR="00514A2D" w:rsidRDefault="00242DA9">
            <w:pPr>
              <w:pStyle w:val="aff0"/>
              <w:widowControl w:val="0"/>
              <w:jc w:val="center"/>
              <w:rPr>
                <w:sz w:val="12"/>
                <w:szCs w:val="12"/>
              </w:rPr>
            </w:pPr>
            <w:r>
              <w:rPr>
                <w:sz w:val="12"/>
                <w:szCs w:val="12"/>
              </w:rPr>
              <w:t>538540,19810</w:t>
            </w:r>
          </w:p>
        </w:tc>
        <w:tc>
          <w:tcPr>
            <w:tcW w:w="2161" w:type="dxa"/>
            <w:vMerge/>
            <w:tcBorders>
              <w:left w:val="single" w:sz="4" w:space="0" w:color="000000"/>
              <w:bottom w:val="single" w:sz="4" w:space="0" w:color="000000"/>
              <w:right w:val="single" w:sz="8" w:space="0" w:color="000000"/>
            </w:tcBorders>
            <w:vAlign w:val="center"/>
          </w:tcPr>
          <w:p w14:paraId="6D86231F" w14:textId="77777777" w:rsidR="00514A2D" w:rsidRDefault="00514A2D">
            <w:pPr>
              <w:snapToGrid w:val="0"/>
              <w:rPr>
                <w:rFonts w:ascii="Times New Roman" w:hAnsi="Times New Roman" w:cs="Times New Roman"/>
                <w:sz w:val="28"/>
                <w:szCs w:val="28"/>
              </w:rPr>
            </w:pPr>
          </w:p>
        </w:tc>
      </w:tr>
      <w:tr w:rsidR="00514A2D" w14:paraId="68120D5A" w14:textId="77777777">
        <w:trPr>
          <w:trHeight w:val="768"/>
        </w:trPr>
        <w:tc>
          <w:tcPr>
            <w:tcW w:w="5301" w:type="dxa"/>
            <w:gridSpan w:val="4"/>
            <w:tcBorders>
              <w:top w:val="single" w:sz="4" w:space="0" w:color="000000"/>
              <w:left w:val="single" w:sz="4" w:space="0" w:color="000000"/>
              <w:bottom w:val="single" w:sz="4" w:space="0" w:color="000000"/>
              <w:right w:val="single" w:sz="4" w:space="0" w:color="000000"/>
            </w:tcBorders>
            <w:vAlign w:val="bottom"/>
          </w:tcPr>
          <w:p w14:paraId="32C38C41" w14:textId="77777777" w:rsidR="00514A2D" w:rsidRDefault="00242DA9">
            <w:pPr>
              <w:rPr>
                <w:rFonts w:ascii="Times New Roman" w:hAnsi="Times New Roman" w:cs="Times New Roman"/>
                <w:b/>
                <w:bCs/>
                <w:sz w:val="16"/>
                <w:szCs w:val="16"/>
              </w:rPr>
            </w:pPr>
            <w:r>
              <w:rPr>
                <w:rFonts w:ascii="Times New Roman" w:hAnsi="Times New Roman" w:cs="Times New Roman"/>
                <w:b/>
                <w:bCs/>
                <w:sz w:val="16"/>
                <w:szCs w:val="16"/>
              </w:rPr>
              <w:t>Подпрограмма 2.  Обеспечение защиты прав и интересов детей – сирот и детей, оставшихся без попечения родителей</w:t>
            </w:r>
          </w:p>
        </w:tc>
        <w:tc>
          <w:tcPr>
            <w:tcW w:w="1010" w:type="dxa"/>
            <w:tcBorders>
              <w:top w:val="single" w:sz="4" w:space="0" w:color="000000"/>
              <w:bottom w:val="single" w:sz="4" w:space="0" w:color="000000"/>
              <w:right w:val="single" w:sz="4" w:space="0" w:color="000000"/>
            </w:tcBorders>
            <w:vAlign w:val="center"/>
          </w:tcPr>
          <w:p w14:paraId="12E8637F" w14:textId="77777777" w:rsidR="00514A2D" w:rsidRDefault="00242DA9">
            <w:pPr>
              <w:jc w:val="center"/>
              <w:rPr>
                <w:rFonts w:ascii="Times New Roman" w:hAnsi="Times New Roman"/>
                <w:sz w:val="12"/>
                <w:szCs w:val="12"/>
              </w:rPr>
            </w:pPr>
            <w:r>
              <w:rPr>
                <w:rFonts w:ascii="Times New Roman" w:hAnsi="Times New Roman"/>
                <w:sz w:val="12"/>
                <w:szCs w:val="12"/>
              </w:rPr>
              <w:t>53382,66792</w:t>
            </w:r>
          </w:p>
        </w:tc>
        <w:tc>
          <w:tcPr>
            <w:tcW w:w="1060" w:type="dxa"/>
            <w:tcBorders>
              <w:top w:val="single" w:sz="4" w:space="0" w:color="000000"/>
              <w:bottom w:val="single" w:sz="4" w:space="0" w:color="000000"/>
              <w:right w:val="single" w:sz="4" w:space="0" w:color="000000"/>
            </w:tcBorders>
            <w:vAlign w:val="center"/>
          </w:tcPr>
          <w:p w14:paraId="783DB65B" w14:textId="77777777" w:rsidR="00514A2D" w:rsidRDefault="00242DA9">
            <w:pPr>
              <w:jc w:val="center"/>
              <w:rPr>
                <w:rFonts w:ascii="Times New Roman" w:hAnsi="Times New Roman"/>
                <w:sz w:val="12"/>
                <w:szCs w:val="12"/>
              </w:rPr>
            </w:pPr>
            <w:r>
              <w:rPr>
                <w:rFonts w:ascii="Times New Roman" w:hAnsi="Times New Roman"/>
                <w:sz w:val="12"/>
                <w:szCs w:val="12"/>
              </w:rPr>
              <w:t>51641,29521</w:t>
            </w:r>
          </w:p>
        </w:tc>
        <w:tc>
          <w:tcPr>
            <w:tcW w:w="1069" w:type="dxa"/>
            <w:tcBorders>
              <w:top w:val="single" w:sz="4" w:space="0" w:color="000000"/>
              <w:bottom w:val="single" w:sz="4" w:space="0" w:color="000000"/>
              <w:right w:val="single" w:sz="4" w:space="0" w:color="000000"/>
            </w:tcBorders>
            <w:vAlign w:val="center"/>
          </w:tcPr>
          <w:p w14:paraId="7289BC3D" w14:textId="77777777" w:rsidR="00514A2D" w:rsidRDefault="00242DA9">
            <w:pPr>
              <w:jc w:val="center"/>
              <w:rPr>
                <w:rFonts w:ascii="Times New Roman" w:hAnsi="Times New Roman"/>
                <w:sz w:val="12"/>
                <w:szCs w:val="12"/>
              </w:rPr>
            </w:pPr>
            <w:r>
              <w:rPr>
                <w:rFonts w:ascii="Times New Roman" w:hAnsi="Times New Roman"/>
                <w:sz w:val="12"/>
                <w:szCs w:val="12"/>
              </w:rPr>
              <w:t>49738,20000</w:t>
            </w:r>
          </w:p>
        </w:tc>
        <w:tc>
          <w:tcPr>
            <w:tcW w:w="1001" w:type="dxa"/>
            <w:tcBorders>
              <w:top w:val="single" w:sz="4" w:space="0" w:color="000000"/>
              <w:bottom w:val="single" w:sz="4" w:space="0" w:color="000000"/>
              <w:right w:val="single" w:sz="4" w:space="0" w:color="000000"/>
            </w:tcBorders>
            <w:vAlign w:val="center"/>
          </w:tcPr>
          <w:p w14:paraId="290761AE" w14:textId="77777777" w:rsidR="00514A2D" w:rsidRDefault="00242DA9">
            <w:pPr>
              <w:jc w:val="center"/>
              <w:rPr>
                <w:rFonts w:ascii="Times New Roman" w:hAnsi="Times New Roman"/>
                <w:sz w:val="12"/>
                <w:szCs w:val="12"/>
              </w:rPr>
            </w:pPr>
            <w:r>
              <w:rPr>
                <w:rFonts w:ascii="Times New Roman" w:hAnsi="Times New Roman"/>
                <w:sz w:val="12"/>
                <w:szCs w:val="12"/>
              </w:rPr>
              <w:t>61491,90000</w:t>
            </w:r>
          </w:p>
        </w:tc>
        <w:tc>
          <w:tcPr>
            <w:tcW w:w="1072" w:type="dxa"/>
            <w:tcBorders>
              <w:top w:val="single" w:sz="4" w:space="0" w:color="000000"/>
              <w:bottom w:val="single" w:sz="4" w:space="0" w:color="000000"/>
              <w:right w:val="single" w:sz="4" w:space="0" w:color="000000"/>
            </w:tcBorders>
            <w:vAlign w:val="center"/>
          </w:tcPr>
          <w:p w14:paraId="1B3B0AE2" w14:textId="77777777" w:rsidR="00514A2D" w:rsidRDefault="00242DA9">
            <w:pPr>
              <w:jc w:val="center"/>
              <w:rPr>
                <w:rFonts w:ascii="Times New Roman" w:hAnsi="Times New Roman"/>
                <w:sz w:val="12"/>
                <w:szCs w:val="12"/>
              </w:rPr>
            </w:pPr>
            <w:r>
              <w:rPr>
                <w:rFonts w:ascii="Times New Roman" w:hAnsi="Times New Roman"/>
                <w:sz w:val="12"/>
                <w:szCs w:val="12"/>
              </w:rPr>
              <w:t>61491,90000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D3C32" w14:textId="77777777" w:rsidR="00514A2D" w:rsidRDefault="00242DA9">
            <w:pPr>
              <w:jc w:val="center"/>
              <w:rPr>
                <w:rFonts w:ascii="Times New Roman" w:hAnsi="Times New Roman"/>
                <w:sz w:val="12"/>
                <w:szCs w:val="12"/>
              </w:rPr>
            </w:pPr>
            <w:r>
              <w:rPr>
                <w:rFonts w:ascii="Times New Roman" w:hAnsi="Times New Roman"/>
                <w:sz w:val="12"/>
                <w:szCs w:val="12"/>
              </w:rPr>
              <w:t>61491,90000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539B1790" w14:textId="77777777" w:rsidR="00514A2D" w:rsidRDefault="00242DA9">
            <w:pPr>
              <w:jc w:val="center"/>
              <w:rPr>
                <w:rFonts w:ascii="Times New Roman" w:hAnsi="Times New Roman"/>
                <w:sz w:val="12"/>
                <w:szCs w:val="12"/>
              </w:rPr>
            </w:pPr>
            <w:r>
              <w:rPr>
                <w:rFonts w:ascii="Times New Roman" w:hAnsi="Times New Roman" w:cs="Times New Roman"/>
                <w:b/>
                <w:sz w:val="12"/>
                <w:szCs w:val="12"/>
              </w:rPr>
              <w:t>339237,86313</w:t>
            </w:r>
          </w:p>
        </w:tc>
        <w:tc>
          <w:tcPr>
            <w:tcW w:w="2161" w:type="dxa"/>
            <w:vMerge w:val="restart"/>
            <w:tcBorders>
              <w:top w:val="single" w:sz="4" w:space="0" w:color="000000"/>
              <w:left w:val="single" w:sz="4" w:space="0" w:color="000000"/>
              <w:right w:val="single" w:sz="8" w:space="0" w:color="000000"/>
            </w:tcBorders>
            <w:vAlign w:val="center"/>
          </w:tcPr>
          <w:p w14:paraId="7FE3E180" w14:textId="77777777" w:rsidR="00514A2D" w:rsidRDefault="00242DA9">
            <w:pPr>
              <w:pStyle w:val="ConsPlusNormal0"/>
              <w:jc w:val="center"/>
              <w:rPr>
                <w:rFonts w:ascii="Times New Roman" w:hAnsi="Times New Roman" w:cs="Times New Roman"/>
                <w:b/>
                <w:i/>
                <w:sz w:val="16"/>
                <w:szCs w:val="16"/>
              </w:rPr>
            </w:pPr>
            <w:r>
              <w:rPr>
                <w:rFonts w:ascii="Times New Roman" w:hAnsi="Times New Roman" w:cs="Times New Roman"/>
                <w:b/>
                <w:i/>
                <w:sz w:val="16"/>
                <w:szCs w:val="16"/>
              </w:rPr>
              <w:t>В обеспечении защиты прав и интересов детей-сирот и детей, оставшихся без попечения родителей:</w:t>
            </w:r>
          </w:p>
          <w:p w14:paraId="644EE4CF" w14:textId="77777777" w:rsidR="00514A2D" w:rsidRDefault="00242DA9">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уменьшится доля детей-сирот и детей, оставшихся без попечения родителей, в общей численности детского населения;</w:t>
            </w:r>
          </w:p>
          <w:p w14:paraId="41ACB609" w14:textId="77777777" w:rsidR="00514A2D" w:rsidRDefault="00242DA9">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увеличится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19D05322" w14:textId="77777777" w:rsidR="00514A2D" w:rsidRDefault="00242DA9">
            <w:pPr>
              <w:pStyle w:val="ConsPlusNormal0"/>
              <w:ind w:firstLine="720"/>
              <w:jc w:val="both"/>
              <w:rPr>
                <w:rFonts w:ascii="Times New Roman" w:hAnsi="Times New Roman" w:cs="Times New Roman"/>
                <w:sz w:val="16"/>
                <w:szCs w:val="16"/>
              </w:rPr>
            </w:pPr>
            <w:r>
              <w:rPr>
                <w:rFonts w:ascii="Times New Roman" w:hAnsi="Times New Roman" w:cs="Times New Roman"/>
                <w:sz w:val="16"/>
                <w:szCs w:val="16"/>
              </w:rPr>
              <w:t>- сократится количество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tc>
      </w:tr>
      <w:tr w:rsidR="00514A2D" w14:paraId="63B6184C" w14:textId="77777777">
        <w:trPr>
          <w:trHeight w:val="1353"/>
        </w:trPr>
        <w:tc>
          <w:tcPr>
            <w:tcW w:w="2062" w:type="dxa"/>
            <w:vMerge w:val="restart"/>
            <w:tcBorders>
              <w:top w:val="single" w:sz="4" w:space="0" w:color="000000"/>
              <w:left w:val="single" w:sz="4" w:space="0" w:color="000000"/>
              <w:right w:val="single" w:sz="4" w:space="0" w:color="000000"/>
            </w:tcBorders>
          </w:tcPr>
          <w:p w14:paraId="179712E9"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Основное мероприятие 2.1. Государственное обеспечение  и социальная поддержка детей-сирот и детей, оставшихся без попечения родителей</w:t>
            </w:r>
          </w:p>
        </w:tc>
        <w:tc>
          <w:tcPr>
            <w:tcW w:w="2032" w:type="dxa"/>
            <w:gridSpan w:val="2"/>
            <w:vMerge w:val="restart"/>
            <w:tcBorders>
              <w:top w:val="single" w:sz="4" w:space="0" w:color="000000"/>
              <w:right w:val="single" w:sz="4" w:space="0" w:color="000000"/>
            </w:tcBorders>
            <w:shd w:val="clear" w:color="auto" w:fill="FFFFFF"/>
            <w:vAlign w:val="center"/>
          </w:tcPr>
          <w:p w14:paraId="19BD26A0"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Управление образования</w:t>
            </w:r>
          </w:p>
        </w:tc>
        <w:tc>
          <w:tcPr>
            <w:tcW w:w="1207" w:type="dxa"/>
            <w:tcBorders>
              <w:top w:val="single" w:sz="4" w:space="0" w:color="000000"/>
              <w:bottom w:val="single" w:sz="4" w:space="0" w:color="000000"/>
              <w:right w:val="single" w:sz="4" w:space="0" w:color="000000"/>
            </w:tcBorders>
            <w:vAlign w:val="bottom"/>
          </w:tcPr>
          <w:p w14:paraId="087F8186"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top w:val="single" w:sz="4" w:space="0" w:color="000000"/>
              <w:bottom w:val="single" w:sz="4" w:space="0" w:color="000000"/>
              <w:right w:val="single" w:sz="4" w:space="0" w:color="000000"/>
            </w:tcBorders>
            <w:vAlign w:val="center"/>
          </w:tcPr>
          <w:p w14:paraId="1E98AA67" w14:textId="77777777" w:rsidR="00514A2D" w:rsidRDefault="00242DA9">
            <w:pPr>
              <w:jc w:val="center"/>
              <w:rPr>
                <w:rFonts w:ascii="Times New Roman" w:hAnsi="Times New Roman"/>
                <w:sz w:val="12"/>
                <w:szCs w:val="12"/>
              </w:rPr>
            </w:pPr>
            <w:r>
              <w:rPr>
                <w:rFonts w:ascii="Times New Roman" w:hAnsi="Times New Roman"/>
                <w:sz w:val="12"/>
                <w:szCs w:val="12"/>
              </w:rPr>
              <w:t>53382,66792</w:t>
            </w:r>
          </w:p>
        </w:tc>
        <w:tc>
          <w:tcPr>
            <w:tcW w:w="1060" w:type="dxa"/>
            <w:tcBorders>
              <w:top w:val="single" w:sz="4" w:space="0" w:color="000000"/>
              <w:bottom w:val="single" w:sz="4" w:space="0" w:color="000000"/>
              <w:right w:val="single" w:sz="4" w:space="0" w:color="000000"/>
            </w:tcBorders>
            <w:vAlign w:val="center"/>
          </w:tcPr>
          <w:p w14:paraId="61CDF826" w14:textId="77777777" w:rsidR="00514A2D" w:rsidRDefault="00242DA9">
            <w:pPr>
              <w:jc w:val="center"/>
              <w:rPr>
                <w:rFonts w:ascii="Times New Roman" w:hAnsi="Times New Roman"/>
                <w:sz w:val="12"/>
                <w:szCs w:val="12"/>
              </w:rPr>
            </w:pPr>
            <w:r>
              <w:rPr>
                <w:rFonts w:ascii="Times New Roman" w:hAnsi="Times New Roman"/>
                <w:sz w:val="12"/>
                <w:szCs w:val="12"/>
              </w:rPr>
              <w:t>51641,29521</w:t>
            </w:r>
          </w:p>
        </w:tc>
        <w:tc>
          <w:tcPr>
            <w:tcW w:w="1069" w:type="dxa"/>
            <w:tcBorders>
              <w:top w:val="single" w:sz="4" w:space="0" w:color="000000"/>
              <w:bottom w:val="single" w:sz="4" w:space="0" w:color="000000"/>
              <w:right w:val="single" w:sz="4" w:space="0" w:color="000000"/>
            </w:tcBorders>
            <w:vAlign w:val="center"/>
          </w:tcPr>
          <w:p w14:paraId="35B5B5A1" w14:textId="77777777" w:rsidR="00514A2D" w:rsidRDefault="00242DA9">
            <w:pPr>
              <w:jc w:val="center"/>
              <w:rPr>
                <w:rFonts w:ascii="Times New Roman" w:hAnsi="Times New Roman"/>
                <w:sz w:val="12"/>
                <w:szCs w:val="12"/>
              </w:rPr>
            </w:pPr>
            <w:r>
              <w:rPr>
                <w:rFonts w:ascii="Times New Roman" w:hAnsi="Times New Roman"/>
                <w:sz w:val="12"/>
                <w:szCs w:val="12"/>
              </w:rPr>
              <w:t>49738,20000</w:t>
            </w:r>
          </w:p>
        </w:tc>
        <w:tc>
          <w:tcPr>
            <w:tcW w:w="1001" w:type="dxa"/>
            <w:tcBorders>
              <w:top w:val="single" w:sz="4" w:space="0" w:color="000000"/>
              <w:bottom w:val="single" w:sz="4" w:space="0" w:color="000000"/>
              <w:right w:val="single" w:sz="4" w:space="0" w:color="000000"/>
            </w:tcBorders>
            <w:vAlign w:val="center"/>
          </w:tcPr>
          <w:p w14:paraId="1705A394" w14:textId="77777777" w:rsidR="00514A2D" w:rsidRDefault="00242DA9">
            <w:pPr>
              <w:jc w:val="center"/>
              <w:rPr>
                <w:rFonts w:ascii="Times New Roman" w:hAnsi="Times New Roman"/>
                <w:sz w:val="12"/>
                <w:szCs w:val="12"/>
              </w:rPr>
            </w:pPr>
            <w:r>
              <w:rPr>
                <w:rFonts w:ascii="Times New Roman" w:hAnsi="Times New Roman"/>
                <w:sz w:val="12"/>
                <w:szCs w:val="12"/>
              </w:rPr>
              <w:t>61491,90000</w:t>
            </w:r>
          </w:p>
        </w:tc>
        <w:tc>
          <w:tcPr>
            <w:tcW w:w="1072" w:type="dxa"/>
            <w:tcBorders>
              <w:top w:val="single" w:sz="4" w:space="0" w:color="000000"/>
              <w:bottom w:val="single" w:sz="4" w:space="0" w:color="000000"/>
              <w:right w:val="single" w:sz="4" w:space="0" w:color="000000"/>
            </w:tcBorders>
            <w:vAlign w:val="center"/>
          </w:tcPr>
          <w:p w14:paraId="4E61202F" w14:textId="77777777" w:rsidR="00514A2D" w:rsidRDefault="00242DA9">
            <w:pPr>
              <w:jc w:val="center"/>
              <w:rPr>
                <w:rFonts w:ascii="Times New Roman" w:hAnsi="Times New Roman"/>
                <w:sz w:val="12"/>
                <w:szCs w:val="12"/>
              </w:rPr>
            </w:pPr>
            <w:r>
              <w:rPr>
                <w:rFonts w:ascii="Times New Roman" w:hAnsi="Times New Roman"/>
                <w:sz w:val="12"/>
                <w:szCs w:val="12"/>
              </w:rPr>
              <w:t>61491,90000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C867C" w14:textId="77777777" w:rsidR="00514A2D" w:rsidRDefault="00242DA9">
            <w:pPr>
              <w:jc w:val="center"/>
              <w:rPr>
                <w:rFonts w:ascii="Times New Roman" w:hAnsi="Times New Roman"/>
                <w:sz w:val="12"/>
                <w:szCs w:val="12"/>
              </w:rPr>
            </w:pPr>
            <w:r>
              <w:rPr>
                <w:rFonts w:ascii="Times New Roman" w:hAnsi="Times New Roman"/>
                <w:sz w:val="12"/>
                <w:szCs w:val="12"/>
              </w:rPr>
              <w:t>61491,90000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046033F8" w14:textId="77777777" w:rsidR="00514A2D" w:rsidRDefault="00242DA9">
            <w:pPr>
              <w:jc w:val="center"/>
              <w:rPr>
                <w:rFonts w:ascii="Times New Roman" w:hAnsi="Times New Roman"/>
                <w:sz w:val="12"/>
                <w:szCs w:val="12"/>
              </w:rPr>
            </w:pPr>
            <w:r>
              <w:rPr>
                <w:rFonts w:ascii="Times New Roman" w:hAnsi="Times New Roman" w:cs="Times New Roman"/>
                <w:b/>
                <w:sz w:val="12"/>
                <w:szCs w:val="12"/>
              </w:rPr>
              <w:t>339237,86313</w:t>
            </w:r>
          </w:p>
        </w:tc>
        <w:tc>
          <w:tcPr>
            <w:tcW w:w="2161" w:type="dxa"/>
            <w:vMerge/>
            <w:tcBorders>
              <w:top w:val="single" w:sz="4" w:space="0" w:color="000000"/>
              <w:left w:val="single" w:sz="4" w:space="0" w:color="000000"/>
              <w:right w:val="single" w:sz="8" w:space="0" w:color="000000"/>
            </w:tcBorders>
            <w:vAlign w:val="center"/>
          </w:tcPr>
          <w:p w14:paraId="79B65A60" w14:textId="77777777" w:rsidR="00514A2D" w:rsidRDefault="00514A2D">
            <w:pPr>
              <w:snapToGrid w:val="0"/>
              <w:rPr>
                <w:rFonts w:ascii="Times New Roman" w:hAnsi="Times New Roman" w:cs="Times New Roman"/>
                <w:b/>
                <w:sz w:val="28"/>
                <w:szCs w:val="28"/>
              </w:rPr>
            </w:pPr>
          </w:p>
        </w:tc>
      </w:tr>
      <w:tr w:rsidR="00514A2D" w14:paraId="5C6559A5" w14:textId="77777777">
        <w:trPr>
          <w:trHeight w:val="2170"/>
        </w:trPr>
        <w:tc>
          <w:tcPr>
            <w:tcW w:w="2062" w:type="dxa"/>
            <w:vMerge/>
            <w:tcBorders>
              <w:top w:val="single" w:sz="4" w:space="0" w:color="000000"/>
              <w:left w:val="single" w:sz="4" w:space="0" w:color="000000"/>
              <w:right w:val="single" w:sz="4" w:space="0" w:color="000000"/>
            </w:tcBorders>
          </w:tcPr>
          <w:p w14:paraId="5BCF0C86" w14:textId="77777777" w:rsidR="00514A2D" w:rsidRDefault="00514A2D">
            <w:pPr>
              <w:snapToGrid w:val="0"/>
              <w:rPr>
                <w:rFonts w:ascii="Times New Roman" w:hAnsi="Times New Roman" w:cs="Times New Roman"/>
                <w:b/>
                <w:sz w:val="28"/>
                <w:szCs w:val="28"/>
              </w:rPr>
            </w:pPr>
          </w:p>
        </w:tc>
        <w:tc>
          <w:tcPr>
            <w:tcW w:w="2032" w:type="dxa"/>
            <w:gridSpan w:val="2"/>
            <w:vMerge/>
            <w:tcBorders>
              <w:right w:val="single" w:sz="4" w:space="0" w:color="000000"/>
            </w:tcBorders>
            <w:shd w:val="clear" w:color="auto" w:fill="FFFFFF"/>
            <w:vAlign w:val="center"/>
          </w:tcPr>
          <w:p w14:paraId="3120669E" w14:textId="77777777" w:rsidR="00514A2D" w:rsidRDefault="00514A2D">
            <w:pPr>
              <w:snapToGrid w:val="0"/>
              <w:rPr>
                <w:rFonts w:ascii="Times New Roman" w:hAnsi="Times New Roman" w:cs="Times New Roman"/>
                <w:b/>
                <w:sz w:val="28"/>
                <w:szCs w:val="28"/>
              </w:rPr>
            </w:pPr>
          </w:p>
        </w:tc>
        <w:tc>
          <w:tcPr>
            <w:tcW w:w="1207" w:type="dxa"/>
            <w:tcBorders>
              <w:top w:val="single" w:sz="4" w:space="0" w:color="000000"/>
              <w:right w:val="single" w:sz="4" w:space="0" w:color="000000"/>
            </w:tcBorders>
            <w:vAlign w:val="center"/>
          </w:tcPr>
          <w:p w14:paraId="430D917E"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right w:val="single" w:sz="4" w:space="0" w:color="000000"/>
            </w:tcBorders>
            <w:vAlign w:val="center"/>
          </w:tcPr>
          <w:p w14:paraId="7A935D4C" w14:textId="77777777" w:rsidR="00514A2D" w:rsidRDefault="00514A2D">
            <w:pPr>
              <w:pStyle w:val="aff0"/>
              <w:widowControl w:val="0"/>
              <w:snapToGrid w:val="0"/>
              <w:jc w:val="center"/>
              <w:rPr>
                <w:sz w:val="10"/>
                <w:szCs w:val="10"/>
              </w:rPr>
            </w:pPr>
          </w:p>
        </w:tc>
        <w:tc>
          <w:tcPr>
            <w:tcW w:w="1060" w:type="dxa"/>
            <w:tcBorders>
              <w:top w:val="single" w:sz="4" w:space="0" w:color="000000"/>
              <w:right w:val="single" w:sz="4" w:space="0" w:color="000000"/>
            </w:tcBorders>
            <w:vAlign w:val="center"/>
          </w:tcPr>
          <w:p w14:paraId="026F143D" w14:textId="77777777" w:rsidR="00514A2D" w:rsidRDefault="00514A2D">
            <w:pPr>
              <w:pStyle w:val="aff0"/>
              <w:widowControl w:val="0"/>
              <w:snapToGrid w:val="0"/>
              <w:jc w:val="center"/>
              <w:rPr>
                <w:sz w:val="10"/>
                <w:szCs w:val="10"/>
              </w:rPr>
            </w:pPr>
          </w:p>
        </w:tc>
        <w:tc>
          <w:tcPr>
            <w:tcW w:w="1069" w:type="dxa"/>
            <w:tcBorders>
              <w:top w:val="single" w:sz="4" w:space="0" w:color="000000"/>
              <w:right w:val="single" w:sz="4" w:space="0" w:color="000000"/>
            </w:tcBorders>
            <w:vAlign w:val="center"/>
          </w:tcPr>
          <w:p w14:paraId="7A6823BA" w14:textId="77777777" w:rsidR="00514A2D" w:rsidRDefault="00514A2D">
            <w:pPr>
              <w:pStyle w:val="aff0"/>
              <w:widowControl w:val="0"/>
              <w:snapToGrid w:val="0"/>
              <w:jc w:val="center"/>
              <w:rPr>
                <w:sz w:val="10"/>
                <w:szCs w:val="10"/>
              </w:rPr>
            </w:pPr>
          </w:p>
        </w:tc>
        <w:tc>
          <w:tcPr>
            <w:tcW w:w="1001" w:type="dxa"/>
            <w:tcBorders>
              <w:top w:val="single" w:sz="4" w:space="0" w:color="000000"/>
              <w:right w:val="single" w:sz="4" w:space="0" w:color="000000"/>
            </w:tcBorders>
            <w:vAlign w:val="center"/>
          </w:tcPr>
          <w:p w14:paraId="082F7FED" w14:textId="77777777" w:rsidR="00514A2D" w:rsidRDefault="00514A2D">
            <w:pPr>
              <w:pStyle w:val="aff0"/>
              <w:widowControl w:val="0"/>
              <w:snapToGrid w:val="0"/>
              <w:jc w:val="center"/>
              <w:rPr>
                <w:sz w:val="10"/>
                <w:szCs w:val="10"/>
              </w:rPr>
            </w:pPr>
          </w:p>
        </w:tc>
        <w:tc>
          <w:tcPr>
            <w:tcW w:w="1072" w:type="dxa"/>
            <w:tcBorders>
              <w:top w:val="single" w:sz="4" w:space="0" w:color="000000"/>
              <w:right w:val="single" w:sz="4" w:space="0" w:color="000000"/>
            </w:tcBorders>
            <w:vAlign w:val="center"/>
          </w:tcPr>
          <w:p w14:paraId="214B5A20" w14:textId="77777777" w:rsidR="00514A2D" w:rsidRDefault="00514A2D">
            <w:pPr>
              <w:pStyle w:val="aff0"/>
              <w:widowControl w:val="0"/>
              <w:snapToGrid w:val="0"/>
              <w:jc w:val="center"/>
              <w:rPr>
                <w:sz w:val="10"/>
                <w:szCs w:val="10"/>
              </w:rPr>
            </w:pPr>
          </w:p>
        </w:tc>
        <w:tc>
          <w:tcPr>
            <w:tcW w:w="1015" w:type="dxa"/>
            <w:tcBorders>
              <w:top w:val="single" w:sz="4" w:space="0" w:color="000000"/>
              <w:left w:val="single" w:sz="4" w:space="0" w:color="000000"/>
              <w:right w:val="single" w:sz="4" w:space="0" w:color="000000"/>
            </w:tcBorders>
            <w:shd w:val="clear" w:color="auto" w:fill="FFFFFF"/>
            <w:vAlign w:val="center"/>
          </w:tcPr>
          <w:p w14:paraId="62CD4BD9" w14:textId="77777777" w:rsidR="00514A2D" w:rsidRDefault="00514A2D">
            <w:pPr>
              <w:pStyle w:val="aff0"/>
              <w:widowControl w:val="0"/>
              <w:snapToGrid w:val="0"/>
              <w:jc w:val="center"/>
              <w:rPr>
                <w:sz w:val="10"/>
                <w:szCs w:val="10"/>
              </w:rPr>
            </w:pPr>
          </w:p>
        </w:tc>
        <w:tc>
          <w:tcPr>
            <w:tcW w:w="1159" w:type="dxa"/>
            <w:tcBorders>
              <w:top w:val="single" w:sz="4" w:space="0" w:color="000000"/>
              <w:left w:val="single" w:sz="4" w:space="0" w:color="000000"/>
              <w:right w:val="single" w:sz="4" w:space="0" w:color="000000"/>
            </w:tcBorders>
            <w:vAlign w:val="center"/>
          </w:tcPr>
          <w:p w14:paraId="78E3B5F2" w14:textId="77777777" w:rsidR="00514A2D" w:rsidRDefault="00514A2D">
            <w:pPr>
              <w:snapToGrid w:val="0"/>
              <w:jc w:val="center"/>
              <w:rPr>
                <w:rFonts w:ascii="Times New Roman" w:hAnsi="Times New Roman" w:cs="Times New Roman"/>
                <w:sz w:val="10"/>
                <w:szCs w:val="10"/>
              </w:rPr>
            </w:pPr>
          </w:p>
        </w:tc>
        <w:tc>
          <w:tcPr>
            <w:tcW w:w="2161" w:type="dxa"/>
            <w:vMerge/>
            <w:tcBorders>
              <w:top w:val="single" w:sz="4" w:space="0" w:color="000000"/>
              <w:left w:val="single" w:sz="4" w:space="0" w:color="000000"/>
              <w:right w:val="single" w:sz="8" w:space="0" w:color="000000"/>
            </w:tcBorders>
            <w:vAlign w:val="center"/>
          </w:tcPr>
          <w:p w14:paraId="52C7F741" w14:textId="77777777" w:rsidR="00514A2D" w:rsidRDefault="00514A2D">
            <w:pPr>
              <w:snapToGrid w:val="0"/>
              <w:rPr>
                <w:rFonts w:ascii="Times New Roman" w:hAnsi="Times New Roman" w:cs="Times New Roman"/>
                <w:sz w:val="28"/>
                <w:szCs w:val="28"/>
              </w:rPr>
            </w:pPr>
          </w:p>
        </w:tc>
      </w:tr>
      <w:tr w:rsidR="00514A2D" w14:paraId="24C8303C" w14:textId="77777777">
        <w:trPr>
          <w:trHeight w:val="731"/>
        </w:trPr>
        <w:tc>
          <w:tcPr>
            <w:tcW w:w="5301" w:type="dxa"/>
            <w:gridSpan w:val="4"/>
            <w:tcBorders>
              <w:top w:val="single" w:sz="4" w:space="0" w:color="000000"/>
              <w:left w:val="single" w:sz="4" w:space="0" w:color="000000"/>
              <w:bottom w:val="single" w:sz="4" w:space="0" w:color="000000"/>
              <w:right w:val="single" w:sz="4" w:space="0" w:color="000000"/>
            </w:tcBorders>
            <w:vAlign w:val="bottom"/>
          </w:tcPr>
          <w:p w14:paraId="372CF166" w14:textId="77777777" w:rsidR="00514A2D" w:rsidRDefault="00242DA9">
            <w:pPr>
              <w:rPr>
                <w:rFonts w:ascii="Times New Roman" w:hAnsi="Times New Roman" w:cs="Times New Roman"/>
                <w:b/>
                <w:bCs/>
                <w:sz w:val="16"/>
                <w:szCs w:val="16"/>
              </w:rPr>
            </w:pPr>
            <w:r>
              <w:rPr>
                <w:rFonts w:ascii="Times New Roman" w:hAnsi="Times New Roman" w:cs="Times New Roman"/>
                <w:b/>
                <w:bCs/>
                <w:sz w:val="16"/>
                <w:szCs w:val="16"/>
              </w:rPr>
              <w:t>Подпрограмма 3.  Обеспечение реализации муниципальной программы "Развитие образования"</w:t>
            </w:r>
          </w:p>
          <w:p w14:paraId="5235A374" w14:textId="77777777" w:rsidR="00514A2D" w:rsidRDefault="00514A2D">
            <w:pPr>
              <w:rPr>
                <w:rFonts w:ascii="Times New Roman" w:hAnsi="Times New Roman" w:cs="Times New Roman"/>
                <w:b/>
                <w:bCs/>
                <w:sz w:val="16"/>
                <w:szCs w:val="16"/>
              </w:rPr>
            </w:pPr>
          </w:p>
        </w:tc>
        <w:tc>
          <w:tcPr>
            <w:tcW w:w="1010" w:type="dxa"/>
            <w:tcBorders>
              <w:top w:val="single" w:sz="4" w:space="0" w:color="000000"/>
              <w:bottom w:val="single" w:sz="4" w:space="0" w:color="000000"/>
              <w:right w:val="single" w:sz="4" w:space="0" w:color="000000"/>
            </w:tcBorders>
            <w:vAlign w:val="center"/>
          </w:tcPr>
          <w:p w14:paraId="6ECC8B54" w14:textId="77777777" w:rsidR="00514A2D" w:rsidRDefault="00242DA9">
            <w:pPr>
              <w:jc w:val="right"/>
              <w:rPr>
                <w:rFonts w:ascii="Times New Roman" w:hAnsi="Times New Roman"/>
                <w:sz w:val="14"/>
                <w:szCs w:val="14"/>
              </w:rPr>
            </w:pPr>
            <w:r>
              <w:rPr>
                <w:rFonts w:ascii="Times New Roman" w:hAnsi="Times New Roman"/>
                <w:sz w:val="14"/>
                <w:szCs w:val="14"/>
              </w:rPr>
              <w:t>47097,86439</w:t>
            </w:r>
          </w:p>
        </w:tc>
        <w:tc>
          <w:tcPr>
            <w:tcW w:w="1060" w:type="dxa"/>
            <w:tcBorders>
              <w:top w:val="single" w:sz="4" w:space="0" w:color="000000"/>
              <w:bottom w:val="single" w:sz="4" w:space="0" w:color="000000"/>
              <w:right w:val="single" w:sz="4" w:space="0" w:color="000000"/>
            </w:tcBorders>
            <w:vAlign w:val="center"/>
          </w:tcPr>
          <w:p w14:paraId="380A0ED3"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69" w:type="dxa"/>
            <w:tcBorders>
              <w:top w:val="single" w:sz="4" w:space="0" w:color="000000"/>
              <w:bottom w:val="single" w:sz="4" w:space="0" w:color="000000"/>
              <w:right w:val="single" w:sz="4" w:space="0" w:color="000000"/>
            </w:tcBorders>
            <w:vAlign w:val="center"/>
          </w:tcPr>
          <w:p w14:paraId="74E7917C"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01" w:type="dxa"/>
            <w:tcBorders>
              <w:top w:val="single" w:sz="4" w:space="0" w:color="000000"/>
              <w:bottom w:val="single" w:sz="4" w:space="0" w:color="000000"/>
              <w:right w:val="single" w:sz="4" w:space="0" w:color="000000"/>
            </w:tcBorders>
            <w:vAlign w:val="center"/>
          </w:tcPr>
          <w:p w14:paraId="72C54445"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72" w:type="dxa"/>
            <w:tcBorders>
              <w:top w:val="single" w:sz="4" w:space="0" w:color="000000"/>
              <w:bottom w:val="single" w:sz="4" w:space="0" w:color="000000"/>
              <w:right w:val="single" w:sz="4" w:space="0" w:color="000000"/>
            </w:tcBorders>
            <w:vAlign w:val="center"/>
          </w:tcPr>
          <w:p w14:paraId="14D8FF95"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D1BBFC"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0025AFFB" w14:textId="77777777" w:rsidR="00514A2D" w:rsidRDefault="00242DA9">
            <w:pPr>
              <w:jc w:val="center"/>
              <w:rPr>
                <w:rFonts w:ascii="Times New Roman" w:hAnsi="Times New Roman"/>
                <w:sz w:val="14"/>
                <w:szCs w:val="14"/>
              </w:rPr>
            </w:pPr>
            <w:r>
              <w:rPr>
                <w:rFonts w:ascii="Times New Roman" w:hAnsi="Times New Roman" w:cs="Times New Roman"/>
                <w:sz w:val="14"/>
                <w:szCs w:val="14"/>
                <w:lang w:val="en-US"/>
              </w:rPr>
              <w:t>307546,86439</w:t>
            </w:r>
          </w:p>
        </w:tc>
        <w:tc>
          <w:tcPr>
            <w:tcW w:w="2161" w:type="dxa"/>
            <w:vMerge w:val="restart"/>
            <w:tcBorders>
              <w:top w:val="single" w:sz="4" w:space="0" w:color="000000"/>
              <w:left w:val="single" w:sz="4" w:space="0" w:color="000000"/>
              <w:bottom w:val="single" w:sz="4" w:space="0" w:color="000000"/>
              <w:right w:val="single" w:sz="8" w:space="0" w:color="000000"/>
            </w:tcBorders>
            <w:vAlign w:val="center"/>
          </w:tcPr>
          <w:p w14:paraId="40DCE635"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Уровень ежегодного достижения показателей (индикаторов) программы и подпрограмм  не менее-90%</w:t>
            </w:r>
          </w:p>
          <w:p w14:paraId="757857AB" w14:textId="77777777" w:rsidR="00514A2D" w:rsidRDefault="00514A2D">
            <w:pPr>
              <w:jc w:val="center"/>
              <w:rPr>
                <w:rFonts w:ascii="Times New Roman" w:hAnsi="Times New Roman" w:cs="Times New Roman"/>
                <w:b/>
                <w:bCs/>
                <w:sz w:val="16"/>
                <w:szCs w:val="16"/>
              </w:rPr>
            </w:pPr>
          </w:p>
        </w:tc>
      </w:tr>
      <w:tr w:rsidR="00514A2D" w14:paraId="6DB1D7AE" w14:textId="77777777">
        <w:trPr>
          <w:trHeight w:val="1093"/>
        </w:trPr>
        <w:tc>
          <w:tcPr>
            <w:tcW w:w="2062" w:type="dxa"/>
            <w:tcBorders>
              <w:left w:val="single" w:sz="4" w:space="0" w:color="000000"/>
              <w:bottom w:val="single" w:sz="4" w:space="0" w:color="000000"/>
              <w:right w:val="single" w:sz="4" w:space="0" w:color="000000"/>
            </w:tcBorders>
            <w:vAlign w:val="bottom"/>
          </w:tcPr>
          <w:p w14:paraId="2EEF440A"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Основное мероприятие 3.1. Обеспечение  функций органов местного самоуправления в сфере образования</w:t>
            </w:r>
          </w:p>
        </w:tc>
        <w:tc>
          <w:tcPr>
            <w:tcW w:w="2032" w:type="dxa"/>
            <w:gridSpan w:val="2"/>
            <w:tcBorders>
              <w:bottom w:val="single" w:sz="4" w:space="0" w:color="000000"/>
              <w:right w:val="single" w:sz="4" w:space="0" w:color="000000"/>
            </w:tcBorders>
            <w:shd w:val="clear" w:color="auto" w:fill="FFFFFF"/>
            <w:vAlign w:val="bottom"/>
          </w:tcPr>
          <w:p w14:paraId="2C121019"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Управление образования</w:t>
            </w:r>
          </w:p>
        </w:tc>
        <w:tc>
          <w:tcPr>
            <w:tcW w:w="1207" w:type="dxa"/>
            <w:tcBorders>
              <w:bottom w:val="single" w:sz="4" w:space="0" w:color="000000"/>
              <w:right w:val="single" w:sz="4" w:space="0" w:color="000000"/>
            </w:tcBorders>
            <w:vAlign w:val="bottom"/>
          </w:tcPr>
          <w:p w14:paraId="4C00481A"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41DAF00D" w14:textId="77777777" w:rsidR="00514A2D" w:rsidRDefault="00242DA9">
            <w:pPr>
              <w:jc w:val="right"/>
              <w:rPr>
                <w:rFonts w:ascii="Times New Roman" w:hAnsi="Times New Roman"/>
                <w:sz w:val="14"/>
                <w:szCs w:val="14"/>
              </w:rPr>
            </w:pPr>
            <w:r>
              <w:rPr>
                <w:rFonts w:ascii="Times New Roman" w:hAnsi="Times New Roman"/>
                <w:sz w:val="14"/>
                <w:szCs w:val="14"/>
              </w:rPr>
              <w:t>47097,86439</w:t>
            </w:r>
          </w:p>
        </w:tc>
        <w:tc>
          <w:tcPr>
            <w:tcW w:w="1060" w:type="dxa"/>
            <w:tcBorders>
              <w:bottom w:val="single" w:sz="4" w:space="0" w:color="000000"/>
              <w:right w:val="single" w:sz="4" w:space="0" w:color="000000"/>
            </w:tcBorders>
            <w:vAlign w:val="center"/>
          </w:tcPr>
          <w:p w14:paraId="0737FE10"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69" w:type="dxa"/>
            <w:tcBorders>
              <w:bottom w:val="single" w:sz="4" w:space="0" w:color="000000"/>
              <w:right w:val="single" w:sz="4" w:space="0" w:color="000000"/>
            </w:tcBorders>
            <w:vAlign w:val="center"/>
          </w:tcPr>
          <w:p w14:paraId="0A1A6F67"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01" w:type="dxa"/>
            <w:tcBorders>
              <w:bottom w:val="single" w:sz="4" w:space="0" w:color="000000"/>
              <w:right w:val="single" w:sz="4" w:space="0" w:color="000000"/>
            </w:tcBorders>
            <w:vAlign w:val="center"/>
          </w:tcPr>
          <w:p w14:paraId="33306FC0"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72" w:type="dxa"/>
            <w:tcBorders>
              <w:bottom w:val="single" w:sz="4" w:space="0" w:color="000000"/>
              <w:right w:val="single" w:sz="4" w:space="0" w:color="000000"/>
            </w:tcBorders>
            <w:vAlign w:val="center"/>
          </w:tcPr>
          <w:p w14:paraId="643BEE77"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015" w:type="dxa"/>
            <w:tcBorders>
              <w:left w:val="single" w:sz="4" w:space="0" w:color="000000"/>
              <w:bottom w:val="single" w:sz="4" w:space="0" w:color="000000"/>
              <w:right w:val="single" w:sz="4" w:space="0" w:color="000000"/>
            </w:tcBorders>
            <w:shd w:val="clear" w:color="auto" w:fill="FFFFFF"/>
            <w:vAlign w:val="center"/>
          </w:tcPr>
          <w:p w14:paraId="6A3843A3" w14:textId="77777777" w:rsidR="00514A2D" w:rsidRDefault="00242DA9">
            <w:pPr>
              <w:jc w:val="right"/>
              <w:rPr>
                <w:rFonts w:ascii="Times New Roman" w:hAnsi="Times New Roman"/>
                <w:sz w:val="14"/>
                <w:szCs w:val="14"/>
              </w:rPr>
            </w:pPr>
            <w:r>
              <w:rPr>
                <w:rFonts w:ascii="Times New Roman" w:hAnsi="Times New Roman"/>
                <w:sz w:val="14"/>
                <w:szCs w:val="14"/>
              </w:rPr>
              <w:t>52089,80000</w:t>
            </w:r>
          </w:p>
        </w:tc>
        <w:tc>
          <w:tcPr>
            <w:tcW w:w="1159" w:type="dxa"/>
            <w:tcBorders>
              <w:top w:val="single" w:sz="4" w:space="0" w:color="000000"/>
              <w:left w:val="single" w:sz="4" w:space="0" w:color="000000"/>
              <w:bottom w:val="single" w:sz="4" w:space="0" w:color="000000"/>
              <w:right w:val="single" w:sz="4" w:space="0" w:color="000000"/>
            </w:tcBorders>
            <w:vAlign w:val="center"/>
          </w:tcPr>
          <w:p w14:paraId="0B87C073" w14:textId="77777777" w:rsidR="00514A2D" w:rsidRDefault="00242DA9">
            <w:pPr>
              <w:jc w:val="center"/>
              <w:rPr>
                <w:rFonts w:ascii="Times New Roman" w:hAnsi="Times New Roman"/>
                <w:sz w:val="14"/>
                <w:szCs w:val="14"/>
              </w:rPr>
            </w:pPr>
            <w:r>
              <w:rPr>
                <w:rFonts w:ascii="Times New Roman" w:hAnsi="Times New Roman" w:cs="Times New Roman"/>
                <w:sz w:val="14"/>
                <w:szCs w:val="14"/>
                <w:lang w:val="en-US"/>
              </w:rPr>
              <w:t>307546,86439</w:t>
            </w:r>
          </w:p>
        </w:tc>
        <w:tc>
          <w:tcPr>
            <w:tcW w:w="2161" w:type="dxa"/>
            <w:vMerge/>
            <w:tcBorders>
              <w:top w:val="single" w:sz="4" w:space="0" w:color="000000"/>
              <w:left w:val="single" w:sz="4" w:space="0" w:color="000000"/>
              <w:bottom w:val="single" w:sz="4" w:space="0" w:color="000000"/>
              <w:right w:val="single" w:sz="8" w:space="0" w:color="000000"/>
            </w:tcBorders>
            <w:vAlign w:val="center"/>
          </w:tcPr>
          <w:p w14:paraId="71EEB565" w14:textId="77777777" w:rsidR="00514A2D" w:rsidRDefault="00514A2D">
            <w:pPr>
              <w:snapToGrid w:val="0"/>
              <w:rPr>
                <w:rFonts w:ascii="Times New Roman" w:hAnsi="Times New Roman" w:cs="Times New Roman"/>
                <w:b/>
                <w:sz w:val="28"/>
                <w:szCs w:val="28"/>
                <w:lang w:val="en-US"/>
              </w:rPr>
            </w:pPr>
          </w:p>
        </w:tc>
      </w:tr>
      <w:tr w:rsidR="00514A2D" w14:paraId="1577A69E" w14:textId="77777777">
        <w:trPr>
          <w:trHeight w:val="514"/>
        </w:trPr>
        <w:tc>
          <w:tcPr>
            <w:tcW w:w="5301" w:type="dxa"/>
            <w:gridSpan w:val="4"/>
            <w:tcBorders>
              <w:left w:val="single" w:sz="4" w:space="0" w:color="000000"/>
              <w:bottom w:val="single" w:sz="4" w:space="0" w:color="000000"/>
              <w:right w:val="single" w:sz="4" w:space="0" w:color="000000"/>
            </w:tcBorders>
          </w:tcPr>
          <w:p w14:paraId="5AAC0EF1" w14:textId="77777777" w:rsidR="00514A2D" w:rsidRDefault="00242DA9">
            <w:pPr>
              <w:rPr>
                <w:rFonts w:ascii="Times New Roman" w:hAnsi="Times New Roman" w:cs="Times New Roman"/>
                <w:b/>
                <w:bCs/>
                <w:sz w:val="16"/>
                <w:szCs w:val="16"/>
              </w:rPr>
            </w:pPr>
            <w:r>
              <w:rPr>
                <w:rFonts w:ascii="Times New Roman" w:hAnsi="Times New Roman" w:cs="Times New Roman"/>
                <w:b/>
                <w:bCs/>
                <w:sz w:val="16"/>
                <w:szCs w:val="16"/>
              </w:rPr>
              <w:t>Подпрограмма 4. Модернизация школьных систем образования</w:t>
            </w:r>
          </w:p>
        </w:tc>
        <w:tc>
          <w:tcPr>
            <w:tcW w:w="1010" w:type="dxa"/>
            <w:tcBorders>
              <w:bottom w:val="single" w:sz="4" w:space="0" w:color="000000"/>
              <w:right w:val="single" w:sz="4" w:space="0" w:color="000000"/>
            </w:tcBorders>
            <w:vAlign w:val="center"/>
          </w:tcPr>
          <w:p w14:paraId="15C62093"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60" w:type="dxa"/>
            <w:tcBorders>
              <w:bottom w:val="single" w:sz="4" w:space="0" w:color="000000"/>
              <w:right w:val="single" w:sz="4" w:space="0" w:color="000000"/>
            </w:tcBorders>
            <w:vAlign w:val="center"/>
          </w:tcPr>
          <w:p w14:paraId="6CDC65E4"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69" w:type="dxa"/>
            <w:tcBorders>
              <w:bottom w:val="single" w:sz="4" w:space="0" w:color="000000"/>
              <w:right w:val="single" w:sz="4" w:space="0" w:color="000000"/>
            </w:tcBorders>
            <w:vAlign w:val="center"/>
          </w:tcPr>
          <w:p w14:paraId="5E3DC866"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01" w:type="dxa"/>
            <w:tcBorders>
              <w:bottom w:val="single" w:sz="4" w:space="0" w:color="000000"/>
              <w:right w:val="single" w:sz="4" w:space="0" w:color="000000"/>
            </w:tcBorders>
            <w:vAlign w:val="center"/>
          </w:tcPr>
          <w:p w14:paraId="033DD28A"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72" w:type="dxa"/>
            <w:tcBorders>
              <w:bottom w:val="single" w:sz="4" w:space="0" w:color="000000"/>
              <w:right w:val="single" w:sz="4" w:space="0" w:color="000000"/>
            </w:tcBorders>
            <w:vAlign w:val="center"/>
          </w:tcPr>
          <w:p w14:paraId="75C2B7AB"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15" w:type="dxa"/>
            <w:tcBorders>
              <w:left w:val="single" w:sz="4" w:space="0" w:color="000000"/>
              <w:bottom w:val="single" w:sz="4" w:space="0" w:color="000000"/>
              <w:right w:val="single" w:sz="4" w:space="0" w:color="000000"/>
            </w:tcBorders>
            <w:shd w:val="clear" w:color="auto" w:fill="FFFFFF"/>
            <w:vAlign w:val="center"/>
          </w:tcPr>
          <w:p w14:paraId="4A0D1C86"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159" w:type="dxa"/>
            <w:tcBorders>
              <w:left w:val="single" w:sz="4" w:space="0" w:color="000000"/>
              <w:bottom w:val="single" w:sz="4" w:space="0" w:color="000000"/>
              <w:right w:val="single" w:sz="4" w:space="0" w:color="000000"/>
            </w:tcBorders>
            <w:vAlign w:val="center"/>
          </w:tcPr>
          <w:p w14:paraId="740C25C1" w14:textId="77777777" w:rsidR="00514A2D" w:rsidRDefault="00242DA9">
            <w:pPr>
              <w:jc w:val="center"/>
              <w:rPr>
                <w:rFonts w:ascii="Times New Roman" w:hAnsi="Times New Roman"/>
              </w:rPr>
            </w:pPr>
            <w:r>
              <w:rPr>
                <w:rFonts w:ascii="Times New Roman" w:hAnsi="Times New Roman" w:cs="Times New Roman"/>
                <w:sz w:val="16"/>
                <w:szCs w:val="16"/>
              </w:rPr>
              <w:t>0,00000</w:t>
            </w:r>
          </w:p>
        </w:tc>
        <w:tc>
          <w:tcPr>
            <w:tcW w:w="2161" w:type="dxa"/>
            <w:vMerge w:val="restart"/>
            <w:tcBorders>
              <w:left w:val="single" w:sz="4" w:space="0" w:color="000000"/>
              <w:bottom w:val="single" w:sz="4" w:space="0" w:color="000000"/>
              <w:right w:val="single" w:sz="8" w:space="0" w:color="000000"/>
            </w:tcBorders>
            <w:vAlign w:val="center"/>
          </w:tcPr>
          <w:p w14:paraId="11115E98" w14:textId="77777777" w:rsidR="00514A2D" w:rsidRDefault="00514A2D">
            <w:pPr>
              <w:snapToGrid w:val="0"/>
              <w:rPr>
                <w:rFonts w:ascii="Times New Roman" w:hAnsi="Times New Roman" w:cs="Times New Roman"/>
                <w:sz w:val="16"/>
                <w:szCs w:val="16"/>
              </w:rPr>
            </w:pPr>
          </w:p>
          <w:p w14:paraId="62669BE6" w14:textId="77777777" w:rsidR="00514A2D" w:rsidRDefault="00242DA9">
            <w:pPr>
              <w:suppressAutoHyphens w:val="0"/>
            </w:pPr>
            <w:bookmarkStart w:id="1" w:name="__DdeLink__3144_2824811625_Copy_1"/>
            <w:r>
              <w:rPr>
                <w:rFonts w:ascii="Times New Roman" w:eastAsia="Times New Roman" w:hAnsi="Times New Roman" w:cs="Times New Roman"/>
                <w:sz w:val="16"/>
                <w:szCs w:val="16"/>
                <w:lang w:eastAsia="en-US"/>
              </w:rPr>
              <w:t xml:space="preserve">Выполнены мероприятия по капитальному ремонту  </w:t>
            </w:r>
            <w:r>
              <w:rPr>
                <w:rFonts w:ascii="Times New Roman" w:hAnsi="Times New Roman" w:cs="Times New Roman"/>
                <w:sz w:val="16"/>
                <w:szCs w:val="16"/>
              </w:rPr>
              <w:t>общеобразовательных организаций и их оснащению средствами обучения и воспитания в полном объеме</w:t>
            </w:r>
            <w:bookmarkEnd w:id="1"/>
          </w:p>
        </w:tc>
      </w:tr>
      <w:tr w:rsidR="00514A2D" w14:paraId="4CE5FD84" w14:textId="77777777">
        <w:trPr>
          <w:trHeight w:val="518"/>
        </w:trPr>
        <w:tc>
          <w:tcPr>
            <w:tcW w:w="2062" w:type="dxa"/>
            <w:vMerge w:val="restart"/>
            <w:tcBorders>
              <w:left w:val="single" w:sz="4" w:space="0" w:color="000000"/>
              <w:bottom w:val="single" w:sz="4" w:space="0" w:color="000000"/>
              <w:right w:val="single" w:sz="4" w:space="0" w:color="000000"/>
            </w:tcBorders>
            <w:vAlign w:val="bottom"/>
          </w:tcPr>
          <w:p w14:paraId="2A3FA9A1"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Основное мероприятие 2.1. Реализация мероприятий по модернизации школьных систем образования</w:t>
            </w:r>
          </w:p>
        </w:tc>
        <w:tc>
          <w:tcPr>
            <w:tcW w:w="2032" w:type="dxa"/>
            <w:gridSpan w:val="2"/>
            <w:vMerge w:val="restart"/>
            <w:tcBorders>
              <w:bottom w:val="single" w:sz="4" w:space="0" w:color="000000"/>
              <w:right w:val="single" w:sz="4" w:space="0" w:color="000000"/>
            </w:tcBorders>
            <w:shd w:val="clear" w:color="auto" w:fill="FFFFFF"/>
            <w:vAlign w:val="bottom"/>
          </w:tcPr>
          <w:p w14:paraId="675B6219" w14:textId="77777777" w:rsidR="00514A2D" w:rsidRDefault="00242DA9">
            <w:pPr>
              <w:jc w:val="center"/>
              <w:rPr>
                <w:rFonts w:ascii="Times New Roman" w:hAnsi="Times New Roman" w:cs="Times New Roman"/>
                <w:sz w:val="16"/>
                <w:szCs w:val="16"/>
              </w:rPr>
            </w:pPr>
            <w:r>
              <w:rPr>
                <w:rFonts w:ascii="Times New Roman" w:hAnsi="Times New Roman" w:cs="Times New Roman"/>
                <w:sz w:val="16"/>
                <w:szCs w:val="16"/>
              </w:rPr>
              <w:t>Администрация  Собинского муниципального округа</w:t>
            </w:r>
          </w:p>
        </w:tc>
        <w:tc>
          <w:tcPr>
            <w:tcW w:w="1207" w:type="dxa"/>
            <w:tcBorders>
              <w:bottom w:val="single" w:sz="4" w:space="0" w:color="000000"/>
              <w:right w:val="single" w:sz="4" w:space="0" w:color="000000"/>
            </w:tcBorders>
            <w:vAlign w:val="bottom"/>
          </w:tcPr>
          <w:p w14:paraId="37CF4667"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bottom w:val="single" w:sz="4" w:space="0" w:color="000000"/>
              <w:right w:val="single" w:sz="4" w:space="0" w:color="000000"/>
            </w:tcBorders>
            <w:vAlign w:val="center"/>
          </w:tcPr>
          <w:p w14:paraId="25CCB7C9"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60" w:type="dxa"/>
            <w:tcBorders>
              <w:bottom w:val="single" w:sz="4" w:space="0" w:color="000000"/>
              <w:right w:val="single" w:sz="4" w:space="0" w:color="000000"/>
            </w:tcBorders>
            <w:vAlign w:val="center"/>
          </w:tcPr>
          <w:p w14:paraId="39B34FBE"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69" w:type="dxa"/>
            <w:tcBorders>
              <w:bottom w:val="single" w:sz="4" w:space="0" w:color="000000"/>
              <w:right w:val="single" w:sz="4" w:space="0" w:color="000000"/>
            </w:tcBorders>
            <w:vAlign w:val="center"/>
          </w:tcPr>
          <w:p w14:paraId="2F070EEE"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01" w:type="dxa"/>
            <w:tcBorders>
              <w:bottom w:val="single" w:sz="4" w:space="0" w:color="000000"/>
              <w:right w:val="single" w:sz="4" w:space="0" w:color="000000"/>
            </w:tcBorders>
            <w:vAlign w:val="center"/>
          </w:tcPr>
          <w:p w14:paraId="3CD4914F"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72" w:type="dxa"/>
            <w:tcBorders>
              <w:bottom w:val="single" w:sz="4" w:space="0" w:color="000000"/>
              <w:right w:val="single" w:sz="4" w:space="0" w:color="000000"/>
            </w:tcBorders>
            <w:vAlign w:val="center"/>
          </w:tcPr>
          <w:p w14:paraId="41D75D2A"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015" w:type="dxa"/>
            <w:tcBorders>
              <w:left w:val="single" w:sz="4" w:space="0" w:color="000000"/>
              <w:bottom w:val="single" w:sz="4" w:space="0" w:color="000000"/>
              <w:right w:val="single" w:sz="4" w:space="0" w:color="000000"/>
            </w:tcBorders>
            <w:shd w:val="clear" w:color="auto" w:fill="FFFFFF"/>
            <w:vAlign w:val="center"/>
          </w:tcPr>
          <w:p w14:paraId="7E1DE973" w14:textId="77777777" w:rsidR="00514A2D" w:rsidRDefault="00242DA9">
            <w:pPr>
              <w:jc w:val="center"/>
              <w:rPr>
                <w:rFonts w:ascii="Times New Roman" w:hAnsi="Times New Roman"/>
              </w:rPr>
            </w:pPr>
            <w:r>
              <w:rPr>
                <w:rFonts w:ascii="Times New Roman" w:hAnsi="Times New Roman" w:cs="Times New Roman"/>
                <w:sz w:val="12"/>
                <w:szCs w:val="12"/>
              </w:rPr>
              <w:t>0,00000</w:t>
            </w:r>
          </w:p>
        </w:tc>
        <w:tc>
          <w:tcPr>
            <w:tcW w:w="1159" w:type="dxa"/>
            <w:tcBorders>
              <w:left w:val="single" w:sz="4" w:space="0" w:color="000000"/>
              <w:bottom w:val="single" w:sz="4" w:space="0" w:color="000000"/>
              <w:right w:val="single" w:sz="4" w:space="0" w:color="000000"/>
            </w:tcBorders>
            <w:vAlign w:val="center"/>
          </w:tcPr>
          <w:p w14:paraId="5C91CEC5" w14:textId="77777777" w:rsidR="00514A2D" w:rsidRDefault="00242DA9">
            <w:pPr>
              <w:jc w:val="center"/>
              <w:rPr>
                <w:rFonts w:ascii="Times New Roman" w:hAnsi="Times New Roman"/>
              </w:rPr>
            </w:pPr>
            <w:r>
              <w:rPr>
                <w:rFonts w:ascii="Times New Roman" w:hAnsi="Times New Roman" w:cs="Times New Roman"/>
                <w:sz w:val="16"/>
                <w:szCs w:val="16"/>
              </w:rPr>
              <w:t>0,00000</w:t>
            </w:r>
          </w:p>
        </w:tc>
        <w:tc>
          <w:tcPr>
            <w:tcW w:w="2161" w:type="dxa"/>
            <w:vMerge/>
            <w:tcBorders>
              <w:left w:val="single" w:sz="4" w:space="0" w:color="000000"/>
              <w:bottom w:val="single" w:sz="4" w:space="0" w:color="000000"/>
              <w:right w:val="single" w:sz="8" w:space="0" w:color="000000"/>
            </w:tcBorders>
            <w:vAlign w:val="center"/>
          </w:tcPr>
          <w:p w14:paraId="60B64E48" w14:textId="77777777" w:rsidR="00514A2D" w:rsidRDefault="00514A2D">
            <w:pPr>
              <w:suppressAutoHyphens w:val="0"/>
              <w:snapToGrid w:val="0"/>
              <w:rPr>
                <w:rFonts w:ascii="Times New Roman" w:hAnsi="Times New Roman" w:cs="Times New Roman"/>
                <w:sz w:val="28"/>
                <w:szCs w:val="28"/>
              </w:rPr>
            </w:pPr>
          </w:p>
        </w:tc>
      </w:tr>
      <w:tr w:rsidR="00514A2D" w14:paraId="7B887E5B" w14:textId="77777777">
        <w:trPr>
          <w:trHeight w:val="456"/>
        </w:trPr>
        <w:tc>
          <w:tcPr>
            <w:tcW w:w="2062" w:type="dxa"/>
            <w:vMerge/>
            <w:tcBorders>
              <w:left w:val="single" w:sz="4" w:space="0" w:color="000000"/>
              <w:bottom w:val="single" w:sz="4" w:space="0" w:color="000000"/>
              <w:right w:val="single" w:sz="4" w:space="0" w:color="000000"/>
            </w:tcBorders>
            <w:vAlign w:val="bottom"/>
          </w:tcPr>
          <w:p w14:paraId="2E3B973B" w14:textId="77777777" w:rsidR="00514A2D" w:rsidRDefault="00514A2D">
            <w:pPr>
              <w:snapToGrid w:val="0"/>
              <w:rPr>
                <w:rFonts w:ascii="Times New Roman" w:hAnsi="Times New Roman" w:cs="Times New Roman"/>
                <w:sz w:val="28"/>
                <w:szCs w:val="28"/>
              </w:rPr>
            </w:pPr>
          </w:p>
        </w:tc>
        <w:tc>
          <w:tcPr>
            <w:tcW w:w="2032" w:type="dxa"/>
            <w:gridSpan w:val="2"/>
            <w:vMerge/>
            <w:tcBorders>
              <w:bottom w:val="single" w:sz="4" w:space="0" w:color="000000"/>
              <w:right w:val="single" w:sz="4" w:space="0" w:color="000000"/>
            </w:tcBorders>
            <w:shd w:val="clear" w:color="auto" w:fill="FFFFFF"/>
            <w:vAlign w:val="bottom"/>
          </w:tcPr>
          <w:p w14:paraId="3F2589F3" w14:textId="77777777" w:rsidR="00514A2D" w:rsidRDefault="00514A2D">
            <w:pPr>
              <w:snapToGrid w:val="0"/>
              <w:rPr>
                <w:rFonts w:ascii="Times New Roman" w:hAnsi="Times New Roman" w:cs="Times New Roman"/>
                <w:sz w:val="28"/>
                <w:szCs w:val="28"/>
              </w:rPr>
            </w:pPr>
          </w:p>
        </w:tc>
        <w:tc>
          <w:tcPr>
            <w:tcW w:w="1207" w:type="dxa"/>
            <w:tcBorders>
              <w:bottom w:val="single" w:sz="4" w:space="0" w:color="000000"/>
              <w:right w:val="single" w:sz="4" w:space="0" w:color="000000"/>
            </w:tcBorders>
            <w:vAlign w:val="bottom"/>
          </w:tcPr>
          <w:p w14:paraId="1E2A0F1D"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bottom w:val="single" w:sz="4" w:space="0" w:color="000000"/>
              <w:right w:val="single" w:sz="4" w:space="0" w:color="000000"/>
            </w:tcBorders>
            <w:vAlign w:val="center"/>
          </w:tcPr>
          <w:p w14:paraId="4E928B39"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60" w:type="dxa"/>
            <w:tcBorders>
              <w:bottom w:val="single" w:sz="4" w:space="0" w:color="000000"/>
              <w:right w:val="single" w:sz="4" w:space="0" w:color="000000"/>
            </w:tcBorders>
            <w:vAlign w:val="center"/>
          </w:tcPr>
          <w:p w14:paraId="66F3F2AE"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69" w:type="dxa"/>
            <w:tcBorders>
              <w:bottom w:val="single" w:sz="4" w:space="0" w:color="000000"/>
              <w:right w:val="single" w:sz="4" w:space="0" w:color="000000"/>
            </w:tcBorders>
            <w:vAlign w:val="center"/>
          </w:tcPr>
          <w:p w14:paraId="37B1E969"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01" w:type="dxa"/>
            <w:tcBorders>
              <w:bottom w:val="single" w:sz="4" w:space="0" w:color="000000"/>
              <w:right w:val="single" w:sz="4" w:space="0" w:color="000000"/>
            </w:tcBorders>
            <w:vAlign w:val="center"/>
          </w:tcPr>
          <w:p w14:paraId="3F541FB6"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72" w:type="dxa"/>
            <w:tcBorders>
              <w:bottom w:val="single" w:sz="4" w:space="0" w:color="000000"/>
              <w:right w:val="single" w:sz="4" w:space="0" w:color="000000"/>
            </w:tcBorders>
            <w:vAlign w:val="center"/>
          </w:tcPr>
          <w:p w14:paraId="1951564C"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15" w:type="dxa"/>
            <w:tcBorders>
              <w:left w:val="single" w:sz="4" w:space="0" w:color="000000"/>
              <w:bottom w:val="single" w:sz="4" w:space="0" w:color="000000"/>
              <w:right w:val="single" w:sz="4" w:space="0" w:color="000000"/>
            </w:tcBorders>
            <w:shd w:val="clear" w:color="auto" w:fill="FFFFFF"/>
            <w:vAlign w:val="center"/>
          </w:tcPr>
          <w:p w14:paraId="60685888"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159" w:type="dxa"/>
            <w:tcBorders>
              <w:left w:val="single" w:sz="4" w:space="0" w:color="000000"/>
              <w:bottom w:val="single" w:sz="4" w:space="0" w:color="000000"/>
              <w:right w:val="single" w:sz="4" w:space="0" w:color="000000"/>
            </w:tcBorders>
            <w:vAlign w:val="center"/>
          </w:tcPr>
          <w:p w14:paraId="1E1938B8" w14:textId="77777777" w:rsidR="00514A2D" w:rsidRDefault="00242DA9">
            <w:pPr>
              <w:jc w:val="center"/>
              <w:rPr>
                <w:rFonts w:ascii="Times New Roman" w:hAnsi="Times New Roman"/>
              </w:rPr>
            </w:pPr>
            <w:r>
              <w:rPr>
                <w:rFonts w:ascii="Times New Roman" w:hAnsi="Times New Roman" w:cs="Times New Roman"/>
                <w:sz w:val="16"/>
                <w:szCs w:val="16"/>
              </w:rPr>
              <w:t>0,00000</w:t>
            </w:r>
          </w:p>
        </w:tc>
        <w:tc>
          <w:tcPr>
            <w:tcW w:w="2161" w:type="dxa"/>
            <w:vMerge/>
            <w:tcBorders>
              <w:left w:val="single" w:sz="4" w:space="0" w:color="000000"/>
              <w:bottom w:val="single" w:sz="4" w:space="0" w:color="000000"/>
              <w:right w:val="single" w:sz="8" w:space="0" w:color="000000"/>
            </w:tcBorders>
            <w:vAlign w:val="center"/>
          </w:tcPr>
          <w:p w14:paraId="48A1A01E" w14:textId="77777777" w:rsidR="00514A2D" w:rsidRDefault="00514A2D">
            <w:pPr>
              <w:snapToGrid w:val="0"/>
              <w:rPr>
                <w:rFonts w:ascii="Times New Roman" w:hAnsi="Times New Roman" w:cs="Times New Roman"/>
                <w:sz w:val="28"/>
                <w:szCs w:val="28"/>
              </w:rPr>
            </w:pPr>
          </w:p>
        </w:tc>
      </w:tr>
      <w:tr w:rsidR="00514A2D" w14:paraId="623C3B0B" w14:textId="77777777">
        <w:trPr>
          <w:trHeight w:val="454"/>
        </w:trPr>
        <w:tc>
          <w:tcPr>
            <w:tcW w:w="2062" w:type="dxa"/>
            <w:vMerge/>
            <w:tcBorders>
              <w:left w:val="single" w:sz="4" w:space="0" w:color="000000"/>
              <w:bottom w:val="single" w:sz="4" w:space="0" w:color="000000"/>
              <w:right w:val="single" w:sz="4" w:space="0" w:color="000000"/>
            </w:tcBorders>
            <w:vAlign w:val="bottom"/>
          </w:tcPr>
          <w:p w14:paraId="3E6452A2" w14:textId="77777777" w:rsidR="00514A2D" w:rsidRDefault="00514A2D">
            <w:pPr>
              <w:snapToGrid w:val="0"/>
              <w:rPr>
                <w:rFonts w:ascii="Times New Roman" w:hAnsi="Times New Roman" w:cs="Times New Roman"/>
                <w:sz w:val="16"/>
                <w:szCs w:val="16"/>
              </w:rPr>
            </w:pPr>
          </w:p>
        </w:tc>
        <w:tc>
          <w:tcPr>
            <w:tcW w:w="2032" w:type="dxa"/>
            <w:gridSpan w:val="2"/>
            <w:vMerge/>
            <w:tcBorders>
              <w:bottom w:val="single" w:sz="4" w:space="0" w:color="000000"/>
              <w:right w:val="single" w:sz="4" w:space="0" w:color="000000"/>
            </w:tcBorders>
            <w:shd w:val="clear" w:color="auto" w:fill="FFFFFF"/>
            <w:vAlign w:val="bottom"/>
          </w:tcPr>
          <w:p w14:paraId="29C2E825" w14:textId="77777777" w:rsidR="00514A2D" w:rsidRDefault="00514A2D">
            <w:pPr>
              <w:snapToGrid w:val="0"/>
              <w:rPr>
                <w:rFonts w:ascii="Times New Roman" w:hAnsi="Times New Roman" w:cs="Times New Roman"/>
                <w:sz w:val="16"/>
                <w:szCs w:val="16"/>
              </w:rPr>
            </w:pPr>
          </w:p>
        </w:tc>
        <w:tc>
          <w:tcPr>
            <w:tcW w:w="1207" w:type="dxa"/>
            <w:tcBorders>
              <w:bottom w:val="single" w:sz="4" w:space="0" w:color="000000"/>
              <w:right w:val="single" w:sz="4" w:space="0" w:color="000000"/>
            </w:tcBorders>
            <w:vAlign w:val="bottom"/>
          </w:tcPr>
          <w:p w14:paraId="35509E5F"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70D86E90"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60" w:type="dxa"/>
            <w:tcBorders>
              <w:bottom w:val="single" w:sz="4" w:space="0" w:color="000000"/>
              <w:right w:val="single" w:sz="4" w:space="0" w:color="000000"/>
            </w:tcBorders>
            <w:vAlign w:val="center"/>
          </w:tcPr>
          <w:p w14:paraId="3A16722A"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69" w:type="dxa"/>
            <w:tcBorders>
              <w:bottom w:val="single" w:sz="4" w:space="0" w:color="000000"/>
              <w:right w:val="single" w:sz="4" w:space="0" w:color="000000"/>
            </w:tcBorders>
            <w:vAlign w:val="center"/>
          </w:tcPr>
          <w:p w14:paraId="0A2685CF"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01" w:type="dxa"/>
            <w:tcBorders>
              <w:bottom w:val="single" w:sz="4" w:space="0" w:color="000000"/>
              <w:right w:val="single" w:sz="4" w:space="0" w:color="000000"/>
            </w:tcBorders>
            <w:vAlign w:val="center"/>
          </w:tcPr>
          <w:p w14:paraId="02E813CB"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72" w:type="dxa"/>
            <w:tcBorders>
              <w:bottom w:val="single" w:sz="4" w:space="0" w:color="000000"/>
              <w:right w:val="single" w:sz="4" w:space="0" w:color="000000"/>
            </w:tcBorders>
            <w:vAlign w:val="center"/>
          </w:tcPr>
          <w:p w14:paraId="1C4C1210"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015" w:type="dxa"/>
            <w:tcBorders>
              <w:left w:val="single" w:sz="4" w:space="0" w:color="000000"/>
              <w:bottom w:val="single" w:sz="4" w:space="0" w:color="000000"/>
              <w:right w:val="single" w:sz="4" w:space="0" w:color="000000"/>
            </w:tcBorders>
            <w:shd w:val="clear" w:color="auto" w:fill="FFFFFF"/>
            <w:vAlign w:val="center"/>
          </w:tcPr>
          <w:p w14:paraId="2D5DB5F3" w14:textId="77777777" w:rsidR="00514A2D" w:rsidRDefault="00242DA9">
            <w:pPr>
              <w:jc w:val="center"/>
              <w:rPr>
                <w:rFonts w:ascii="Times New Roman" w:hAnsi="Times New Roman"/>
              </w:rPr>
            </w:pPr>
            <w:r>
              <w:rPr>
                <w:rFonts w:ascii="Times New Roman" w:hAnsi="Times New Roman" w:cs="Times New Roman"/>
                <w:sz w:val="10"/>
                <w:szCs w:val="10"/>
              </w:rPr>
              <w:t>0,00000</w:t>
            </w:r>
          </w:p>
        </w:tc>
        <w:tc>
          <w:tcPr>
            <w:tcW w:w="1159" w:type="dxa"/>
            <w:tcBorders>
              <w:left w:val="single" w:sz="4" w:space="0" w:color="000000"/>
              <w:bottom w:val="single" w:sz="4" w:space="0" w:color="000000"/>
              <w:right w:val="single" w:sz="4" w:space="0" w:color="000000"/>
            </w:tcBorders>
            <w:vAlign w:val="center"/>
          </w:tcPr>
          <w:p w14:paraId="7F19F65A" w14:textId="77777777" w:rsidR="00514A2D" w:rsidRDefault="00242DA9">
            <w:pPr>
              <w:jc w:val="center"/>
              <w:rPr>
                <w:rFonts w:ascii="Times New Roman" w:hAnsi="Times New Roman"/>
              </w:rPr>
            </w:pPr>
            <w:r>
              <w:rPr>
                <w:rFonts w:ascii="Times New Roman" w:hAnsi="Times New Roman" w:cs="Times New Roman"/>
                <w:sz w:val="16"/>
                <w:szCs w:val="16"/>
              </w:rPr>
              <w:t>0,00000</w:t>
            </w:r>
          </w:p>
        </w:tc>
        <w:tc>
          <w:tcPr>
            <w:tcW w:w="2161" w:type="dxa"/>
            <w:vMerge/>
            <w:tcBorders>
              <w:left w:val="single" w:sz="4" w:space="0" w:color="000000"/>
              <w:bottom w:val="single" w:sz="4" w:space="0" w:color="000000"/>
              <w:right w:val="single" w:sz="8" w:space="0" w:color="000000"/>
            </w:tcBorders>
            <w:vAlign w:val="center"/>
          </w:tcPr>
          <w:p w14:paraId="220CDB0D" w14:textId="77777777" w:rsidR="00514A2D" w:rsidRDefault="00514A2D">
            <w:pPr>
              <w:snapToGrid w:val="0"/>
              <w:rPr>
                <w:rFonts w:ascii="Times New Roman" w:hAnsi="Times New Roman" w:cs="Times New Roman"/>
                <w:sz w:val="28"/>
                <w:szCs w:val="28"/>
              </w:rPr>
            </w:pPr>
          </w:p>
        </w:tc>
      </w:tr>
      <w:tr w:rsidR="00514A2D" w14:paraId="274E7804" w14:textId="77777777">
        <w:trPr>
          <w:trHeight w:val="454"/>
        </w:trPr>
        <w:tc>
          <w:tcPr>
            <w:tcW w:w="5301" w:type="dxa"/>
            <w:gridSpan w:val="4"/>
            <w:tcBorders>
              <w:top w:val="single" w:sz="4" w:space="0" w:color="000000"/>
              <w:left w:val="single" w:sz="4" w:space="0" w:color="000000"/>
              <w:bottom w:val="single" w:sz="4" w:space="0" w:color="000000"/>
              <w:right w:val="single" w:sz="4" w:space="0" w:color="000000"/>
            </w:tcBorders>
            <w:vAlign w:val="bottom"/>
          </w:tcPr>
          <w:p w14:paraId="3BB1ED1D" w14:textId="77777777" w:rsidR="00514A2D" w:rsidRDefault="00242DA9">
            <w:pPr>
              <w:snapToGrid w:val="0"/>
              <w:rPr>
                <w:rFonts w:ascii="Times New Roman" w:hAnsi="Times New Roman" w:cs="Times New Roman"/>
                <w:sz w:val="16"/>
                <w:szCs w:val="16"/>
              </w:rPr>
            </w:pPr>
            <w:r>
              <w:rPr>
                <w:rFonts w:ascii="Times New Roman" w:hAnsi="Times New Roman" w:cs="Times New Roman"/>
                <w:sz w:val="16"/>
                <w:szCs w:val="16"/>
              </w:rPr>
              <w:t>Подпрограмма 5. Создание новых мест в муниципальных образовательных организациях</w:t>
            </w:r>
          </w:p>
        </w:tc>
        <w:tc>
          <w:tcPr>
            <w:tcW w:w="1010" w:type="dxa"/>
            <w:tcBorders>
              <w:top w:val="single" w:sz="4" w:space="0" w:color="000000"/>
              <w:bottom w:val="single" w:sz="4" w:space="0" w:color="000000"/>
              <w:right w:val="single" w:sz="4" w:space="0" w:color="000000"/>
            </w:tcBorders>
            <w:vAlign w:val="center"/>
          </w:tcPr>
          <w:p w14:paraId="33E23C64" w14:textId="77777777" w:rsidR="00514A2D" w:rsidRDefault="00242DA9">
            <w:pPr>
              <w:jc w:val="center"/>
              <w:rPr>
                <w:rFonts w:ascii="Times New Roman" w:hAnsi="Times New Roman"/>
              </w:rPr>
            </w:pPr>
            <w:r>
              <w:rPr>
                <w:rFonts w:ascii="Times New Roman" w:hAnsi="Times New Roman" w:cs="Times New Roman"/>
                <w:sz w:val="14"/>
                <w:szCs w:val="14"/>
              </w:rPr>
              <w:t>61467,18440</w:t>
            </w:r>
          </w:p>
        </w:tc>
        <w:tc>
          <w:tcPr>
            <w:tcW w:w="1060" w:type="dxa"/>
            <w:tcBorders>
              <w:top w:val="single" w:sz="4" w:space="0" w:color="000000"/>
              <w:bottom w:val="single" w:sz="4" w:space="0" w:color="000000"/>
              <w:right w:val="single" w:sz="4" w:space="0" w:color="000000"/>
            </w:tcBorders>
            <w:vAlign w:val="center"/>
          </w:tcPr>
          <w:p w14:paraId="09338D6A" w14:textId="77777777" w:rsidR="00514A2D" w:rsidRDefault="00242DA9">
            <w:pPr>
              <w:snapToGrid w:val="0"/>
              <w:jc w:val="center"/>
              <w:rPr>
                <w:rFonts w:ascii="Times New Roman" w:hAnsi="Times New Roman" w:cs="Times New Roman"/>
                <w:sz w:val="14"/>
                <w:szCs w:val="14"/>
              </w:rPr>
            </w:pPr>
            <w:r>
              <w:rPr>
                <w:rFonts w:ascii="Times New Roman" w:hAnsi="Times New Roman" w:cs="Times New Roman"/>
                <w:sz w:val="14"/>
                <w:szCs w:val="14"/>
              </w:rPr>
              <w:t>12958,53785</w:t>
            </w:r>
          </w:p>
        </w:tc>
        <w:tc>
          <w:tcPr>
            <w:tcW w:w="1069" w:type="dxa"/>
            <w:tcBorders>
              <w:top w:val="single" w:sz="4" w:space="0" w:color="000000"/>
              <w:bottom w:val="single" w:sz="4" w:space="0" w:color="000000"/>
              <w:right w:val="single" w:sz="4" w:space="0" w:color="000000"/>
            </w:tcBorders>
            <w:vAlign w:val="center"/>
          </w:tcPr>
          <w:p w14:paraId="19C4E11E" w14:textId="77777777" w:rsidR="00514A2D" w:rsidRDefault="00514A2D">
            <w:pPr>
              <w:snapToGrid w:val="0"/>
              <w:jc w:val="center"/>
              <w:rPr>
                <w:rFonts w:ascii="Times New Roman" w:hAnsi="Times New Roman" w:cs="Times New Roman"/>
                <w:sz w:val="14"/>
                <w:szCs w:val="14"/>
              </w:rPr>
            </w:pPr>
          </w:p>
        </w:tc>
        <w:tc>
          <w:tcPr>
            <w:tcW w:w="1001" w:type="dxa"/>
            <w:tcBorders>
              <w:top w:val="single" w:sz="4" w:space="0" w:color="000000"/>
              <w:bottom w:val="single" w:sz="4" w:space="0" w:color="000000"/>
              <w:right w:val="single" w:sz="4" w:space="0" w:color="000000"/>
            </w:tcBorders>
            <w:vAlign w:val="center"/>
          </w:tcPr>
          <w:p w14:paraId="30FD0BEC" w14:textId="77777777" w:rsidR="00514A2D" w:rsidRDefault="00514A2D">
            <w:pPr>
              <w:snapToGrid w:val="0"/>
              <w:jc w:val="center"/>
              <w:rPr>
                <w:rFonts w:ascii="Times New Roman" w:hAnsi="Times New Roman" w:cs="Times New Roman"/>
                <w:sz w:val="14"/>
                <w:szCs w:val="14"/>
              </w:rPr>
            </w:pPr>
          </w:p>
        </w:tc>
        <w:tc>
          <w:tcPr>
            <w:tcW w:w="1072" w:type="dxa"/>
            <w:tcBorders>
              <w:top w:val="single" w:sz="4" w:space="0" w:color="000000"/>
              <w:bottom w:val="single" w:sz="4" w:space="0" w:color="000000"/>
              <w:right w:val="single" w:sz="4" w:space="0" w:color="000000"/>
            </w:tcBorders>
            <w:vAlign w:val="center"/>
          </w:tcPr>
          <w:p w14:paraId="76BF3645" w14:textId="77777777" w:rsidR="00514A2D" w:rsidRDefault="00514A2D">
            <w:pPr>
              <w:snapToGrid w:val="0"/>
              <w:jc w:val="center"/>
              <w:rPr>
                <w:rFonts w:ascii="Times New Roman" w:hAnsi="Times New Roman" w:cs="Times New Roman"/>
                <w:sz w:val="14"/>
                <w:szCs w:val="14"/>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1F798" w14:textId="77777777" w:rsidR="00514A2D" w:rsidRDefault="00514A2D">
            <w:pPr>
              <w:snapToGrid w:val="0"/>
              <w:jc w:val="center"/>
              <w:rPr>
                <w:rFonts w:ascii="Times New Roman" w:hAnsi="Times New Roman" w:cs="Times New Roman"/>
                <w:sz w:val="14"/>
                <w:szCs w:val="14"/>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1AD445E2" w14:textId="77777777" w:rsidR="00514A2D" w:rsidRDefault="00242DA9">
            <w:pPr>
              <w:jc w:val="center"/>
              <w:rPr>
                <w:rFonts w:ascii="Times New Roman" w:hAnsi="Times New Roman"/>
              </w:rPr>
            </w:pPr>
            <w:r>
              <w:rPr>
                <w:rFonts w:ascii="Times New Roman" w:hAnsi="Times New Roman" w:cs="Times New Roman"/>
                <w:sz w:val="14"/>
                <w:szCs w:val="14"/>
              </w:rPr>
              <w:t>74425,72225</w:t>
            </w:r>
          </w:p>
        </w:tc>
        <w:tc>
          <w:tcPr>
            <w:tcW w:w="2161" w:type="dxa"/>
            <w:vMerge w:val="restart"/>
            <w:tcBorders>
              <w:top w:val="single" w:sz="4" w:space="0" w:color="000000"/>
              <w:left w:val="single" w:sz="4" w:space="0" w:color="000000"/>
              <w:bottom w:val="single" w:sz="4" w:space="0" w:color="000000"/>
              <w:right w:val="single" w:sz="8" w:space="0" w:color="000000"/>
            </w:tcBorders>
            <w:vAlign w:val="center"/>
          </w:tcPr>
          <w:p w14:paraId="5C89A366" w14:textId="77777777" w:rsidR="00514A2D" w:rsidRDefault="00242DA9">
            <w:pPr>
              <w:suppressAutoHyphens w:val="0"/>
            </w:pPr>
            <w:r>
              <w:rPr>
                <w:rFonts w:ascii="Times New Roman" w:eastAsia="Times New Roman" w:hAnsi="Times New Roman" w:cs="Times New Roman"/>
                <w:sz w:val="16"/>
                <w:szCs w:val="16"/>
                <w:lang w:eastAsia="en-US"/>
              </w:rPr>
              <w:t xml:space="preserve">Выполнены мероприятия по капитальному ремонту  и </w:t>
            </w:r>
            <w:r>
              <w:rPr>
                <w:rFonts w:ascii="Times New Roman" w:hAnsi="Times New Roman" w:cs="Times New Roman"/>
                <w:sz w:val="16"/>
                <w:szCs w:val="16"/>
              </w:rPr>
              <w:t xml:space="preserve">оснащению </w:t>
            </w:r>
            <w:r>
              <w:rPr>
                <w:rFonts w:ascii="Times New Roman" w:hAnsi="Times New Roman" w:cs="Times New Roman"/>
                <w:sz w:val="18"/>
                <w:szCs w:val="18"/>
              </w:rPr>
              <w:t>образовательных организаций, осуществляющих образовательную деятельность по образовательным программам дошкольного образования</w:t>
            </w:r>
          </w:p>
        </w:tc>
      </w:tr>
      <w:tr w:rsidR="00514A2D" w14:paraId="24D303BB" w14:textId="77777777">
        <w:trPr>
          <w:trHeight w:val="454"/>
        </w:trPr>
        <w:tc>
          <w:tcPr>
            <w:tcW w:w="2062" w:type="dxa"/>
            <w:vMerge w:val="restart"/>
            <w:tcBorders>
              <w:left w:val="single" w:sz="4" w:space="0" w:color="000000"/>
              <w:bottom w:val="single" w:sz="4" w:space="0" w:color="000000"/>
              <w:right w:val="single" w:sz="4" w:space="0" w:color="000000"/>
            </w:tcBorders>
            <w:vAlign w:val="bottom"/>
          </w:tcPr>
          <w:p w14:paraId="085F03E1" w14:textId="77777777" w:rsidR="00514A2D" w:rsidRDefault="00242DA9">
            <w:pPr>
              <w:snapToGrid w:val="0"/>
            </w:pPr>
            <w:r>
              <w:rPr>
                <w:rFonts w:ascii="Times New Roman" w:hAnsi="Times New Roman" w:cs="Times New Roman"/>
                <w:sz w:val="16"/>
                <w:szCs w:val="16"/>
              </w:rPr>
              <w:t>Основное мероприятие 5.2.1.</w:t>
            </w:r>
            <w:r>
              <w:rPr>
                <w:rFonts w:ascii="Times New Roman" w:hAnsi="Times New Roman" w:cs="Times New Roman"/>
                <w:sz w:val="18"/>
                <w:szCs w:val="18"/>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программам дошкольного образования</w:t>
            </w:r>
          </w:p>
        </w:tc>
        <w:tc>
          <w:tcPr>
            <w:tcW w:w="2032" w:type="dxa"/>
            <w:gridSpan w:val="2"/>
            <w:vMerge w:val="restart"/>
            <w:tcBorders>
              <w:bottom w:val="single" w:sz="4" w:space="0" w:color="000000"/>
              <w:right w:val="single" w:sz="4" w:space="0" w:color="000000"/>
            </w:tcBorders>
            <w:shd w:val="clear" w:color="auto" w:fill="FFFFFF"/>
            <w:vAlign w:val="bottom"/>
          </w:tcPr>
          <w:p w14:paraId="40247AB9"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Администрация  Собинского муниципального округа</w:t>
            </w:r>
          </w:p>
        </w:tc>
        <w:tc>
          <w:tcPr>
            <w:tcW w:w="1207" w:type="dxa"/>
            <w:tcBorders>
              <w:bottom w:val="single" w:sz="4" w:space="0" w:color="000000"/>
              <w:right w:val="single" w:sz="4" w:space="0" w:color="000000"/>
            </w:tcBorders>
            <w:vAlign w:val="bottom"/>
          </w:tcPr>
          <w:p w14:paraId="5284D696"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Областной  бюджет</w:t>
            </w:r>
          </w:p>
        </w:tc>
        <w:tc>
          <w:tcPr>
            <w:tcW w:w="1010" w:type="dxa"/>
            <w:tcBorders>
              <w:bottom w:val="single" w:sz="4" w:space="0" w:color="000000"/>
              <w:right w:val="single" w:sz="4" w:space="0" w:color="000000"/>
            </w:tcBorders>
            <w:vAlign w:val="center"/>
          </w:tcPr>
          <w:p w14:paraId="4D2907FE" w14:textId="77777777" w:rsidR="00514A2D" w:rsidRDefault="00242DA9">
            <w:pPr>
              <w:jc w:val="center"/>
              <w:rPr>
                <w:rFonts w:ascii="Times New Roman" w:hAnsi="Times New Roman"/>
              </w:rPr>
            </w:pPr>
            <w:r>
              <w:rPr>
                <w:rFonts w:ascii="Times New Roman" w:hAnsi="Times New Roman" w:cs="Times New Roman"/>
                <w:sz w:val="14"/>
                <w:szCs w:val="14"/>
              </w:rPr>
              <w:t>893,22715</w:t>
            </w:r>
          </w:p>
        </w:tc>
        <w:tc>
          <w:tcPr>
            <w:tcW w:w="1060" w:type="dxa"/>
            <w:tcBorders>
              <w:bottom w:val="single" w:sz="4" w:space="0" w:color="000000"/>
              <w:right w:val="single" w:sz="4" w:space="0" w:color="000000"/>
            </w:tcBorders>
            <w:vAlign w:val="center"/>
          </w:tcPr>
          <w:p w14:paraId="3A246A66" w14:textId="77777777" w:rsidR="00514A2D" w:rsidRDefault="00514A2D">
            <w:pPr>
              <w:snapToGrid w:val="0"/>
              <w:jc w:val="center"/>
              <w:rPr>
                <w:rFonts w:ascii="Times New Roman" w:hAnsi="Times New Roman" w:cs="Times New Roman"/>
                <w:sz w:val="14"/>
                <w:szCs w:val="14"/>
              </w:rPr>
            </w:pPr>
          </w:p>
        </w:tc>
        <w:tc>
          <w:tcPr>
            <w:tcW w:w="1069" w:type="dxa"/>
            <w:tcBorders>
              <w:bottom w:val="single" w:sz="4" w:space="0" w:color="000000"/>
              <w:right w:val="single" w:sz="4" w:space="0" w:color="000000"/>
            </w:tcBorders>
            <w:vAlign w:val="center"/>
          </w:tcPr>
          <w:p w14:paraId="22129DB4" w14:textId="77777777" w:rsidR="00514A2D" w:rsidRDefault="00514A2D">
            <w:pPr>
              <w:snapToGrid w:val="0"/>
              <w:jc w:val="center"/>
              <w:rPr>
                <w:rFonts w:ascii="Times New Roman" w:hAnsi="Times New Roman" w:cs="Times New Roman"/>
                <w:sz w:val="14"/>
                <w:szCs w:val="14"/>
              </w:rPr>
            </w:pPr>
          </w:p>
        </w:tc>
        <w:tc>
          <w:tcPr>
            <w:tcW w:w="1001" w:type="dxa"/>
            <w:tcBorders>
              <w:bottom w:val="single" w:sz="4" w:space="0" w:color="000000"/>
              <w:right w:val="single" w:sz="4" w:space="0" w:color="000000"/>
            </w:tcBorders>
            <w:vAlign w:val="center"/>
          </w:tcPr>
          <w:p w14:paraId="3F38C347" w14:textId="77777777" w:rsidR="00514A2D" w:rsidRDefault="00514A2D">
            <w:pPr>
              <w:snapToGrid w:val="0"/>
              <w:jc w:val="center"/>
              <w:rPr>
                <w:rFonts w:ascii="Times New Roman" w:hAnsi="Times New Roman" w:cs="Times New Roman"/>
                <w:sz w:val="14"/>
                <w:szCs w:val="14"/>
              </w:rPr>
            </w:pPr>
          </w:p>
        </w:tc>
        <w:tc>
          <w:tcPr>
            <w:tcW w:w="1072" w:type="dxa"/>
            <w:tcBorders>
              <w:bottom w:val="single" w:sz="4" w:space="0" w:color="000000"/>
              <w:right w:val="single" w:sz="4" w:space="0" w:color="000000"/>
            </w:tcBorders>
            <w:vAlign w:val="center"/>
          </w:tcPr>
          <w:p w14:paraId="7FA8602B" w14:textId="77777777" w:rsidR="00514A2D" w:rsidRDefault="00514A2D">
            <w:pPr>
              <w:snapToGrid w:val="0"/>
              <w:jc w:val="center"/>
              <w:rPr>
                <w:rFonts w:ascii="Times New Roman" w:hAnsi="Times New Roman" w:cs="Times New Roman"/>
                <w:sz w:val="14"/>
                <w:szCs w:val="14"/>
              </w:rPr>
            </w:pPr>
          </w:p>
        </w:tc>
        <w:tc>
          <w:tcPr>
            <w:tcW w:w="1015" w:type="dxa"/>
            <w:tcBorders>
              <w:left w:val="single" w:sz="4" w:space="0" w:color="000000"/>
              <w:bottom w:val="single" w:sz="4" w:space="0" w:color="000000"/>
              <w:right w:val="single" w:sz="4" w:space="0" w:color="000000"/>
            </w:tcBorders>
            <w:shd w:val="clear" w:color="auto" w:fill="FFFFFF"/>
            <w:vAlign w:val="center"/>
          </w:tcPr>
          <w:p w14:paraId="797E489B" w14:textId="77777777" w:rsidR="00514A2D" w:rsidRDefault="00514A2D">
            <w:pPr>
              <w:snapToGrid w:val="0"/>
              <w:jc w:val="center"/>
              <w:rPr>
                <w:rFonts w:ascii="Times New Roman" w:hAnsi="Times New Roman" w:cs="Times New Roman"/>
                <w:sz w:val="14"/>
                <w:szCs w:val="14"/>
              </w:rPr>
            </w:pPr>
          </w:p>
        </w:tc>
        <w:tc>
          <w:tcPr>
            <w:tcW w:w="1159" w:type="dxa"/>
            <w:tcBorders>
              <w:left w:val="single" w:sz="4" w:space="0" w:color="000000"/>
              <w:bottom w:val="single" w:sz="4" w:space="0" w:color="000000"/>
              <w:right w:val="single" w:sz="4" w:space="0" w:color="000000"/>
            </w:tcBorders>
            <w:vAlign w:val="center"/>
          </w:tcPr>
          <w:p w14:paraId="7CB44D3A" w14:textId="77777777" w:rsidR="00514A2D" w:rsidRDefault="00242DA9">
            <w:pPr>
              <w:jc w:val="center"/>
              <w:rPr>
                <w:rFonts w:ascii="Times New Roman" w:hAnsi="Times New Roman"/>
              </w:rPr>
            </w:pPr>
            <w:r>
              <w:rPr>
                <w:rFonts w:ascii="Times New Roman" w:hAnsi="Times New Roman" w:cs="Times New Roman"/>
                <w:sz w:val="14"/>
                <w:szCs w:val="14"/>
              </w:rPr>
              <w:t>893,22715</w:t>
            </w:r>
          </w:p>
        </w:tc>
        <w:tc>
          <w:tcPr>
            <w:tcW w:w="2161" w:type="dxa"/>
            <w:vMerge/>
            <w:tcBorders>
              <w:left w:val="single" w:sz="4" w:space="0" w:color="000000"/>
              <w:bottom w:val="single" w:sz="4" w:space="0" w:color="000000"/>
              <w:right w:val="single" w:sz="8" w:space="0" w:color="000000"/>
            </w:tcBorders>
            <w:vAlign w:val="center"/>
          </w:tcPr>
          <w:p w14:paraId="2C03B211" w14:textId="77777777" w:rsidR="00514A2D" w:rsidRDefault="00514A2D">
            <w:pPr>
              <w:snapToGrid w:val="0"/>
              <w:rPr>
                <w:rFonts w:ascii="Times New Roman" w:hAnsi="Times New Roman" w:cs="Times New Roman"/>
                <w:sz w:val="28"/>
                <w:szCs w:val="28"/>
              </w:rPr>
            </w:pPr>
          </w:p>
        </w:tc>
      </w:tr>
      <w:tr w:rsidR="00514A2D" w14:paraId="421EDF1E" w14:textId="77777777">
        <w:trPr>
          <w:trHeight w:val="454"/>
        </w:trPr>
        <w:tc>
          <w:tcPr>
            <w:tcW w:w="2062" w:type="dxa"/>
            <w:vMerge/>
            <w:tcBorders>
              <w:top w:val="single" w:sz="4" w:space="0" w:color="000000"/>
              <w:left w:val="single" w:sz="4" w:space="0" w:color="000000"/>
              <w:bottom w:val="single" w:sz="4" w:space="0" w:color="000000"/>
              <w:right w:val="single" w:sz="4" w:space="0" w:color="000000"/>
            </w:tcBorders>
            <w:vAlign w:val="bottom"/>
          </w:tcPr>
          <w:p w14:paraId="4E42D055" w14:textId="77777777" w:rsidR="00514A2D" w:rsidRDefault="00514A2D">
            <w:pPr>
              <w:snapToGrid w:val="0"/>
              <w:rPr>
                <w:rFonts w:ascii="Times New Roman" w:hAnsi="Times New Roman" w:cs="Times New Roman"/>
                <w:sz w:val="16"/>
                <w:szCs w:val="16"/>
              </w:rPr>
            </w:pPr>
          </w:p>
        </w:tc>
        <w:tc>
          <w:tcPr>
            <w:tcW w:w="2032" w:type="dxa"/>
            <w:gridSpan w:val="2"/>
            <w:vMerge/>
            <w:tcBorders>
              <w:top w:val="single" w:sz="4" w:space="0" w:color="000000"/>
              <w:bottom w:val="single" w:sz="4" w:space="0" w:color="000000"/>
              <w:right w:val="single" w:sz="4" w:space="0" w:color="000000"/>
            </w:tcBorders>
            <w:shd w:val="clear" w:color="auto" w:fill="FFFFFF"/>
            <w:vAlign w:val="bottom"/>
          </w:tcPr>
          <w:p w14:paraId="743F3DF1" w14:textId="77777777" w:rsidR="00514A2D" w:rsidRDefault="00514A2D">
            <w:pPr>
              <w:snapToGrid w:val="0"/>
              <w:rPr>
                <w:rFonts w:ascii="Times New Roman" w:hAnsi="Times New Roman" w:cs="Times New Roman"/>
                <w:sz w:val="16"/>
                <w:szCs w:val="16"/>
              </w:rPr>
            </w:pPr>
          </w:p>
        </w:tc>
        <w:tc>
          <w:tcPr>
            <w:tcW w:w="1207" w:type="dxa"/>
            <w:tcBorders>
              <w:top w:val="single" w:sz="4" w:space="0" w:color="000000"/>
              <w:bottom w:val="single" w:sz="4" w:space="0" w:color="000000"/>
              <w:right w:val="single" w:sz="4" w:space="0" w:color="000000"/>
            </w:tcBorders>
            <w:vAlign w:val="bottom"/>
          </w:tcPr>
          <w:p w14:paraId="39384A6D"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федеральный бюджет</w:t>
            </w:r>
          </w:p>
        </w:tc>
        <w:tc>
          <w:tcPr>
            <w:tcW w:w="1010" w:type="dxa"/>
            <w:tcBorders>
              <w:top w:val="single" w:sz="4" w:space="0" w:color="000000"/>
              <w:bottom w:val="single" w:sz="4" w:space="0" w:color="000000"/>
              <w:right w:val="single" w:sz="4" w:space="0" w:color="000000"/>
            </w:tcBorders>
            <w:vAlign w:val="center"/>
          </w:tcPr>
          <w:p w14:paraId="3F8C0573" w14:textId="77777777" w:rsidR="00514A2D" w:rsidRDefault="00242DA9">
            <w:pPr>
              <w:jc w:val="center"/>
              <w:rPr>
                <w:rFonts w:ascii="Times New Roman" w:hAnsi="Times New Roman"/>
              </w:rPr>
            </w:pPr>
            <w:r>
              <w:rPr>
                <w:rFonts w:ascii="Times New Roman" w:hAnsi="Times New Roman" w:cs="Times New Roman"/>
                <w:sz w:val="14"/>
                <w:szCs w:val="14"/>
              </w:rPr>
              <w:t>43768,13050</w:t>
            </w:r>
          </w:p>
        </w:tc>
        <w:tc>
          <w:tcPr>
            <w:tcW w:w="1060" w:type="dxa"/>
            <w:tcBorders>
              <w:top w:val="single" w:sz="4" w:space="0" w:color="000000"/>
              <w:bottom w:val="single" w:sz="4" w:space="0" w:color="000000"/>
              <w:right w:val="single" w:sz="4" w:space="0" w:color="000000"/>
            </w:tcBorders>
            <w:vAlign w:val="center"/>
          </w:tcPr>
          <w:p w14:paraId="79B9DC0C" w14:textId="77777777" w:rsidR="00514A2D" w:rsidRDefault="00514A2D">
            <w:pPr>
              <w:snapToGrid w:val="0"/>
              <w:jc w:val="center"/>
              <w:rPr>
                <w:rFonts w:ascii="Times New Roman" w:hAnsi="Times New Roman" w:cs="Times New Roman"/>
                <w:sz w:val="14"/>
                <w:szCs w:val="14"/>
              </w:rPr>
            </w:pPr>
          </w:p>
        </w:tc>
        <w:tc>
          <w:tcPr>
            <w:tcW w:w="1069" w:type="dxa"/>
            <w:tcBorders>
              <w:top w:val="single" w:sz="4" w:space="0" w:color="000000"/>
              <w:bottom w:val="single" w:sz="4" w:space="0" w:color="000000"/>
              <w:right w:val="single" w:sz="4" w:space="0" w:color="000000"/>
            </w:tcBorders>
            <w:vAlign w:val="center"/>
          </w:tcPr>
          <w:p w14:paraId="6A3BBF4E" w14:textId="77777777" w:rsidR="00514A2D" w:rsidRDefault="00514A2D">
            <w:pPr>
              <w:snapToGrid w:val="0"/>
              <w:jc w:val="center"/>
              <w:rPr>
                <w:rFonts w:ascii="Times New Roman" w:hAnsi="Times New Roman" w:cs="Times New Roman"/>
                <w:sz w:val="14"/>
                <w:szCs w:val="14"/>
              </w:rPr>
            </w:pPr>
          </w:p>
        </w:tc>
        <w:tc>
          <w:tcPr>
            <w:tcW w:w="1001" w:type="dxa"/>
            <w:tcBorders>
              <w:top w:val="single" w:sz="4" w:space="0" w:color="000000"/>
              <w:bottom w:val="single" w:sz="4" w:space="0" w:color="000000"/>
              <w:right w:val="single" w:sz="4" w:space="0" w:color="000000"/>
            </w:tcBorders>
            <w:vAlign w:val="center"/>
          </w:tcPr>
          <w:p w14:paraId="1126F26C" w14:textId="77777777" w:rsidR="00514A2D" w:rsidRDefault="00514A2D">
            <w:pPr>
              <w:snapToGrid w:val="0"/>
              <w:jc w:val="center"/>
              <w:rPr>
                <w:rFonts w:ascii="Times New Roman" w:hAnsi="Times New Roman" w:cs="Times New Roman"/>
                <w:sz w:val="14"/>
                <w:szCs w:val="14"/>
              </w:rPr>
            </w:pPr>
          </w:p>
        </w:tc>
        <w:tc>
          <w:tcPr>
            <w:tcW w:w="1072" w:type="dxa"/>
            <w:tcBorders>
              <w:top w:val="single" w:sz="4" w:space="0" w:color="000000"/>
              <w:bottom w:val="single" w:sz="4" w:space="0" w:color="000000"/>
              <w:right w:val="single" w:sz="4" w:space="0" w:color="000000"/>
            </w:tcBorders>
            <w:vAlign w:val="center"/>
          </w:tcPr>
          <w:p w14:paraId="1E2EDFF8" w14:textId="77777777" w:rsidR="00514A2D" w:rsidRDefault="00514A2D">
            <w:pPr>
              <w:snapToGrid w:val="0"/>
              <w:jc w:val="center"/>
              <w:rPr>
                <w:rFonts w:ascii="Times New Roman" w:hAnsi="Times New Roman" w:cs="Times New Roman"/>
                <w:sz w:val="14"/>
                <w:szCs w:val="14"/>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2F28E" w14:textId="77777777" w:rsidR="00514A2D" w:rsidRDefault="00514A2D">
            <w:pPr>
              <w:snapToGrid w:val="0"/>
              <w:jc w:val="center"/>
              <w:rPr>
                <w:rFonts w:ascii="Times New Roman" w:hAnsi="Times New Roman" w:cs="Times New Roman"/>
                <w:sz w:val="14"/>
                <w:szCs w:val="14"/>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142FF3AD" w14:textId="77777777" w:rsidR="00514A2D" w:rsidRDefault="00242DA9">
            <w:pPr>
              <w:jc w:val="center"/>
              <w:rPr>
                <w:rFonts w:ascii="Times New Roman" w:hAnsi="Times New Roman"/>
              </w:rPr>
            </w:pPr>
            <w:r>
              <w:rPr>
                <w:rFonts w:ascii="Times New Roman" w:hAnsi="Times New Roman" w:cs="Times New Roman"/>
                <w:sz w:val="14"/>
                <w:szCs w:val="14"/>
              </w:rPr>
              <w:t>43768,13050</w:t>
            </w:r>
          </w:p>
        </w:tc>
        <w:tc>
          <w:tcPr>
            <w:tcW w:w="2161" w:type="dxa"/>
            <w:vMerge/>
            <w:tcBorders>
              <w:top w:val="single" w:sz="4" w:space="0" w:color="000000"/>
              <w:left w:val="single" w:sz="4" w:space="0" w:color="000000"/>
              <w:bottom w:val="single" w:sz="4" w:space="0" w:color="000000"/>
              <w:right w:val="single" w:sz="8" w:space="0" w:color="000000"/>
            </w:tcBorders>
            <w:vAlign w:val="center"/>
          </w:tcPr>
          <w:p w14:paraId="0EA3EF45" w14:textId="77777777" w:rsidR="00514A2D" w:rsidRDefault="00514A2D">
            <w:pPr>
              <w:snapToGrid w:val="0"/>
              <w:rPr>
                <w:rFonts w:ascii="Times New Roman" w:hAnsi="Times New Roman" w:cs="Times New Roman"/>
                <w:sz w:val="28"/>
                <w:szCs w:val="28"/>
              </w:rPr>
            </w:pPr>
          </w:p>
        </w:tc>
      </w:tr>
      <w:tr w:rsidR="00514A2D" w14:paraId="749F7FF1" w14:textId="77777777">
        <w:trPr>
          <w:trHeight w:val="454"/>
        </w:trPr>
        <w:tc>
          <w:tcPr>
            <w:tcW w:w="2062" w:type="dxa"/>
            <w:vMerge/>
            <w:tcBorders>
              <w:left w:val="single" w:sz="4" w:space="0" w:color="000000"/>
              <w:bottom w:val="single" w:sz="4" w:space="0" w:color="000000"/>
              <w:right w:val="single" w:sz="4" w:space="0" w:color="000000"/>
            </w:tcBorders>
            <w:vAlign w:val="bottom"/>
          </w:tcPr>
          <w:p w14:paraId="35624C74" w14:textId="77777777" w:rsidR="00514A2D" w:rsidRDefault="00514A2D">
            <w:pPr>
              <w:snapToGrid w:val="0"/>
              <w:rPr>
                <w:rFonts w:ascii="Times New Roman" w:hAnsi="Times New Roman" w:cs="Times New Roman"/>
                <w:sz w:val="16"/>
                <w:szCs w:val="16"/>
              </w:rPr>
            </w:pPr>
          </w:p>
        </w:tc>
        <w:tc>
          <w:tcPr>
            <w:tcW w:w="2032" w:type="dxa"/>
            <w:gridSpan w:val="2"/>
            <w:vMerge/>
            <w:tcBorders>
              <w:bottom w:val="single" w:sz="4" w:space="0" w:color="000000"/>
              <w:right w:val="single" w:sz="4" w:space="0" w:color="000000"/>
            </w:tcBorders>
            <w:shd w:val="clear" w:color="auto" w:fill="FFFFFF"/>
            <w:vAlign w:val="bottom"/>
          </w:tcPr>
          <w:p w14:paraId="171BCDB8" w14:textId="77777777" w:rsidR="00514A2D" w:rsidRDefault="00514A2D">
            <w:pPr>
              <w:snapToGrid w:val="0"/>
              <w:rPr>
                <w:rFonts w:ascii="Times New Roman" w:hAnsi="Times New Roman" w:cs="Times New Roman"/>
                <w:sz w:val="16"/>
                <w:szCs w:val="16"/>
              </w:rPr>
            </w:pPr>
          </w:p>
        </w:tc>
        <w:tc>
          <w:tcPr>
            <w:tcW w:w="1207" w:type="dxa"/>
            <w:tcBorders>
              <w:bottom w:val="single" w:sz="4" w:space="0" w:color="000000"/>
              <w:right w:val="single" w:sz="4" w:space="0" w:color="000000"/>
            </w:tcBorders>
            <w:vAlign w:val="bottom"/>
          </w:tcPr>
          <w:p w14:paraId="20AFBB93" w14:textId="77777777" w:rsidR="00514A2D" w:rsidRDefault="00242DA9">
            <w:pPr>
              <w:rPr>
                <w:rFonts w:ascii="Times New Roman" w:hAnsi="Times New Roman" w:cs="Times New Roman"/>
                <w:sz w:val="16"/>
                <w:szCs w:val="16"/>
              </w:rPr>
            </w:pPr>
            <w:r>
              <w:rPr>
                <w:rFonts w:ascii="Times New Roman" w:hAnsi="Times New Roman" w:cs="Times New Roman"/>
                <w:sz w:val="16"/>
                <w:szCs w:val="16"/>
              </w:rPr>
              <w:t>Муниципальный бюджет</w:t>
            </w:r>
          </w:p>
        </w:tc>
        <w:tc>
          <w:tcPr>
            <w:tcW w:w="1010" w:type="dxa"/>
            <w:tcBorders>
              <w:bottom w:val="single" w:sz="4" w:space="0" w:color="000000"/>
              <w:right w:val="single" w:sz="4" w:space="0" w:color="000000"/>
            </w:tcBorders>
            <w:vAlign w:val="center"/>
          </w:tcPr>
          <w:p w14:paraId="10BBC4EE" w14:textId="77777777" w:rsidR="00514A2D" w:rsidRDefault="00242DA9">
            <w:pPr>
              <w:jc w:val="center"/>
              <w:rPr>
                <w:rFonts w:ascii="Times New Roman" w:hAnsi="Times New Roman"/>
              </w:rPr>
            </w:pPr>
            <w:r>
              <w:rPr>
                <w:rFonts w:ascii="Times New Roman" w:hAnsi="Times New Roman" w:cs="Times New Roman"/>
                <w:sz w:val="14"/>
                <w:szCs w:val="14"/>
              </w:rPr>
              <w:t>16805,82675</w:t>
            </w:r>
          </w:p>
        </w:tc>
        <w:tc>
          <w:tcPr>
            <w:tcW w:w="1060" w:type="dxa"/>
            <w:tcBorders>
              <w:bottom w:val="single" w:sz="4" w:space="0" w:color="000000"/>
              <w:right w:val="single" w:sz="4" w:space="0" w:color="000000"/>
            </w:tcBorders>
            <w:vAlign w:val="center"/>
          </w:tcPr>
          <w:p w14:paraId="0E7E9FBA" w14:textId="77777777" w:rsidR="00514A2D" w:rsidRDefault="00242DA9">
            <w:pPr>
              <w:snapToGrid w:val="0"/>
              <w:jc w:val="center"/>
              <w:rPr>
                <w:rFonts w:ascii="Times New Roman" w:hAnsi="Times New Roman" w:cs="Times New Roman"/>
                <w:sz w:val="14"/>
                <w:szCs w:val="14"/>
              </w:rPr>
            </w:pPr>
            <w:r>
              <w:rPr>
                <w:rFonts w:ascii="Times New Roman" w:hAnsi="Times New Roman" w:cs="Times New Roman"/>
                <w:sz w:val="14"/>
                <w:szCs w:val="14"/>
              </w:rPr>
              <w:t>12958,53785</w:t>
            </w:r>
          </w:p>
        </w:tc>
        <w:tc>
          <w:tcPr>
            <w:tcW w:w="1069" w:type="dxa"/>
            <w:tcBorders>
              <w:bottom w:val="single" w:sz="4" w:space="0" w:color="000000"/>
              <w:right w:val="single" w:sz="4" w:space="0" w:color="000000"/>
            </w:tcBorders>
            <w:vAlign w:val="center"/>
          </w:tcPr>
          <w:p w14:paraId="2AC25E11" w14:textId="77777777" w:rsidR="00514A2D" w:rsidRDefault="00514A2D">
            <w:pPr>
              <w:snapToGrid w:val="0"/>
              <w:jc w:val="center"/>
              <w:rPr>
                <w:rFonts w:ascii="Times New Roman" w:hAnsi="Times New Roman" w:cs="Times New Roman"/>
                <w:sz w:val="14"/>
                <w:szCs w:val="14"/>
              </w:rPr>
            </w:pPr>
          </w:p>
        </w:tc>
        <w:tc>
          <w:tcPr>
            <w:tcW w:w="1001" w:type="dxa"/>
            <w:tcBorders>
              <w:bottom w:val="single" w:sz="4" w:space="0" w:color="000000"/>
              <w:right w:val="single" w:sz="4" w:space="0" w:color="000000"/>
            </w:tcBorders>
            <w:vAlign w:val="center"/>
          </w:tcPr>
          <w:p w14:paraId="7D9F6E31" w14:textId="77777777" w:rsidR="00514A2D" w:rsidRDefault="00514A2D">
            <w:pPr>
              <w:snapToGrid w:val="0"/>
              <w:jc w:val="center"/>
              <w:rPr>
                <w:rFonts w:ascii="Times New Roman" w:hAnsi="Times New Roman" w:cs="Times New Roman"/>
                <w:sz w:val="14"/>
                <w:szCs w:val="14"/>
              </w:rPr>
            </w:pPr>
          </w:p>
        </w:tc>
        <w:tc>
          <w:tcPr>
            <w:tcW w:w="1072" w:type="dxa"/>
            <w:tcBorders>
              <w:bottom w:val="single" w:sz="4" w:space="0" w:color="000000"/>
              <w:right w:val="single" w:sz="4" w:space="0" w:color="000000"/>
            </w:tcBorders>
            <w:vAlign w:val="center"/>
          </w:tcPr>
          <w:p w14:paraId="68533A98" w14:textId="77777777" w:rsidR="00514A2D" w:rsidRDefault="00514A2D">
            <w:pPr>
              <w:snapToGrid w:val="0"/>
              <w:jc w:val="center"/>
              <w:rPr>
                <w:rFonts w:ascii="Times New Roman" w:hAnsi="Times New Roman" w:cs="Times New Roman"/>
                <w:sz w:val="14"/>
                <w:szCs w:val="14"/>
              </w:rPr>
            </w:pPr>
          </w:p>
        </w:tc>
        <w:tc>
          <w:tcPr>
            <w:tcW w:w="1015" w:type="dxa"/>
            <w:tcBorders>
              <w:left w:val="single" w:sz="4" w:space="0" w:color="000000"/>
              <w:bottom w:val="single" w:sz="4" w:space="0" w:color="000000"/>
              <w:right w:val="single" w:sz="4" w:space="0" w:color="000000"/>
            </w:tcBorders>
            <w:shd w:val="clear" w:color="auto" w:fill="FFFFFF"/>
            <w:vAlign w:val="center"/>
          </w:tcPr>
          <w:p w14:paraId="5BFBCF87" w14:textId="77777777" w:rsidR="00514A2D" w:rsidRDefault="00514A2D">
            <w:pPr>
              <w:snapToGrid w:val="0"/>
              <w:jc w:val="center"/>
              <w:rPr>
                <w:rFonts w:ascii="Times New Roman" w:hAnsi="Times New Roman" w:cs="Times New Roman"/>
                <w:sz w:val="14"/>
                <w:szCs w:val="14"/>
              </w:rPr>
            </w:pPr>
          </w:p>
        </w:tc>
        <w:tc>
          <w:tcPr>
            <w:tcW w:w="1159" w:type="dxa"/>
            <w:tcBorders>
              <w:left w:val="single" w:sz="4" w:space="0" w:color="000000"/>
              <w:bottom w:val="single" w:sz="4" w:space="0" w:color="000000"/>
              <w:right w:val="single" w:sz="4" w:space="0" w:color="000000"/>
            </w:tcBorders>
            <w:vAlign w:val="center"/>
          </w:tcPr>
          <w:p w14:paraId="665566FA" w14:textId="77777777" w:rsidR="00514A2D" w:rsidRDefault="00242DA9">
            <w:pPr>
              <w:jc w:val="center"/>
              <w:rPr>
                <w:rFonts w:ascii="Times New Roman" w:hAnsi="Times New Roman"/>
              </w:rPr>
            </w:pPr>
            <w:r>
              <w:rPr>
                <w:rFonts w:ascii="Times New Roman" w:hAnsi="Times New Roman" w:cs="Times New Roman"/>
                <w:sz w:val="14"/>
                <w:szCs w:val="14"/>
              </w:rPr>
              <w:t>297164,36460</w:t>
            </w:r>
          </w:p>
        </w:tc>
        <w:tc>
          <w:tcPr>
            <w:tcW w:w="2161" w:type="dxa"/>
            <w:vMerge/>
            <w:tcBorders>
              <w:left w:val="single" w:sz="4" w:space="0" w:color="000000"/>
              <w:bottom w:val="single" w:sz="4" w:space="0" w:color="000000"/>
              <w:right w:val="single" w:sz="8" w:space="0" w:color="000000"/>
            </w:tcBorders>
            <w:vAlign w:val="center"/>
          </w:tcPr>
          <w:p w14:paraId="755C651A" w14:textId="77777777" w:rsidR="00514A2D" w:rsidRDefault="00514A2D">
            <w:pPr>
              <w:snapToGrid w:val="0"/>
              <w:rPr>
                <w:rFonts w:ascii="Times New Roman" w:hAnsi="Times New Roman" w:cs="Times New Roman"/>
                <w:sz w:val="28"/>
                <w:szCs w:val="28"/>
              </w:rPr>
            </w:pPr>
          </w:p>
        </w:tc>
      </w:tr>
      <w:tr w:rsidR="00514A2D" w14:paraId="7D3E33DB" w14:textId="77777777">
        <w:trPr>
          <w:trHeight w:val="559"/>
        </w:trPr>
        <w:tc>
          <w:tcPr>
            <w:tcW w:w="5301" w:type="dxa"/>
            <w:gridSpan w:val="4"/>
            <w:tcBorders>
              <w:left w:val="single" w:sz="4" w:space="0" w:color="000000"/>
              <w:bottom w:val="single" w:sz="4" w:space="0" w:color="000000"/>
              <w:right w:val="single" w:sz="4" w:space="0" w:color="000000"/>
            </w:tcBorders>
            <w:vAlign w:val="bottom"/>
          </w:tcPr>
          <w:p w14:paraId="25FC372A" w14:textId="77777777" w:rsidR="00514A2D" w:rsidRDefault="00242DA9">
            <w:pPr>
              <w:rPr>
                <w:rFonts w:ascii="Times New Roman" w:hAnsi="Times New Roman" w:cs="Times New Roman"/>
                <w:b/>
                <w:bCs/>
                <w:sz w:val="16"/>
                <w:szCs w:val="16"/>
              </w:rPr>
            </w:pPr>
            <w:r>
              <w:rPr>
                <w:rFonts w:ascii="Times New Roman" w:hAnsi="Times New Roman" w:cs="Times New Roman"/>
                <w:b/>
                <w:bCs/>
                <w:sz w:val="16"/>
                <w:szCs w:val="16"/>
              </w:rPr>
              <w:t>Итого по муниципальной программе «Развитие образования</w:t>
            </w:r>
          </w:p>
        </w:tc>
        <w:tc>
          <w:tcPr>
            <w:tcW w:w="1010" w:type="dxa"/>
            <w:tcBorders>
              <w:bottom w:val="single" w:sz="4" w:space="0" w:color="000000"/>
              <w:right w:val="single" w:sz="4" w:space="0" w:color="000000"/>
            </w:tcBorders>
            <w:vAlign w:val="center"/>
          </w:tcPr>
          <w:p w14:paraId="57DD0E6A" w14:textId="77777777" w:rsidR="00514A2D" w:rsidRDefault="00242DA9">
            <w:pPr>
              <w:jc w:val="center"/>
              <w:rPr>
                <w:rFonts w:ascii="Times New Roman" w:hAnsi="Times New Roman"/>
                <w:sz w:val="12"/>
                <w:szCs w:val="12"/>
              </w:rPr>
            </w:pPr>
            <w:r>
              <w:rPr>
                <w:rFonts w:ascii="Times New Roman" w:hAnsi="Times New Roman"/>
                <w:sz w:val="12"/>
                <w:szCs w:val="12"/>
              </w:rPr>
              <w:t>1596682,01849</w:t>
            </w:r>
          </w:p>
        </w:tc>
        <w:tc>
          <w:tcPr>
            <w:tcW w:w="1060" w:type="dxa"/>
            <w:tcBorders>
              <w:bottom w:val="single" w:sz="4" w:space="0" w:color="000000"/>
              <w:right w:val="single" w:sz="4" w:space="0" w:color="000000"/>
            </w:tcBorders>
            <w:vAlign w:val="center"/>
          </w:tcPr>
          <w:p w14:paraId="567ECF46" w14:textId="77777777" w:rsidR="00514A2D" w:rsidRDefault="00242DA9">
            <w:pPr>
              <w:jc w:val="center"/>
              <w:rPr>
                <w:rFonts w:ascii="Times New Roman" w:hAnsi="Times New Roman"/>
                <w:sz w:val="12"/>
                <w:szCs w:val="12"/>
              </w:rPr>
            </w:pPr>
            <w:r>
              <w:rPr>
                <w:rFonts w:ascii="Times New Roman" w:hAnsi="Times New Roman"/>
                <w:sz w:val="12"/>
                <w:szCs w:val="12"/>
              </w:rPr>
              <w:t>1540985,76286</w:t>
            </w:r>
          </w:p>
        </w:tc>
        <w:tc>
          <w:tcPr>
            <w:tcW w:w="1069" w:type="dxa"/>
            <w:tcBorders>
              <w:bottom w:val="single" w:sz="4" w:space="0" w:color="000000"/>
              <w:right w:val="single" w:sz="4" w:space="0" w:color="000000"/>
            </w:tcBorders>
            <w:vAlign w:val="center"/>
          </w:tcPr>
          <w:p w14:paraId="59E2974E" w14:textId="77777777" w:rsidR="00514A2D" w:rsidRDefault="00242DA9">
            <w:pPr>
              <w:jc w:val="center"/>
              <w:rPr>
                <w:rFonts w:ascii="Times New Roman" w:hAnsi="Times New Roman"/>
                <w:sz w:val="12"/>
                <w:szCs w:val="12"/>
              </w:rPr>
            </w:pPr>
            <w:r>
              <w:rPr>
                <w:rFonts w:ascii="Times New Roman" w:hAnsi="Times New Roman"/>
                <w:sz w:val="12"/>
                <w:szCs w:val="12"/>
              </w:rPr>
              <w:t>1478457,12450</w:t>
            </w:r>
          </w:p>
        </w:tc>
        <w:tc>
          <w:tcPr>
            <w:tcW w:w="1001" w:type="dxa"/>
            <w:tcBorders>
              <w:bottom w:val="single" w:sz="4" w:space="0" w:color="000000"/>
              <w:right w:val="single" w:sz="4" w:space="0" w:color="000000"/>
            </w:tcBorders>
            <w:vAlign w:val="center"/>
          </w:tcPr>
          <w:p w14:paraId="64D3743C" w14:textId="77777777" w:rsidR="00514A2D" w:rsidRDefault="00242DA9">
            <w:pPr>
              <w:jc w:val="center"/>
              <w:rPr>
                <w:rFonts w:ascii="Times New Roman" w:hAnsi="Times New Roman"/>
                <w:sz w:val="12"/>
                <w:szCs w:val="12"/>
              </w:rPr>
            </w:pPr>
            <w:r>
              <w:rPr>
                <w:rFonts w:ascii="Times New Roman" w:hAnsi="Times New Roman"/>
                <w:sz w:val="12"/>
                <w:szCs w:val="12"/>
              </w:rPr>
              <w:t>1486387,72450</w:t>
            </w:r>
          </w:p>
        </w:tc>
        <w:tc>
          <w:tcPr>
            <w:tcW w:w="1072" w:type="dxa"/>
            <w:tcBorders>
              <w:bottom w:val="single" w:sz="4" w:space="0" w:color="000000"/>
              <w:right w:val="single" w:sz="4" w:space="0" w:color="000000"/>
            </w:tcBorders>
            <w:vAlign w:val="center"/>
          </w:tcPr>
          <w:p w14:paraId="1F1F0707" w14:textId="77777777" w:rsidR="00514A2D" w:rsidRDefault="00242DA9">
            <w:pPr>
              <w:jc w:val="center"/>
              <w:rPr>
                <w:rFonts w:ascii="Times New Roman" w:hAnsi="Times New Roman"/>
                <w:sz w:val="12"/>
                <w:szCs w:val="12"/>
              </w:rPr>
            </w:pPr>
            <w:r>
              <w:rPr>
                <w:rFonts w:ascii="Times New Roman" w:hAnsi="Times New Roman"/>
                <w:sz w:val="12"/>
                <w:szCs w:val="12"/>
              </w:rPr>
              <w:t>1482187,72450</w:t>
            </w:r>
          </w:p>
        </w:tc>
        <w:tc>
          <w:tcPr>
            <w:tcW w:w="1015" w:type="dxa"/>
            <w:tcBorders>
              <w:left w:val="single" w:sz="4" w:space="0" w:color="000000"/>
              <w:bottom w:val="single" w:sz="4" w:space="0" w:color="000000"/>
              <w:right w:val="single" w:sz="4" w:space="0" w:color="000000"/>
            </w:tcBorders>
            <w:shd w:val="clear" w:color="auto" w:fill="FFFFFF"/>
            <w:vAlign w:val="center"/>
          </w:tcPr>
          <w:p w14:paraId="045D5A3C" w14:textId="77777777" w:rsidR="00514A2D" w:rsidRDefault="00242DA9">
            <w:pPr>
              <w:jc w:val="center"/>
              <w:rPr>
                <w:rFonts w:ascii="Times New Roman" w:hAnsi="Times New Roman"/>
                <w:sz w:val="12"/>
                <w:szCs w:val="12"/>
              </w:rPr>
            </w:pPr>
            <w:r>
              <w:rPr>
                <w:rFonts w:ascii="Times New Roman" w:hAnsi="Times New Roman"/>
                <w:sz w:val="12"/>
                <w:szCs w:val="12"/>
              </w:rPr>
              <w:t>1482187,72450</w:t>
            </w:r>
          </w:p>
        </w:tc>
        <w:tc>
          <w:tcPr>
            <w:tcW w:w="1159" w:type="dxa"/>
            <w:tcBorders>
              <w:top w:val="single" w:sz="4" w:space="0" w:color="000000"/>
              <w:left w:val="single" w:sz="4" w:space="0" w:color="000000"/>
              <w:bottom w:val="single" w:sz="8" w:space="0" w:color="000000"/>
              <w:right w:val="single" w:sz="4" w:space="0" w:color="000000"/>
            </w:tcBorders>
            <w:vAlign w:val="center"/>
          </w:tcPr>
          <w:p w14:paraId="0C5B563D" w14:textId="77777777" w:rsidR="00514A2D" w:rsidRDefault="00242DA9">
            <w:pPr>
              <w:snapToGrid w:val="0"/>
              <w:jc w:val="center"/>
              <w:rPr>
                <w:rFonts w:ascii="Times New Roman" w:hAnsi="Times New Roman"/>
                <w:sz w:val="12"/>
                <w:szCs w:val="12"/>
              </w:rPr>
            </w:pPr>
            <w:r>
              <w:rPr>
                <w:rFonts w:ascii="Times New Roman" w:hAnsi="Times New Roman" w:cs="Times New Roman"/>
                <w:sz w:val="12"/>
                <w:szCs w:val="12"/>
              </w:rPr>
              <w:t>9066888,07935</w:t>
            </w:r>
          </w:p>
        </w:tc>
        <w:tc>
          <w:tcPr>
            <w:tcW w:w="2161" w:type="dxa"/>
            <w:tcBorders>
              <w:top w:val="single" w:sz="4" w:space="0" w:color="000000"/>
              <w:left w:val="single" w:sz="4" w:space="0" w:color="000000"/>
              <w:bottom w:val="single" w:sz="8" w:space="0" w:color="000000"/>
              <w:right w:val="single" w:sz="8" w:space="0" w:color="000000"/>
            </w:tcBorders>
            <w:vAlign w:val="center"/>
          </w:tcPr>
          <w:p w14:paraId="27081C9B" w14:textId="77777777" w:rsidR="00514A2D" w:rsidRDefault="00514A2D">
            <w:pPr>
              <w:snapToGrid w:val="0"/>
              <w:rPr>
                <w:rFonts w:ascii="Times New Roman" w:hAnsi="Times New Roman" w:cs="Times New Roman"/>
                <w:sz w:val="16"/>
                <w:szCs w:val="16"/>
              </w:rPr>
            </w:pPr>
          </w:p>
        </w:tc>
      </w:tr>
    </w:tbl>
    <w:p w14:paraId="565858AF" w14:textId="77777777" w:rsidR="00514A2D" w:rsidRDefault="00514A2D">
      <w:pPr>
        <w:sectPr w:rsidR="00514A2D">
          <w:footerReference w:type="even" r:id="rId44"/>
          <w:footerReference w:type="default" r:id="rId45"/>
          <w:footerReference w:type="first" r:id="rId46"/>
          <w:pgSz w:w="16838" w:h="11906" w:orient="landscape"/>
          <w:pgMar w:top="1134" w:right="1134" w:bottom="1134" w:left="1134" w:header="0" w:footer="0" w:gutter="0"/>
          <w:cols w:space="720"/>
          <w:formProt w:val="0"/>
          <w:docGrid w:linePitch="100"/>
        </w:sectPr>
      </w:pPr>
    </w:p>
    <w:p w14:paraId="164F22CB" w14:textId="77777777" w:rsidR="00514A2D" w:rsidRDefault="00242DA9">
      <w:pPr>
        <w:jc w:val="right"/>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sz w:val="28"/>
          <w:szCs w:val="28"/>
        </w:rPr>
        <w:t>Приложение №1 к Программе</w:t>
      </w:r>
    </w:p>
    <w:p w14:paraId="74F68AD4" w14:textId="77777777" w:rsidR="00514A2D" w:rsidRDefault="00514A2D">
      <w:pPr>
        <w:jc w:val="right"/>
        <w:rPr>
          <w:rFonts w:ascii="Times New Roman" w:hAnsi="Times New Roman" w:cs="Times New Roman"/>
          <w:sz w:val="28"/>
          <w:szCs w:val="28"/>
        </w:rPr>
      </w:pPr>
    </w:p>
    <w:p w14:paraId="3138D2FD" w14:textId="77777777" w:rsidR="00514A2D" w:rsidRDefault="00242DA9">
      <w:pPr>
        <w:pStyle w:val="ConsPlusTitle"/>
        <w:jc w:val="center"/>
        <w:outlineLvl w:val="1"/>
        <w:rPr>
          <w:sz w:val="28"/>
          <w:szCs w:val="28"/>
        </w:rPr>
      </w:pPr>
      <w:r>
        <w:rPr>
          <w:sz w:val="28"/>
          <w:szCs w:val="28"/>
        </w:rPr>
        <w:t>Подпрограмма 1</w:t>
      </w:r>
    </w:p>
    <w:p w14:paraId="6C030402" w14:textId="77777777" w:rsidR="00514A2D" w:rsidRDefault="00242DA9">
      <w:pPr>
        <w:pStyle w:val="ConsPlusTitle"/>
        <w:jc w:val="center"/>
        <w:rPr>
          <w:sz w:val="28"/>
          <w:szCs w:val="28"/>
        </w:rPr>
      </w:pPr>
      <w:r>
        <w:rPr>
          <w:sz w:val="28"/>
          <w:szCs w:val="28"/>
        </w:rPr>
        <w:t>«Развитие дошкольного, общего и дополнительного образования»</w:t>
      </w:r>
    </w:p>
    <w:p w14:paraId="4ABDA13C" w14:textId="77777777" w:rsidR="00514A2D" w:rsidRDefault="00514A2D">
      <w:pPr>
        <w:pStyle w:val="ConsPlusNormal0"/>
        <w:jc w:val="both"/>
        <w:rPr>
          <w:sz w:val="28"/>
          <w:szCs w:val="28"/>
        </w:rPr>
      </w:pPr>
    </w:p>
    <w:p w14:paraId="67DF52D6" w14:textId="77777777" w:rsidR="00514A2D" w:rsidRDefault="00242DA9">
      <w:pPr>
        <w:pStyle w:val="ConsPlusTitle"/>
        <w:jc w:val="center"/>
        <w:outlineLvl w:val="2"/>
        <w:rPr>
          <w:sz w:val="28"/>
          <w:szCs w:val="28"/>
        </w:rPr>
      </w:pPr>
      <w:r>
        <w:rPr>
          <w:sz w:val="28"/>
          <w:szCs w:val="28"/>
        </w:rPr>
        <w:t>Паспорт</w:t>
      </w:r>
    </w:p>
    <w:p w14:paraId="7D79C5FD" w14:textId="77777777" w:rsidR="00514A2D" w:rsidRDefault="00242DA9">
      <w:pPr>
        <w:pStyle w:val="ConsPlusTitle"/>
        <w:jc w:val="center"/>
        <w:rPr>
          <w:sz w:val="28"/>
          <w:szCs w:val="28"/>
        </w:rPr>
      </w:pPr>
      <w:r>
        <w:rPr>
          <w:sz w:val="28"/>
          <w:szCs w:val="28"/>
        </w:rPr>
        <w:t>подпрограммы 1 «Развитие дошкольного, общего</w:t>
      </w:r>
    </w:p>
    <w:p w14:paraId="43AD6A7A" w14:textId="77777777" w:rsidR="00514A2D" w:rsidRDefault="00242DA9">
      <w:pPr>
        <w:pStyle w:val="ConsPlusTitle"/>
        <w:jc w:val="center"/>
        <w:rPr>
          <w:sz w:val="28"/>
          <w:szCs w:val="28"/>
        </w:rPr>
      </w:pPr>
      <w:r>
        <w:rPr>
          <w:sz w:val="28"/>
          <w:szCs w:val="28"/>
        </w:rPr>
        <w:t>и дополнительного образования» Муниципальной программы</w:t>
      </w:r>
    </w:p>
    <w:p w14:paraId="6EDAB5FD" w14:textId="77777777" w:rsidR="00514A2D" w:rsidRDefault="00242DA9">
      <w:pPr>
        <w:pStyle w:val="ConsPlusTitle"/>
        <w:jc w:val="center"/>
        <w:rPr>
          <w:sz w:val="28"/>
          <w:szCs w:val="28"/>
        </w:rPr>
      </w:pPr>
      <w:r>
        <w:rPr>
          <w:sz w:val="28"/>
          <w:szCs w:val="28"/>
        </w:rPr>
        <w:t>Собинского муниципального округа «Развитие образования»</w:t>
      </w:r>
    </w:p>
    <w:p w14:paraId="5784ABC9" w14:textId="77777777" w:rsidR="00514A2D" w:rsidRDefault="00514A2D">
      <w:pPr>
        <w:pStyle w:val="ConsPlusNormal0"/>
        <w:jc w:val="both"/>
        <w:rPr>
          <w:rFonts w:ascii="Times New Roman" w:hAnsi="Times New Roman" w:cs="Times New Roman"/>
          <w:sz w:val="28"/>
          <w:szCs w:val="28"/>
        </w:rPr>
      </w:pPr>
    </w:p>
    <w:tbl>
      <w:tblPr>
        <w:tblW w:w="9993" w:type="dxa"/>
        <w:tblInd w:w="67" w:type="dxa"/>
        <w:tblLayout w:type="fixed"/>
        <w:tblCellMar>
          <w:top w:w="102" w:type="dxa"/>
          <w:left w:w="62" w:type="dxa"/>
          <w:bottom w:w="102" w:type="dxa"/>
          <w:right w:w="62" w:type="dxa"/>
        </w:tblCellMar>
        <w:tblLook w:val="04A0" w:firstRow="1" w:lastRow="0" w:firstColumn="1" w:lastColumn="0" w:noHBand="0" w:noVBand="1"/>
      </w:tblPr>
      <w:tblGrid>
        <w:gridCol w:w="4039"/>
        <w:gridCol w:w="5954"/>
      </w:tblGrid>
      <w:tr w:rsidR="00514A2D" w14:paraId="5A443EB1"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17BF280C"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 xml:space="preserve">подпрограммы  </w:t>
            </w:r>
            <w:r>
              <w:rPr>
                <w:rFonts w:ascii="Times New Roman" w:hAnsi="Times New Roman" w:cs="Times New Roman"/>
              </w:rPr>
              <w:t xml:space="preserve">                           </w:t>
            </w:r>
            <w:r>
              <w:rPr>
                <w:rFonts w:ascii="Times New Roman" w:hAnsi="Times New Roman" w:cs="Times New Roman"/>
                <w:sz w:val="28"/>
              </w:rPr>
              <w:t xml:space="preserve">муниципальной программы  </w:t>
            </w:r>
            <w:r>
              <w:rPr>
                <w:rFonts w:ascii="Times New Roman" w:hAnsi="Times New Roman" w:cs="Times New Roman"/>
                <w:sz w:val="28"/>
                <w:szCs w:val="28"/>
              </w:rPr>
              <w:t>Собинского муниципального округа</w:t>
            </w:r>
          </w:p>
        </w:tc>
        <w:tc>
          <w:tcPr>
            <w:tcW w:w="5953" w:type="dxa"/>
            <w:tcBorders>
              <w:top w:val="single" w:sz="4" w:space="0" w:color="000000"/>
              <w:left w:val="single" w:sz="4" w:space="0" w:color="000000"/>
              <w:bottom w:val="single" w:sz="4" w:space="0" w:color="000000"/>
              <w:right w:val="single" w:sz="4" w:space="0" w:color="000000"/>
            </w:tcBorders>
          </w:tcPr>
          <w:p w14:paraId="1B7008A9" w14:textId="77777777" w:rsidR="00514A2D" w:rsidRDefault="00242DA9">
            <w:pPr>
              <w:shd w:val="clear" w:color="auto" w:fill="FFFFFF"/>
              <w:spacing w:line="322" w:lineRule="exact"/>
              <w:ind w:left="30" w:hanging="30"/>
              <w:jc w:val="both"/>
              <w:rPr>
                <w:rFonts w:ascii="Times New Roman" w:hAnsi="Times New Roman" w:cs="Times New Roman"/>
                <w:sz w:val="28"/>
                <w:szCs w:val="28"/>
              </w:rPr>
            </w:pPr>
            <w:r>
              <w:rPr>
                <w:rStyle w:val="14pt"/>
              </w:rPr>
              <w:t>«Развитие дошкольного, общего  и дополнительного образования детей»</w:t>
            </w:r>
          </w:p>
          <w:p w14:paraId="34090CFE" w14:textId="77777777" w:rsidR="00514A2D" w:rsidRDefault="00514A2D">
            <w:pPr>
              <w:pStyle w:val="ConsPlusCell"/>
              <w:snapToGrid w:val="0"/>
              <w:rPr>
                <w:rFonts w:ascii="Times New Roman" w:hAnsi="Times New Roman" w:cs="Times New Roman"/>
                <w:sz w:val="28"/>
                <w:szCs w:val="28"/>
              </w:rPr>
            </w:pPr>
          </w:p>
        </w:tc>
      </w:tr>
      <w:tr w:rsidR="00514A2D" w14:paraId="4FAD3E18"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07260504"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589B0F77" w14:textId="77777777" w:rsidR="00514A2D" w:rsidRDefault="00242DA9">
            <w:pPr>
              <w:pStyle w:val="ConsPlusCell"/>
              <w:snapToGrid w:val="0"/>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514A2D" w14:paraId="454B76AD"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4433EDD8"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17384A1E"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-Образовательные организации Собинского муниципального округа ;</w:t>
            </w:r>
          </w:p>
          <w:p w14:paraId="658021C9"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-администрация Собинского муниципального округа (МКУ «Управление культуры и социальной политики», МАО СОЦ «Тонус»);</w:t>
            </w:r>
          </w:p>
          <w:p w14:paraId="7F9D0165" w14:textId="77777777" w:rsidR="00514A2D" w:rsidRDefault="00242DA9">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-МКУ «Управление ЖКК и строительства»</w:t>
            </w:r>
          </w:p>
        </w:tc>
      </w:tr>
      <w:tr w:rsidR="00514A2D" w14:paraId="1C3E364D"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7B14B5C4"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Цели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648E281F"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3CA61A48"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4B4B2102"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региона, обеспечивающей высокое качество и доступность образования всех видов и уровней</w:t>
            </w:r>
          </w:p>
        </w:tc>
      </w:tr>
      <w:tr w:rsidR="00514A2D" w14:paraId="7FEFCBF3"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19B5E305"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71D2EF62"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1. Создание в системе дошкольного,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44368820"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2. Повышение привлекательности работы в должности педагога в муниципальных общеобразовательных организациях Собинского муниципального округа.</w:t>
            </w:r>
          </w:p>
          <w:p w14:paraId="7B110179"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3. Создание комплексной цифровой инфраструктуры системы образования  Собинского муниципального округа.</w:t>
            </w:r>
          </w:p>
          <w:p w14:paraId="56727498" w14:textId="77777777" w:rsidR="00514A2D" w:rsidRDefault="00242DA9">
            <w:pPr>
              <w:shd w:val="clear" w:color="auto" w:fill="FFFFFF"/>
              <w:tabs>
                <w:tab w:val="left" w:pos="216"/>
              </w:tabs>
              <w:snapToGrid w:val="0"/>
              <w:spacing w:after="160"/>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4.Развитие муниципальной системы оценки и управления качеством образования.</w:t>
            </w:r>
          </w:p>
        </w:tc>
      </w:tr>
      <w:tr w:rsidR="00514A2D" w14:paraId="118E7F54" w14:textId="77777777">
        <w:trPr>
          <w:trHeight w:val="3155"/>
        </w:trPr>
        <w:tc>
          <w:tcPr>
            <w:tcW w:w="4039" w:type="dxa"/>
            <w:tcBorders>
              <w:top w:val="single" w:sz="4" w:space="0" w:color="000000"/>
              <w:left w:val="single" w:sz="4" w:space="0" w:color="000000"/>
              <w:bottom w:val="single" w:sz="4" w:space="0" w:color="000000"/>
              <w:right w:val="single" w:sz="4" w:space="0" w:color="000000"/>
            </w:tcBorders>
          </w:tcPr>
          <w:p w14:paraId="2D701639"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401166BE"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численность детей в возрасте от 3 до 7 лет, поставленных на учет для получения дошкольного образования в текущем году;</w:t>
            </w:r>
          </w:p>
          <w:p w14:paraId="769F5F49"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5B1772AC" w14:textId="77777777" w:rsidR="00514A2D" w:rsidRDefault="00242DA9">
            <w:pPr>
              <w:pStyle w:val="a4"/>
              <w:shd w:val="clear" w:color="auto" w:fill="auto"/>
              <w:tabs>
                <w:tab w:val="left" w:pos="254"/>
              </w:tabs>
              <w:spacing w:line="317" w:lineRule="exact"/>
              <w:ind w:right="113" w:firstLine="0"/>
              <w:jc w:val="both"/>
              <w:rPr>
                <w:rStyle w:val="14pt"/>
                <w:color w:val="000000"/>
              </w:rPr>
            </w:pPr>
            <w:r>
              <w:rPr>
                <w:rStyle w:val="14pt"/>
                <w:color w:val="000000"/>
              </w:rPr>
              <w:t>-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2D9713C4" w14:textId="77777777" w:rsidR="00514A2D" w:rsidRDefault="00242DA9">
            <w:pPr>
              <w:pStyle w:val="a4"/>
              <w:shd w:val="clear" w:color="auto" w:fill="auto"/>
              <w:tabs>
                <w:tab w:val="left" w:pos="342"/>
              </w:tabs>
              <w:spacing w:line="317" w:lineRule="exact"/>
              <w:ind w:right="113" w:firstLine="0"/>
              <w:jc w:val="both"/>
              <w:rPr>
                <w:rStyle w:val="14pt"/>
                <w:rFonts w:ascii="Courier New" w:hAnsi="Courier New" w:cs="Courier New"/>
                <w:sz w:val="27"/>
                <w:szCs w:val="27"/>
              </w:rPr>
            </w:pPr>
            <w:r>
              <w:rPr>
                <w:rStyle w:val="14pt"/>
                <w:color w:val="000000"/>
              </w:rPr>
              <w:t>-</w:t>
            </w:r>
            <w:r>
              <w:rPr>
                <w:rFonts w:ascii="Times New Roman" w:hAnsi="Times New Roman" w:cs="Times New Roman"/>
                <w:sz w:val="28"/>
                <w:szCs w:val="28"/>
              </w:rPr>
              <w:t xml:space="preserve">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14:paraId="17DE1388" w14:textId="77777777" w:rsidR="00514A2D" w:rsidRDefault="00242DA9">
            <w:pPr>
              <w:pStyle w:val="ConsPlusNormal0"/>
              <w:jc w:val="both"/>
              <w:rPr>
                <w:rFonts w:ascii="Times New Roman" w:hAnsi="Times New Roman" w:cs="Times New Roman"/>
                <w:sz w:val="28"/>
                <w:szCs w:val="28"/>
              </w:rPr>
            </w:pPr>
            <w:r>
              <w:rPr>
                <w:rStyle w:val="14pt"/>
                <w:color w:val="000000"/>
              </w:rPr>
              <w:t>- 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3DA00D44"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4029C0C5"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1CD521F5"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p w14:paraId="3784660F"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6D4C0DCF"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19BABF87"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доля организаций начального, основного и среднего общего образования, которые реализуют общеобразовательные программы в сетевой форме;</w:t>
            </w:r>
          </w:p>
          <w:p w14:paraId="2C52654D" w14:textId="77777777" w:rsidR="00514A2D" w:rsidRPr="0011741E" w:rsidRDefault="00242DA9">
            <w:pPr>
              <w:jc w:val="both"/>
              <w:rPr>
                <w:rFonts w:ascii="Times New Roman" w:eastAsia="Calibri" w:hAnsi="Times New Roman" w:cs="Times New Roman"/>
                <w:sz w:val="28"/>
                <w:szCs w:val="28"/>
                <w:lang w:eastAsia="en-US"/>
              </w:rPr>
            </w:pPr>
            <w:r w:rsidRPr="0011741E">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70050AD8"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p>
          <w:p w14:paraId="0C7DF270" w14:textId="77777777" w:rsidR="00514A2D" w:rsidRDefault="00242DA9">
            <w:pPr>
              <w:pStyle w:val="a4"/>
              <w:shd w:val="clear" w:color="auto" w:fill="auto"/>
              <w:tabs>
                <w:tab w:val="left" w:pos="261"/>
                <w:tab w:val="left" w:leader="underscore" w:pos="5824"/>
              </w:tabs>
              <w:spacing w:line="317" w:lineRule="exact"/>
              <w:ind w:right="113" w:firstLine="0"/>
              <w:jc w:val="both"/>
              <w:rPr>
                <w:rStyle w:val="14pt4"/>
                <w:color w:val="000000"/>
                <w:u w:val="none"/>
              </w:rPr>
            </w:pPr>
            <w:r>
              <w:rPr>
                <w:rStyle w:val="14pt"/>
                <w:color w:val="000000"/>
              </w:rPr>
              <w:t xml:space="preserve">- охват детей в возрасте </w:t>
            </w:r>
            <w:r>
              <w:rPr>
                <w:rStyle w:val="14pt5"/>
                <w:color w:val="000000"/>
              </w:rPr>
              <w:t>5-18</w:t>
            </w:r>
            <w:r>
              <w:rPr>
                <w:rStyle w:val="14pt"/>
                <w:color w:val="000000"/>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color w:val="000000"/>
                <w:u w:val="none"/>
              </w:rPr>
              <w:t>численности детей в возрасте 5-18 лет);</w:t>
            </w:r>
          </w:p>
          <w:p w14:paraId="56CA70CD" w14:textId="77777777" w:rsidR="00514A2D" w:rsidRDefault="00242DA9">
            <w:pPr>
              <w:pStyle w:val="ConsPlusNormal0"/>
              <w:jc w:val="both"/>
              <w:rPr>
                <w:rFonts w:ascii="Times New Roman" w:hAnsi="Times New Roman" w:cs="Times New Roman"/>
                <w:sz w:val="28"/>
                <w:szCs w:val="28"/>
              </w:rPr>
            </w:pPr>
            <w:r>
              <w:rPr>
                <w:rStyle w:val="14pt4"/>
                <w:color w:val="000000"/>
                <w:u w:val="none"/>
              </w:rPr>
              <w:t>-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p w14:paraId="2F565891"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1E908254"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удельный вес обучающихся в организациях по образовательным программам начального общего, основного общего, среднего общего образования, </w:t>
            </w:r>
            <w:r>
              <w:rPr>
                <w:rFonts w:ascii="Times New Roman" w:hAnsi="Times New Roman" w:cs="Times New Roman"/>
                <w:color w:val="000000"/>
                <w:sz w:val="28"/>
                <w:szCs w:val="28"/>
              </w:rPr>
              <w:t>подлежащих культурно-экскурсионному обслуживанию за счет ср</w:t>
            </w:r>
            <w:r>
              <w:rPr>
                <w:rFonts w:ascii="Times New Roman" w:hAnsi="Times New Roman" w:cs="Times New Roman"/>
                <w:sz w:val="28"/>
                <w:szCs w:val="28"/>
              </w:rPr>
              <w:t>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28E48737"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14:paraId="62241362" w14:textId="77777777" w:rsidR="00514A2D" w:rsidRDefault="00242DA9">
            <w:pPr>
              <w:pStyle w:val="ConsPlusCell"/>
              <w:snapToGrid w:val="0"/>
              <w:jc w:val="both"/>
              <w:rPr>
                <w:rStyle w:val="14pt"/>
                <w:color w:val="000000"/>
              </w:rPr>
            </w:pPr>
            <w:r>
              <w:rPr>
                <w:rStyle w:val="14pt"/>
                <w:color w:val="000000"/>
              </w:rPr>
              <w:t>- удельный вес учащихся 5-11 классов, обеспеченных горячим питанием, от общей численности обучающихся данной возрастной группы;</w:t>
            </w:r>
          </w:p>
          <w:p w14:paraId="1D087E9B"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доля детей-инвалидов дошкольного возраста, охваченных социальной поддержкой;</w:t>
            </w:r>
          </w:p>
          <w:p w14:paraId="69EDB847" w14:textId="77777777" w:rsidR="00514A2D" w:rsidRDefault="00242DA9">
            <w:pPr>
              <w:pStyle w:val="a4"/>
              <w:shd w:val="clear" w:color="auto" w:fill="auto"/>
              <w:ind w:right="-186" w:firstLine="0"/>
              <w:jc w:val="both"/>
              <w:rPr>
                <w:rStyle w:val="a3"/>
                <w:sz w:val="28"/>
                <w:szCs w:val="28"/>
              </w:rPr>
            </w:pPr>
            <w:r>
              <w:t xml:space="preserve">-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5FC36FEE" w14:textId="77777777" w:rsidR="00514A2D" w:rsidRDefault="00242DA9">
            <w:pPr>
              <w:pStyle w:val="ConsPlusNormal0"/>
              <w:jc w:val="both"/>
              <w:rPr>
                <w:rFonts w:ascii="Times New Roman" w:hAnsi="Times New Roman" w:cs="Times New Roman"/>
                <w:sz w:val="28"/>
                <w:szCs w:val="28"/>
              </w:rPr>
            </w:pPr>
            <w:r>
              <w:t>-</w:t>
            </w:r>
            <w:r>
              <w:rPr>
                <w:rFonts w:ascii="Times New Roman" w:hAnsi="Times New Roman"/>
                <w:sz w:val="28"/>
                <w:szCs w:val="28"/>
              </w:rPr>
              <w:t xml:space="preserve">количество муниципальных дошкольных образовательных организаций, в которых проведены мероприятия   </w:t>
            </w:r>
            <w:r>
              <w:rPr>
                <w:rFonts w:ascii="Times New Roman" w:hAnsi="Times New Roman" w:cs="Times New Roman"/>
                <w:sz w:val="28"/>
                <w:szCs w:val="28"/>
              </w:rPr>
              <w:t>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67A9EC21"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7CD492B0"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020C6EF0" w14:textId="77777777" w:rsidR="00514A2D" w:rsidRDefault="00242DA9">
            <w:pPr>
              <w:pStyle w:val="ConsPlusNormal0"/>
              <w:jc w:val="both"/>
              <w:rPr>
                <w:rFonts w:ascii="Times New Roman" w:hAnsi="Times New Roman" w:cs="Times New Roman"/>
                <w:color w:val="FF0000"/>
                <w:sz w:val="28"/>
                <w:szCs w:val="28"/>
              </w:rPr>
            </w:pPr>
            <w:r>
              <w:rPr>
                <w:rFonts w:ascii="Times New Roman" w:hAnsi="Times New Roman" w:cs="Times New Roman"/>
                <w:sz w:val="28"/>
                <w:szCs w:val="28"/>
              </w:rP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3208B08D" w14:textId="77777777" w:rsidR="00514A2D" w:rsidRDefault="00242DA9">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xml:space="preserve">- Процент закрепляемости молодых              </w:t>
            </w:r>
            <w:r>
              <w:rPr>
                <w:rFonts w:ascii="Times New Roman" w:hAnsi="Times New Roman" w:cs="Times New Roman"/>
                <w:sz w:val="28"/>
                <w:szCs w:val="28"/>
              </w:rPr>
              <w:br/>
              <w:t>специалистов  (3 года с момента приема на работу);</w:t>
            </w:r>
          </w:p>
          <w:p w14:paraId="1269D005" w14:textId="77777777" w:rsidR="00514A2D" w:rsidRDefault="00242DA9">
            <w:pPr>
              <w:pStyle w:val="ConsPlusNormal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005DFC2E" w14:textId="77777777" w:rsidR="00514A2D" w:rsidRDefault="00242DA9">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качеством образовательных услуг;</w:t>
            </w:r>
          </w:p>
          <w:p w14:paraId="30A01235" w14:textId="77777777" w:rsidR="00514A2D" w:rsidRDefault="00242DA9">
            <w:pPr>
              <w:ind w:left="34" w:right="60"/>
              <w:jc w:val="both"/>
              <w:outlineLvl w:val="1"/>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14:paraId="07E73627" w14:textId="77777777" w:rsidR="00514A2D" w:rsidRDefault="00242DA9">
            <w:pPr>
              <w:ind w:left="34" w:right="60"/>
              <w:jc w:val="both"/>
              <w:outlineLvl w:val="1"/>
              <w:rPr>
                <w:rFonts w:ascii="Times New Roman" w:hAnsi="Times New Roman" w:cs="Times New Roman"/>
                <w:sz w:val="28"/>
                <w:szCs w:val="28"/>
              </w:rPr>
            </w:pPr>
            <w:r>
              <w:rPr>
                <w:rFonts w:ascii="Times New Roman" w:eastAsia="Times New Roman" w:hAnsi="Times New Roman" w:cs="Times New Roman"/>
                <w:sz w:val="28"/>
                <w:szCs w:val="28"/>
              </w:rPr>
              <w:t>- д</w:t>
            </w:r>
            <w:r>
              <w:rPr>
                <w:rFonts w:ascii="Times New Roman" w:eastAsia="Times New Roman" w:hAnsi="Times New Roman" w:cs="Times New Roman"/>
                <w:iCs/>
                <w:sz w:val="28"/>
                <w:szCs w:val="28"/>
              </w:rPr>
              <w:t xml:space="preserve">оля детей в возрасте от 5 </w:t>
            </w:r>
            <w:r w:rsidRPr="0011741E">
              <w:rPr>
                <w:rFonts w:ascii="Times New Roman" w:eastAsia="Times New Roman" w:hAnsi="Times New Roman" w:cs="Times New Roman"/>
                <w:iCs/>
                <w:sz w:val="28"/>
                <w:szCs w:val="28"/>
              </w:rPr>
              <w:t xml:space="preserve">до 18 лет,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4C152F30" w14:textId="77777777" w:rsidR="00514A2D" w:rsidRDefault="00242DA9">
            <w:pPr>
              <w:pStyle w:val="ConsPlusNormal0"/>
              <w:jc w:val="both"/>
              <w:rPr>
                <w:rFonts w:ascii="Times New Roman" w:hAnsi="Times New Roman" w:cs="Times New Roman"/>
                <w:b/>
                <w:bCs/>
                <w:sz w:val="28"/>
                <w:szCs w:val="28"/>
              </w:rPr>
            </w:pPr>
            <w:r>
              <w:rPr>
                <w:rFonts w:ascii="Times New Roman" w:hAnsi="Times New Roman" w:cs="Times New Roman"/>
                <w:iCs/>
                <w:color w:val="000000"/>
                <w:sz w:val="28"/>
                <w:szCs w:val="28"/>
              </w:rPr>
              <w:t>-Количество образовательных организаций, в которых проведены мероприятия по укреплению материально-технической базы;</w:t>
            </w:r>
          </w:p>
          <w:p w14:paraId="63C0270B" w14:textId="77777777" w:rsidR="00514A2D" w:rsidRDefault="00242DA9">
            <w:pPr>
              <w:contextualSpacing/>
              <w:jc w:val="both"/>
              <w:rPr>
                <w:rFonts w:ascii="Times New Roman" w:hAnsi="Times New Roman"/>
                <w:sz w:val="28"/>
                <w:szCs w:val="28"/>
              </w:rPr>
            </w:pPr>
            <w:r w:rsidRPr="0011741E">
              <w:rPr>
                <w:rFonts w:ascii="Times New Roman" w:eastAsia="Calibri" w:hAnsi="Times New Roman" w:cs="Times New Roman"/>
                <w:iCs/>
                <w:sz w:val="28"/>
                <w:szCs w:val="28"/>
                <w:lang w:eastAsia="en-US"/>
              </w:rPr>
              <w:t>- 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5DA6AC55" w14:textId="77777777" w:rsidR="00514A2D" w:rsidRDefault="00242DA9">
            <w:pPr>
              <w:contextualSpacing/>
              <w:jc w:val="both"/>
              <w:rPr>
                <w:rFonts w:ascii="Times New Roman" w:hAnsi="Times New Roman"/>
                <w:sz w:val="28"/>
                <w:szCs w:val="28"/>
              </w:rPr>
            </w:pPr>
            <w:r>
              <w:rPr>
                <w:rFonts w:ascii="Times New Roman" w:eastAsia="Times New Roman" w:hAnsi="Times New Roman" w:cs="Times New Roman"/>
                <w:iCs/>
                <w:sz w:val="28"/>
                <w:szCs w:val="28"/>
              </w:rPr>
              <w:t>-</w:t>
            </w:r>
            <w:r>
              <w:rPr>
                <w:rFonts w:ascii="Times New Roman" w:eastAsia="Times New Roman" w:hAnsi="Times New Roman" w:cs="Times New Roman"/>
                <w:iCs/>
                <w:sz w:val="28"/>
                <w:szCs w:val="28"/>
                <w:shd w:val="clear" w:color="auto" w:fill="FFFFFF"/>
              </w:rPr>
              <w:t>Созданы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5E2E22D3" w14:textId="77777777" w:rsidR="00514A2D" w:rsidRDefault="00242DA9">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 xml:space="preserve">-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2AFAF2B6" w14:textId="77777777" w:rsidR="00514A2D" w:rsidRDefault="00242DA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w:t>
            </w:r>
            <w:r w:rsidRPr="0011741E">
              <w:rPr>
                <w:rFonts w:ascii="Times New Roman" w:eastAsia="Calibri" w:hAnsi="Times New Roman" w:cs="Times New Roman"/>
                <w:iCs/>
                <w:sz w:val="28"/>
                <w:szCs w:val="28"/>
                <w:shd w:val="clear" w:color="auto" w:fill="FFFFFF"/>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14:paraId="783E05D5" w14:textId="77777777" w:rsidR="00514A2D" w:rsidRDefault="00242DA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w:t>
            </w:r>
            <w:r>
              <w:rPr>
                <w:rFonts w:ascii="Times New Roman" w:eastAsia="Calibri" w:hAnsi="Times New Roman" w:cs="Times New Roman"/>
                <w:iCs/>
                <w:sz w:val="28"/>
                <w:szCs w:val="28"/>
                <w:lang w:eastAsia="en-US"/>
              </w:rPr>
              <w:t>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p w14:paraId="7E72B4C9" w14:textId="77777777" w:rsidR="00514A2D" w:rsidRDefault="00242DA9">
            <w:pPr>
              <w:contextualSpacing/>
              <w:jc w:val="both"/>
              <w:rPr>
                <w:rFonts w:ascii="Times New Roman" w:hAnsi="Times New Roman" w:cs="Times New Roman"/>
                <w:b/>
                <w:bCs/>
                <w:iCs/>
                <w:sz w:val="28"/>
                <w:szCs w:val="28"/>
              </w:rPr>
            </w:pPr>
            <w:r w:rsidRPr="0011741E">
              <w:rPr>
                <w:rFonts w:ascii="Times New Roman" w:eastAsia="Calibri" w:hAnsi="Times New Roman" w:cs="Times New Roman"/>
                <w:iCs/>
                <w:sz w:val="28"/>
                <w:szCs w:val="28"/>
                <w:lang w:eastAsia="en-US"/>
              </w:rPr>
              <w:t>-Количество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tc>
      </w:tr>
      <w:tr w:rsidR="00514A2D" w14:paraId="52B9F052"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22B77A2E"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Этапы и сроки реализации подпрограммы</w:t>
            </w:r>
          </w:p>
        </w:tc>
        <w:tc>
          <w:tcPr>
            <w:tcW w:w="5953" w:type="dxa"/>
            <w:tcBorders>
              <w:top w:val="single" w:sz="4" w:space="0" w:color="000000"/>
              <w:left w:val="single" w:sz="4" w:space="0" w:color="000000"/>
              <w:bottom w:val="single" w:sz="4" w:space="0" w:color="000000"/>
              <w:right w:val="single" w:sz="4" w:space="0" w:color="000000"/>
            </w:tcBorders>
          </w:tcPr>
          <w:p w14:paraId="73D7072E"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xml:space="preserve">Срок реализации подпрограммы 1:  </w:t>
            </w:r>
          </w:p>
          <w:p w14:paraId="1B3B7310"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2025-2030 годы</w:t>
            </w:r>
          </w:p>
        </w:tc>
      </w:tr>
      <w:tr w:rsidR="00514A2D" w14:paraId="747442B1" w14:textId="77777777">
        <w:trPr>
          <w:trHeight w:val="1312"/>
        </w:trPr>
        <w:tc>
          <w:tcPr>
            <w:tcW w:w="4039" w:type="dxa"/>
            <w:tcBorders>
              <w:top w:val="single" w:sz="4" w:space="0" w:color="000000"/>
              <w:left w:val="single" w:sz="4" w:space="0" w:color="000000"/>
              <w:bottom w:val="single" w:sz="4" w:space="0" w:color="000000"/>
              <w:right w:val="single" w:sz="4" w:space="0" w:color="000000"/>
            </w:tcBorders>
          </w:tcPr>
          <w:p w14:paraId="42456CE1"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Объемы ресурсов  </w:t>
            </w:r>
            <w:r>
              <w:rPr>
                <w:rFonts w:ascii="Times New Roman" w:hAnsi="Times New Roman" w:cs="Times New Roman"/>
                <w:sz w:val="28"/>
                <w:szCs w:val="28"/>
              </w:rPr>
              <w:br/>
              <w:t>подпрограммы</w:t>
            </w:r>
            <w:r>
              <w:rPr>
                <w:rFonts w:ascii="Times New Roman" w:hAnsi="Times New Roman" w:cs="Times New Roman"/>
                <w:sz w:val="28"/>
                <w:szCs w:val="28"/>
              </w:rPr>
              <w:br/>
            </w:r>
          </w:p>
        </w:tc>
        <w:tc>
          <w:tcPr>
            <w:tcW w:w="5953" w:type="dxa"/>
            <w:tcBorders>
              <w:top w:val="single" w:sz="4" w:space="0" w:color="000000"/>
              <w:left w:val="single" w:sz="4" w:space="0" w:color="000000"/>
              <w:bottom w:val="single" w:sz="4" w:space="0" w:color="000000"/>
              <w:right w:val="single" w:sz="4" w:space="0" w:color="000000"/>
            </w:tcBorders>
          </w:tcPr>
          <w:p w14:paraId="7C6ECD9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подпрограммы –8345677,62958 рублей, в том числе:                    </w:t>
            </w:r>
            <w:r>
              <w:rPr>
                <w:rFonts w:ascii="Times New Roman" w:hAnsi="Times New Roman" w:cs="Times New Roman"/>
                <w:sz w:val="28"/>
                <w:szCs w:val="28"/>
              </w:rPr>
              <w:br/>
              <w:t xml:space="preserve">МБ – 2764593,26249 тыс. рублей, </w:t>
            </w:r>
          </w:p>
          <w:p w14:paraId="41D17870"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из них</w:t>
            </w:r>
          </w:p>
          <w:p w14:paraId="1C063A3B"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477754,16249 тыс. руб.,</w:t>
            </w:r>
          </w:p>
          <w:p w14:paraId="35F49F3C"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495941,20000 тыс.руб.,</w:t>
            </w:r>
          </w:p>
          <w:p w14:paraId="048D8450"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447873,20000 тыс. руб.,</w:t>
            </w:r>
          </w:p>
          <w:p w14:paraId="4419976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447873,20000 тыс. руб.,</w:t>
            </w:r>
          </w:p>
          <w:p w14:paraId="24D30A70"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447464,90000 тыс. руб.,</w:t>
            </w:r>
          </w:p>
          <w:p w14:paraId="4F443C5C"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447464,90000 тыс. руб.</w:t>
            </w:r>
          </w:p>
          <w:p w14:paraId="07CC6ED1" w14:textId="77777777" w:rsidR="00514A2D" w:rsidRDefault="00242DA9">
            <w:pPr>
              <w:shd w:val="clear" w:color="auto" w:fill="FFFFFF"/>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Областной бюджет  - 4612714,96668 тыс. руб., из них</w:t>
            </w:r>
          </w:p>
          <w:p w14:paraId="48C3EFCA"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778096,76668 тыс. руб.,</w:t>
            </w:r>
          </w:p>
          <w:p w14:paraId="1FD2E423"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766361,00000 тыс.руб.,</w:t>
            </w:r>
          </w:p>
          <w:p w14:paraId="7886DEB0"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770501,10000 тыс. руб.,</w:t>
            </w:r>
          </w:p>
          <w:p w14:paraId="691A0D2E"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768298,70000 тыс. руб.,</w:t>
            </w:r>
          </w:p>
          <w:p w14:paraId="277898AC"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764728,70000 тыс. руб.,</w:t>
            </w:r>
          </w:p>
          <w:p w14:paraId="5885B4BB"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764728,70000 тыс. руб.</w:t>
            </w:r>
          </w:p>
          <w:p w14:paraId="1C735742"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Федеральный  бюджет  - 429829,20231 тыс. руб., из них</w:t>
            </w:r>
          </w:p>
          <w:p w14:paraId="0FE732FB"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86478,60231 тыс. руб.,</w:t>
            </w:r>
          </w:p>
          <w:p w14:paraId="339B7CE9"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69675,00000 тыс.руб.,</w:t>
            </w:r>
          </w:p>
          <w:p w14:paraId="6F13B32F"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69800,70000 тыс. руб.,</w:t>
            </w:r>
          </w:p>
          <w:p w14:paraId="61CE0949"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67958,30000 тыс. руб.,</w:t>
            </w:r>
          </w:p>
          <w:p w14:paraId="38470F0F"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67958,30000 тыс. руб.,</w:t>
            </w:r>
          </w:p>
          <w:p w14:paraId="19198E9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67958,30000 тыс. руб.</w:t>
            </w:r>
          </w:p>
          <w:p w14:paraId="0480E08D" w14:textId="77777777" w:rsidR="00514A2D" w:rsidRDefault="00242DA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Внебюджетные средства – 538540,19810 тыс.руб., из них</w:t>
            </w:r>
          </w:p>
          <w:p w14:paraId="5F332796"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2025 год -  92404,77030 тыс. руб.,</w:t>
            </w:r>
          </w:p>
          <w:p w14:paraId="48827F55"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2026 год – 92318,92980 тыс.руб.,</w:t>
            </w:r>
          </w:p>
          <w:p w14:paraId="515BB18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2027 год -  88454,12450 тыс. руб.,</w:t>
            </w:r>
          </w:p>
          <w:p w14:paraId="45B7479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2028 год -  88454,12450 тыс. руб.,</w:t>
            </w:r>
          </w:p>
          <w:p w14:paraId="23432043"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2029 год -  88454,12450 тыс. руб.,</w:t>
            </w:r>
          </w:p>
          <w:p w14:paraId="61397617"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2030 год -  88454,12450 тыс. руб.</w:t>
            </w:r>
          </w:p>
        </w:tc>
      </w:tr>
      <w:tr w:rsidR="00514A2D" w14:paraId="4E0C007B" w14:textId="77777777">
        <w:trPr>
          <w:trHeight w:val="9814"/>
        </w:trPr>
        <w:tc>
          <w:tcPr>
            <w:tcW w:w="4039" w:type="dxa"/>
            <w:tcBorders>
              <w:top w:val="single" w:sz="4" w:space="0" w:color="000000"/>
              <w:left w:val="single" w:sz="4" w:space="0" w:color="000000"/>
              <w:right w:val="single" w:sz="4" w:space="0" w:color="000000"/>
            </w:tcBorders>
          </w:tcPr>
          <w:p w14:paraId="2B2F878C" w14:textId="77777777" w:rsidR="00514A2D" w:rsidRDefault="00242DA9">
            <w:pPr>
              <w:pStyle w:val="ConsPlusNormal0"/>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5953" w:type="dxa"/>
            <w:vMerge w:val="restart"/>
            <w:tcBorders>
              <w:top w:val="single" w:sz="4" w:space="0" w:color="000000"/>
              <w:left w:val="single" w:sz="4" w:space="0" w:color="000000"/>
              <w:bottom w:val="single" w:sz="4" w:space="0" w:color="000000"/>
              <w:right w:val="single" w:sz="4" w:space="0" w:color="000000"/>
            </w:tcBorders>
          </w:tcPr>
          <w:p w14:paraId="596FDA74" w14:textId="77777777" w:rsidR="00514A2D" w:rsidRDefault="00242DA9">
            <w:pPr>
              <w:pStyle w:val="ConsPlusNormal0"/>
              <w:ind w:firstLine="540"/>
              <w:jc w:val="both"/>
            </w:pPr>
            <w:r>
              <w:rPr>
                <w:rFonts w:ascii="Times New Roman" w:hAnsi="Times New Roman" w:cs="Times New Roman"/>
                <w:sz w:val="28"/>
                <w:szCs w:val="28"/>
              </w:rPr>
              <w:t>- будут ликвидированы очереди на зачисление детей в возрасте от 2 месяцев до 7 лет в дошкольные образовательные организации;</w:t>
            </w:r>
          </w:p>
          <w:p w14:paraId="331C70C1" w14:textId="77777777" w:rsidR="00514A2D" w:rsidRDefault="00242DA9">
            <w:pPr>
              <w:pStyle w:val="ConsPlusNormal0"/>
              <w:ind w:firstLine="540"/>
              <w:jc w:val="both"/>
            </w:pPr>
            <w:r>
              <w:rPr>
                <w:rFonts w:ascii="Times New Roman" w:hAnsi="Times New Roman" w:cs="Times New Roman"/>
                <w:sz w:val="28"/>
                <w:szCs w:val="28"/>
              </w:rPr>
              <w:t>- выполнены государственные гарантии общедоступности и бесплатности дошкольного и общего образования;</w:t>
            </w:r>
          </w:p>
          <w:p w14:paraId="651E6312" w14:textId="77777777" w:rsidR="00514A2D" w:rsidRDefault="00242DA9">
            <w:pPr>
              <w:pStyle w:val="ConsPlusNormal0"/>
              <w:ind w:firstLine="540"/>
              <w:jc w:val="both"/>
            </w:pPr>
            <w:r>
              <w:rPr>
                <w:rFonts w:ascii="Times New Roman" w:hAnsi="Times New Roman" w:cs="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составит не менее 1,8% в общей численности детей-инвалидов, которым не противопоказано данное обучение;</w:t>
            </w:r>
          </w:p>
          <w:p w14:paraId="59CB83E7" w14:textId="77777777" w:rsidR="00514A2D" w:rsidRDefault="00242DA9">
            <w:pPr>
              <w:pStyle w:val="ConsPlusNormal0"/>
              <w:ind w:firstLine="540"/>
              <w:jc w:val="both"/>
            </w:pPr>
            <w:r>
              <w:rPr>
                <w:rFonts w:ascii="Times New Roman" w:hAnsi="Times New Roman" w:cs="Times New Roman"/>
                <w:sz w:val="28"/>
                <w:szCs w:val="28"/>
              </w:rPr>
              <w:t>- к 2030 году доля педагогических работников, прошедших повышение квалификации, от общего числа педагогических работников Собинского муниципального округа составит 89%;</w:t>
            </w:r>
          </w:p>
          <w:p w14:paraId="6F901101" w14:textId="77777777" w:rsidR="00514A2D" w:rsidRDefault="00242DA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дошкольных образовательных организаций ежегодно составит не менее 100% от средней заработной платы в сфере общего образования во Владимирской области;</w:t>
            </w:r>
          </w:p>
          <w:p w14:paraId="04E93646" w14:textId="77777777" w:rsidR="00514A2D" w:rsidRDefault="00242DA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образовательных организаций общего образования ежегодно составит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01D3C5EB" w14:textId="77777777" w:rsidR="00514A2D" w:rsidRDefault="00242DA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организаций дополнительного образования ежегодно составит не менее 100% от средней заработной платы учителей во Владимирской области;</w:t>
            </w:r>
          </w:p>
          <w:p w14:paraId="345C7B79" w14:textId="77777777" w:rsidR="00514A2D" w:rsidRDefault="00242DA9">
            <w:pPr>
              <w:pStyle w:val="ConsPlusNormal0"/>
              <w:ind w:firstLine="540"/>
              <w:jc w:val="both"/>
            </w:pPr>
            <w:r>
              <w:rPr>
                <w:rFonts w:ascii="Times New Roman" w:hAnsi="Times New Roman" w:cs="Times New Roman"/>
                <w:sz w:val="28"/>
                <w:szCs w:val="28"/>
              </w:rPr>
              <w:t>- увеличится доля обучающихся, обеспеченных подвозом к общеобразовательным организациям школьными автобусами;</w:t>
            </w:r>
          </w:p>
          <w:p w14:paraId="5AF9A627" w14:textId="77777777" w:rsidR="00514A2D" w:rsidRDefault="00242DA9">
            <w:pPr>
              <w:ind w:firstLine="540"/>
              <w:jc w:val="both"/>
            </w:pPr>
            <w:r>
              <w:rPr>
                <w:rFonts w:ascii="Times New Roman" w:eastAsia="Calibri" w:hAnsi="Times New Roman" w:cs="Times New Roman"/>
                <w:sz w:val="28"/>
                <w:szCs w:val="28"/>
              </w:rPr>
              <w:t xml:space="preserve">- </w:t>
            </w:r>
            <w:r>
              <w:rPr>
                <w:rFonts w:ascii="Times New Roman" w:hAnsi="Times New Roman" w:cs="Times New Roman"/>
                <w:sz w:val="28"/>
                <w:szCs w:val="28"/>
              </w:rPr>
              <w:t>к 2030 году</w:t>
            </w:r>
            <w:r>
              <w:rPr>
                <w:rFonts w:ascii="Times New Roman" w:hAnsi="Times New Roman" w:cs="Times New Roman"/>
                <w:b/>
                <w:sz w:val="28"/>
                <w:szCs w:val="28"/>
              </w:rPr>
              <w:t xml:space="preserve"> </w:t>
            </w:r>
            <w:r>
              <w:rPr>
                <w:rFonts w:ascii="Times New Roman" w:eastAsia="Calibri" w:hAnsi="Times New Roman" w:cs="Times New Roman"/>
                <w:sz w:val="28"/>
                <w:szCs w:val="28"/>
              </w:rPr>
              <w:t>не менее 70%  организаций реализуют программы начального общего, основного общего и среднего общего образования в сетевой форме;</w:t>
            </w:r>
          </w:p>
          <w:p w14:paraId="366804CE" w14:textId="77777777" w:rsidR="00514A2D" w:rsidRDefault="00242DA9">
            <w:pPr>
              <w:pStyle w:val="ConsPlusNormal0"/>
              <w:ind w:firstLine="540"/>
              <w:jc w:val="both"/>
            </w:pPr>
            <w:r>
              <w:rPr>
                <w:rFonts w:ascii="Times New Roman" w:hAnsi="Times New Roman" w:cs="Times New Roman"/>
                <w:sz w:val="28"/>
                <w:szCs w:val="28"/>
              </w:rPr>
              <w:t>- - не менее 245 педагогическим работникам общеобразовательных организаций обеспечены ежемесячные выплаты денежного вознаграждения за классное руководство;</w:t>
            </w:r>
          </w:p>
          <w:p w14:paraId="4F8D161F" w14:textId="77777777" w:rsidR="00514A2D" w:rsidRDefault="00242DA9">
            <w:pPr>
              <w:pStyle w:val="ConsPlusNormal0"/>
              <w:ind w:firstLine="540"/>
              <w:jc w:val="both"/>
            </w:pPr>
            <w:r>
              <w:rPr>
                <w:rFonts w:ascii="Times New Roman" w:hAnsi="Times New Roman" w:cs="Times New Roman"/>
                <w:sz w:val="28"/>
                <w:szCs w:val="28"/>
              </w:rPr>
              <w:t>-  к 2030 году в 5,9 %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разработаны и реализуются мероприятия по повышению качества образования в общеобразовательных организациях;</w:t>
            </w:r>
          </w:p>
          <w:p w14:paraId="72968172" w14:textId="77777777" w:rsidR="00514A2D" w:rsidRDefault="00242DA9">
            <w:pPr>
              <w:pStyle w:val="ConsPlusNormal0"/>
              <w:ind w:firstLine="540"/>
              <w:jc w:val="both"/>
            </w:pPr>
            <w:r>
              <w:rPr>
                <w:rFonts w:ascii="Times New Roman" w:hAnsi="Times New Roman" w:cs="Times New Roman"/>
                <w:sz w:val="28"/>
                <w:szCs w:val="28"/>
              </w:rPr>
              <w:t>- не менее 75% детей в возрасте от 5 до 18 лет будут иметь возможность обучаться по дополнительным образовательным программам;</w:t>
            </w:r>
          </w:p>
          <w:p w14:paraId="12F0D89F" w14:textId="77777777" w:rsidR="00514A2D" w:rsidRDefault="00242DA9">
            <w:pPr>
              <w:pStyle w:val="ConsPlusNormal0"/>
              <w:ind w:firstLine="540"/>
              <w:jc w:val="both"/>
            </w:pPr>
            <w:r>
              <w:rPr>
                <w:rStyle w:val="14pt4"/>
                <w:color w:val="000000"/>
                <w:u w:val="none"/>
              </w:rPr>
              <w:t>- 70%</w:t>
            </w:r>
            <w:r>
              <w:rPr>
                <w:rFonts w:ascii="Times New Roman" w:hAnsi="Times New Roman" w:cs="Times New Roman"/>
                <w:sz w:val="28"/>
                <w:szCs w:val="28"/>
              </w:rPr>
              <w:t xml:space="preserve"> детей с ограниченными возможностями здоровья будут  охвачены программами дополнительного образования, в том числе с использованием дистанционных технологий от общего числа детей указанной категории;</w:t>
            </w:r>
          </w:p>
          <w:p w14:paraId="3CB2F5F2" w14:textId="77777777" w:rsidR="00514A2D" w:rsidRDefault="00242DA9">
            <w:pPr>
              <w:pStyle w:val="ConsPlusNormal0"/>
              <w:ind w:firstLine="540"/>
              <w:jc w:val="both"/>
              <w:rPr>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будет на уровне не ниже 41%;</w:t>
            </w:r>
          </w:p>
          <w:p w14:paraId="389228DF" w14:textId="77777777" w:rsidR="00514A2D" w:rsidRDefault="00242DA9">
            <w:pPr>
              <w:pStyle w:val="ConsPlusNormal0"/>
              <w:ind w:firstLine="540"/>
              <w:jc w:val="both"/>
              <w:rPr>
                <w:sz w:val="28"/>
                <w:szCs w:val="28"/>
              </w:rPr>
            </w:pPr>
            <w:r>
              <w:rPr>
                <w:rFonts w:ascii="Times New Roman" w:hAnsi="Times New Roman" w:cs="Times New Roman"/>
                <w:sz w:val="28"/>
                <w:szCs w:val="28"/>
              </w:rPr>
              <w:t>- 30% обучающихся в организациях по образовательным программам начального общего, основного общего, среднего общего образования получат возможность участия в экскурсионных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5A36B253" w14:textId="77777777" w:rsidR="00514A2D" w:rsidRDefault="00242DA9">
            <w:pPr>
              <w:pStyle w:val="ConsPlusNormal0"/>
              <w:ind w:firstLine="540"/>
              <w:jc w:val="both"/>
              <w:rPr>
                <w:sz w:val="28"/>
                <w:szCs w:val="28"/>
              </w:rPr>
            </w:pPr>
            <w:r>
              <w:rPr>
                <w:rFonts w:ascii="Times New Roman" w:hAnsi="Times New Roman" w:cs="Times New Roman"/>
                <w:sz w:val="28"/>
                <w:szCs w:val="28"/>
              </w:rPr>
              <w:t>-не менее 1816 обучающихся,  получающих начальное общее образование в  муниципальных образовательных организациях  будут обеспечены бесплатным горячим питанием;</w:t>
            </w:r>
          </w:p>
          <w:p w14:paraId="7F6406A5" w14:textId="77777777" w:rsidR="00514A2D" w:rsidRDefault="00242DA9">
            <w:pPr>
              <w:pStyle w:val="ConsPlusNormal0"/>
              <w:ind w:firstLine="540"/>
              <w:jc w:val="both"/>
            </w:pPr>
            <w:r>
              <w:rPr>
                <w:rFonts w:ascii="Times New Roman" w:hAnsi="Times New Roman" w:cs="Times New Roman"/>
                <w:sz w:val="28"/>
                <w:szCs w:val="28"/>
              </w:rPr>
              <w:t>- 100 процентов</w:t>
            </w:r>
            <w:r>
              <w:rPr>
                <w:rStyle w:val="a6"/>
                <w:rFonts w:ascii="Times New Roman" w:hAnsi="Times New Roman"/>
                <w:sz w:val="28"/>
                <w:szCs w:val="28"/>
              </w:rPr>
              <w:t xml:space="preserve">  обучающихся 5-11 классов муниципальных образовательных организаций, будут обеспечены  бесплатным горячим питанием;</w:t>
            </w:r>
          </w:p>
          <w:p w14:paraId="3B5FE8BE" w14:textId="77777777" w:rsidR="00514A2D" w:rsidRDefault="00242DA9">
            <w:pPr>
              <w:pStyle w:val="ConsPlusNormal0"/>
              <w:ind w:firstLine="540"/>
              <w:jc w:val="both"/>
            </w:pPr>
            <w:r>
              <w:rPr>
                <w:rFonts w:ascii="Times New Roman" w:hAnsi="Times New Roman" w:cs="Times New Roman"/>
                <w:sz w:val="28"/>
                <w:szCs w:val="28"/>
              </w:rPr>
              <w:t>- обеспечены меры социальной поддержки всем детям-инвалидам дошкольного возраста;</w:t>
            </w:r>
          </w:p>
          <w:p w14:paraId="6970A427" w14:textId="77777777" w:rsidR="00514A2D" w:rsidRDefault="00242DA9">
            <w:pPr>
              <w:pStyle w:val="ConsPlusNormal0"/>
              <w:ind w:firstLine="540"/>
              <w:jc w:val="both"/>
            </w:pPr>
            <w:r>
              <w:rPr>
                <w:rStyle w:val="a3"/>
              </w:rPr>
              <w:t>- 100%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будут получать компенсацию расходов на оплату жилых помещений, отопления и освещения;</w:t>
            </w:r>
          </w:p>
          <w:p w14:paraId="215651EC" w14:textId="77777777" w:rsidR="00514A2D" w:rsidRDefault="00242DA9">
            <w:pPr>
              <w:pStyle w:val="ConsPlusNormal0"/>
              <w:jc w:val="both"/>
              <w:rPr>
                <w:sz w:val="28"/>
                <w:szCs w:val="28"/>
              </w:rPr>
            </w:pPr>
            <w:r>
              <w:rPr>
                <w:rFonts w:ascii="Times New Roman" w:hAnsi="Times New Roman" w:cs="Times New Roman"/>
                <w:sz w:val="28"/>
                <w:szCs w:val="28"/>
              </w:rPr>
              <w:tab/>
              <w:t>- ежегодно не менее чем в 5 дошкольных 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079197D7" w14:textId="77777777" w:rsidR="00514A2D" w:rsidRDefault="00242DA9">
            <w:pPr>
              <w:pStyle w:val="ConsPlusNormal0"/>
              <w:jc w:val="both"/>
              <w:rPr>
                <w:sz w:val="28"/>
                <w:szCs w:val="28"/>
              </w:rPr>
            </w:pPr>
            <w:r>
              <w:rPr>
                <w:rFonts w:ascii="Times New Roman" w:hAnsi="Times New Roman" w:cs="Times New Roman"/>
                <w:sz w:val="28"/>
                <w:szCs w:val="28"/>
              </w:rPr>
              <w:tab/>
              <w:t>- ежегодно не менее чем в 5 общеобразовательных организациях будут проводиться мероприятия по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777AC30E" w14:textId="77777777" w:rsidR="00514A2D" w:rsidRDefault="00242DA9">
            <w:pPr>
              <w:pStyle w:val="ConsPlusNormal0"/>
              <w:jc w:val="both"/>
              <w:rPr>
                <w:sz w:val="28"/>
                <w:szCs w:val="28"/>
              </w:rPr>
            </w:pPr>
            <w:r>
              <w:rPr>
                <w:rFonts w:ascii="Times New Roman" w:hAnsi="Times New Roman" w:cs="Times New Roman"/>
                <w:sz w:val="28"/>
                <w:szCs w:val="28"/>
              </w:rPr>
              <w:t>- ежегодно не менее чем в 1 оздоровительном лагере будут проводиться мероприятия по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3B99F9E1" w14:textId="77777777" w:rsidR="00514A2D" w:rsidRDefault="00242DA9">
            <w:pPr>
              <w:pStyle w:val="ConsPlusNormal0"/>
              <w:ind w:firstLine="720"/>
              <w:jc w:val="both"/>
            </w:pPr>
            <w:r>
              <w:rPr>
                <w:rFonts w:ascii="Times New Roman" w:hAnsi="Times New Roman" w:cs="Times New Roman"/>
                <w:sz w:val="28"/>
                <w:szCs w:val="28"/>
              </w:rPr>
              <w:t>-повысится удельный вес численности учителей в возрасте до 35 лет общеобразовательных организаций в общей их численности до 25,0% в 2030 году;</w:t>
            </w:r>
          </w:p>
          <w:p w14:paraId="1D140814" w14:textId="77777777" w:rsidR="00514A2D" w:rsidRDefault="00242DA9">
            <w:pPr>
              <w:pStyle w:val="ConsPlusNormal0"/>
              <w:ind w:firstLine="720"/>
              <w:jc w:val="both"/>
            </w:pPr>
            <w:r>
              <w:rPr>
                <w:rFonts w:ascii="Times New Roman" w:hAnsi="Times New Roman" w:cs="Times New Roman"/>
                <w:sz w:val="28"/>
                <w:szCs w:val="28"/>
              </w:rPr>
              <w:t>- процент закрепляемости молодых специалистов (3 года с момента приема на работу) составит 80%;</w:t>
            </w:r>
          </w:p>
          <w:p w14:paraId="2486AADA" w14:textId="77777777" w:rsidR="00514A2D" w:rsidRDefault="00242DA9">
            <w:pPr>
              <w:pStyle w:val="ConsPlusNormal0"/>
              <w:ind w:firstLine="720"/>
              <w:jc w:val="both"/>
            </w:pPr>
            <w:r>
              <w:rPr>
                <w:rFonts w:ascii="Times New Roman" w:hAnsi="Times New Roman" w:cs="Times New Roman"/>
                <w:sz w:val="28"/>
                <w:szCs w:val="28"/>
              </w:rPr>
              <w:t>- к 20230году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составит 50%;</w:t>
            </w:r>
          </w:p>
          <w:p w14:paraId="5D5540E4" w14:textId="77777777" w:rsidR="00514A2D" w:rsidRDefault="00242DA9">
            <w:pPr>
              <w:pStyle w:val="ConsPlusNormal0"/>
              <w:ind w:firstLine="720"/>
              <w:jc w:val="both"/>
            </w:pPr>
            <w:r>
              <w:rPr>
                <w:rFonts w:ascii="Times New Roman" w:hAnsi="Times New Roman" w:cs="Times New Roman"/>
                <w:sz w:val="28"/>
                <w:szCs w:val="28"/>
              </w:rPr>
              <w:t>-уровень удовлетворенности населения качеством образовательных услуг составит не менее 90%;</w:t>
            </w:r>
          </w:p>
          <w:p w14:paraId="2AA7408C" w14:textId="77777777" w:rsidR="00514A2D" w:rsidRDefault="00242DA9">
            <w:pPr>
              <w:pStyle w:val="ConsPlusNormal0"/>
              <w:ind w:firstLine="720"/>
              <w:jc w:val="both"/>
            </w:pPr>
            <w:r>
              <w:rPr>
                <w:rFonts w:ascii="Times New Roman" w:eastAsia="Calibri" w:hAnsi="Times New Roman" w:cs="Times New Roman"/>
                <w:sz w:val="28"/>
                <w:szCs w:val="28"/>
              </w:rPr>
              <w:t xml:space="preserve">- ежегодно </w:t>
            </w:r>
            <w:r>
              <w:rPr>
                <w:rFonts w:ascii="Times New Roman" w:hAnsi="Times New Roman" w:cs="Times New Roman"/>
                <w:b/>
                <w:sz w:val="28"/>
                <w:szCs w:val="28"/>
              </w:rPr>
              <w:t xml:space="preserve"> д</w:t>
            </w:r>
            <w:r>
              <w:rPr>
                <w:rFonts w:ascii="Times New Roman" w:hAnsi="Times New Roman" w:cs="Times New Roman"/>
                <w:sz w:val="28"/>
                <w:szCs w:val="28"/>
              </w:rPr>
              <w:t>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составит 100%</w:t>
            </w:r>
            <w:r>
              <w:rPr>
                <w:rFonts w:ascii="Times New Roman" w:eastAsia="Calibri" w:hAnsi="Times New Roman" w:cs="Times New Roman"/>
                <w:sz w:val="28"/>
                <w:lang w:eastAsia="en-US"/>
              </w:rPr>
              <w:t>;</w:t>
            </w:r>
          </w:p>
          <w:p w14:paraId="6D640CE7" w14:textId="77777777" w:rsidR="00514A2D" w:rsidRDefault="00242DA9">
            <w:pPr>
              <w:pStyle w:val="ConsPlusNormal0"/>
              <w:ind w:firstLine="720"/>
              <w:jc w:val="both"/>
            </w:pPr>
            <w:r>
              <w:rPr>
                <w:rFonts w:ascii="Times New Roman" w:eastAsia="Calibri" w:hAnsi="Times New Roman" w:cs="Times New Roman"/>
                <w:sz w:val="28"/>
                <w:lang w:eastAsia="en-US"/>
              </w:rPr>
              <w:t xml:space="preserve">- </w:t>
            </w:r>
            <w:r>
              <w:rPr>
                <w:rFonts w:ascii="Times New Roman" w:hAnsi="Times New Roman" w:cs="Times New Roman"/>
                <w:sz w:val="28"/>
                <w:lang w:eastAsia="en-US"/>
              </w:rPr>
              <w:t xml:space="preserve">не менее 10% детей </w:t>
            </w:r>
            <w:r>
              <w:rPr>
                <w:rFonts w:ascii="Times New Roman" w:hAnsi="Times New Roman" w:cs="Times New Roman"/>
                <w:sz w:val="28"/>
                <w:szCs w:val="28"/>
              </w:rPr>
              <w:t>в возрасте от 5 до 18 лет, будут использовать сертификаты дополнительного образования в статусе сертификатов персонифицированного финансирования;</w:t>
            </w:r>
          </w:p>
          <w:p w14:paraId="324FF626" w14:textId="77777777" w:rsidR="00514A2D" w:rsidRDefault="00242DA9">
            <w:pPr>
              <w:jc w:val="both"/>
              <w:outlineLvl w:val="2"/>
              <w:rPr>
                <w:rFonts w:ascii="Times New Roman" w:hAnsi="Times New Roman"/>
                <w:sz w:val="28"/>
                <w:szCs w:val="28"/>
              </w:rPr>
            </w:pPr>
            <w:r>
              <w:rPr>
                <w:rFonts w:ascii="Times New Roman" w:hAnsi="Times New Roman" w:cs="Times New Roman"/>
                <w:sz w:val="28"/>
                <w:szCs w:val="28"/>
              </w:rPr>
              <w:t>-  реализованы мероприятия по укреплению материально-технической базы муниципальных образовательных организаций за счет приобретения необходимого оборудования и мебели, благоустройство территорий, проведение ремонта зданий и объектов муниципальных образовательных организаций;</w:t>
            </w:r>
          </w:p>
          <w:p w14:paraId="40A2EFF0" w14:textId="77777777" w:rsidR="00514A2D" w:rsidRDefault="00242DA9">
            <w:pPr>
              <w:jc w:val="both"/>
              <w:rPr>
                <w:rFonts w:ascii="Times New Roman" w:hAnsi="Times New Roman"/>
                <w:sz w:val="28"/>
                <w:szCs w:val="28"/>
              </w:rPr>
            </w:pPr>
            <w:r>
              <w:rPr>
                <w:rFonts w:ascii="Times New Roman" w:hAnsi="Times New Roman"/>
                <w:sz w:val="28"/>
                <w:szCs w:val="28"/>
              </w:rPr>
              <w:t>- доля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составит  100 %;</w:t>
            </w:r>
          </w:p>
          <w:p w14:paraId="45DBA5C0" w14:textId="77777777" w:rsidR="00514A2D" w:rsidRDefault="00242DA9">
            <w:pPr>
              <w:suppressAutoHyphens w:val="0"/>
              <w:jc w:val="both"/>
              <w:rPr>
                <w:rFonts w:ascii="Times New Roman" w:hAnsi="Times New Roman"/>
                <w:sz w:val="28"/>
                <w:szCs w:val="28"/>
              </w:rPr>
            </w:pPr>
            <w:r>
              <w:rPr>
                <w:rFonts w:ascii="Times New Roman" w:hAnsi="Times New Roman" w:cs="Times New Roman"/>
                <w:sz w:val="28"/>
                <w:szCs w:val="28"/>
              </w:rPr>
              <w:t>- Созданы современные условия для отдыха детей и их оздоровления, путем проведения капитального ремонта 2 объектов отдыха детей и их оздоровления;</w:t>
            </w:r>
          </w:p>
          <w:p w14:paraId="16728F3E" w14:textId="77777777" w:rsidR="00514A2D" w:rsidRDefault="00242DA9">
            <w:pPr>
              <w:pStyle w:val="ConsPlusNormal0"/>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lang w:eastAsia="en-US"/>
              </w:rPr>
              <w:t>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w:t>
            </w:r>
          </w:p>
          <w:p w14:paraId="43EE04DB" w14:textId="77777777" w:rsidR="00514A2D" w:rsidRDefault="00242DA9">
            <w:pPr>
              <w:pStyle w:val="ConsPlusNormal0"/>
              <w:jc w:val="both"/>
              <w:rPr>
                <w:rFonts w:ascii="Times New Roman" w:hAnsi="Times New Roman"/>
                <w:color w:val="000000"/>
                <w:sz w:val="28"/>
                <w:szCs w:val="28"/>
              </w:rPr>
            </w:pPr>
            <w:r>
              <w:rPr>
                <w:rFonts w:ascii="Times New Roman" w:eastAsia="Calibri" w:hAnsi="Times New Roman" w:cs="Times New Roman"/>
                <w:color w:val="000000"/>
                <w:sz w:val="28"/>
                <w:szCs w:val="28"/>
                <w:lang w:eastAsia="en-US"/>
              </w:rPr>
              <w:t xml:space="preserve">-ежегодно в 7 </w:t>
            </w:r>
            <w:r w:rsidRPr="0011741E">
              <w:rPr>
                <w:rFonts w:ascii="Times New Roman" w:eastAsia="Calibri" w:hAnsi="Times New Roman" w:cs="Times New Roman"/>
                <w:color w:val="000000"/>
                <w:sz w:val="28"/>
                <w:szCs w:val="28"/>
                <w:lang w:eastAsia="en-US"/>
              </w:rPr>
              <w:t>муниципальных общеобразовательных организаций 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w:t>
            </w:r>
          </w:p>
          <w:p w14:paraId="1D3D1C67" w14:textId="77777777" w:rsidR="00514A2D" w:rsidRDefault="00242DA9">
            <w:pPr>
              <w:pStyle w:val="ConsPlusNormal0"/>
              <w:jc w:val="both"/>
              <w:rPr>
                <w:rFonts w:ascii="Times New Roman" w:hAnsi="Times New Roman"/>
                <w:color w:val="000000"/>
                <w:sz w:val="28"/>
                <w:szCs w:val="28"/>
              </w:rPr>
            </w:pPr>
            <w:r w:rsidRPr="0011741E">
              <w:rPr>
                <w:rFonts w:ascii="Times New Roman" w:eastAsia="Calibri" w:hAnsi="Times New Roman" w:cs="Times New Roman"/>
                <w:color w:val="000000"/>
                <w:sz w:val="28"/>
                <w:szCs w:val="28"/>
                <w:lang w:eastAsia="en-US"/>
              </w:rPr>
              <w:t>-к 2030 году в 8</w:t>
            </w:r>
            <w:r>
              <w:rPr>
                <w:rFonts w:ascii="Times New Roman" w:eastAsia="Calibri" w:hAnsi="Times New Roman" w:cs="Times New Roman"/>
                <w:iCs/>
                <w:color w:val="000000"/>
                <w:sz w:val="28"/>
                <w:szCs w:val="28"/>
                <w:lang w:eastAsia="en-US"/>
              </w:rPr>
              <w:t xml:space="preserve"> общеобразовательных организаций, будут реализовывать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p w14:paraId="4C7762E6" w14:textId="77777777" w:rsidR="00514A2D" w:rsidRDefault="00242DA9">
            <w:pPr>
              <w:pStyle w:val="ConsPlusNormal0"/>
              <w:jc w:val="both"/>
              <w:rPr>
                <w:rFonts w:ascii="Times New Roman" w:hAnsi="Times New Roman"/>
                <w:sz w:val="24"/>
                <w:szCs w:val="24"/>
              </w:rPr>
            </w:pPr>
            <w:r>
              <w:rPr>
                <w:rFonts w:ascii="Times New Roman" w:eastAsia="Calibri" w:hAnsi="Times New Roman" w:cs="Times New Roman"/>
                <w:iCs/>
                <w:color w:val="000000"/>
                <w:sz w:val="24"/>
                <w:szCs w:val="24"/>
                <w:lang w:eastAsia="en-US"/>
              </w:rPr>
              <w:t xml:space="preserve">- </w:t>
            </w:r>
            <w:r>
              <w:rPr>
                <w:rFonts w:ascii="Times New Roman" w:eastAsia="Calibri" w:hAnsi="Times New Roman" w:cs="Times New Roman"/>
                <w:iCs/>
                <w:color w:val="000000"/>
                <w:sz w:val="28"/>
                <w:szCs w:val="28"/>
                <w:lang w:eastAsia="en-US"/>
              </w:rPr>
              <w:t xml:space="preserve">Двум </w:t>
            </w:r>
            <w:r w:rsidRPr="0011741E">
              <w:rPr>
                <w:rFonts w:ascii="Times New Roman" w:eastAsia="Calibri" w:hAnsi="Times New Roman" w:cs="Times New Roman"/>
                <w:iCs/>
                <w:color w:val="000000"/>
                <w:sz w:val="28"/>
                <w:szCs w:val="28"/>
                <w:lang w:eastAsia="en-US"/>
              </w:rPr>
              <w:t>муниципальным общеобразовательным организациям, реализующим кадетское образование, будет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w:t>
            </w:r>
          </w:p>
          <w:p w14:paraId="1B19F656" w14:textId="77777777" w:rsidR="00514A2D" w:rsidRDefault="00514A2D">
            <w:pPr>
              <w:jc w:val="both"/>
              <w:rPr>
                <w:rFonts w:ascii="Times New Roman" w:eastAsia="Calibri" w:hAnsi="Times New Roman" w:cs="Times New Roman"/>
                <w:sz w:val="28"/>
                <w:szCs w:val="28"/>
              </w:rPr>
            </w:pPr>
          </w:p>
        </w:tc>
      </w:tr>
      <w:tr w:rsidR="00514A2D" w14:paraId="0D0DF308" w14:textId="77777777">
        <w:trPr>
          <w:trHeight w:val="148"/>
        </w:trPr>
        <w:tc>
          <w:tcPr>
            <w:tcW w:w="4039" w:type="dxa"/>
            <w:tcBorders>
              <w:top w:val="single" w:sz="4" w:space="0" w:color="000000"/>
              <w:left w:val="single" w:sz="4" w:space="0" w:color="000000"/>
              <w:bottom w:val="single" w:sz="4" w:space="0" w:color="000000"/>
              <w:right w:val="single" w:sz="4" w:space="0" w:color="000000"/>
            </w:tcBorders>
          </w:tcPr>
          <w:p w14:paraId="3D7B5436" w14:textId="77777777" w:rsidR="00514A2D" w:rsidRDefault="00514A2D">
            <w:pPr>
              <w:pStyle w:val="ConsPlusNormal0"/>
              <w:rPr>
                <w:rFonts w:ascii="Times New Roman" w:hAnsi="Times New Roman" w:cs="Times New Roman"/>
                <w:sz w:val="28"/>
                <w:szCs w:val="28"/>
              </w:rPr>
            </w:pPr>
          </w:p>
        </w:tc>
        <w:tc>
          <w:tcPr>
            <w:tcW w:w="5953" w:type="dxa"/>
            <w:vMerge/>
            <w:tcBorders>
              <w:top w:val="single" w:sz="4" w:space="0" w:color="000000"/>
              <w:left w:val="single" w:sz="4" w:space="0" w:color="000000"/>
              <w:bottom w:val="single" w:sz="4" w:space="0" w:color="000000"/>
              <w:right w:val="single" w:sz="4" w:space="0" w:color="000000"/>
            </w:tcBorders>
          </w:tcPr>
          <w:p w14:paraId="3F5A7A2D" w14:textId="77777777" w:rsidR="00514A2D" w:rsidRDefault="00514A2D">
            <w:pPr>
              <w:pStyle w:val="ConsPlusNormal0"/>
              <w:rPr>
                <w:rFonts w:ascii="Times New Roman" w:hAnsi="Times New Roman" w:cs="Times New Roman"/>
                <w:sz w:val="28"/>
                <w:szCs w:val="28"/>
              </w:rPr>
            </w:pPr>
          </w:p>
        </w:tc>
      </w:tr>
    </w:tbl>
    <w:p w14:paraId="6B3135D9" w14:textId="77777777" w:rsidR="00514A2D" w:rsidRDefault="00514A2D">
      <w:pPr>
        <w:pStyle w:val="ConsPlusNormal0"/>
        <w:jc w:val="both"/>
        <w:rPr>
          <w:rFonts w:ascii="Times New Roman" w:hAnsi="Times New Roman" w:cs="Times New Roman"/>
          <w:sz w:val="28"/>
          <w:szCs w:val="28"/>
        </w:rPr>
      </w:pPr>
    </w:p>
    <w:p w14:paraId="59EBABA9" w14:textId="77777777" w:rsidR="00514A2D" w:rsidRDefault="00514A2D">
      <w:pPr>
        <w:pStyle w:val="ConsPlusTitle"/>
        <w:jc w:val="center"/>
        <w:outlineLvl w:val="2"/>
        <w:rPr>
          <w:sz w:val="28"/>
          <w:szCs w:val="28"/>
        </w:rPr>
      </w:pPr>
    </w:p>
    <w:p w14:paraId="4125468A" w14:textId="77777777" w:rsidR="00514A2D" w:rsidRDefault="00242DA9">
      <w:pPr>
        <w:pStyle w:val="ConsPlusTitle"/>
        <w:jc w:val="center"/>
        <w:outlineLvl w:val="2"/>
        <w:rPr>
          <w:sz w:val="28"/>
          <w:szCs w:val="28"/>
        </w:rPr>
      </w:pPr>
      <w:r>
        <w:rPr>
          <w:sz w:val="28"/>
          <w:szCs w:val="28"/>
        </w:rPr>
        <w:t>1.1. Общая характеристика сферы реализации подпрограммы 1,</w:t>
      </w:r>
    </w:p>
    <w:p w14:paraId="4E0FF54C" w14:textId="77777777" w:rsidR="00514A2D" w:rsidRDefault="00242DA9">
      <w:pPr>
        <w:pStyle w:val="ConsPlusTitle"/>
        <w:jc w:val="center"/>
        <w:rPr>
          <w:sz w:val="28"/>
          <w:szCs w:val="28"/>
        </w:rPr>
      </w:pPr>
      <w:r>
        <w:rPr>
          <w:sz w:val="28"/>
          <w:szCs w:val="28"/>
        </w:rPr>
        <w:t>формулировки основных проблем в указанной сфере и прогноз ее развития</w:t>
      </w:r>
    </w:p>
    <w:p w14:paraId="5542444B" w14:textId="77777777" w:rsidR="00514A2D" w:rsidRDefault="00514A2D">
      <w:pPr>
        <w:ind w:firstLine="709"/>
        <w:jc w:val="both"/>
        <w:rPr>
          <w:rStyle w:val="5"/>
          <w:rFonts w:ascii="Times New Roman" w:hAnsi="Times New Roman"/>
          <w:b w:val="0"/>
          <w:bCs w:val="0"/>
          <w:sz w:val="28"/>
          <w:szCs w:val="28"/>
        </w:rPr>
      </w:pPr>
    </w:p>
    <w:p w14:paraId="6A42C95C" w14:textId="77777777" w:rsidR="00514A2D" w:rsidRDefault="00242DA9">
      <w:pPr>
        <w:ind w:firstLine="709"/>
        <w:jc w:val="both"/>
        <w:rPr>
          <w:rFonts w:ascii="Times New Roman" w:hAnsi="Times New Roman" w:cs="Times New Roman"/>
          <w:sz w:val="28"/>
          <w:szCs w:val="28"/>
        </w:rPr>
      </w:pPr>
      <w:r>
        <w:rPr>
          <w:rStyle w:val="5"/>
          <w:rFonts w:ascii="Times New Roman" w:hAnsi="Times New Roman"/>
          <w:b w:val="0"/>
          <w:bCs w:val="0"/>
          <w:sz w:val="28"/>
          <w:szCs w:val="28"/>
        </w:rPr>
        <w:t>В Собинском муниципальном округе на начало 2025 года действуют:</w:t>
      </w:r>
    </w:p>
    <w:p w14:paraId="1F33BFA4" w14:textId="77777777" w:rsidR="00514A2D" w:rsidRDefault="00242DA9">
      <w:pPr>
        <w:ind w:firstLine="709"/>
        <w:jc w:val="both"/>
        <w:rPr>
          <w:rStyle w:val="5"/>
          <w:rFonts w:ascii="Times New Roman" w:hAnsi="Times New Roman"/>
          <w:b w:val="0"/>
          <w:bCs w:val="0"/>
          <w:sz w:val="28"/>
          <w:szCs w:val="28"/>
        </w:rPr>
      </w:pPr>
      <w:r>
        <w:rPr>
          <w:rStyle w:val="5"/>
          <w:rFonts w:ascii="Times New Roman" w:hAnsi="Times New Roman"/>
          <w:b w:val="0"/>
          <w:bCs w:val="0"/>
          <w:sz w:val="28"/>
          <w:szCs w:val="28"/>
        </w:rPr>
        <w:t>- 23 дошкольных образовательных организации;</w:t>
      </w:r>
    </w:p>
    <w:p w14:paraId="1F4BBBAA" w14:textId="77777777" w:rsidR="00514A2D" w:rsidRDefault="00242DA9">
      <w:pPr>
        <w:ind w:firstLine="709"/>
        <w:jc w:val="both"/>
      </w:pPr>
      <w:r>
        <w:rPr>
          <w:rStyle w:val="5"/>
          <w:rFonts w:ascii="Times New Roman" w:hAnsi="Times New Roman"/>
          <w:b w:val="0"/>
          <w:bCs w:val="0"/>
          <w:sz w:val="28"/>
          <w:szCs w:val="28"/>
        </w:rPr>
        <w:t>- 17 общеобразовательных организаций, в том числе 3 – с дошкольными группами;</w:t>
      </w:r>
    </w:p>
    <w:p w14:paraId="376B2E5E" w14:textId="77777777" w:rsidR="00514A2D" w:rsidRDefault="00242DA9">
      <w:pPr>
        <w:ind w:firstLine="709"/>
        <w:jc w:val="both"/>
      </w:pPr>
      <w:r>
        <w:rPr>
          <w:rStyle w:val="5"/>
          <w:rFonts w:ascii="Times New Roman" w:hAnsi="Times New Roman"/>
          <w:b w:val="0"/>
          <w:bCs w:val="0"/>
          <w:sz w:val="28"/>
          <w:szCs w:val="28"/>
        </w:rPr>
        <w:t>- 2 организации дополнительного образования детей сферы образования.</w:t>
      </w:r>
    </w:p>
    <w:p w14:paraId="25DE9C2C" w14:textId="77777777" w:rsidR="00514A2D" w:rsidRDefault="00242DA9">
      <w:pPr>
        <w:ind w:firstLine="709"/>
        <w:jc w:val="both"/>
      </w:pPr>
      <w:r>
        <w:rPr>
          <w:rStyle w:val="5"/>
          <w:rFonts w:ascii="Times New Roman" w:hAnsi="Times New Roman"/>
          <w:b w:val="0"/>
          <w:bCs w:val="0"/>
          <w:sz w:val="28"/>
          <w:szCs w:val="28"/>
        </w:rPr>
        <w:t>Численность обучающихся и воспитанников составляет:</w:t>
      </w:r>
    </w:p>
    <w:p w14:paraId="681A1D86" w14:textId="77777777" w:rsidR="00514A2D" w:rsidRDefault="00242DA9">
      <w:pPr>
        <w:ind w:firstLine="709"/>
        <w:jc w:val="both"/>
      </w:pPr>
      <w:r>
        <w:rPr>
          <w:rStyle w:val="5"/>
          <w:rFonts w:ascii="Times New Roman" w:hAnsi="Times New Roman"/>
          <w:b w:val="0"/>
          <w:bCs w:val="0"/>
          <w:sz w:val="28"/>
          <w:szCs w:val="28"/>
        </w:rPr>
        <w:t>- в дошкольных организациях - 2306 человек;</w:t>
      </w:r>
    </w:p>
    <w:p w14:paraId="4CEB79D7" w14:textId="77777777" w:rsidR="00514A2D" w:rsidRDefault="00242DA9">
      <w:pPr>
        <w:ind w:firstLine="709"/>
        <w:jc w:val="both"/>
      </w:pPr>
      <w:r>
        <w:rPr>
          <w:rStyle w:val="5"/>
          <w:rFonts w:ascii="Times New Roman" w:hAnsi="Times New Roman"/>
          <w:b w:val="0"/>
          <w:bCs w:val="0"/>
          <w:sz w:val="28"/>
          <w:szCs w:val="28"/>
        </w:rPr>
        <w:t>- в муниципальных общеобразовательных организациях - 5706 человек;</w:t>
      </w:r>
    </w:p>
    <w:p w14:paraId="00AE16FC" w14:textId="77777777" w:rsidR="00514A2D" w:rsidRDefault="00242DA9">
      <w:pPr>
        <w:ind w:firstLine="709"/>
        <w:jc w:val="both"/>
      </w:pPr>
      <w:r>
        <w:rPr>
          <w:rStyle w:val="5"/>
          <w:rFonts w:ascii="Times New Roman" w:hAnsi="Times New Roman"/>
          <w:b w:val="0"/>
          <w:bCs w:val="0"/>
          <w:sz w:val="28"/>
          <w:szCs w:val="28"/>
        </w:rPr>
        <w:t>- в организациях дополнительного образования детей - 1473 человек.</w:t>
      </w:r>
    </w:p>
    <w:p w14:paraId="31B467E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развития дошкольного образования за последние годы было обеспечение доступности и качества дошкольного образования.</w:t>
      </w:r>
    </w:p>
    <w:p w14:paraId="71032F7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 положительным изменениям относится внедрение в образовательный процесс всех дошкольных образовательных организаций федерального государственного стандарта дошкольного образования, а также значительное повышение уровня доступности дошкольного образования, в том числе:</w:t>
      </w:r>
    </w:p>
    <w:p w14:paraId="2241853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обеспечена 100-процентная доступность дошкольного образования для детей в возрасте от 3 до 7 лет; все желающие дети в возрасте старше 3 лет обеспечены местами в ДОУ;</w:t>
      </w:r>
    </w:p>
    <w:p w14:paraId="46A09D6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повысилась на 8,3% доля детей в возрасте от 1 года до 7 лет, охваченных услугами дошкольного образования;</w:t>
      </w:r>
    </w:p>
    <w:p w14:paraId="1AC3F72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сформировалась устойчивая положительная динамика обеспеченности детей в возрасте от 2 месяцев до 3 лет дошкольным образованием;</w:t>
      </w:r>
    </w:p>
    <w:p w14:paraId="6AEE430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удовлетворенность населения услугами дошкольного образования возросла до 98,3%.</w:t>
      </w:r>
    </w:p>
    <w:p w14:paraId="518D460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Уменьшилось количество дневных общеобразовательных учреждений за счет оптимизации сети сельских малокомплектных школ. Число общеобразовательных организаций с группами дошкольного образования составляет 3 учреждения. Контингент обучающихся в 2024 году по сравнению с 2017 годом снизился на 1,3% </w:t>
      </w:r>
    </w:p>
    <w:p w14:paraId="33C4F55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В то же время анализ контингента школ, расположенных в сельской местности, показывает по сравнению с 2017 года сокращение на 10%. </w:t>
      </w:r>
    </w:p>
    <w:p w14:paraId="26046F7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Эффективность реализации подпрограммы 1 Программы определяется с помощью системы индикаторов и показателей сферы образования.</w:t>
      </w:r>
    </w:p>
    <w:p w14:paraId="1335A4F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 текущий момент в сфере дошкольного, общего образования и дополнительного образования детей сохраняются следующие острые проблемы, требующие решения:</w:t>
      </w:r>
    </w:p>
    <w:p w14:paraId="0C06650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дефицит мест в дошкольных образовательных организациях для детей в возрасте от 2 месяцев до 3 лет;</w:t>
      </w:r>
    </w:p>
    <w:p w14:paraId="6C5FB54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низкая обеспеченность дошкольных образовательных организаций специалистами социально значимых направлений (педагогов-психологов, дефектологов, учителей-логопедов);</w:t>
      </w:r>
    </w:p>
    <w:p w14:paraId="2EBB6EC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психолого-педагогического сопровождения;</w:t>
      </w:r>
    </w:p>
    <w:p w14:paraId="679531B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разрывы в качестве образовательных результатов между общеобразовательными организациями, работающими в разных социокультурных условиях;</w:t>
      </w:r>
    </w:p>
    <w:p w14:paraId="61A2060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недостаточно активно создаются библиотечно-информационные центры в общеобразовательных организациях;</w:t>
      </w:r>
    </w:p>
    <w:p w14:paraId="1FCD7F9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14:paraId="29A4061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низкие темпы обновления состава и компетенций педагогических кадров.</w:t>
      </w:r>
    </w:p>
    <w:p w14:paraId="148B6CF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Отсутствие эффективных мер по решению этих проблем может вести к возникновению следующих рисков:</w:t>
      </w:r>
    </w:p>
    <w:p w14:paraId="43DFFED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ограничение доступа к качественным услугам дошкольного, общего и дополнительного образования детей в отдельных населенных пунктах;</w:t>
      </w:r>
    </w:p>
    <w:p w14:paraId="033F95E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снижение потенциала образования как канала вертикальной социальной мобильности;</w:t>
      </w:r>
    </w:p>
    <w:p w14:paraId="3965BF8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14:paraId="0F71F31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неудовлетворенность населения в полной мере качеством образовательных услуг.</w:t>
      </w:r>
    </w:p>
    <w:p w14:paraId="2186AD2B" w14:textId="77777777" w:rsidR="00514A2D" w:rsidRDefault="00242DA9">
      <w:pPr>
        <w:pStyle w:val="ConsPlusNormal0"/>
        <w:spacing w:before="220"/>
        <w:ind w:firstLine="539"/>
        <w:jc w:val="both"/>
        <w:rPr>
          <w:rFonts w:ascii="Times New Roman" w:hAnsi="Times New Roman" w:cs="Times New Roman"/>
          <w:sz w:val="28"/>
          <w:szCs w:val="28"/>
        </w:rPr>
      </w:pPr>
      <w:r>
        <w:rPr>
          <w:rFonts w:ascii="Times New Roman" w:hAnsi="Times New Roman" w:cs="Times New Roman"/>
          <w:sz w:val="28"/>
          <w:szCs w:val="28"/>
        </w:rPr>
        <w:t>Несмотря на то, что в округе  в системе образования активно внедряются и используются современные информационные системы и технологии и во многих образовательных организациях отмечается позитивная динамика применения процессов цифровизации образования, остается проблема недостаточного обеспечения формирования ценности к саморазвитию и самообразованию у обучающихся образовательных организаций, в том числе из-за неполного обновления информационно-коммуникационной инфраструктуры, а также недостаточной подготовки кадров в сфере цифровизации образования.</w:t>
      </w:r>
    </w:p>
    <w:p w14:paraId="46AE03D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Из-за отсутствия внедрения в образовательные процессы современных ИКТ-сервисов станет невозможным на должном уровне автоматизировать административные, управленческие и обеспечивающие процессы в образовании, что приведет к отсутствию оптимизации деятельности образовательных организаций в целом.</w:t>
      </w:r>
    </w:p>
    <w:p w14:paraId="1CD72CCC" w14:textId="77777777" w:rsidR="00514A2D" w:rsidRDefault="00242DA9">
      <w:pPr>
        <w:pStyle w:val="ConsPlusNormal0"/>
        <w:jc w:val="both"/>
        <w:rPr>
          <w:rFonts w:ascii="Times New Roman" w:hAnsi="Times New Roman" w:cs="Times New Roman"/>
          <w:sz w:val="28"/>
          <w:szCs w:val="28"/>
        </w:rPr>
      </w:pPr>
      <w:r>
        <w:t xml:space="preserve"> </w:t>
      </w:r>
    </w:p>
    <w:p w14:paraId="05DE5D16" w14:textId="77777777" w:rsidR="00514A2D" w:rsidRDefault="00242DA9">
      <w:pPr>
        <w:pStyle w:val="ConsPlusTitle"/>
        <w:jc w:val="center"/>
        <w:outlineLvl w:val="2"/>
        <w:rPr>
          <w:sz w:val="28"/>
          <w:szCs w:val="28"/>
        </w:rPr>
      </w:pPr>
      <w:r>
        <w:rPr>
          <w:sz w:val="28"/>
          <w:szCs w:val="28"/>
        </w:rPr>
        <w:t xml:space="preserve">1.2. Приоритеты муниципальной  политики в сфере реализации подпрограммы 1, цели, задачи и показатели (индикаторы) их достижения; основные ожидаемые конечные результаты подпрограммы 1, </w:t>
      </w:r>
    </w:p>
    <w:p w14:paraId="3EA5D9B4" w14:textId="77777777" w:rsidR="00514A2D" w:rsidRDefault="00242DA9">
      <w:pPr>
        <w:pStyle w:val="ConsPlusTitle"/>
        <w:jc w:val="center"/>
        <w:outlineLvl w:val="2"/>
        <w:rPr>
          <w:sz w:val="28"/>
          <w:szCs w:val="28"/>
        </w:rPr>
      </w:pPr>
      <w:r>
        <w:rPr>
          <w:sz w:val="28"/>
          <w:szCs w:val="28"/>
        </w:rPr>
        <w:t>сроки и этапы реализации подпрограммы 1</w:t>
      </w:r>
    </w:p>
    <w:p w14:paraId="7B9D9784" w14:textId="77777777" w:rsidR="00514A2D" w:rsidRDefault="00514A2D">
      <w:pPr>
        <w:pStyle w:val="ConsPlusNormal0"/>
        <w:jc w:val="both"/>
        <w:rPr>
          <w:rFonts w:ascii="Times New Roman" w:hAnsi="Times New Roman" w:cs="Times New Roman"/>
          <w:sz w:val="28"/>
          <w:szCs w:val="28"/>
        </w:rPr>
      </w:pPr>
    </w:p>
    <w:p w14:paraId="67CAADF1"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муниципальной политики в сфере дошкольного, общего образования и дополнительного образования детей на период реализации Программы является обеспечение равенства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14:paraId="657FF4A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Обеспечение равного доступа к дошкольному образованию детям независимо от возраста, состояния здоровья и уровня развития, реализуется в рамках расширения вариативности дошкольного образования в муниципальных дошкольных образовательных организациях.</w:t>
      </w:r>
    </w:p>
    <w:p w14:paraId="78D99F6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Приоритетом муниципальной образовательной политики также является обновление содержания дошкольного образования посредством реализации федерального государственного стандарта дошкольного образования.</w:t>
      </w:r>
    </w:p>
    <w:p w14:paraId="4FC5327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нового качества дошкольного образования предполагает привлечение в систему дошкольного образования специалистов социально значимых направлений (педагогов-психологов, дефектологов, учителей-логопедов).</w:t>
      </w:r>
    </w:p>
    <w:p w14:paraId="5B2E0FC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предусматривается комплекс мер, включающий:</w:t>
      </w:r>
    </w:p>
    <w:p w14:paraId="111FBAC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дополнительных мест в дошкольных образовательных организациях для детей в возрасте от 2 месяцев до 3 лет;</w:t>
      </w:r>
    </w:p>
    <w:p w14:paraId="094E3A3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развитие механизмов привлечения на работу в организации дошкольного образования выпускников высших и средних учебных заведений, специалистов социально значимых направлений.</w:t>
      </w:r>
    </w:p>
    <w:p w14:paraId="191B3CF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общем образовании приоритетом реализации Программы является завершение модернизации инфраструктуры, направленной на обеспечение во всех общеобразовательных организациях Собинского муниципального округа современных условий обучения.</w:t>
      </w:r>
    </w:p>
    <w:p w14:paraId="44FEE7C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(цифровые образовательные ресурсы нового поколения) и управления (электронный документооборот).</w:t>
      </w:r>
    </w:p>
    <w:p w14:paraId="020DEC6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Другим приоритетом в сфере общего образования станет обеспечение учебной успешности каждого ребенка, независимо от состояния его здоровья, социального положения семьи. Для этого должна быть создана система поддержки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14:paraId="6B31CBC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Детям-инвалидам и детям с ограниченными возможностями здоровья необходимо обеспечить психолого-медико-социальное сопровождение при организации учебного процесса  и поддержку в профессиональной ориентации.</w:t>
      </w:r>
    </w:p>
    <w:p w14:paraId="7062A3B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общеобразовательных организаций, демонстрирующих низкие образовательные результаты, и общеобразовательных организаций, функционирующих в неблагоприятных социальных условиях.</w:t>
      </w:r>
    </w:p>
    <w:p w14:paraId="1330D83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Стратегическим приоритетом муниципальной политики выступает формирование механизма опережающего обновления содержания образования. Необходимо обеспечить комплексное сопровождение введения федеральных государственных образовательных стандартов основного общего и среднего общего образования, задающих принципиально новые требования к образовательным результатам. Новые федеральные государственные образовательные стандарты старшей школы должны обеспечить для каждого школьника возможность выбора профиля, соответствующего склонностям и жизненным планам подростков.</w:t>
      </w:r>
    </w:p>
    <w:p w14:paraId="53E46DC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имеющих стажерские и(или)  - инновационные площадки,  развивать сетевое взаимодействие.</w:t>
      </w:r>
    </w:p>
    <w:p w14:paraId="7D537DE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w:t>
      </w:r>
    </w:p>
    <w:p w14:paraId="0711B2E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муниципальной  политике в сфере общего образования и дополнительного образования детей до 2030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школ и организаций дополнительного образования детей, современные программы социализации детей в каникулярный период.</w:t>
      </w:r>
    </w:p>
    <w:p w14:paraId="4D09135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нового качества дошкольного, общего и дополнительного образования предполагает в качестве приоритетной задачи обновление состава и компетенций педагогических кадров. Для этого в ближайшие годы предусматривается комплекс мер, включающий, в частности:</w:t>
      </w:r>
    </w:p>
    <w:p w14:paraId="7038F9F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муниципальных  образовательных организаций общего образования до уровня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54DADD3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муниципальных дошкольных образовательных организаций до уровня не менее 100% от средней заработной платы в сфере общего образования во Владимирской области;</w:t>
      </w:r>
    </w:p>
    <w:p w14:paraId="6B644D8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ежегодное доведение средней заработной платы педагогических работников государственных (муниципальных) организаций дополнительного образования до уровня не менее 100% от средней заработной платы учителей во Владимирской области;</w:t>
      </w:r>
    </w:p>
    <w:p w14:paraId="01FF451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развитие механизмов привлечения на работу в организации общего образования и дополнительного образования детей выпускников вузов (в том числе - непедагогических) и талантливых специалистов.</w:t>
      </w:r>
    </w:p>
    <w:p w14:paraId="390AE97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в том числе в формах семейного образования, самообразования. Это потребует выхода на новый уровень развития дистанционного образования, распространение тьюторства и информационно-консультационных сервисов (навигаторов).</w:t>
      </w:r>
    </w:p>
    <w:p w14:paraId="72AB26B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для раннего развития детей в возрасте до трех лет, реализации программы психолого-педагогической, методической и консультативной помощи родителям детей, в том числе получающих дошкольное образование в семье, создания условий для получения гражданами, желающими принять на воспитание в свои семьи детей, оставшихся без попечения родителей, услуг психолого-педагогической, методической, консультативной помощи должна быть обеспечена доступность услуг консультативной помощи через сеть некоммерческих организаций,  муниципальных организаций, центр психолого-педагогической помощи населению.</w:t>
      </w:r>
    </w:p>
    <w:p w14:paraId="2AFA0D7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Приоритетной задачей улучшения качества и доступности образования всех видов и уровней является создание современной и безопасной цифровой образовательной среды.</w:t>
      </w:r>
    </w:p>
    <w:p w14:paraId="55E3117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предусматривается комплекс мер, направленный на оптимизацию, автоматизирование и совершенствование образовательных процессов для всех участников (учеников, педагогов, родителей).</w:t>
      </w:r>
    </w:p>
    <w:p w14:paraId="032161B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Достижение качества образования за счет процессов цифровизации включает в себя:</w:t>
      </w:r>
    </w:p>
    <w:p w14:paraId="32AE636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внедрение целевой модели цифровой образовательной среды во все образовательные организации;</w:t>
      </w:r>
    </w:p>
    <w:p w14:paraId="6728298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использование организациями информационно-сервисных платформ цифровой образовательной среды;</w:t>
      </w:r>
    </w:p>
    <w:p w14:paraId="0ACF13D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создание и функционирование сети центров образования естественно-научной и технологической направленностей;</w:t>
      </w:r>
    </w:p>
    <w:p w14:paraId="4538DE1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обновление информационного наполнения и функциональных возможностей открытых и общедоступных информационных ресурсов;</w:t>
      </w:r>
    </w:p>
    <w:p w14:paraId="31AE1BE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прохождение работниками, привлекаемыми к осуществлению образовательной деятельности, повышения квалификации с целью повышения их компетенций в области современных технологий;</w:t>
      </w:r>
    </w:p>
    <w:p w14:paraId="7F70980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внедрение современных цифровых технологий в основные общеобразовательные программы.</w:t>
      </w:r>
    </w:p>
    <w:p w14:paraId="1D84FFBD" w14:textId="77777777" w:rsidR="00514A2D" w:rsidRDefault="00514A2D">
      <w:pPr>
        <w:pStyle w:val="ConsPlusNormal0"/>
        <w:jc w:val="both"/>
        <w:rPr>
          <w:rFonts w:ascii="Times New Roman" w:hAnsi="Times New Roman" w:cs="Times New Roman"/>
          <w:sz w:val="28"/>
          <w:szCs w:val="28"/>
        </w:rPr>
      </w:pPr>
    </w:p>
    <w:p w14:paraId="1253BC52" w14:textId="77777777" w:rsidR="00514A2D" w:rsidRDefault="00242DA9">
      <w:pPr>
        <w:pStyle w:val="ConsPlusTitle"/>
        <w:jc w:val="center"/>
        <w:outlineLvl w:val="3"/>
        <w:rPr>
          <w:sz w:val="28"/>
          <w:szCs w:val="28"/>
        </w:rPr>
      </w:pPr>
      <w:r>
        <w:rPr>
          <w:sz w:val="28"/>
          <w:szCs w:val="28"/>
        </w:rPr>
        <w:t>Цели и задачи подпрограммы 1</w:t>
      </w:r>
    </w:p>
    <w:p w14:paraId="316C5448" w14:textId="77777777" w:rsidR="00514A2D" w:rsidRDefault="00514A2D">
      <w:pPr>
        <w:pStyle w:val="ConsPlusNormal0"/>
        <w:jc w:val="both"/>
        <w:rPr>
          <w:rFonts w:ascii="Times New Roman" w:hAnsi="Times New Roman" w:cs="Times New Roman"/>
          <w:sz w:val="28"/>
          <w:szCs w:val="28"/>
        </w:rPr>
      </w:pPr>
    </w:p>
    <w:p w14:paraId="23EA145E"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Целями подпрограммы 1 являются:</w:t>
      </w:r>
    </w:p>
    <w:p w14:paraId="661C153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обеспечение качества образования;</w:t>
      </w:r>
    </w:p>
    <w:p w14:paraId="5E65D7B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доступности образования, в том числе онлайн-образования;</w:t>
      </w:r>
    </w:p>
    <w:p w14:paraId="0412267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внедрения современной и безопасной цифровой образовательной среды округа, обеспечивающей высокое качество и доступность образования всех видов и уровней.</w:t>
      </w:r>
    </w:p>
    <w:p w14:paraId="475A243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подпрограммы 1:</w:t>
      </w:r>
    </w:p>
    <w:p w14:paraId="682BC69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w:t>
      </w:r>
    </w:p>
    <w:p w14:paraId="726E77A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повышение привлекательности работы в должности педагога в муниципальных общеобразовательных организациях округа;</w:t>
      </w:r>
    </w:p>
    <w:p w14:paraId="12F22C7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создание комплексной цифровой инфраструктуры системы образования округа.</w:t>
      </w:r>
    </w:p>
    <w:p w14:paraId="6FA0E4E9" w14:textId="77777777" w:rsidR="00514A2D" w:rsidRDefault="00514A2D">
      <w:pPr>
        <w:pStyle w:val="ConsPlusNormal0"/>
        <w:jc w:val="both"/>
        <w:rPr>
          <w:rFonts w:ascii="Times New Roman" w:hAnsi="Times New Roman" w:cs="Times New Roman"/>
          <w:sz w:val="28"/>
          <w:szCs w:val="28"/>
        </w:rPr>
      </w:pPr>
    </w:p>
    <w:p w14:paraId="0A7ABF60" w14:textId="77777777" w:rsidR="00514A2D" w:rsidRDefault="00242DA9">
      <w:pPr>
        <w:pStyle w:val="ConsPlusTitle"/>
        <w:jc w:val="center"/>
        <w:outlineLvl w:val="3"/>
        <w:rPr>
          <w:sz w:val="28"/>
          <w:szCs w:val="28"/>
        </w:rPr>
      </w:pPr>
      <w:r>
        <w:rPr>
          <w:sz w:val="28"/>
          <w:szCs w:val="28"/>
        </w:rPr>
        <w:t>Целевые показатели (индикаторы) подпрограммы 1</w:t>
      </w:r>
    </w:p>
    <w:p w14:paraId="220C7BC0" w14:textId="77777777" w:rsidR="00514A2D" w:rsidRDefault="00514A2D">
      <w:pPr>
        <w:pStyle w:val="ConsPlusNormal0"/>
        <w:ind w:firstLine="540"/>
        <w:jc w:val="both"/>
        <w:rPr>
          <w:rFonts w:ascii="Times New Roman" w:hAnsi="Times New Roman" w:cs="Times New Roman"/>
          <w:sz w:val="28"/>
          <w:szCs w:val="28"/>
        </w:rPr>
      </w:pPr>
    </w:p>
    <w:p w14:paraId="53F43F3A" w14:textId="77777777" w:rsidR="00514A2D" w:rsidRDefault="00BA753C">
      <w:pPr>
        <w:pStyle w:val="ConsPlusNormal0"/>
        <w:ind w:firstLine="540"/>
        <w:jc w:val="both"/>
        <w:rPr>
          <w:rFonts w:ascii="Times New Roman" w:hAnsi="Times New Roman" w:cs="Times New Roman"/>
          <w:sz w:val="28"/>
          <w:szCs w:val="28"/>
        </w:rPr>
      </w:pPr>
      <w:hyperlink w:anchor="P6511">
        <w:r w:rsidR="00242DA9">
          <w:rPr>
            <w:rFonts w:ascii="Times New Roman" w:hAnsi="Times New Roman" w:cs="Times New Roman"/>
            <w:sz w:val="28"/>
            <w:szCs w:val="28"/>
          </w:rPr>
          <w:t>Сведения</w:t>
        </w:r>
      </w:hyperlink>
      <w:r w:rsidR="00242DA9">
        <w:rPr>
          <w:rFonts w:ascii="Times New Roman" w:hAnsi="Times New Roman" w:cs="Times New Roman"/>
          <w:sz w:val="28"/>
          <w:szCs w:val="28"/>
        </w:rPr>
        <w:t xml:space="preserve"> об индикаторах и показателях подпрограммы 1 и их значениях представлены в таблице № 1  Программы.</w:t>
      </w:r>
    </w:p>
    <w:p w14:paraId="5C2A830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решения поставленных задач вводятся следующие показатели:</w:t>
      </w:r>
    </w:p>
    <w:p w14:paraId="65F1F0D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«Численность детей в возрасте от 3 до 7 лет, поставленных на учет для получения дошкольного образования в текущем году» показывает потребность населения в услугах дошкольного образования для детей в возрасте от 3 до 7 лет в абсолютных показателях.</w:t>
      </w:r>
    </w:p>
    <w:p w14:paraId="0DB182F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«Доступность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характеризует доступность услуг дошкольного образования для детей в возрасте до 3 лет.</w:t>
      </w:r>
    </w:p>
    <w:p w14:paraId="6DFAC254" w14:textId="77777777" w:rsidR="00514A2D" w:rsidRDefault="00242DA9">
      <w:pPr>
        <w:pStyle w:val="ConsPlusNormal0"/>
        <w:spacing w:before="220"/>
        <w:ind w:firstLine="540"/>
        <w:jc w:val="both"/>
        <w:rPr>
          <w:rStyle w:val="a3"/>
          <w:color w:val="000000"/>
          <w:sz w:val="28"/>
          <w:szCs w:val="28"/>
        </w:rPr>
      </w:pPr>
      <w:r>
        <w:rPr>
          <w:rFonts w:ascii="Times New Roman" w:hAnsi="Times New Roman" w:cs="Times New Roman"/>
          <w:sz w:val="28"/>
          <w:szCs w:val="28"/>
        </w:rPr>
        <w:t xml:space="preserve">Показатель 3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 </w:t>
      </w:r>
      <w:r>
        <w:rPr>
          <w:rStyle w:val="a3"/>
          <w:color w:val="000000"/>
          <w:sz w:val="28"/>
          <w:szCs w:val="28"/>
        </w:rPr>
        <w:t>характеризует количество детей дошкольного возраста, получающих услугу дошкольного образования.</w:t>
      </w:r>
    </w:p>
    <w:p w14:paraId="47FE06F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характеризует доступность качественных образовательных услуг для детей-инвалидов и детей с ограниченными возможностями здоровья.</w:t>
      </w:r>
    </w:p>
    <w:p w14:paraId="775E856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5 «Удельный вес педагогических работников, прошедших в течение последних  3-х лет повышение квалификации, от общего числа педагогических работников области» позволяет отслеживать динамику подготовки педагогических работников.</w:t>
      </w:r>
    </w:p>
    <w:p w14:paraId="00309F6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6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 характеризует результативность перехода на эффективный контракт с педагогическими работниками дошкольных образовательных организаций, престиж профессии воспитателя, педагога и привлекательность ее для молодых специалистов.</w:t>
      </w:r>
    </w:p>
    <w:p w14:paraId="6460FEB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7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 характеризует результативность перехода на эффективный контракт с педагогическими работниками общеобразовательных организаций, престиж профессии учителя, педагога и привлекательность ее для молодых специалистов.</w:t>
      </w:r>
    </w:p>
    <w:p w14:paraId="7818EF2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8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 характеризует результативность перехода на эффективный контракт с педагогами дополнительного образования, престиж профессии педагога и привлекательность ее для молодых специалистов.</w:t>
      </w:r>
    </w:p>
    <w:p w14:paraId="6F9B7B4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9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 характеризует соответствующие условия, созданные для безопасной перевозки детей школьными автобусами до места учебы и обратно.</w:t>
      </w:r>
    </w:p>
    <w:p w14:paraId="3AD4C04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10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 характеризует количество школьных автобусов, приобретенных для организации бесплатной перевозки обучающихся.</w:t>
      </w:r>
    </w:p>
    <w:p w14:paraId="0EE18F9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11 «Доля организаций начального, основного и среднего общего образования, которые реализуют общеобразовательные программы в сетевой форме» показывает динамику роста количества общеобразовательных организаций, реализующих программы начального, основного и среднего общего образования в сетевой форме.</w:t>
      </w:r>
    </w:p>
    <w:p w14:paraId="7E4EF40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12 «</w:t>
      </w:r>
      <w:r w:rsidRPr="0011741E">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r>
        <w:rPr>
          <w:rFonts w:ascii="Times New Roman" w:hAnsi="Times New Roman" w:cs="Times New Roman"/>
          <w:sz w:val="28"/>
          <w:szCs w:val="28"/>
        </w:rPr>
        <w:t>» характеризует охват педагогических работников общеобразовательных организаций, получивших ежемесячное денежное вознаграждение за классное руководство.</w:t>
      </w:r>
    </w:p>
    <w:p w14:paraId="35F50F75" w14:textId="77777777" w:rsidR="00514A2D" w:rsidRDefault="00242DA9">
      <w:pPr>
        <w:pStyle w:val="ConsPlusNormal0"/>
        <w:spacing w:before="220"/>
        <w:ind w:firstLine="540"/>
        <w:jc w:val="both"/>
        <w:outlineLvl w:val="2"/>
        <w:rPr>
          <w:rFonts w:ascii="Times New Roman" w:hAnsi="Times New Roman" w:cs="Times New Roman"/>
          <w:sz w:val="28"/>
          <w:szCs w:val="28"/>
        </w:rPr>
      </w:pPr>
      <w:r>
        <w:rPr>
          <w:rStyle w:val="14pt"/>
        </w:rPr>
        <w:t>Показатель  13  «</w:t>
      </w:r>
      <w:r>
        <w:rPr>
          <w:rStyle w:val="14pt"/>
          <w:color w:val="000000"/>
        </w:rPr>
        <w:t xml:space="preserve">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r>
        <w:rPr>
          <w:rStyle w:val="14pt"/>
        </w:rPr>
        <w:t>» направлен на перевод школ, имеющих стабильно низкие результаты обучения и (или) функционирующих в неблагоприятных социальных условиях, в режим эффективного функционирования.</w:t>
      </w:r>
    </w:p>
    <w:p w14:paraId="155EBDAB" w14:textId="77777777" w:rsidR="00514A2D" w:rsidRDefault="00242DA9">
      <w:pPr>
        <w:pStyle w:val="ConsPlusNormal0"/>
        <w:spacing w:before="220"/>
        <w:ind w:firstLine="540"/>
        <w:jc w:val="both"/>
        <w:rPr>
          <w:rStyle w:val="a3"/>
          <w:color w:val="000000"/>
          <w:sz w:val="28"/>
          <w:szCs w:val="28"/>
        </w:rPr>
      </w:pPr>
      <w:r>
        <w:rPr>
          <w:rFonts w:ascii="Times New Roman" w:hAnsi="Times New Roman" w:cs="Times New Roman"/>
          <w:sz w:val="28"/>
          <w:szCs w:val="28"/>
        </w:rPr>
        <w:t xml:space="preserve">Показатель 14 </w:t>
      </w:r>
      <w:r>
        <w:rPr>
          <w:rStyle w:val="a3"/>
          <w:color w:val="000000"/>
          <w:sz w:val="28"/>
          <w:szCs w:val="28"/>
        </w:rPr>
        <w:t>«</w:t>
      </w:r>
      <w:r>
        <w:rPr>
          <w:rFonts w:ascii="Times New Roman" w:hAnsi="Times New Roman" w:cs="Times New Roman"/>
          <w:sz w:val="28"/>
          <w:szCs w:val="2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r>
        <w:rPr>
          <w:rStyle w:val="a3"/>
          <w:color w:val="000000"/>
          <w:sz w:val="28"/>
          <w:szCs w:val="28"/>
        </w:rPr>
        <w:t>» характеризует доступность и востребованность услуг дополнительного образования детей.</w:t>
      </w:r>
    </w:p>
    <w:p w14:paraId="6E9F0B81" w14:textId="77777777" w:rsidR="00514A2D" w:rsidRDefault="00242DA9">
      <w:pPr>
        <w:pStyle w:val="ConsPlusNormal0"/>
        <w:spacing w:before="220"/>
        <w:ind w:firstLine="540"/>
        <w:jc w:val="both"/>
        <w:rPr>
          <w:rFonts w:ascii="Times New Roman" w:hAnsi="Times New Roman" w:cs="Times New Roman"/>
          <w:sz w:val="28"/>
          <w:szCs w:val="28"/>
        </w:rPr>
      </w:pPr>
      <w:r>
        <w:rPr>
          <w:rStyle w:val="a3"/>
          <w:color w:val="000000"/>
          <w:sz w:val="28"/>
          <w:szCs w:val="28"/>
        </w:rPr>
        <w:t>Показатель 15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 характеризует доступность качественных услуг дополнительного образования для детей с ограниченными возможностями здоровья.</w:t>
      </w:r>
    </w:p>
    <w:p w14:paraId="6689518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16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отражает уровень доступности отдыха и оздоровления детей в организациях отдыха детей и их оздоровления в соответствии с потребностями граждан независимо от места жительства, социального статуса семьи, а также уровень удовлетворения потребности населения в услугах отдыха и оздоровления детей в каникулярный период.</w:t>
      </w:r>
    </w:p>
    <w:p w14:paraId="3D09265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17 «Удельный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в за счет средств субсидии из областного бюджета бюджетам муниципальных образований на организацию отдыха детей (к общему числу обучающихся 1 - 11 классов в организациях по образовательным программам начального общего, основного общего, среднего общего образования)» характеризует организацию культурно-экскурсионного обслуживания организованных групп детей, отражает долю детей, совершивших экскурсионные и познавательные поездки по городам Владимирской области и близлежащих регионов.</w:t>
      </w:r>
    </w:p>
    <w:p w14:paraId="230FEAD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18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 характеризует эффективность организации питания и обеспечение социальных гарантий для указанной категории обучающихся.</w:t>
      </w:r>
    </w:p>
    <w:p w14:paraId="34AFEAE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19 «У</w:t>
      </w:r>
      <w:r>
        <w:rPr>
          <w:rStyle w:val="14pt"/>
          <w:color w:val="000000"/>
        </w:rPr>
        <w:t xml:space="preserve">дельный вес учащихся 5-11 классов, обеспеченных горячим питанием, от общей численности обучающихся данной возрастной группы» </w:t>
      </w:r>
      <w:r>
        <w:rPr>
          <w:rFonts w:ascii="Times New Roman" w:hAnsi="Times New Roman" w:cs="Times New Roman"/>
          <w:sz w:val="28"/>
          <w:szCs w:val="28"/>
        </w:rPr>
        <w:t>характеризует эффективность организации питания и обеспечение социальных гарантий для указанной категории обучающихся.</w:t>
      </w:r>
    </w:p>
    <w:p w14:paraId="5BD47D3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20 «Доля детей-инвалидов дошкольного возраста, охваченных социальной поддержкой» указывает на удельный вес детей-инвалидов дошкольного возраста, реализовавших право на меры социальной поддержки.</w:t>
      </w:r>
    </w:p>
    <w:p w14:paraId="01D5394C" w14:textId="77777777" w:rsidR="00514A2D" w:rsidRDefault="00242DA9">
      <w:pPr>
        <w:pStyle w:val="ConsPlusNormal0"/>
        <w:spacing w:before="220"/>
        <w:ind w:firstLine="540"/>
        <w:jc w:val="both"/>
        <w:rPr>
          <w:rStyle w:val="a3"/>
          <w:sz w:val="28"/>
          <w:szCs w:val="28"/>
        </w:rPr>
      </w:pPr>
      <w:r>
        <w:rPr>
          <w:rFonts w:ascii="Times New Roman" w:hAnsi="Times New Roman" w:cs="Times New Roman"/>
          <w:sz w:val="28"/>
          <w:szCs w:val="28"/>
        </w:rPr>
        <w:t xml:space="preserve">Показатель 21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характеризует долю работников муниципальных образовательных организаций, пользующихся мерами социальной поддержки.</w:t>
      </w:r>
    </w:p>
    <w:p w14:paraId="6C03CB8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22 «Количество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определяет количество муниципальных дошкольных образовательных организаций, в которых проведены мероприятия по подготовке к началу учебного года.</w:t>
      </w:r>
    </w:p>
    <w:p w14:paraId="68A51A9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23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определяет количество муниципальных общеобразовательных организаций, в которых проведены мероприятия по подготовке к началу учебного года.</w:t>
      </w:r>
    </w:p>
    <w:p w14:paraId="20F939E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24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 определяет количество муниципальных оздоровительных лагерей, в которых проведены мероприятия по подготовке к летнему периоду.</w:t>
      </w:r>
    </w:p>
    <w:p w14:paraId="142FAEE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Показатель 25 «Удельный вес численности учителей общеобразовательных организаций в возрасте до 35 лет в общей численности учителей общеобразовательных организаций» характеризует кадровый ресурс системы образования. </w:t>
      </w:r>
    </w:p>
    <w:p w14:paraId="0455DF8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26 «Процент закрепляемости молодых специалистов (3 года с момента приема на работу)» характеризует эффективность работы администрации образовательного учреждения с молодыми педагогами.</w:t>
      </w:r>
    </w:p>
    <w:p w14:paraId="6D6C674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27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характеризует качество образования в части внеучебных достижений обучающихся, а также результативность мероприятий по поддержке талантливых детей и молодежи.</w:t>
      </w:r>
    </w:p>
    <w:p w14:paraId="72C2DB97" w14:textId="77777777" w:rsidR="00514A2D" w:rsidRDefault="00514A2D">
      <w:pPr>
        <w:shd w:val="clear" w:color="auto" w:fill="FFFFFF"/>
        <w:ind w:left="82" w:right="60" w:firstLine="627"/>
        <w:jc w:val="both"/>
        <w:outlineLvl w:val="1"/>
        <w:rPr>
          <w:rFonts w:ascii="Times New Roman" w:hAnsi="Times New Roman" w:cs="Times New Roman"/>
          <w:sz w:val="28"/>
          <w:szCs w:val="28"/>
        </w:rPr>
      </w:pPr>
    </w:p>
    <w:p w14:paraId="386F371A" w14:textId="77777777" w:rsidR="00514A2D" w:rsidRDefault="00242DA9">
      <w:pPr>
        <w:shd w:val="clear" w:color="auto" w:fill="FFFFFF"/>
        <w:ind w:left="82" w:right="60" w:firstLine="627"/>
        <w:jc w:val="both"/>
        <w:outlineLvl w:val="1"/>
        <w:rPr>
          <w:rStyle w:val="a3"/>
          <w:sz w:val="28"/>
          <w:szCs w:val="28"/>
        </w:rPr>
      </w:pPr>
      <w:r>
        <w:rPr>
          <w:rFonts w:ascii="Times New Roman" w:hAnsi="Times New Roman" w:cs="Times New Roman"/>
          <w:sz w:val="28"/>
          <w:szCs w:val="28"/>
        </w:rPr>
        <w:t xml:space="preserve">Показатель 28 «Уровень удовлетворенности населения качеством образовательных услуг» </w:t>
      </w:r>
      <w:r>
        <w:rPr>
          <w:rStyle w:val="a3"/>
          <w:sz w:val="28"/>
          <w:szCs w:val="28"/>
        </w:rPr>
        <w:t>характеризует оценку гражданами условий осуществления образовательной деятельности, созданных в ДОУ, школах и учреждениях дополнительного образования.</w:t>
      </w:r>
    </w:p>
    <w:p w14:paraId="1DA1B50B" w14:textId="77777777" w:rsidR="00514A2D" w:rsidRDefault="00514A2D">
      <w:pPr>
        <w:shd w:val="clear" w:color="auto" w:fill="FFFFFF"/>
        <w:ind w:left="82" w:right="60" w:firstLine="627"/>
        <w:jc w:val="both"/>
        <w:outlineLvl w:val="1"/>
        <w:rPr>
          <w:rStyle w:val="a3"/>
          <w:sz w:val="28"/>
          <w:szCs w:val="28"/>
        </w:rPr>
      </w:pPr>
    </w:p>
    <w:p w14:paraId="5FAB1D3E" w14:textId="77777777" w:rsidR="00514A2D" w:rsidRDefault="00242DA9">
      <w:pPr>
        <w:ind w:firstLine="539"/>
        <w:contextualSpacing/>
        <w:jc w:val="both"/>
      </w:pPr>
      <w:r>
        <w:rPr>
          <w:rStyle w:val="14pt"/>
        </w:rPr>
        <w:t>Показатель 29.</w:t>
      </w:r>
      <w:r w:rsidRPr="0011741E">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rPr>
        <w:t xml:space="preserve">Доля детей в возрасте от 5 до 18 лет, получающих дополнительное образование с использованием </w:t>
      </w:r>
      <w:r w:rsidRPr="0011741E">
        <w:rPr>
          <w:rFonts w:ascii="Times New Roman" w:eastAsia="Times New Roman" w:hAnsi="Times New Roman" w:cs="Times New Roman"/>
          <w:sz w:val="28"/>
          <w:szCs w:val="28"/>
        </w:rPr>
        <w:t xml:space="preserve">сертификата дополнительного образования, </w:t>
      </w:r>
      <w:r>
        <w:rPr>
          <w:rFonts w:ascii="Times New Roman" w:eastAsia="Times New Roman" w:hAnsi="Times New Roman" w:cs="Times New Roman"/>
          <w:sz w:val="28"/>
          <w:szCs w:val="28"/>
        </w:rPr>
        <w:t>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r w:rsidRPr="0011741E">
        <w:rPr>
          <w:rFonts w:ascii="Times New Roman" w:eastAsia="Calibri" w:hAnsi="Times New Roman" w:cs="Times New Roman"/>
          <w:sz w:val="28"/>
          <w:szCs w:val="28"/>
          <w:lang w:eastAsia="en-US"/>
        </w:rPr>
        <w:t>» х</w:t>
      </w:r>
      <w:r>
        <w:rPr>
          <w:rFonts w:ascii="Times New Roman" w:hAnsi="Times New Roman" w:cs="Times New Roman"/>
          <w:sz w:val="28"/>
          <w:szCs w:val="28"/>
        </w:rPr>
        <w:t>арактеризует степень внедрения механизма персонифицированного учета дополнительного образования детей.</w:t>
      </w:r>
    </w:p>
    <w:p w14:paraId="428DC0D8" w14:textId="77777777" w:rsidR="00514A2D" w:rsidRDefault="00242DA9">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2"/>
          <w:szCs w:val="22"/>
        </w:rPr>
        <w:tab/>
      </w:r>
      <w:r>
        <w:rPr>
          <w:rFonts w:ascii="Times New Roman" w:eastAsia="Times New Roman" w:hAnsi="Times New Roman" w:cs="Times New Roman"/>
          <w:sz w:val="28"/>
          <w:szCs w:val="28"/>
        </w:rPr>
        <w:t xml:space="preserve">Определяется отношением числа детей в возрасте от 5 до 18 лет, использующих для получения дополнительного </w:t>
      </w:r>
      <w:r w:rsidRPr="0011741E">
        <w:rPr>
          <w:rFonts w:ascii="Times New Roman" w:eastAsia="Times New Roman" w:hAnsi="Times New Roman" w:cs="Times New Roman"/>
          <w:sz w:val="28"/>
          <w:szCs w:val="28"/>
        </w:rPr>
        <w:t xml:space="preserve">образования сертификаты дополнительного образования, к общей численности </w:t>
      </w:r>
      <w:r>
        <w:rPr>
          <w:rFonts w:ascii="Times New Roman" w:eastAsia="Times New Roman" w:hAnsi="Times New Roman" w:cs="Times New Roman"/>
          <w:sz w:val="28"/>
          <w:szCs w:val="28"/>
        </w:rPr>
        <w:t>детей в возрасте от 5 до 18 лет, получающих дополнительное образование за счет бюджетных средств (за исключением обучающихся в детских школах искусств).</w:t>
      </w:r>
    </w:p>
    <w:p w14:paraId="532BF8D5" w14:textId="77777777" w:rsidR="00514A2D" w:rsidRDefault="00242DA9">
      <w:pPr>
        <w:widowControl/>
        <w:tabs>
          <w:tab w:val="left" w:pos="567"/>
          <w:tab w:val="center" w:pos="5315"/>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Рассчитывается по формуле: </w:t>
      </w:r>
    </w:p>
    <w:p w14:paraId="58F5DF77" w14:textId="77777777" w:rsidR="00514A2D" w:rsidRDefault="00514A2D">
      <w:pPr>
        <w:widowControl/>
        <w:tabs>
          <w:tab w:val="left" w:pos="567"/>
          <w:tab w:val="center" w:pos="5315"/>
        </w:tabs>
        <w:jc w:val="both"/>
        <w:rPr>
          <w:rFonts w:ascii="Times New Roman" w:eastAsia="Times New Roman" w:hAnsi="Times New Roman" w:cs="Times New Roman"/>
          <w:sz w:val="28"/>
          <w:szCs w:val="28"/>
        </w:rPr>
      </w:pPr>
    </w:p>
    <w:p w14:paraId="6B8ABB22" w14:textId="77777777" w:rsidR="00514A2D" w:rsidRDefault="00242DA9">
      <w:pPr>
        <w:widowControl/>
        <w:tabs>
          <w:tab w:val="left" w:pos="567"/>
          <w:tab w:val="center" w:pos="5315"/>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Спдо= (Чспдо / Чобуч5-18)*100%,</w:t>
      </w:r>
    </w:p>
    <w:p w14:paraId="4439FE90" w14:textId="77777777" w:rsidR="00514A2D" w:rsidRDefault="00242DA9">
      <w:pPr>
        <w:widowControl/>
        <w:tabs>
          <w:tab w:val="left" w:pos="567"/>
          <w:tab w:val="center" w:pos="5315"/>
        </w:tabs>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где:</w:t>
      </w:r>
    </w:p>
    <w:p w14:paraId="7FE7B3D9" w14:textId="77777777" w:rsidR="00514A2D" w:rsidRDefault="00514A2D">
      <w:pPr>
        <w:widowControl/>
        <w:jc w:val="both"/>
        <w:rPr>
          <w:rFonts w:ascii="Times New Roman" w:eastAsia="Times New Roman" w:hAnsi="Times New Roman" w:cs="Times New Roman"/>
          <w:sz w:val="28"/>
          <w:szCs w:val="28"/>
        </w:rPr>
      </w:pPr>
    </w:p>
    <w:p w14:paraId="76EB8E5B" w14:textId="77777777" w:rsidR="00514A2D" w:rsidRDefault="00242DA9">
      <w:pPr>
        <w:widowControl/>
        <w:jc w:val="both"/>
        <w:rPr>
          <w:rFonts w:ascii="Times New Roman" w:eastAsia="Times New Roman" w:hAnsi="Times New Roman" w:cs="Times New Roman"/>
          <w:color w:val="auto"/>
          <w:sz w:val="28"/>
          <w:szCs w:val="28"/>
        </w:rPr>
      </w:pPr>
      <w:r>
        <w:rPr>
          <w:rFonts w:ascii="Times New Roman" w:eastAsia="Times New Roman" w:hAnsi="Times New Roman" w:cs="Times New Roman"/>
          <w:sz w:val="28"/>
          <w:szCs w:val="28"/>
        </w:rPr>
        <w:t xml:space="preserve">Чспдо – численность детей в возрасте от 5 до 18 лет, использующих для получения дополнительного </w:t>
      </w:r>
      <w:r w:rsidRPr="0011741E">
        <w:rPr>
          <w:rFonts w:ascii="Times New Roman" w:eastAsia="Times New Roman" w:hAnsi="Times New Roman" w:cs="Times New Roman"/>
          <w:sz w:val="28"/>
          <w:szCs w:val="28"/>
        </w:rPr>
        <w:t>образования сертификаты дополнительного образования;</w:t>
      </w:r>
    </w:p>
    <w:p w14:paraId="45C12315" w14:textId="77777777" w:rsidR="00514A2D" w:rsidRDefault="00242DA9">
      <w:pPr>
        <w:widowControl/>
        <w:jc w:val="both"/>
        <w:rPr>
          <w:rFonts w:ascii="Times New Roman" w:eastAsia="Times New Roman" w:hAnsi="Times New Roman" w:cs="Times New Roman"/>
          <w:color w:val="auto"/>
          <w:sz w:val="28"/>
          <w:szCs w:val="28"/>
          <w:shd w:val="clear" w:color="auto" w:fill="81D41A"/>
        </w:rPr>
      </w:pPr>
      <w:r>
        <w:rPr>
          <w:rFonts w:ascii="Times New Roman" w:eastAsia="Times New Roman" w:hAnsi="Times New Roman" w:cs="Times New Roman"/>
          <w:sz w:val="28"/>
          <w:szCs w:val="28"/>
        </w:rPr>
        <w:t>Чобуч5-18 – общая численность детей в возрасте от 5 до 18 лет получающих дополнительное образование по программам, финансовое обеспечение которых</w:t>
      </w:r>
      <w:r>
        <w:rPr>
          <w:rFonts w:ascii="Times New Roman" w:eastAsia="Times New Roman" w:hAnsi="Times New Roman" w:cs="Times New Roman"/>
          <w:sz w:val="28"/>
          <w:szCs w:val="28"/>
          <w:shd w:val="clear" w:color="auto" w:fill="81D41A"/>
        </w:rPr>
        <w:t xml:space="preserve"> </w:t>
      </w:r>
      <w:r>
        <w:rPr>
          <w:rFonts w:ascii="Times New Roman" w:eastAsia="Times New Roman" w:hAnsi="Times New Roman" w:cs="Times New Roman"/>
          <w:sz w:val="28"/>
          <w:szCs w:val="28"/>
        </w:rPr>
        <w:t>осуществляется за счет бюджетных средств (за исключением обучающих в детских школах искусств) (пообъектный мониторинг).</w:t>
      </w:r>
    </w:p>
    <w:p w14:paraId="1D6BB75F" w14:textId="77777777" w:rsidR="00514A2D" w:rsidRDefault="00514A2D">
      <w:pPr>
        <w:ind w:firstLine="540"/>
        <w:jc w:val="both"/>
        <w:rPr>
          <w:rStyle w:val="14pt"/>
        </w:rPr>
      </w:pPr>
    </w:p>
    <w:p w14:paraId="486669B7" w14:textId="77777777" w:rsidR="00514A2D" w:rsidRDefault="00242DA9">
      <w:pPr>
        <w:ind w:firstLine="540"/>
        <w:jc w:val="both"/>
      </w:pPr>
      <w:r>
        <w:rPr>
          <w:rStyle w:val="14pt"/>
        </w:rPr>
        <w:t>Показатель 30. «Д</w:t>
      </w:r>
      <w:r>
        <w:rPr>
          <w:rStyle w:val="14pt"/>
          <w:rFonts w:eastAsia="Times New Roman"/>
          <w:iCs/>
        </w:rPr>
        <w:t xml:space="preserve">оля детей в возрасте от 5 </w:t>
      </w:r>
      <w:r w:rsidRPr="0011741E">
        <w:rPr>
          <w:rStyle w:val="14pt"/>
          <w:rFonts w:eastAsia="Times New Roman"/>
          <w:iCs/>
        </w:rPr>
        <w:t xml:space="preserve">до 18 лет, </w:t>
      </w:r>
      <w:r>
        <w:rPr>
          <w:rStyle w:val="14pt"/>
          <w:rFonts w:eastAsia="Times New Roman"/>
          <w:iCs/>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11741E">
        <w:rPr>
          <w:rFonts w:ascii="Times New Roman" w:eastAsia="Calibri" w:hAnsi="Times New Roman" w:cs="Times New Roman"/>
          <w:sz w:val="28"/>
          <w:szCs w:val="28"/>
          <w:lang w:eastAsia="en-US"/>
        </w:rPr>
        <w:t xml:space="preserve">» </w:t>
      </w:r>
      <w:r w:rsidRPr="0011741E">
        <w:rPr>
          <w:rFonts w:ascii="Times New Roman" w:eastAsia="Times New Roman" w:hAnsi="Times New Roman" w:cs="Times New Roman"/>
          <w:iCs/>
          <w:sz w:val="28"/>
          <w:szCs w:val="28"/>
        </w:rPr>
        <w:t>Характеризует степень внедрения механизма персонифицированного финансирования и доступность дополнительного образования.</w:t>
      </w:r>
    </w:p>
    <w:p w14:paraId="1BF25FC8" w14:textId="77777777" w:rsidR="00514A2D" w:rsidRDefault="00242DA9">
      <w:pPr>
        <w:widowControl/>
        <w:jc w:val="both"/>
        <w:rPr>
          <w:rFonts w:ascii="Times New Roman" w:eastAsia="Times New Roman" w:hAnsi="Times New Roman" w:cs="Times New Roman"/>
          <w:color w:val="auto"/>
          <w:sz w:val="28"/>
          <w:szCs w:val="28"/>
        </w:rPr>
      </w:pPr>
      <w:r w:rsidRPr="0011741E">
        <w:rPr>
          <w:rFonts w:ascii="Times New Roman" w:eastAsia="Times New Roman" w:hAnsi="Times New Roman" w:cs="Times New Roman"/>
          <w:iCs/>
          <w:sz w:val="28"/>
          <w:szCs w:val="28"/>
        </w:rPr>
        <w:tab/>
        <w:t>Определяется отношением числа детей в возрасте от 5 до 18 лет</w:t>
      </w:r>
      <w:r>
        <w:rPr>
          <w:rFonts w:ascii="Times New Roman" w:eastAsia="Times New Roman" w:hAnsi="Times New Roman" w:cs="Times New Roman"/>
          <w:iCs/>
          <w:sz w:val="28"/>
          <w:szCs w:val="28"/>
        </w:rPr>
        <w:t>,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11741E">
        <w:rPr>
          <w:rFonts w:ascii="Times New Roman" w:eastAsia="Times New Roman" w:hAnsi="Times New Roman" w:cs="Times New Roman"/>
          <w:iCs/>
          <w:sz w:val="28"/>
          <w:szCs w:val="28"/>
        </w:rPr>
        <w:t>, к общей численности детей в возрасте от 5 до 18 лет, проживающих на территории муниципалитета.</w:t>
      </w:r>
    </w:p>
    <w:p w14:paraId="3C514E61" w14:textId="77777777" w:rsidR="00514A2D" w:rsidRPr="0011741E" w:rsidRDefault="00242DA9">
      <w:pPr>
        <w:widowControl/>
        <w:ind w:firstLine="720"/>
        <w:jc w:val="both"/>
        <w:rPr>
          <w:rFonts w:ascii="Times New Roman" w:eastAsia="Times New Roman" w:hAnsi="Times New Roman" w:cs="Times New Roman"/>
          <w:iCs/>
          <w:sz w:val="28"/>
          <w:szCs w:val="28"/>
        </w:rPr>
      </w:pPr>
      <w:r w:rsidRPr="0011741E">
        <w:rPr>
          <w:rFonts w:ascii="Times New Roman" w:eastAsia="Times New Roman" w:hAnsi="Times New Roman" w:cs="Times New Roman"/>
          <w:iCs/>
          <w:sz w:val="28"/>
          <w:szCs w:val="28"/>
        </w:rPr>
        <w:t xml:space="preserve">Рассчитывается по формуле: </w:t>
      </w:r>
    </w:p>
    <w:p w14:paraId="1638A719" w14:textId="77777777" w:rsidR="00514A2D" w:rsidRPr="0011741E" w:rsidRDefault="00514A2D">
      <w:pPr>
        <w:widowControl/>
        <w:ind w:firstLine="720"/>
        <w:jc w:val="both"/>
        <w:rPr>
          <w:rFonts w:ascii="Times New Roman" w:eastAsia="Times New Roman" w:hAnsi="Times New Roman" w:cs="Times New Roman"/>
          <w:iCs/>
          <w:sz w:val="28"/>
          <w:szCs w:val="28"/>
        </w:rPr>
      </w:pPr>
    </w:p>
    <w:p w14:paraId="166F24FB" w14:textId="77777777" w:rsidR="00514A2D" w:rsidRPr="0011741E" w:rsidRDefault="00242DA9">
      <w:pPr>
        <w:widowControl/>
        <w:ind w:firstLine="720"/>
        <w:jc w:val="both"/>
        <w:rPr>
          <w:rFonts w:ascii="Times New Roman" w:eastAsia="Times New Roman" w:hAnsi="Times New Roman" w:cs="Times New Roman"/>
          <w:iCs/>
          <w:sz w:val="28"/>
          <w:szCs w:val="28"/>
        </w:rPr>
      </w:pPr>
      <w:r w:rsidRPr="0011741E">
        <w:rPr>
          <w:rFonts w:ascii="Times New Roman" w:eastAsia="Times New Roman" w:hAnsi="Times New Roman" w:cs="Times New Roman"/>
          <w:iCs/>
          <w:sz w:val="28"/>
          <w:szCs w:val="28"/>
        </w:rPr>
        <w:t xml:space="preserve">Спф= (Чдспф / Ч5-18)*100%, </w:t>
      </w:r>
    </w:p>
    <w:p w14:paraId="40EA5BD1" w14:textId="77777777" w:rsidR="00514A2D" w:rsidRDefault="00242DA9">
      <w:pPr>
        <w:widowControl/>
        <w:ind w:firstLine="720"/>
        <w:jc w:val="both"/>
        <w:rPr>
          <w:rFonts w:ascii="Times New Roman" w:eastAsia="Times New Roman" w:hAnsi="Times New Roman" w:cs="Times New Roman"/>
          <w:color w:val="auto"/>
          <w:sz w:val="28"/>
          <w:szCs w:val="28"/>
        </w:rPr>
      </w:pPr>
      <w:r w:rsidRPr="0011741E">
        <w:rPr>
          <w:rFonts w:ascii="Times New Roman" w:eastAsia="Times New Roman" w:hAnsi="Times New Roman" w:cs="Times New Roman"/>
          <w:iCs/>
          <w:sz w:val="28"/>
          <w:szCs w:val="28"/>
        </w:rPr>
        <w:t>где:</w:t>
      </w:r>
    </w:p>
    <w:p w14:paraId="79D14853" w14:textId="77777777" w:rsidR="00514A2D" w:rsidRDefault="00242DA9">
      <w:pPr>
        <w:widowControl/>
        <w:jc w:val="both"/>
        <w:rPr>
          <w:rFonts w:ascii="Times New Roman" w:eastAsia="Times New Roman" w:hAnsi="Times New Roman" w:cs="Times New Roman"/>
          <w:color w:val="auto"/>
          <w:sz w:val="28"/>
          <w:szCs w:val="28"/>
        </w:rPr>
      </w:pPr>
      <w:r w:rsidRPr="0011741E">
        <w:rPr>
          <w:rFonts w:ascii="Times New Roman" w:eastAsia="Times New Roman" w:hAnsi="Times New Roman" w:cs="Times New Roman"/>
          <w:iCs/>
          <w:sz w:val="28"/>
          <w:szCs w:val="28"/>
        </w:rPr>
        <w:t xml:space="preserve">Чдспф – общая численность детей,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6CD08B77" w14:textId="77777777" w:rsidR="00514A2D" w:rsidRDefault="00242DA9">
      <w:pPr>
        <w:ind w:firstLine="540"/>
        <w:jc w:val="both"/>
        <w:rPr>
          <w:rFonts w:ascii="Times New Roman" w:eastAsia="Times New Roman" w:hAnsi="Times New Roman" w:cs="Times New Roman"/>
          <w:color w:val="auto"/>
          <w:sz w:val="28"/>
          <w:szCs w:val="28"/>
        </w:rPr>
      </w:pPr>
      <w:r w:rsidRPr="0011741E">
        <w:rPr>
          <w:rFonts w:ascii="Times New Roman" w:eastAsia="Calibri" w:hAnsi="Times New Roman" w:cs="Times New Roman"/>
          <w:iCs/>
          <w:sz w:val="28"/>
          <w:szCs w:val="28"/>
          <w:lang w:eastAsia="en-US"/>
        </w:rPr>
        <w:t>Ч5-18 - численность детей в возрасте от 5 до 18 лет, проживающих на территории муниципалитета.</w:t>
      </w:r>
    </w:p>
    <w:p w14:paraId="1783430D" w14:textId="77777777" w:rsidR="00514A2D" w:rsidRDefault="00242DA9">
      <w:pPr>
        <w:pStyle w:val="ConsPlusNormal0"/>
        <w:rPr>
          <w:rFonts w:ascii="Times New Roman" w:hAnsi="Times New Roman" w:cs="Times New Roman"/>
          <w:iCs/>
          <w:color w:val="000000"/>
          <w:sz w:val="28"/>
          <w:szCs w:val="28"/>
        </w:rPr>
      </w:pPr>
      <w:r>
        <w:rPr>
          <w:rFonts w:ascii="Times New Roman" w:hAnsi="Times New Roman" w:cs="Times New Roman"/>
          <w:iCs/>
          <w:color w:val="000000"/>
          <w:sz w:val="28"/>
          <w:szCs w:val="28"/>
        </w:rPr>
        <w:tab/>
      </w:r>
    </w:p>
    <w:p w14:paraId="21B01614" w14:textId="77777777" w:rsidR="00514A2D" w:rsidRDefault="00242DA9">
      <w:pPr>
        <w:pStyle w:val="ConsPlusNormal0"/>
        <w:jc w:val="both"/>
        <w:rPr>
          <w:rFonts w:ascii="Times New Roman" w:hAnsi="Times New Roman" w:cs="Times New Roman"/>
          <w:b/>
          <w:bCs/>
          <w:sz w:val="28"/>
          <w:szCs w:val="28"/>
        </w:rPr>
      </w:pPr>
      <w:r>
        <w:rPr>
          <w:rFonts w:ascii="Times New Roman" w:hAnsi="Times New Roman" w:cs="Times New Roman"/>
          <w:iCs/>
          <w:color w:val="000000"/>
          <w:sz w:val="28"/>
          <w:szCs w:val="28"/>
        </w:rPr>
        <w:t>Показатель 31 « Количество образовательных организаций, в которых проведены мероприятия по укреплению материально-технической базы» характеризует количество образовательных организаций, в которых проведены мероприятия по укреплению материально-технической базы.</w:t>
      </w:r>
    </w:p>
    <w:p w14:paraId="7B4BB442" w14:textId="77777777" w:rsidR="00514A2D" w:rsidRDefault="00242DA9">
      <w:pPr>
        <w:contextualSpacing/>
        <w:jc w:val="both"/>
        <w:rPr>
          <w:rFonts w:ascii="Times New Roman" w:hAnsi="Times New Roman"/>
          <w:sz w:val="28"/>
          <w:szCs w:val="28"/>
        </w:rPr>
      </w:pPr>
      <w:r>
        <w:rPr>
          <w:rFonts w:ascii="Times New Roman" w:eastAsia="Calibri" w:hAnsi="Times New Roman" w:cs="Times New Roman"/>
          <w:iCs/>
          <w:sz w:val="28"/>
          <w:szCs w:val="28"/>
          <w:lang w:eastAsia="en-US"/>
        </w:rPr>
        <w:tab/>
        <w:t>Показатель 32 «</w:t>
      </w:r>
      <w:r w:rsidRPr="0011741E">
        <w:rPr>
          <w:rFonts w:ascii="Times New Roman" w:eastAsia="Calibri" w:hAnsi="Times New Roman" w:cs="Times New Roman"/>
          <w:iCs/>
          <w:sz w:val="28"/>
          <w:szCs w:val="28"/>
          <w:lang w:eastAsia="en-US"/>
        </w:rPr>
        <w:t>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характеризует долю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224F549E" w14:textId="77777777" w:rsidR="00514A2D" w:rsidRDefault="00242DA9">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ab/>
        <w:t>Показатель 33 «Созданы современные условия для отдыха детей и их оздоровления, путем проведения капитального ремонта объектов отдыха детей и их оздоровления» характеризует количество объектов в которых созданы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586E08FD" w14:textId="77777777" w:rsidR="00514A2D" w:rsidRDefault="00242DA9">
      <w:pPr>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lang w:eastAsia="en-US"/>
        </w:rPr>
        <w:tab/>
        <w:t>Показатель 34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характеризует число советников и ректоров по воспитанию и взаимодействию с детскими общественными объединениями, которым обеспечены выплаты ежемесячного денежного вознаграждения.</w:t>
      </w:r>
    </w:p>
    <w:p w14:paraId="105BB8B7" w14:textId="77777777" w:rsidR="00514A2D" w:rsidRDefault="00242DA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ab/>
        <w:t>Показатель 35 «</w:t>
      </w:r>
      <w:r w:rsidRPr="0011741E">
        <w:rPr>
          <w:rFonts w:ascii="Times New Roman" w:eastAsia="Calibri" w:hAnsi="Times New Roman" w:cs="Times New Roman"/>
          <w:iCs/>
          <w:sz w:val="28"/>
          <w:szCs w:val="28"/>
          <w:shd w:val="clear" w:color="auto" w:fill="FFFFFF"/>
          <w:lang w:eastAsia="en-US"/>
        </w:rPr>
        <w:t>В 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 характеризует число советников директора по воспитанию и взаимодействию с детскими общественными объединениями, получающих заработную плату в муниципальных общеобразовательных организациях.</w:t>
      </w:r>
    </w:p>
    <w:p w14:paraId="29CA000D" w14:textId="77777777" w:rsidR="00514A2D" w:rsidRDefault="00242DA9">
      <w:pPr>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ab/>
        <w:t>Показатель 36 «</w:t>
      </w:r>
      <w:r>
        <w:rPr>
          <w:rFonts w:ascii="Times New Roman" w:eastAsia="Calibri" w:hAnsi="Times New Roman" w:cs="Times New Roman"/>
          <w:iCs/>
          <w:sz w:val="28"/>
          <w:szCs w:val="28"/>
          <w:lang w:eastAsia="en-US"/>
        </w:rPr>
        <w:t xml:space="preserve">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характеризует число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w:t>
      </w:r>
    </w:p>
    <w:p w14:paraId="4570B5B5" w14:textId="77777777" w:rsidR="00514A2D" w:rsidRDefault="00242DA9">
      <w:pPr>
        <w:contextualSpacing/>
        <w:jc w:val="both"/>
        <w:rPr>
          <w:rFonts w:ascii="Times New Roman" w:hAnsi="Times New Roman"/>
          <w:sz w:val="28"/>
          <w:szCs w:val="28"/>
        </w:rPr>
      </w:pPr>
      <w:r w:rsidRPr="0011741E">
        <w:rPr>
          <w:rFonts w:ascii="Times New Roman" w:eastAsia="Calibri" w:hAnsi="Times New Roman" w:cs="Times New Roman"/>
          <w:iCs/>
          <w:sz w:val="28"/>
          <w:szCs w:val="28"/>
          <w:lang w:eastAsia="en-US"/>
        </w:rPr>
        <w:tab/>
        <w:t>Показатель 37 «Количество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 характеризует количество муниципальных общеобразовательных организаций, которым оказана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 общеобразовательных организаций, реализующих кадетское образование.</w:t>
      </w:r>
    </w:p>
    <w:p w14:paraId="0FF7C96F" w14:textId="77777777" w:rsidR="00514A2D" w:rsidRDefault="00514A2D">
      <w:pPr>
        <w:pStyle w:val="a4"/>
        <w:shd w:val="clear" w:color="auto" w:fill="auto"/>
        <w:ind w:right="-186" w:firstLine="540"/>
        <w:rPr>
          <w:rStyle w:val="14pt"/>
          <w:b/>
          <w:color w:val="000000"/>
        </w:rPr>
      </w:pPr>
    </w:p>
    <w:p w14:paraId="2FF75149" w14:textId="77777777" w:rsidR="00514A2D" w:rsidRDefault="00242DA9">
      <w:pPr>
        <w:pStyle w:val="a4"/>
        <w:shd w:val="clear" w:color="auto" w:fill="auto"/>
        <w:ind w:right="-186" w:firstLine="540"/>
        <w:rPr>
          <w:rStyle w:val="14pt"/>
          <w:color w:val="000000"/>
        </w:rPr>
      </w:pPr>
      <w:r>
        <w:rPr>
          <w:rStyle w:val="14pt"/>
          <w:b/>
          <w:color w:val="000000"/>
        </w:rPr>
        <w:t>По итогам реализации Подпрограммы</w:t>
      </w:r>
      <w:r>
        <w:rPr>
          <w:rStyle w:val="14pt"/>
          <w:color w:val="000000"/>
        </w:rPr>
        <w:t>:</w:t>
      </w:r>
    </w:p>
    <w:p w14:paraId="3DF62C92" w14:textId="77777777" w:rsidR="00514A2D" w:rsidRDefault="00514A2D">
      <w:pPr>
        <w:pStyle w:val="a4"/>
        <w:shd w:val="clear" w:color="auto" w:fill="auto"/>
        <w:ind w:right="-186" w:firstLine="540"/>
        <w:jc w:val="both"/>
        <w:rPr>
          <w:rFonts w:ascii="Times New Roman" w:hAnsi="Times New Roman" w:cs="Times New Roman"/>
          <w:sz w:val="28"/>
          <w:szCs w:val="28"/>
        </w:rPr>
      </w:pPr>
    </w:p>
    <w:p w14:paraId="2818A8B8" w14:textId="77777777" w:rsidR="00514A2D" w:rsidRDefault="00242DA9">
      <w:pPr>
        <w:pStyle w:val="ConsPlusNormal0"/>
        <w:ind w:firstLine="540"/>
        <w:jc w:val="both"/>
      </w:pPr>
      <w:r>
        <w:rPr>
          <w:rFonts w:ascii="Times New Roman" w:hAnsi="Times New Roman" w:cs="Times New Roman"/>
          <w:sz w:val="28"/>
          <w:szCs w:val="28"/>
        </w:rPr>
        <w:t>- будут ликвидированы очереди на зачисление детей в возрасте от 2 месяцев до 7 лет в дошкольные образовательные организации;</w:t>
      </w:r>
    </w:p>
    <w:p w14:paraId="550D5FDA" w14:textId="77777777" w:rsidR="00514A2D" w:rsidRDefault="00242DA9">
      <w:pPr>
        <w:pStyle w:val="ConsPlusNormal0"/>
        <w:ind w:firstLine="540"/>
        <w:jc w:val="both"/>
      </w:pPr>
      <w:r>
        <w:rPr>
          <w:rFonts w:ascii="Times New Roman" w:hAnsi="Times New Roman" w:cs="Times New Roman"/>
          <w:sz w:val="28"/>
          <w:szCs w:val="28"/>
        </w:rPr>
        <w:t>- выполнены государственные гарантии общедоступности и бесплатности дошкольного и общего образования;</w:t>
      </w:r>
    </w:p>
    <w:p w14:paraId="7D231332" w14:textId="77777777" w:rsidR="00514A2D" w:rsidRDefault="00242DA9">
      <w:pPr>
        <w:pStyle w:val="ConsPlusNormal0"/>
        <w:ind w:firstLine="540"/>
        <w:jc w:val="both"/>
      </w:pPr>
      <w:r>
        <w:rPr>
          <w:rFonts w:ascii="Times New Roman" w:hAnsi="Times New Roman" w:cs="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составит не менее 1,8% в общей численности детей-инвалидов, которым не противопоказано данное обучение;</w:t>
      </w:r>
    </w:p>
    <w:p w14:paraId="45A45FAC" w14:textId="77777777" w:rsidR="00514A2D" w:rsidRDefault="00242DA9">
      <w:pPr>
        <w:pStyle w:val="ConsPlusNormal0"/>
        <w:ind w:firstLine="540"/>
        <w:jc w:val="both"/>
      </w:pPr>
      <w:r>
        <w:rPr>
          <w:rFonts w:ascii="Times New Roman" w:hAnsi="Times New Roman" w:cs="Times New Roman"/>
          <w:sz w:val="28"/>
          <w:szCs w:val="28"/>
        </w:rPr>
        <w:t>- к 2030 году доля педагогических работников, прошедших повышение квалификации, от общего числа педагогических работников Собинского муниципального округа составит 89%;</w:t>
      </w:r>
    </w:p>
    <w:p w14:paraId="4DF722B9" w14:textId="77777777" w:rsidR="00514A2D" w:rsidRDefault="00242DA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дошкольных образовательных организаций ежегодно составит не менее 100% от средней заработной платы в сфере общего образования во Владимирской области;</w:t>
      </w:r>
    </w:p>
    <w:p w14:paraId="1CFBF9DC" w14:textId="77777777" w:rsidR="00514A2D" w:rsidRDefault="00242DA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образовательных организаций общего образования ежегодно составит не менее 100% от среднемесячной начисленной заработной платы наемных работников в организациях, у индивидуальных предпринимателей и физических лиц во Владимирской области (среднемесячного дохода от трудовой деятельности);</w:t>
      </w:r>
    </w:p>
    <w:p w14:paraId="09AD40EC" w14:textId="77777777" w:rsidR="00514A2D" w:rsidRDefault="00242DA9">
      <w:pPr>
        <w:pStyle w:val="ConsPlusNormal0"/>
        <w:ind w:firstLine="540"/>
        <w:jc w:val="both"/>
      </w:pPr>
      <w:r>
        <w:rPr>
          <w:rFonts w:ascii="Times New Roman" w:hAnsi="Times New Roman" w:cs="Times New Roman"/>
          <w:sz w:val="28"/>
          <w:szCs w:val="28"/>
        </w:rPr>
        <w:t>- средняя заработная плата педагогических работников муниципальных организаций дополнительного образования ежегодно составит не менее 100% от средней заработной платы учителей во Владимирской области;</w:t>
      </w:r>
    </w:p>
    <w:p w14:paraId="56A04299" w14:textId="77777777" w:rsidR="00514A2D" w:rsidRDefault="00242DA9">
      <w:pPr>
        <w:pStyle w:val="ConsPlusNormal0"/>
        <w:ind w:firstLine="540"/>
        <w:jc w:val="both"/>
      </w:pPr>
      <w:r>
        <w:rPr>
          <w:rFonts w:ascii="Times New Roman" w:hAnsi="Times New Roman" w:cs="Times New Roman"/>
          <w:sz w:val="28"/>
          <w:szCs w:val="28"/>
        </w:rPr>
        <w:t>- увеличится доля обучающихся, обеспеченных подвозом к общеобразовательным организациям школьными автобусами;</w:t>
      </w:r>
    </w:p>
    <w:p w14:paraId="5D27CF82" w14:textId="77777777" w:rsidR="00514A2D" w:rsidRDefault="00242DA9">
      <w:pPr>
        <w:ind w:firstLine="540"/>
        <w:jc w:val="both"/>
      </w:pPr>
      <w:r>
        <w:rPr>
          <w:rFonts w:ascii="Times New Roman" w:eastAsia="Calibri" w:hAnsi="Times New Roman" w:cs="Times New Roman"/>
          <w:sz w:val="28"/>
          <w:szCs w:val="28"/>
        </w:rPr>
        <w:t xml:space="preserve">- </w:t>
      </w:r>
      <w:r>
        <w:rPr>
          <w:rFonts w:ascii="Times New Roman" w:hAnsi="Times New Roman" w:cs="Times New Roman"/>
          <w:sz w:val="28"/>
          <w:szCs w:val="28"/>
        </w:rPr>
        <w:t>к 2030 году</w:t>
      </w:r>
      <w:r>
        <w:rPr>
          <w:rFonts w:ascii="Times New Roman" w:hAnsi="Times New Roman" w:cs="Times New Roman"/>
          <w:b/>
          <w:sz w:val="28"/>
          <w:szCs w:val="28"/>
        </w:rPr>
        <w:t xml:space="preserve"> </w:t>
      </w:r>
      <w:r>
        <w:rPr>
          <w:rFonts w:ascii="Times New Roman" w:eastAsia="Calibri" w:hAnsi="Times New Roman" w:cs="Times New Roman"/>
          <w:sz w:val="28"/>
          <w:szCs w:val="28"/>
        </w:rPr>
        <w:t>не менее 70% организаций реализуют программы начального общего, основного общего и среднего общего образования в сетевой форме;</w:t>
      </w:r>
    </w:p>
    <w:p w14:paraId="5B508597" w14:textId="77777777" w:rsidR="00514A2D" w:rsidRDefault="00242DA9">
      <w:pPr>
        <w:pStyle w:val="ConsPlusNormal0"/>
        <w:ind w:firstLine="540"/>
        <w:jc w:val="both"/>
      </w:pPr>
      <w:r>
        <w:rPr>
          <w:rFonts w:ascii="Times New Roman" w:hAnsi="Times New Roman" w:cs="Times New Roman"/>
          <w:sz w:val="28"/>
          <w:szCs w:val="28"/>
        </w:rPr>
        <w:t>- - не менее 245 педагогическим работникам общеобразовательных организаций обеспечены ежемесячные выплаты денежного вознаграждения за классное руководство;</w:t>
      </w:r>
    </w:p>
    <w:p w14:paraId="3B21EA1E" w14:textId="77777777" w:rsidR="00514A2D" w:rsidRDefault="00242DA9">
      <w:pPr>
        <w:pStyle w:val="ConsPlusNormal0"/>
        <w:ind w:firstLine="540"/>
        <w:jc w:val="both"/>
      </w:pPr>
      <w:r>
        <w:rPr>
          <w:rFonts w:ascii="Times New Roman" w:hAnsi="Times New Roman" w:cs="Times New Roman"/>
          <w:sz w:val="28"/>
          <w:szCs w:val="28"/>
        </w:rPr>
        <w:t>-  к 2030 году в 5,9 %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разработаны и реализуются мероприятия по повышению качества образования в общеобразовательных организациях;</w:t>
      </w:r>
    </w:p>
    <w:p w14:paraId="1F1F48D5" w14:textId="77777777" w:rsidR="00514A2D" w:rsidRDefault="00242DA9">
      <w:pPr>
        <w:pStyle w:val="ConsPlusNormal0"/>
        <w:ind w:firstLine="540"/>
        <w:jc w:val="both"/>
      </w:pPr>
      <w:r>
        <w:rPr>
          <w:rFonts w:ascii="Times New Roman" w:hAnsi="Times New Roman" w:cs="Times New Roman"/>
          <w:sz w:val="28"/>
          <w:szCs w:val="28"/>
        </w:rPr>
        <w:t xml:space="preserve">- не менее 75% детей в возрасте от 5 до 18 лет будут иметь возможность обучаться по дополнительным образовательным программам; </w:t>
      </w:r>
    </w:p>
    <w:p w14:paraId="0E39D53F" w14:textId="77777777" w:rsidR="00514A2D" w:rsidRDefault="00242DA9">
      <w:pPr>
        <w:pStyle w:val="ConsPlusNormal0"/>
        <w:ind w:firstLine="540"/>
        <w:jc w:val="both"/>
      </w:pPr>
      <w:r>
        <w:rPr>
          <w:rStyle w:val="14pt4"/>
          <w:color w:val="000000"/>
          <w:u w:val="none"/>
        </w:rPr>
        <w:t>- 70%</w:t>
      </w:r>
      <w:r>
        <w:rPr>
          <w:rFonts w:ascii="Times New Roman" w:hAnsi="Times New Roman" w:cs="Times New Roman"/>
          <w:sz w:val="28"/>
          <w:szCs w:val="28"/>
        </w:rPr>
        <w:t xml:space="preserve"> детей с ограниченными возможностями здоровья будут охвачены программами дополнительного образования, в том числе с использованием дистанционных технологий от общего числа детей указанной категории; </w:t>
      </w:r>
    </w:p>
    <w:p w14:paraId="5BB67866" w14:textId="77777777" w:rsidR="00514A2D" w:rsidRDefault="00242DA9">
      <w:pPr>
        <w:pStyle w:val="ConsPlusNormal0"/>
        <w:ind w:firstLine="540"/>
        <w:jc w:val="both"/>
        <w:rPr>
          <w:sz w:val="28"/>
          <w:szCs w:val="28"/>
        </w:rPr>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 будет на уровне не ниже 41%;</w:t>
      </w:r>
    </w:p>
    <w:p w14:paraId="0235C8D6" w14:textId="77777777" w:rsidR="00514A2D" w:rsidRDefault="00242DA9">
      <w:pPr>
        <w:pStyle w:val="ConsPlusNormal0"/>
        <w:ind w:firstLine="540"/>
        <w:jc w:val="both"/>
        <w:rPr>
          <w:sz w:val="28"/>
          <w:szCs w:val="28"/>
        </w:rPr>
      </w:pPr>
      <w:r>
        <w:rPr>
          <w:rFonts w:ascii="Times New Roman" w:hAnsi="Times New Roman" w:cs="Times New Roman"/>
          <w:sz w:val="28"/>
          <w:szCs w:val="28"/>
        </w:rPr>
        <w:t>- 30% обучающихся в организациях по образовательным программам начального общего, основного общего, среднего общего образования получат возможность участия в экскурсионных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64665CCF" w14:textId="77777777" w:rsidR="00514A2D" w:rsidRDefault="00242DA9">
      <w:pPr>
        <w:pStyle w:val="ConsPlusNormal0"/>
        <w:ind w:firstLine="540"/>
        <w:jc w:val="both"/>
        <w:rPr>
          <w:sz w:val="28"/>
          <w:szCs w:val="28"/>
        </w:rPr>
      </w:pPr>
      <w:r>
        <w:rPr>
          <w:rFonts w:ascii="Times New Roman" w:hAnsi="Times New Roman" w:cs="Times New Roman"/>
          <w:sz w:val="28"/>
          <w:szCs w:val="28"/>
        </w:rPr>
        <w:t>-не менее 1816 обучающихся, получающих начальное общее образование в  муниципальных образовательных организациях  будут обеспечены бесплатным горячим питанием;</w:t>
      </w:r>
    </w:p>
    <w:p w14:paraId="46034B57" w14:textId="77777777" w:rsidR="00514A2D" w:rsidRDefault="00242DA9">
      <w:pPr>
        <w:pStyle w:val="ConsPlusNormal0"/>
        <w:ind w:firstLine="540"/>
        <w:jc w:val="both"/>
      </w:pPr>
      <w:r>
        <w:rPr>
          <w:rFonts w:ascii="Times New Roman" w:hAnsi="Times New Roman" w:cs="Times New Roman"/>
          <w:sz w:val="28"/>
          <w:szCs w:val="28"/>
        </w:rPr>
        <w:t>- 100 процентов</w:t>
      </w:r>
      <w:r>
        <w:rPr>
          <w:rStyle w:val="a6"/>
          <w:rFonts w:ascii="Times New Roman" w:hAnsi="Times New Roman"/>
          <w:sz w:val="28"/>
          <w:szCs w:val="28"/>
        </w:rPr>
        <w:t xml:space="preserve">  обучающихся 5-11 классов муниципальных образовательных организаций, будут обеспечены  бесплатным горячим питанием;</w:t>
      </w:r>
    </w:p>
    <w:p w14:paraId="076E26CB" w14:textId="77777777" w:rsidR="00514A2D" w:rsidRDefault="00242DA9">
      <w:pPr>
        <w:pStyle w:val="ConsPlusNormal0"/>
        <w:ind w:firstLine="540"/>
        <w:jc w:val="both"/>
      </w:pPr>
      <w:r>
        <w:rPr>
          <w:rFonts w:ascii="Times New Roman" w:hAnsi="Times New Roman" w:cs="Times New Roman"/>
          <w:sz w:val="28"/>
          <w:szCs w:val="28"/>
        </w:rPr>
        <w:t>- обеспечены меры социальной поддержки всем детям-инвалидам дошкольного возраста;</w:t>
      </w:r>
    </w:p>
    <w:p w14:paraId="27D2F996" w14:textId="77777777" w:rsidR="00514A2D" w:rsidRDefault="00242DA9">
      <w:pPr>
        <w:pStyle w:val="ConsPlusNormal0"/>
        <w:ind w:firstLine="540"/>
        <w:jc w:val="both"/>
      </w:pPr>
      <w:r>
        <w:rPr>
          <w:rStyle w:val="a3"/>
        </w:rPr>
        <w:t>- 100%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  будут получать компенсацию расходов на оплату жилых помещений, отопления и освещения;</w:t>
      </w:r>
    </w:p>
    <w:p w14:paraId="63BDC00A" w14:textId="77777777" w:rsidR="00514A2D" w:rsidRDefault="00242DA9">
      <w:pPr>
        <w:pStyle w:val="ConsPlusNormal0"/>
        <w:jc w:val="both"/>
        <w:rPr>
          <w:sz w:val="28"/>
          <w:szCs w:val="28"/>
        </w:rPr>
      </w:pPr>
      <w:r>
        <w:rPr>
          <w:rFonts w:ascii="Times New Roman" w:hAnsi="Times New Roman" w:cs="Times New Roman"/>
          <w:sz w:val="28"/>
          <w:szCs w:val="28"/>
        </w:rPr>
        <w:tab/>
        <w:t>- ежегодно не менее чем в 5 дошкольных 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017D2397" w14:textId="77777777" w:rsidR="00514A2D" w:rsidRDefault="00242DA9">
      <w:pPr>
        <w:pStyle w:val="ConsPlusNormal0"/>
        <w:jc w:val="both"/>
      </w:pPr>
      <w:r>
        <w:rPr>
          <w:rFonts w:ascii="Times New Roman" w:hAnsi="Times New Roman" w:cs="Times New Roman"/>
          <w:sz w:val="28"/>
          <w:szCs w:val="28"/>
        </w:rPr>
        <w:tab/>
        <w:t>- ежегодно не менее чем в 5 общеобразовательных организациях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38CB172C" w14:textId="77777777" w:rsidR="00514A2D" w:rsidRDefault="00242DA9">
      <w:pPr>
        <w:pStyle w:val="ConsPlusNormal0"/>
        <w:ind w:firstLine="720"/>
        <w:jc w:val="both"/>
      </w:pPr>
      <w:r>
        <w:rPr>
          <w:rFonts w:ascii="Times New Roman" w:hAnsi="Times New Roman" w:cs="Times New Roman"/>
          <w:sz w:val="28"/>
          <w:szCs w:val="28"/>
        </w:rPr>
        <w:t>- ежегодно не менее чем в 1 оздоровительном лагере будут проводиться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6244B91E" w14:textId="77777777" w:rsidR="00514A2D" w:rsidRDefault="00242DA9">
      <w:pPr>
        <w:pStyle w:val="ConsPlusNormal0"/>
        <w:ind w:firstLine="720"/>
        <w:jc w:val="both"/>
      </w:pPr>
      <w:r>
        <w:rPr>
          <w:rFonts w:ascii="Times New Roman" w:hAnsi="Times New Roman" w:cs="Times New Roman"/>
          <w:sz w:val="28"/>
          <w:szCs w:val="28"/>
        </w:rPr>
        <w:t>-повысится удельный вес численности учителей в возрасте до 35 лет общеобразовательных организаций в общей их численности до 25,0% в 2030 году;</w:t>
      </w:r>
    </w:p>
    <w:p w14:paraId="017E99CE" w14:textId="77777777" w:rsidR="00514A2D" w:rsidRDefault="00242DA9">
      <w:pPr>
        <w:pStyle w:val="ConsPlusNormal0"/>
        <w:ind w:firstLine="720"/>
        <w:jc w:val="both"/>
      </w:pPr>
      <w:r>
        <w:rPr>
          <w:rFonts w:ascii="Times New Roman" w:hAnsi="Times New Roman" w:cs="Times New Roman"/>
          <w:sz w:val="28"/>
          <w:szCs w:val="28"/>
        </w:rPr>
        <w:t>- процент закрепляемости молодых специалистов (3 года с момента приема на работу) составит 80%;</w:t>
      </w:r>
    </w:p>
    <w:p w14:paraId="70DF2882" w14:textId="77777777" w:rsidR="00514A2D" w:rsidRDefault="00242DA9">
      <w:pPr>
        <w:pStyle w:val="ConsPlusNormal0"/>
        <w:ind w:firstLine="720"/>
        <w:jc w:val="both"/>
      </w:pPr>
      <w:r>
        <w:rPr>
          <w:rFonts w:ascii="Times New Roman" w:hAnsi="Times New Roman" w:cs="Times New Roman"/>
          <w:sz w:val="28"/>
          <w:szCs w:val="28"/>
        </w:rPr>
        <w:t>- к 20230году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 составит 50%;</w:t>
      </w:r>
    </w:p>
    <w:p w14:paraId="3C21F7AB" w14:textId="77777777" w:rsidR="00514A2D" w:rsidRDefault="00242DA9">
      <w:pPr>
        <w:pStyle w:val="ConsPlusNormal0"/>
        <w:ind w:firstLine="720"/>
        <w:jc w:val="both"/>
      </w:pPr>
      <w:r>
        <w:rPr>
          <w:rFonts w:ascii="Times New Roman" w:hAnsi="Times New Roman" w:cs="Times New Roman"/>
          <w:sz w:val="28"/>
          <w:szCs w:val="28"/>
        </w:rPr>
        <w:t>-уровень удовлетворенности населения качеством образовательных услуг составит не менее 90%;</w:t>
      </w:r>
    </w:p>
    <w:p w14:paraId="7E272479" w14:textId="77777777" w:rsidR="00514A2D" w:rsidRDefault="00242DA9">
      <w:pPr>
        <w:pStyle w:val="ConsPlusNormal0"/>
        <w:ind w:firstLine="720"/>
        <w:jc w:val="both"/>
      </w:pPr>
      <w:r>
        <w:rPr>
          <w:rFonts w:ascii="Times New Roman" w:eastAsia="Calibri" w:hAnsi="Times New Roman" w:cs="Times New Roman"/>
          <w:sz w:val="28"/>
          <w:szCs w:val="28"/>
        </w:rPr>
        <w:t xml:space="preserve">- ежегодно </w:t>
      </w:r>
      <w:r>
        <w:rPr>
          <w:rFonts w:ascii="Times New Roman" w:hAnsi="Times New Roman" w:cs="Times New Roman"/>
          <w:b/>
          <w:sz w:val="28"/>
          <w:szCs w:val="28"/>
        </w:rPr>
        <w:t xml:space="preserve"> д</w:t>
      </w:r>
      <w:r>
        <w:rPr>
          <w:rFonts w:ascii="Times New Roman" w:hAnsi="Times New Roman" w:cs="Times New Roman"/>
          <w:sz w:val="28"/>
          <w:szCs w:val="28"/>
        </w:rPr>
        <w:t>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составит 100%</w:t>
      </w:r>
      <w:r>
        <w:rPr>
          <w:rFonts w:ascii="Times New Roman" w:eastAsia="Calibri" w:hAnsi="Times New Roman" w:cs="Times New Roman"/>
          <w:sz w:val="28"/>
          <w:lang w:eastAsia="en-US"/>
        </w:rPr>
        <w:t>;</w:t>
      </w:r>
    </w:p>
    <w:p w14:paraId="3EAF2F7E" w14:textId="77777777" w:rsidR="00514A2D" w:rsidRDefault="00242DA9">
      <w:pPr>
        <w:pStyle w:val="ConsPlusNormal0"/>
        <w:ind w:firstLine="720"/>
        <w:jc w:val="both"/>
      </w:pPr>
      <w:r>
        <w:rPr>
          <w:rFonts w:ascii="Times New Roman" w:eastAsia="Calibri" w:hAnsi="Times New Roman" w:cs="Times New Roman"/>
          <w:sz w:val="28"/>
          <w:lang w:eastAsia="en-US"/>
        </w:rPr>
        <w:t xml:space="preserve">- </w:t>
      </w:r>
      <w:r>
        <w:rPr>
          <w:rFonts w:ascii="Times New Roman" w:hAnsi="Times New Roman" w:cs="Times New Roman"/>
          <w:sz w:val="28"/>
          <w:lang w:eastAsia="en-US"/>
        </w:rPr>
        <w:t xml:space="preserve">не менее 10% детей </w:t>
      </w:r>
      <w:r>
        <w:rPr>
          <w:rFonts w:ascii="Times New Roman" w:hAnsi="Times New Roman" w:cs="Times New Roman"/>
          <w:sz w:val="28"/>
          <w:szCs w:val="28"/>
        </w:rPr>
        <w:t>в возрасте от 5 до 18 лет, будут использовать сертификаты дополнительного образования в статусе сертификатов персонифицированного финансирования;</w:t>
      </w:r>
    </w:p>
    <w:p w14:paraId="61BDC039" w14:textId="77777777" w:rsidR="00514A2D" w:rsidRDefault="00242DA9">
      <w:pPr>
        <w:ind w:firstLine="720"/>
        <w:jc w:val="both"/>
        <w:outlineLvl w:val="2"/>
        <w:rPr>
          <w:rFonts w:ascii="Times New Roman" w:hAnsi="Times New Roman"/>
          <w:sz w:val="28"/>
          <w:szCs w:val="28"/>
        </w:rPr>
      </w:pPr>
      <w:r>
        <w:rPr>
          <w:rFonts w:ascii="Times New Roman" w:hAnsi="Times New Roman" w:cs="Times New Roman"/>
          <w:sz w:val="28"/>
          <w:szCs w:val="28"/>
        </w:rPr>
        <w:t>- реализованы мероприятия по укреплению материально-технической базы муниципальных образовательных организаций за счет приобретения необходимого оборудования и мебели, благоустройство территорий, проведение ремонта зданий и объектов муниципальных образовательных организаций;</w:t>
      </w:r>
    </w:p>
    <w:p w14:paraId="4784478A" w14:textId="77777777" w:rsidR="00514A2D" w:rsidRDefault="00242DA9">
      <w:pPr>
        <w:jc w:val="both"/>
        <w:rPr>
          <w:rFonts w:ascii="Times New Roman" w:hAnsi="Times New Roman"/>
          <w:sz w:val="28"/>
          <w:szCs w:val="28"/>
        </w:rPr>
      </w:pPr>
      <w:r>
        <w:rPr>
          <w:rFonts w:ascii="Times New Roman" w:hAnsi="Times New Roman"/>
          <w:sz w:val="28"/>
          <w:szCs w:val="28"/>
        </w:rPr>
        <w:t>- доля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 составит  100 %;</w:t>
      </w:r>
    </w:p>
    <w:p w14:paraId="38B94423" w14:textId="77777777" w:rsidR="00514A2D" w:rsidRDefault="00242DA9">
      <w:pPr>
        <w:suppressAutoHyphens w:val="0"/>
        <w:rPr>
          <w:rFonts w:ascii="Times New Roman" w:hAnsi="Times New Roman"/>
          <w:sz w:val="28"/>
          <w:szCs w:val="28"/>
        </w:rPr>
      </w:pPr>
      <w:r>
        <w:rPr>
          <w:rFonts w:ascii="Times New Roman" w:hAnsi="Times New Roman" w:cs="Times New Roman"/>
          <w:sz w:val="28"/>
          <w:szCs w:val="28"/>
        </w:rPr>
        <w:t>- Созданы современные условия для отдыха детей и их оздоровления, путем проведения капитального ремонта 2 объектов отдыха детей и их оздоровления;</w:t>
      </w:r>
    </w:p>
    <w:p w14:paraId="3677C5BC" w14:textId="77777777" w:rsidR="00514A2D" w:rsidRDefault="00242DA9">
      <w:pPr>
        <w:pStyle w:val="ConsPlusNormal0"/>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eastAsia="Calibri" w:hAnsi="Times New Roman" w:cs="Times New Roman"/>
          <w:color w:val="000000"/>
          <w:sz w:val="28"/>
          <w:szCs w:val="28"/>
          <w:lang w:eastAsia="en-US"/>
        </w:rPr>
        <w:t>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w:t>
      </w:r>
    </w:p>
    <w:p w14:paraId="2BE9A107" w14:textId="77777777" w:rsidR="00514A2D" w:rsidRDefault="00242DA9">
      <w:pPr>
        <w:pStyle w:val="ConsPlusNormal0"/>
        <w:jc w:val="both"/>
        <w:rPr>
          <w:rFonts w:ascii="Times New Roman" w:hAnsi="Times New Roman"/>
          <w:color w:val="000000"/>
          <w:sz w:val="28"/>
          <w:szCs w:val="28"/>
        </w:rPr>
      </w:pPr>
      <w:r>
        <w:rPr>
          <w:rFonts w:ascii="Times New Roman" w:eastAsia="Calibri" w:hAnsi="Times New Roman" w:cs="Times New Roman"/>
          <w:color w:val="000000"/>
          <w:sz w:val="28"/>
          <w:szCs w:val="28"/>
          <w:lang w:eastAsia="en-US"/>
        </w:rPr>
        <w:t xml:space="preserve">- ежегодно в 7 </w:t>
      </w:r>
      <w:r w:rsidRPr="0011741E">
        <w:rPr>
          <w:rFonts w:ascii="Times New Roman" w:eastAsia="Calibri" w:hAnsi="Times New Roman" w:cs="Times New Roman"/>
          <w:color w:val="000000"/>
          <w:sz w:val="28"/>
          <w:szCs w:val="28"/>
          <w:lang w:eastAsia="en-US"/>
        </w:rPr>
        <w:t>муниципальных общеобразовательных организаций 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w:t>
      </w:r>
      <w:r>
        <w:rPr>
          <w:rFonts w:ascii="Times New Roman" w:eastAsia="Calibri" w:hAnsi="Times New Roman" w:cs="Times New Roman"/>
          <w:color w:val="000000"/>
          <w:sz w:val="28"/>
          <w:szCs w:val="28"/>
          <w:lang w:eastAsia="en-US"/>
        </w:rPr>
        <w:t>;</w:t>
      </w:r>
    </w:p>
    <w:p w14:paraId="3CD35A51" w14:textId="77777777" w:rsidR="00514A2D" w:rsidRDefault="00242DA9">
      <w:pPr>
        <w:pStyle w:val="ConsPlusNormal0"/>
        <w:jc w:val="both"/>
        <w:rPr>
          <w:rFonts w:ascii="Times New Roman" w:hAnsi="Times New Roman"/>
          <w:color w:val="000000"/>
          <w:sz w:val="28"/>
          <w:szCs w:val="28"/>
        </w:rPr>
      </w:pPr>
      <w:r w:rsidRPr="0011741E">
        <w:rPr>
          <w:rFonts w:ascii="Times New Roman" w:eastAsia="Calibri" w:hAnsi="Times New Roman" w:cs="Times New Roman"/>
          <w:color w:val="000000"/>
          <w:sz w:val="28"/>
          <w:szCs w:val="28"/>
          <w:lang w:eastAsia="en-US"/>
        </w:rPr>
        <w:t>-к 2030 году в 8</w:t>
      </w:r>
      <w:r>
        <w:rPr>
          <w:rFonts w:ascii="Times New Roman" w:eastAsia="Calibri" w:hAnsi="Times New Roman" w:cs="Times New Roman"/>
          <w:iCs/>
          <w:color w:val="000000"/>
          <w:sz w:val="28"/>
          <w:szCs w:val="28"/>
          <w:lang w:eastAsia="en-US"/>
        </w:rPr>
        <w:t xml:space="preserve"> общеобразовательных организаций, будут реализовывать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w:t>
      </w:r>
    </w:p>
    <w:p w14:paraId="133CA7ED" w14:textId="77777777" w:rsidR="00514A2D" w:rsidRDefault="00242DA9">
      <w:pPr>
        <w:pStyle w:val="ConsPlusNormal0"/>
        <w:jc w:val="both"/>
        <w:rPr>
          <w:rFonts w:ascii="Times New Roman" w:hAnsi="Times New Roman"/>
          <w:color w:val="000000"/>
          <w:sz w:val="28"/>
          <w:szCs w:val="28"/>
        </w:rPr>
      </w:pPr>
      <w:r>
        <w:rPr>
          <w:rFonts w:ascii="Times New Roman" w:eastAsia="Calibri" w:hAnsi="Times New Roman" w:cs="Times New Roman"/>
          <w:iCs/>
          <w:color w:val="000000"/>
          <w:sz w:val="28"/>
          <w:szCs w:val="28"/>
          <w:lang w:eastAsia="en-US"/>
        </w:rPr>
        <w:t xml:space="preserve">- Ежегодно двум </w:t>
      </w:r>
      <w:r w:rsidRPr="0011741E">
        <w:rPr>
          <w:rFonts w:ascii="Times New Roman" w:eastAsia="Calibri" w:hAnsi="Times New Roman" w:cs="Times New Roman"/>
          <w:iCs/>
          <w:color w:val="000000"/>
          <w:sz w:val="28"/>
          <w:szCs w:val="28"/>
          <w:lang w:eastAsia="en-US"/>
        </w:rPr>
        <w:t>муниципальным общеобразовательным организациям, реализующим кадетское образование, будет  оказываться поддержка по содействию развития материально-технической базы кадетских (казачьих кадетских) классов общеобразовательных организаций, реализующих кадетское образование, содействию обеспечения питанием, форменной парадной одеждой обучающихся в кадетских (казачьих кадетских) классах.</w:t>
      </w:r>
    </w:p>
    <w:p w14:paraId="1902E20D" w14:textId="77777777" w:rsidR="00514A2D" w:rsidRDefault="00514A2D">
      <w:pPr>
        <w:jc w:val="both"/>
        <w:rPr>
          <w:rFonts w:ascii="Times New Roman" w:hAnsi="Times New Roman" w:cs="Times New Roman"/>
          <w:sz w:val="28"/>
          <w:szCs w:val="28"/>
        </w:rPr>
      </w:pPr>
    </w:p>
    <w:p w14:paraId="1EA6D3FB" w14:textId="77777777" w:rsidR="00514A2D" w:rsidRDefault="00514A2D">
      <w:pPr>
        <w:pStyle w:val="ConsPlusNormal0"/>
        <w:jc w:val="both"/>
        <w:rPr>
          <w:rFonts w:ascii="Times New Roman" w:hAnsi="Times New Roman" w:cs="Times New Roman"/>
          <w:sz w:val="28"/>
          <w:szCs w:val="28"/>
          <w:shd w:val="clear" w:color="auto" w:fill="FFFF00"/>
        </w:rPr>
      </w:pPr>
    </w:p>
    <w:p w14:paraId="011F1410" w14:textId="77777777" w:rsidR="00514A2D" w:rsidRDefault="00242DA9">
      <w:pPr>
        <w:pStyle w:val="ConsPlusTitle"/>
        <w:jc w:val="center"/>
        <w:outlineLvl w:val="3"/>
        <w:rPr>
          <w:sz w:val="28"/>
          <w:szCs w:val="28"/>
        </w:rPr>
      </w:pPr>
      <w:r>
        <w:rPr>
          <w:sz w:val="28"/>
          <w:szCs w:val="28"/>
        </w:rPr>
        <w:t>Сроки и этапы реализации подпрограммы 1</w:t>
      </w:r>
    </w:p>
    <w:p w14:paraId="20514F0E" w14:textId="77777777" w:rsidR="00514A2D" w:rsidRDefault="00514A2D">
      <w:pPr>
        <w:pStyle w:val="ConsPlusNormal0"/>
        <w:jc w:val="both"/>
        <w:rPr>
          <w:rFonts w:ascii="Times New Roman" w:hAnsi="Times New Roman" w:cs="Times New Roman"/>
          <w:sz w:val="28"/>
          <w:szCs w:val="28"/>
        </w:rPr>
      </w:pPr>
    </w:p>
    <w:p w14:paraId="6A528A20"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1 будет осуществляться с 2025 по 2030 годы.</w:t>
      </w:r>
    </w:p>
    <w:p w14:paraId="7B89E23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рамках реализации подпрограммы 1 решается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14:paraId="73B993B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14:paraId="3164544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Для этого будет обеспечена модернизация образовательной сети и инфраструктуры дошкольного, общего образования и дополнительного образования детей. </w:t>
      </w:r>
      <w:r>
        <w:rPr>
          <w:rFonts w:ascii="Times New Roman" w:hAnsi="Times New Roman" w:cs="Times New Roman"/>
          <w:sz w:val="28"/>
          <w:szCs w:val="28"/>
        </w:rPr>
        <w:tab/>
        <w:t>Внедрены федеральный государственный образовательный стандарт дошкольного общего образования, начального общего, основного общего и среднего общего образования, а также новые финансово-экономические механизмы предоставления услуг дополнительного образования детей.</w:t>
      </w:r>
    </w:p>
    <w:p w14:paraId="71030E2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дошкольном образовании будут реализованы государственные гарантии общедоступности и бесплатности дошкольного образования.</w:t>
      </w:r>
    </w:p>
    <w:p w14:paraId="1D43A60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Повышенное внимание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дети инофонов), что позволит сократить разрыв в качестве образования между лучшими и худшими группами учащихся и общеобразовательных организаций, увеличив при этом численность детей, демонстрирующих высокий уровень достижений (в том числе в олимпиадах и международных исследованиях).</w:t>
      </w:r>
    </w:p>
    <w:p w14:paraId="4744E75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этого будут внедрены эффективные модели финансового обеспечения школ, работающих со сложным контингентом детей, малокомплектных школ, программ работы с одаренными детьми, программ дистанционного и инклюзивного образования. Продолжат реализовываться модели поддержки школ, показывающих низкие результаты обучения, программы обучения и социокультурной интеграции детей мигрантов. Будут приняты меры по развитию механизмов  поддержки одаренных детей, созданию школьных информационно-библиотечных центров.</w:t>
      </w:r>
    </w:p>
    <w:p w14:paraId="396C6A3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сельской местности будут реализованы модели сетевого взаимодействия образовательных организаций и организаций социально-культурной сферы. Будут проанализированы лучшие примеры повышения участия местного населения в развитии дошкольной и школьной инфраструктуры и предложены для распространения.</w:t>
      </w:r>
    </w:p>
    <w:p w14:paraId="0F33D03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Все дети с ограниченными возможностями здоровья, которым показано обучение, получат возможность соответствующего психолого-медико-социального сопровождения.</w:t>
      </w:r>
    </w:p>
    <w:p w14:paraId="51C7C11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14:paraId="7746A96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Будут проведены модернизация педагогического образования и системы повышения квалификации педагогов, приняты меры по внедрению системы профессионального роста педагогических работников.</w:t>
      </w:r>
    </w:p>
    <w:p w14:paraId="6CDCBFE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Для развития механизмов позитивной социализации подрастающего поколения будут разрабатываться новые отвечающие изменившимся социокультурным условиям модели и программы формирования гражданских установок и социальных компетенций детей, проводиться модернизация системы дополнительного образования детей, летнего отдыха и занятости; будет формироваться система поддержки масштабных общественных просветительских проектов с использованием современных медийных инструментов.</w:t>
      </w:r>
    </w:p>
    <w:p w14:paraId="6BBB272E" w14:textId="77777777" w:rsidR="00514A2D" w:rsidRDefault="00514A2D">
      <w:pPr>
        <w:pStyle w:val="a4"/>
        <w:shd w:val="clear" w:color="auto" w:fill="auto"/>
        <w:ind w:right="-186" w:firstLine="540"/>
        <w:jc w:val="both"/>
        <w:rPr>
          <w:rStyle w:val="14pt"/>
          <w:color w:val="000000"/>
        </w:rPr>
      </w:pPr>
    </w:p>
    <w:p w14:paraId="05DB1251" w14:textId="77777777" w:rsidR="00514A2D" w:rsidRDefault="00242DA9">
      <w:pPr>
        <w:pStyle w:val="a4"/>
        <w:shd w:val="clear" w:color="auto" w:fill="auto"/>
        <w:ind w:right="-186" w:firstLine="540"/>
        <w:jc w:val="both"/>
        <w:rPr>
          <w:rFonts w:ascii="Times New Roman" w:hAnsi="Times New Roman" w:cs="Times New Roman"/>
          <w:sz w:val="28"/>
          <w:szCs w:val="28"/>
        </w:rPr>
      </w:pPr>
      <w:r>
        <w:rPr>
          <w:rStyle w:val="14pt"/>
          <w:color w:val="000000"/>
        </w:rPr>
        <w:t>В ходе реализации подпрограммы 1 будет  решаться приоритетная задача обеспечения равного доступа к услугам дошкольного, общего образования и дополнительного образования детей независимо от их места жительства, состояния здоровья и социально-экономического положения их семей.</w:t>
      </w:r>
    </w:p>
    <w:p w14:paraId="405A519E" w14:textId="77777777" w:rsidR="00514A2D" w:rsidRDefault="00242DA9">
      <w:pPr>
        <w:pStyle w:val="a4"/>
        <w:shd w:val="clear" w:color="auto" w:fill="auto"/>
        <w:ind w:right="-186" w:firstLine="540"/>
        <w:jc w:val="both"/>
        <w:rPr>
          <w:rFonts w:ascii="Times New Roman" w:hAnsi="Times New Roman" w:cs="Times New Roman"/>
          <w:sz w:val="28"/>
          <w:szCs w:val="28"/>
        </w:rPr>
      </w:pPr>
      <w:r>
        <w:rPr>
          <w:rStyle w:val="14pt"/>
          <w:color w:val="000000"/>
        </w:rPr>
        <w:t>В образовательных организациях будут созданы условия, обеспечивающие безопасность и комфорт детей, использование новых технологий обучения, современная прозрачная для потребителей информационная среда управления и оценки качества образования.</w:t>
      </w:r>
    </w:p>
    <w:p w14:paraId="63F9E9F8" w14:textId="77777777" w:rsidR="00514A2D" w:rsidRDefault="00514A2D">
      <w:pPr>
        <w:pStyle w:val="ConsPlusNormal0"/>
        <w:jc w:val="both"/>
        <w:rPr>
          <w:rFonts w:ascii="Times New Roman" w:hAnsi="Times New Roman" w:cs="Times New Roman"/>
          <w:sz w:val="28"/>
          <w:szCs w:val="28"/>
        </w:rPr>
      </w:pPr>
    </w:p>
    <w:p w14:paraId="0591CB8E" w14:textId="77777777" w:rsidR="00514A2D" w:rsidRDefault="00242DA9">
      <w:pPr>
        <w:pStyle w:val="ConsPlusNormal0"/>
        <w:spacing w:before="220"/>
        <w:ind w:firstLine="540"/>
        <w:jc w:val="center"/>
        <w:rPr>
          <w:rStyle w:val="114pt"/>
          <w:b/>
          <w:color w:val="000000"/>
        </w:rPr>
      </w:pPr>
      <w:r>
        <w:rPr>
          <w:rStyle w:val="114pt"/>
          <w:b/>
          <w:color w:val="000000"/>
        </w:rPr>
        <w:t>3.  Характеристика основного мероприятия  и мероприятий подпрограммы  «Развитие дошкольного, общего образования и дополнительного образования детей»</w:t>
      </w:r>
    </w:p>
    <w:p w14:paraId="453AAEBF" w14:textId="77777777" w:rsidR="00514A2D" w:rsidRDefault="00242DA9">
      <w:pPr>
        <w:pStyle w:val="ConsPlusNormal0"/>
        <w:spacing w:before="220"/>
        <w:ind w:firstLine="540"/>
        <w:jc w:val="both"/>
        <w:rPr>
          <w:rStyle w:val="a3"/>
          <w:sz w:val="28"/>
          <w:szCs w:val="28"/>
        </w:rPr>
      </w:pPr>
      <w:r>
        <w:rPr>
          <w:rFonts w:ascii="Times New Roman" w:hAnsi="Times New Roman" w:cs="Times New Roman"/>
          <w:sz w:val="28"/>
          <w:szCs w:val="28"/>
        </w:rPr>
        <w:tab/>
        <w:t xml:space="preserve">Основным мероприятием  подпрограммы является «Обеспечение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присмотра и ухода за детьми, содержание детей в муниципальных образовательных организациях», направленное на </w:t>
      </w:r>
      <w:r>
        <w:rPr>
          <w:rStyle w:val="a3"/>
          <w:color w:val="000000"/>
          <w:sz w:val="28"/>
          <w:szCs w:val="28"/>
        </w:rPr>
        <w:t xml:space="preserve"> обеспечение доступности и высокого качества образовательных услуг, </w:t>
      </w:r>
      <w:r>
        <w:rPr>
          <w:rStyle w:val="a3"/>
          <w:sz w:val="28"/>
          <w:szCs w:val="28"/>
        </w:rPr>
        <w:t xml:space="preserve"> с</w:t>
      </w:r>
      <w:r>
        <w:rPr>
          <w:rFonts w:ascii="Times New Roman" w:hAnsi="Times New Roman" w:cs="Times New Roman"/>
          <w:sz w:val="28"/>
          <w:szCs w:val="28"/>
        </w:rPr>
        <w:t xml:space="preserve">оздание в муниципальной системе  образования  равных возможностей для получения качественного образования, </w:t>
      </w:r>
      <w:r>
        <w:rPr>
          <w:rStyle w:val="a3"/>
          <w:sz w:val="28"/>
          <w:szCs w:val="28"/>
        </w:rPr>
        <w:t xml:space="preserve">осуществление формирования и финансового обеспечения муниципальных заданий на реализацию основных образовательных программ </w:t>
      </w:r>
      <w:r>
        <w:rPr>
          <w:rFonts w:ascii="Times New Roman" w:hAnsi="Times New Roman" w:cs="Times New Roman"/>
          <w:sz w:val="28"/>
          <w:szCs w:val="28"/>
        </w:rPr>
        <w:t xml:space="preserve"> </w:t>
      </w:r>
      <w:r>
        <w:rPr>
          <w:rStyle w:val="a3"/>
          <w:sz w:val="28"/>
          <w:szCs w:val="28"/>
        </w:rPr>
        <w:t>с учетом показателей по объему и качеству оказываемых услуг.</w:t>
      </w:r>
    </w:p>
    <w:p w14:paraId="774EBD02" w14:textId="77777777" w:rsidR="00514A2D" w:rsidRDefault="00514A2D">
      <w:pPr>
        <w:pStyle w:val="a4"/>
        <w:shd w:val="clear" w:color="auto" w:fill="auto"/>
        <w:ind w:right="-186" w:firstLine="0"/>
        <w:jc w:val="both"/>
        <w:rPr>
          <w:rFonts w:ascii="Times New Roman" w:hAnsi="Times New Roman" w:cs="Times New Roman"/>
          <w:sz w:val="28"/>
          <w:szCs w:val="28"/>
        </w:rPr>
      </w:pPr>
    </w:p>
    <w:p w14:paraId="22B5FDF3" w14:textId="77777777" w:rsidR="00514A2D" w:rsidRDefault="00242DA9">
      <w:pPr>
        <w:pStyle w:val="14"/>
        <w:keepNext/>
        <w:keepLines/>
        <w:shd w:val="clear" w:color="auto" w:fill="auto"/>
        <w:tabs>
          <w:tab w:val="left" w:pos="635"/>
        </w:tabs>
        <w:spacing w:line="331" w:lineRule="exact"/>
        <w:ind w:right="-186" w:firstLine="0"/>
        <w:outlineLvl w:val="9"/>
        <w:rPr>
          <w:rFonts w:ascii="Times New Roman" w:hAnsi="Times New Roman" w:cs="Times New Roman"/>
          <w:b/>
          <w:sz w:val="28"/>
          <w:szCs w:val="28"/>
        </w:rPr>
      </w:pPr>
      <w:r>
        <w:rPr>
          <w:rFonts w:ascii="Times New Roman" w:hAnsi="Times New Roman" w:cs="Times New Roman"/>
          <w:b/>
          <w:sz w:val="28"/>
          <w:szCs w:val="28"/>
        </w:rPr>
        <w:t>Основными направлениями  основного мероприятия  реализации подпрограммы являются:</w:t>
      </w:r>
    </w:p>
    <w:p w14:paraId="3ADC0F72" w14:textId="77777777" w:rsidR="00514A2D" w:rsidRDefault="00514A2D">
      <w:pPr>
        <w:pStyle w:val="14"/>
        <w:keepNext/>
        <w:keepLines/>
        <w:shd w:val="clear" w:color="auto" w:fill="auto"/>
        <w:tabs>
          <w:tab w:val="left" w:pos="635"/>
        </w:tabs>
        <w:spacing w:line="331" w:lineRule="exact"/>
        <w:ind w:right="-186" w:firstLine="0"/>
        <w:jc w:val="both"/>
        <w:outlineLvl w:val="9"/>
        <w:rPr>
          <w:rFonts w:ascii="Times New Roman" w:hAnsi="Times New Roman" w:cs="Times New Roman"/>
          <w:b/>
          <w:sz w:val="28"/>
          <w:szCs w:val="28"/>
        </w:rPr>
      </w:pPr>
    </w:p>
    <w:p w14:paraId="27495CC9" w14:textId="77777777" w:rsidR="00514A2D" w:rsidRDefault="00242DA9">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Развитие дошкольного образования детей.</w:t>
      </w:r>
    </w:p>
    <w:p w14:paraId="447952BA" w14:textId="77777777" w:rsidR="00514A2D" w:rsidRDefault="00242DA9">
      <w:pPr>
        <w:pStyle w:val="a4"/>
        <w:shd w:val="clear" w:color="auto" w:fill="auto"/>
        <w:ind w:left="170" w:right="-186" w:firstLine="550"/>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7D677CE3" w14:textId="77777777" w:rsidR="00514A2D" w:rsidRDefault="00242DA9">
      <w:pPr>
        <w:pStyle w:val="a4"/>
        <w:numPr>
          <w:ilvl w:val="0"/>
          <w:numId w:val="9"/>
        </w:numPr>
        <w:shd w:val="clear" w:color="auto" w:fill="auto"/>
        <w:ind w:left="0" w:right="-186" w:firstLine="426"/>
        <w:jc w:val="both"/>
        <w:rPr>
          <w:rStyle w:val="a3"/>
          <w:sz w:val="28"/>
          <w:szCs w:val="28"/>
        </w:rPr>
      </w:pPr>
      <w:r>
        <w:rPr>
          <w:rFonts w:ascii="Times New Roman" w:hAnsi="Times New Roman" w:cs="Times New Roman"/>
          <w:sz w:val="28"/>
          <w:szCs w:val="28"/>
        </w:rPr>
        <w:t>о</w:t>
      </w:r>
      <w:r>
        <w:rPr>
          <w:rStyle w:val="a3"/>
          <w:color w:val="000000"/>
          <w:sz w:val="28"/>
          <w:szCs w:val="28"/>
        </w:rPr>
        <w:t>беспечению государственных гарантий реализации прав на получение общедоступного и бесплатного дошкольного образования;</w:t>
      </w:r>
    </w:p>
    <w:p w14:paraId="062F1012" w14:textId="77777777" w:rsidR="00514A2D" w:rsidRDefault="00242DA9">
      <w:pPr>
        <w:pStyle w:val="a4"/>
        <w:keepNext/>
        <w:keepLines/>
        <w:numPr>
          <w:ilvl w:val="0"/>
          <w:numId w:val="9"/>
        </w:numPr>
        <w:shd w:val="clear" w:color="auto" w:fill="auto"/>
        <w:ind w:left="0" w:right="-186" w:firstLine="426"/>
        <w:jc w:val="both"/>
        <w:rPr>
          <w:rStyle w:val="a3"/>
          <w:sz w:val="28"/>
          <w:szCs w:val="28"/>
        </w:rPr>
      </w:pPr>
      <w:r>
        <w:rPr>
          <w:rStyle w:val="a3"/>
          <w:color w:val="000000"/>
          <w:sz w:val="28"/>
          <w:szCs w:val="28"/>
        </w:rPr>
        <w:t>обеспечению деятельности (оказанию услуг)  муниципальных дошкольных образовательных организаций.</w:t>
      </w:r>
    </w:p>
    <w:p w14:paraId="568842E7" w14:textId="77777777" w:rsidR="00514A2D" w:rsidRDefault="00242DA9">
      <w:pPr>
        <w:pStyle w:val="14"/>
        <w:keepNext/>
        <w:keepLines/>
        <w:numPr>
          <w:ilvl w:val="0"/>
          <w:numId w:val="4"/>
        </w:numPr>
        <w:shd w:val="clear" w:color="auto" w:fill="auto"/>
        <w:tabs>
          <w:tab w:val="left" w:pos="635"/>
        </w:tabs>
        <w:spacing w:line="331" w:lineRule="exact"/>
        <w:ind w:right="-186" w:firstLine="426"/>
        <w:jc w:val="both"/>
        <w:outlineLvl w:val="9"/>
        <w:rPr>
          <w:rFonts w:ascii="Times New Roman" w:hAnsi="Times New Roman" w:cs="Times New Roman"/>
          <w:sz w:val="28"/>
          <w:szCs w:val="28"/>
        </w:rPr>
      </w:pPr>
      <w:r>
        <w:rPr>
          <w:rFonts w:ascii="Times New Roman" w:hAnsi="Times New Roman" w:cs="Times New Roman"/>
          <w:sz w:val="28"/>
          <w:szCs w:val="28"/>
        </w:rPr>
        <w:t xml:space="preserve">Развитие общего образования детей. </w:t>
      </w:r>
    </w:p>
    <w:p w14:paraId="447B72E2" w14:textId="77777777" w:rsidR="00514A2D" w:rsidRDefault="00242DA9">
      <w:pPr>
        <w:pStyle w:val="a4"/>
        <w:shd w:val="clear" w:color="auto" w:fill="auto"/>
        <w:ind w:right="-186" w:firstLine="426"/>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4EF30F35" w14:textId="77777777" w:rsidR="00514A2D" w:rsidRDefault="00242DA9">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w:t>
      </w:r>
    </w:p>
    <w:p w14:paraId="5D9B4C8D" w14:textId="77777777" w:rsidR="00514A2D" w:rsidRDefault="00242DA9">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деятельности (оказание услуг) муниципальных общеобразовательных организаций;</w:t>
      </w:r>
    </w:p>
    <w:p w14:paraId="29D4B76F" w14:textId="77777777" w:rsidR="00514A2D" w:rsidRDefault="00242DA9">
      <w:pPr>
        <w:pStyle w:val="a4"/>
        <w:numPr>
          <w:ilvl w:val="0"/>
          <w:numId w:val="8"/>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поддержке муниципальных общеобразовательных организаций, реализующих образовательные программы кадетской направленности;</w:t>
      </w:r>
    </w:p>
    <w:p w14:paraId="608DDA9D"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п</w:t>
      </w:r>
      <w:r>
        <w:rPr>
          <w:rFonts w:ascii="Times New Roman" w:hAnsi="Times New Roman"/>
          <w:sz w:val="28"/>
          <w:szCs w:val="28"/>
        </w:rPr>
        <w:t>риобретению транспортных средств для осуществления подвоза обучающихся сельских школ ;</w:t>
      </w:r>
    </w:p>
    <w:p w14:paraId="3D08A934"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е</w:t>
      </w:r>
      <w:r>
        <w:rPr>
          <w:rFonts w:ascii="Times New Roman" w:hAnsi="Times New Roman"/>
          <w:sz w:val="28"/>
          <w:szCs w:val="28"/>
        </w:rPr>
        <w:t>жемесячному денежному вознаграждению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p w14:paraId="10500683"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п</w:t>
      </w:r>
      <w:r>
        <w:rPr>
          <w:rFonts w:ascii="Times New Roman" w:hAnsi="Times New Roman"/>
          <w:sz w:val="28"/>
          <w:szCs w:val="28"/>
        </w:rPr>
        <w:t>роведению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14:paraId="6916822A"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sz w:val="28"/>
          <w:szCs w:val="28"/>
        </w:rPr>
        <w:t xml:space="preserve">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p w14:paraId="1F8C7667"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sz w:val="28"/>
          <w:szCs w:val="28"/>
        </w:rPr>
        <w:t xml:space="preserve">дополнительному финансовому обеспечению деятельности групп продленного дня в муниципальных и частных общеобразовательных организациях для обучающихся 1 классов; </w:t>
      </w:r>
    </w:p>
    <w:p w14:paraId="6AA70B88"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sz w:val="28"/>
          <w:szCs w:val="28"/>
        </w:rPr>
        <w:t>поддержке организаций в сфере образования;</w:t>
      </w:r>
    </w:p>
    <w:p w14:paraId="25725080"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sz w:val="28"/>
          <w:szCs w:val="28"/>
        </w:rPr>
        <w:t>реализации инициативных проектов в сфере образования;</w:t>
      </w:r>
    </w:p>
    <w:p w14:paraId="2D870E26" w14:textId="77777777" w:rsidR="00514A2D" w:rsidRDefault="00242DA9">
      <w:pPr>
        <w:numPr>
          <w:ilvl w:val="0"/>
          <w:numId w:val="8"/>
        </w:numPr>
        <w:ind w:left="0" w:firstLine="426"/>
        <w:jc w:val="both"/>
        <w:rPr>
          <w:rFonts w:ascii="Times New Roman" w:hAnsi="Times New Roman"/>
          <w:sz w:val="28"/>
          <w:szCs w:val="28"/>
        </w:rPr>
      </w:pPr>
      <w:r>
        <w:rPr>
          <w:rFonts w:ascii="Times New Roman" w:hAnsi="Times New Roman" w:cs="Times New Roman"/>
          <w:sz w:val="28"/>
          <w:szCs w:val="28"/>
        </w:rPr>
        <w:t>реализации м</w:t>
      </w:r>
      <w:r>
        <w:rPr>
          <w:rFonts w:ascii="Times New Roman" w:hAnsi="Times New Roman"/>
          <w:sz w:val="28"/>
          <w:szCs w:val="28"/>
        </w:rPr>
        <w:t>ероприятий по инициативному бюджетированию.</w:t>
      </w:r>
    </w:p>
    <w:p w14:paraId="3136A4DE" w14:textId="77777777" w:rsidR="00514A2D" w:rsidRDefault="00514A2D">
      <w:pPr>
        <w:pStyle w:val="a4"/>
        <w:shd w:val="clear" w:color="auto" w:fill="auto"/>
        <w:spacing w:line="331" w:lineRule="exact"/>
        <w:ind w:left="720" w:right="-186" w:firstLine="0"/>
        <w:jc w:val="both"/>
        <w:rPr>
          <w:rFonts w:ascii="Times New Roman" w:hAnsi="Times New Roman" w:cs="Times New Roman"/>
          <w:sz w:val="28"/>
          <w:szCs w:val="28"/>
        </w:rPr>
      </w:pPr>
    </w:p>
    <w:p w14:paraId="185FA30E" w14:textId="77777777" w:rsidR="00514A2D" w:rsidRDefault="00242DA9">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Развитие дополнительного образования детей.</w:t>
      </w:r>
    </w:p>
    <w:p w14:paraId="27FF11BA" w14:textId="77777777" w:rsidR="00514A2D" w:rsidRDefault="00242DA9">
      <w:pPr>
        <w:pStyle w:val="a4"/>
        <w:shd w:val="clear" w:color="auto" w:fill="auto"/>
        <w:ind w:right="-186" w:firstLine="426"/>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7F57C48A" w14:textId="77777777" w:rsidR="00514A2D" w:rsidRDefault="00242DA9">
      <w:pPr>
        <w:numPr>
          <w:ilvl w:val="0"/>
          <w:numId w:val="10"/>
        </w:numPr>
        <w:ind w:left="0" w:firstLine="426"/>
        <w:jc w:val="both"/>
        <w:rPr>
          <w:sz w:val="28"/>
          <w:szCs w:val="28"/>
        </w:rPr>
      </w:pPr>
      <w:r>
        <w:rPr>
          <w:rFonts w:ascii="Times New Roman" w:hAnsi="Times New Roman" w:cs="Times New Roman"/>
          <w:sz w:val="28"/>
          <w:szCs w:val="28"/>
        </w:rPr>
        <w:t>с</w:t>
      </w:r>
      <w:r>
        <w:rPr>
          <w:rFonts w:ascii="Times New Roman" w:hAnsi="Times New Roman"/>
          <w:sz w:val="28"/>
          <w:szCs w:val="28"/>
        </w:rPr>
        <w:t xml:space="preserve">офинансированию расходных обязательств муниципальных образований, 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 установленного Указом Президента Российской Федерации от 1 июня 2012 года № 761 </w:t>
      </w:r>
    </w:p>
    <w:p w14:paraId="651BD645" w14:textId="77777777" w:rsidR="00514A2D" w:rsidRDefault="00242DA9">
      <w:pPr>
        <w:pStyle w:val="a4"/>
        <w:numPr>
          <w:ilvl w:val="0"/>
          <w:numId w:val="10"/>
        </w:numPr>
        <w:shd w:val="clear" w:color="auto" w:fill="auto"/>
        <w:ind w:left="0" w:right="-186" w:firstLine="426"/>
        <w:jc w:val="both"/>
        <w:rPr>
          <w:rFonts w:ascii="Times New Roman" w:hAnsi="Times New Roman" w:cs="Times New Roman"/>
          <w:sz w:val="28"/>
          <w:szCs w:val="28"/>
        </w:rPr>
      </w:pPr>
      <w:r>
        <w:rPr>
          <w:rFonts w:ascii="Times New Roman" w:hAnsi="Times New Roman" w:cs="Times New Roman"/>
          <w:sz w:val="28"/>
          <w:szCs w:val="28"/>
        </w:rPr>
        <w:t>обеспечению деятельности (оказание услуг) дворцов и домов (центров) детского творчества.</w:t>
      </w:r>
    </w:p>
    <w:p w14:paraId="77F803E2" w14:textId="77777777" w:rsidR="00514A2D" w:rsidRDefault="00242DA9">
      <w:pPr>
        <w:pStyle w:val="14"/>
        <w:keepNext/>
        <w:keepLines/>
        <w:numPr>
          <w:ilvl w:val="0"/>
          <w:numId w:val="4"/>
        </w:numPr>
        <w:shd w:val="clear" w:color="auto" w:fill="auto"/>
        <w:tabs>
          <w:tab w:val="left" w:pos="635"/>
        </w:tabs>
        <w:spacing w:line="331" w:lineRule="exact"/>
        <w:ind w:right="-186"/>
        <w:jc w:val="both"/>
        <w:outlineLvl w:val="9"/>
        <w:rPr>
          <w:rFonts w:ascii="Times New Roman" w:hAnsi="Times New Roman" w:cs="Times New Roman"/>
          <w:sz w:val="28"/>
          <w:szCs w:val="28"/>
        </w:rPr>
      </w:pPr>
      <w:r>
        <w:rPr>
          <w:rFonts w:ascii="Times New Roman" w:hAnsi="Times New Roman" w:cs="Times New Roman"/>
          <w:sz w:val="28"/>
          <w:szCs w:val="28"/>
        </w:rPr>
        <w:t>Оздоровление детей в каникулярное время.</w:t>
      </w:r>
    </w:p>
    <w:p w14:paraId="00B9E7BF" w14:textId="77777777" w:rsidR="00514A2D" w:rsidRDefault="00242DA9">
      <w:pPr>
        <w:ind w:left="111" w:firstLine="598"/>
        <w:jc w:val="both"/>
        <w:rPr>
          <w:rStyle w:val="a3"/>
          <w:sz w:val="28"/>
          <w:szCs w:val="28"/>
        </w:rPr>
      </w:pPr>
      <w:r>
        <w:rPr>
          <w:rStyle w:val="a3"/>
          <w:sz w:val="28"/>
          <w:szCs w:val="28"/>
        </w:rPr>
        <w:t>В рамках данного основного направления будет проведена работа по:</w:t>
      </w:r>
    </w:p>
    <w:p w14:paraId="76FC3A90" w14:textId="77777777" w:rsidR="00514A2D" w:rsidRDefault="00242DA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Финансовому обеспечению по организации отдыха и оздоровления детей и подростков Собинского муниципального округа, в том числе находящихся в трудной жизненной ситуации</w:t>
      </w:r>
    </w:p>
    <w:p w14:paraId="455F9EA6" w14:textId="77777777" w:rsidR="00514A2D" w:rsidRDefault="00242DA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Укреплению и развитию материально-технической базы детских оздоровительных лагерей</w:t>
      </w:r>
    </w:p>
    <w:p w14:paraId="005620BF" w14:textId="77777777" w:rsidR="00514A2D" w:rsidRDefault="00242DA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Созданию финансово-экономических, организационных, медицинских социальных и правовых механизмов, обеспечивающих стабилизацию и развитие системы оздоровления, отдыха и занятости детей и подростков в каникулярное  время.</w:t>
      </w:r>
    </w:p>
    <w:p w14:paraId="0332FC15" w14:textId="77777777" w:rsidR="00514A2D" w:rsidRDefault="00242DA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Организации культурно-досуговой деятельности, обеспечивающей  духовно-нравственное развитие  детей  и  подростков.</w:t>
      </w:r>
    </w:p>
    <w:p w14:paraId="55FD6A0D" w14:textId="77777777" w:rsidR="00514A2D" w:rsidRDefault="00242DA9">
      <w:pPr>
        <w:pStyle w:val="af5"/>
        <w:widowControl/>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Предупреждению правонарушений и преступлений среди детей и подростков в каникулярный период.</w:t>
      </w:r>
    </w:p>
    <w:p w14:paraId="75DA5451" w14:textId="77777777" w:rsidR="00514A2D" w:rsidRDefault="00242DA9">
      <w:pPr>
        <w:widowControl/>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Совершенствованию информационно-методического и кадрового обеспечения организации  каникулярного отдыха  детей  и  подростков;</w:t>
      </w:r>
    </w:p>
    <w:p w14:paraId="53E19F03" w14:textId="77777777" w:rsidR="00514A2D" w:rsidRDefault="00242DA9">
      <w:pPr>
        <w:pStyle w:val="a4"/>
        <w:numPr>
          <w:ilvl w:val="0"/>
          <w:numId w:val="11"/>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оздоровлению  детей в каникулярное время (предоставление субсидий бюджетным учреждениям);</w:t>
      </w:r>
    </w:p>
    <w:p w14:paraId="119E0C09" w14:textId="77777777" w:rsidR="00514A2D" w:rsidRDefault="00242DA9">
      <w:pPr>
        <w:pStyle w:val="a4"/>
        <w:numPr>
          <w:ilvl w:val="0"/>
          <w:numId w:val="11"/>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оздоровлению  детей в каникулярное время (социальное обеспечение и иные  выплаты населению);</w:t>
      </w:r>
    </w:p>
    <w:p w14:paraId="774075DB" w14:textId="77777777" w:rsidR="00514A2D" w:rsidRDefault="00242DA9">
      <w:pPr>
        <w:pStyle w:val="a4"/>
        <w:keepNext/>
        <w:keepLines/>
        <w:numPr>
          <w:ilvl w:val="0"/>
          <w:numId w:val="11"/>
        </w:numPr>
        <w:shd w:val="clear" w:color="auto" w:fill="auto"/>
        <w:tabs>
          <w:tab w:val="left" w:pos="635"/>
        </w:tabs>
        <w:spacing w:line="331" w:lineRule="exact"/>
        <w:ind w:left="111" w:right="-186" w:firstLine="284"/>
        <w:jc w:val="both"/>
        <w:rPr>
          <w:color w:val="000000"/>
        </w:rPr>
      </w:pPr>
      <w:r>
        <w:rPr>
          <w:rFonts w:ascii="Times New Roman" w:hAnsi="Times New Roman" w:cs="Times New Roman"/>
          <w:color w:val="000000"/>
          <w:sz w:val="28"/>
          <w:szCs w:val="28"/>
        </w:rPr>
        <w:t>культурно-экскурсионному обслуживанию.</w:t>
      </w:r>
    </w:p>
    <w:p w14:paraId="7EF6426C"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Совершенствование организации питания в общеобразовательных организациях Собинского муниципального округа.</w:t>
      </w:r>
    </w:p>
    <w:p w14:paraId="485F30C8" w14:textId="77777777" w:rsidR="00514A2D" w:rsidRDefault="00242DA9">
      <w:pPr>
        <w:ind w:left="111" w:firstLine="598"/>
        <w:jc w:val="both"/>
        <w:rPr>
          <w:rStyle w:val="a3"/>
          <w:sz w:val="28"/>
          <w:szCs w:val="28"/>
        </w:rPr>
      </w:pPr>
      <w:r>
        <w:rPr>
          <w:rStyle w:val="a3"/>
          <w:sz w:val="28"/>
          <w:szCs w:val="28"/>
        </w:rPr>
        <w:t>В рамках данного основного направления будет проведена работа по:</w:t>
      </w:r>
    </w:p>
    <w:p w14:paraId="06DF32C4" w14:textId="77777777" w:rsidR="00514A2D" w:rsidRDefault="00242DA9">
      <w:pPr>
        <w:widowControl/>
        <w:numPr>
          <w:ilvl w:val="0"/>
          <w:numId w:val="7"/>
        </w:numPr>
        <w:jc w:val="both"/>
        <w:rPr>
          <w:rStyle w:val="a3"/>
          <w:sz w:val="28"/>
          <w:szCs w:val="28"/>
        </w:rPr>
      </w:pPr>
      <w:r>
        <w:rPr>
          <w:rStyle w:val="a3"/>
          <w:sz w:val="28"/>
          <w:szCs w:val="28"/>
        </w:rPr>
        <w:t xml:space="preserve"> финансовому обеспечению мероприятий по организации питания обучающихся в муниципальных образовательных организациях;</w:t>
      </w:r>
    </w:p>
    <w:p w14:paraId="3BAB2EF8" w14:textId="77777777" w:rsidR="00514A2D" w:rsidRDefault="00242DA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формированию у детей и подростков  знаний об основах здорового питания;</w:t>
      </w:r>
    </w:p>
    <w:p w14:paraId="3135A88D" w14:textId="77777777" w:rsidR="00514A2D" w:rsidRDefault="00242DA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обеспечению  качества  и  безопасности  питания  детей  в  общеобразовательных  учреждениях;</w:t>
      </w:r>
    </w:p>
    <w:p w14:paraId="728FF57F" w14:textId="77777777" w:rsidR="00514A2D" w:rsidRDefault="00242DA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обеспечению  детей  и  подростков  общеобразовательных  учреждений  оптимальным  питанием,  адекватным  возрастным  и  физиологическим  потребностям  в  пищевых  веществах  и  энергии; </w:t>
      </w:r>
    </w:p>
    <w:p w14:paraId="17CA05E5" w14:textId="77777777" w:rsidR="00514A2D" w:rsidRDefault="00242DA9">
      <w:pPr>
        <w:pStyle w:val="ConsPlusNonformat"/>
        <w:widowControl/>
        <w:numPr>
          <w:ilvl w:val="0"/>
          <w:numId w:val="6"/>
        </w:numPr>
        <w:jc w:val="both"/>
        <w:rPr>
          <w:rFonts w:ascii="Times New Roman" w:hAnsi="Times New Roman" w:cs="Times New Roman"/>
          <w:sz w:val="28"/>
          <w:szCs w:val="28"/>
        </w:rPr>
      </w:pPr>
      <w:r>
        <w:rPr>
          <w:rFonts w:ascii="Times New Roman" w:hAnsi="Times New Roman" w:cs="Times New Roman"/>
          <w:sz w:val="28"/>
          <w:szCs w:val="28"/>
        </w:rPr>
        <w:t>организации удешевления питания за счет включения овощей и фруктов, выращенных на пришкольных участков общеобразовательных учреждений;</w:t>
      </w:r>
    </w:p>
    <w:p w14:paraId="3C50E64D" w14:textId="77777777" w:rsidR="00514A2D" w:rsidRDefault="00242DA9">
      <w:pPr>
        <w:pStyle w:val="a4"/>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ab/>
        <w:t>- увеличению охвата учащихся горячим питанием;</w:t>
      </w:r>
    </w:p>
    <w:p w14:paraId="069FF616" w14:textId="77777777" w:rsidR="00514A2D" w:rsidRDefault="00242DA9">
      <w:pPr>
        <w:pStyle w:val="a4"/>
        <w:numPr>
          <w:ilvl w:val="0"/>
          <w:numId w:val="12"/>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организации бесплатного горячего питания обучающихся, получающих начальное общее образование в муниципальных образовательных организациях;</w:t>
      </w:r>
    </w:p>
    <w:p w14:paraId="41B062DD" w14:textId="77777777" w:rsidR="00514A2D" w:rsidRDefault="00242DA9">
      <w:pPr>
        <w:pStyle w:val="a4"/>
        <w:numPr>
          <w:ilvl w:val="0"/>
          <w:numId w:val="12"/>
        </w:numPr>
        <w:shd w:val="clear" w:color="auto" w:fill="auto"/>
        <w:ind w:left="111" w:right="-186" w:firstLine="284"/>
        <w:jc w:val="both"/>
        <w:rPr>
          <w:rFonts w:ascii="Times New Roman" w:hAnsi="Times New Roman" w:cs="Times New Roman"/>
          <w:sz w:val="28"/>
          <w:szCs w:val="28"/>
        </w:rPr>
      </w:pPr>
      <w:r>
        <w:rPr>
          <w:rFonts w:ascii="Times New Roman" w:hAnsi="Times New Roman" w:cs="Times New Roman"/>
          <w:sz w:val="28"/>
          <w:szCs w:val="28"/>
        </w:rPr>
        <w:t>организации бесплатного горячего питания обучающихся, получающих основное общее и среднее общее образование в муниципальных образовательных организациях.</w:t>
      </w:r>
    </w:p>
    <w:p w14:paraId="26CD8CF5"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Социальная поддержка детей-инвалидов дошкольного возраста.</w:t>
      </w:r>
    </w:p>
    <w:p w14:paraId="36A55039" w14:textId="77777777" w:rsidR="00514A2D" w:rsidRDefault="00242DA9">
      <w:pPr>
        <w:pStyle w:val="a4"/>
        <w:shd w:val="clear" w:color="auto" w:fill="auto"/>
        <w:tabs>
          <w:tab w:val="left" w:pos="1354"/>
        </w:tabs>
        <w:ind w:right="-186" w:firstLine="0"/>
        <w:jc w:val="both"/>
        <w:rPr>
          <w:rStyle w:val="a3"/>
          <w:color w:val="000000"/>
          <w:sz w:val="28"/>
          <w:szCs w:val="28"/>
        </w:rPr>
      </w:pPr>
      <w:r>
        <w:rPr>
          <w:rStyle w:val="a3"/>
          <w:color w:val="000000"/>
          <w:sz w:val="28"/>
          <w:szCs w:val="28"/>
        </w:rPr>
        <w:t xml:space="preserve">       В рамках данного основного </w:t>
      </w:r>
      <w:r>
        <w:rPr>
          <w:rStyle w:val="a3"/>
          <w:sz w:val="28"/>
          <w:szCs w:val="28"/>
        </w:rPr>
        <w:t>направления</w:t>
      </w:r>
      <w:r>
        <w:rPr>
          <w:rStyle w:val="a3"/>
          <w:color w:val="000000"/>
          <w:sz w:val="28"/>
          <w:szCs w:val="28"/>
        </w:rPr>
        <w:t xml:space="preserve"> будет осуществляться выплата пособий детям-инвалидам дошкольного возраста в размерах, определенных нормативно-правовыми актами Владимирской области.</w:t>
      </w:r>
    </w:p>
    <w:p w14:paraId="7F035D8A"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p w14:paraId="3F28783C"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Предоставление мер социальной поддержки по оплате жилья и коммунальных услуг отдельным категориям граждан муниципальной системы образования.</w:t>
      </w:r>
    </w:p>
    <w:p w14:paraId="0E996E71"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bCs/>
          <w:sz w:val="28"/>
          <w:szCs w:val="28"/>
        </w:rPr>
        <w:t>Поощрение лучших учителей.</w:t>
      </w:r>
    </w:p>
    <w:p w14:paraId="2F2E93F5"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Обеспечение комплексной безопасности обучающихся, воспитанников  и работников образовательных учреждений во время их трудовой и учебной деятельности.</w:t>
      </w:r>
    </w:p>
    <w:p w14:paraId="28EEEC9B"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муниципальных образовательных организаций.</w:t>
      </w:r>
    </w:p>
    <w:p w14:paraId="70F7BE89"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w:t>
      </w:r>
    </w:p>
    <w:p w14:paraId="6B5591DE"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w:t>
      </w:r>
    </w:p>
    <w:p w14:paraId="4CC9D47A" w14:textId="77777777" w:rsidR="00514A2D" w:rsidRDefault="00242DA9">
      <w:pPr>
        <w:widowControl/>
        <w:numPr>
          <w:ilvl w:val="0"/>
          <w:numId w:val="4"/>
        </w:numPr>
        <w:jc w:val="both"/>
        <w:rPr>
          <w:rFonts w:ascii="Times New Roman" w:hAnsi="Times New Roman" w:cs="Times New Roman"/>
          <w:sz w:val="28"/>
          <w:szCs w:val="28"/>
        </w:rPr>
      </w:pPr>
      <w:r>
        <w:rPr>
          <w:rFonts w:ascii="Times New Roman" w:hAnsi="Times New Roman" w:cs="Times New Roman"/>
          <w:sz w:val="28"/>
          <w:szCs w:val="28"/>
        </w:rPr>
        <w:t>Обеспечение персонифицированного финансирования дополнительного образования детей.</w:t>
      </w:r>
    </w:p>
    <w:p w14:paraId="75E93CA3" w14:textId="77777777" w:rsidR="00514A2D" w:rsidRDefault="00242DA9">
      <w:pPr>
        <w:pStyle w:val="a4"/>
        <w:shd w:val="clear" w:color="auto" w:fill="auto"/>
        <w:ind w:right="-186" w:firstLine="709"/>
        <w:jc w:val="both"/>
        <w:rPr>
          <w:rFonts w:ascii="Times New Roman" w:hAnsi="Times New Roman" w:cs="Times New Roman"/>
          <w:sz w:val="28"/>
          <w:szCs w:val="28"/>
        </w:rPr>
      </w:pPr>
      <w:r>
        <w:rPr>
          <w:rFonts w:ascii="Times New Roman" w:hAnsi="Times New Roman" w:cs="Times New Roman"/>
          <w:sz w:val="28"/>
          <w:szCs w:val="28"/>
        </w:rPr>
        <w:t>В рамках данного направления   будет проведена работа по:</w:t>
      </w:r>
    </w:p>
    <w:p w14:paraId="0FC81DC6" w14:textId="77777777" w:rsidR="00514A2D" w:rsidRDefault="00242DA9">
      <w:pPr>
        <w:pStyle w:val="a4"/>
        <w:numPr>
          <w:ilvl w:val="0"/>
          <w:numId w:val="13"/>
        </w:numPr>
        <w:shd w:val="clear" w:color="auto" w:fill="auto"/>
        <w:ind w:left="0" w:right="-186" w:firstLine="360"/>
        <w:jc w:val="both"/>
        <w:rPr>
          <w:rFonts w:ascii="Times New Roman" w:hAnsi="Times New Roman" w:cs="Times New Roman"/>
          <w:sz w:val="28"/>
          <w:szCs w:val="28"/>
        </w:rPr>
      </w:pPr>
      <w:r>
        <w:rPr>
          <w:rFonts w:ascii="Times New Roman" w:hAnsi="Times New Roman" w:cs="Times New Roman"/>
          <w:sz w:val="28"/>
          <w:szCs w:val="28"/>
        </w:rPr>
        <w:t>финансовому обеспечению обязательств, возникающих при использовании детьми, включенными в систему персонифицированного финансирования.</w:t>
      </w:r>
    </w:p>
    <w:p w14:paraId="0B2ADF6B" w14:textId="77777777" w:rsidR="00514A2D" w:rsidRDefault="00242DA9">
      <w:pPr>
        <w:pStyle w:val="a4"/>
        <w:shd w:val="clear" w:color="auto" w:fill="auto"/>
        <w:ind w:right="-186" w:firstLine="0"/>
        <w:jc w:val="both"/>
      </w:pPr>
      <w:r>
        <w:rPr>
          <w:rFonts w:ascii="Times New Roman" w:hAnsi="Times New Roman"/>
          <w:sz w:val="28"/>
          <w:szCs w:val="28"/>
        </w:rPr>
        <w:t xml:space="preserve"> 15.Р</w:t>
      </w:r>
      <w:r>
        <w:rPr>
          <w:rFonts w:ascii="Times New Roman" w:hAnsi="Times New Roman"/>
          <w:color w:val="000000"/>
          <w:sz w:val="28"/>
          <w:szCs w:val="28"/>
        </w:rPr>
        <w:t>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w:t>
      </w:r>
    </w:p>
    <w:p w14:paraId="06C9BEFA" w14:textId="77777777" w:rsidR="00514A2D" w:rsidRDefault="00514A2D">
      <w:pPr>
        <w:ind w:right="-186"/>
        <w:jc w:val="both"/>
        <w:rPr>
          <w:rFonts w:ascii="Times New Roman" w:hAnsi="Times New Roman"/>
          <w:sz w:val="28"/>
          <w:szCs w:val="28"/>
        </w:rPr>
      </w:pPr>
    </w:p>
    <w:p w14:paraId="04B02BA8" w14:textId="77777777" w:rsidR="00514A2D" w:rsidRDefault="00242DA9">
      <w:pPr>
        <w:ind w:firstLine="709"/>
        <w:jc w:val="both"/>
        <w:rPr>
          <w:rStyle w:val="a3"/>
          <w:sz w:val="28"/>
          <w:szCs w:val="28"/>
        </w:rPr>
      </w:pPr>
      <w:r>
        <w:rPr>
          <w:rStyle w:val="a3"/>
          <w:b/>
          <w:sz w:val="28"/>
          <w:szCs w:val="28"/>
        </w:rPr>
        <w:t>Основное направление  1 «</w:t>
      </w:r>
      <w:r>
        <w:rPr>
          <w:rFonts w:ascii="Times New Roman" w:hAnsi="Times New Roman" w:cs="Times New Roman"/>
          <w:sz w:val="28"/>
          <w:szCs w:val="28"/>
        </w:rPr>
        <w:t>Развитие дошкольного образования детей</w:t>
      </w:r>
      <w:r>
        <w:rPr>
          <w:rStyle w:val="a3"/>
          <w:b/>
          <w:sz w:val="28"/>
          <w:szCs w:val="28"/>
        </w:rPr>
        <w:t>»</w:t>
      </w:r>
      <w:r>
        <w:rPr>
          <w:rStyle w:val="a3"/>
          <w:sz w:val="28"/>
          <w:szCs w:val="28"/>
        </w:rPr>
        <w:t xml:space="preserve">  нацелено на   с</w:t>
      </w:r>
      <w:r>
        <w:rPr>
          <w:rFonts w:ascii="Times New Roman" w:hAnsi="Times New Roman" w:cs="Times New Roman"/>
          <w:sz w:val="28"/>
          <w:szCs w:val="28"/>
        </w:rPr>
        <w:t xml:space="preserve">оздание в системе дошкольного образования детей равных возможностей для получения качественного образования, </w:t>
      </w:r>
      <w:r>
        <w:rPr>
          <w:rStyle w:val="a3"/>
          <w:sz w:val="28"/>
          <w:szCs w:val="28"/>
        </w:rPr>
        <w:t>осуществление формирования и финансового обеспечения муниципальных заданий на реализацию основных образовательных программ дошкольного образования</w:t>
      </w:r>
      <w:r>
        <w:rPr>
          <w:rFonts w:ascii="Times New Roman" w:hAnsi="Times New Roman" w:cs="Times New Roman"/>
          <w:sz w:val="28"/>
          <w:szCs w:val="28"/>
        </w:rPr>
        <w:t xml:space="preserve"> </w:t>
      </w:r>
      <w:r>
        <w:rPr>
          <w:rStyle w:val="a3"/>
          <w:sz w:val="28"/>
          <w:szCs w:val="28"/>
        </w:rPr>
        <w:t>с учетом показателей по объему и качеству оказываемых услуг.</w:t>
      </w:r>
    </w:p>
    <w:p w14:paraId="75876D4C"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6778EF53" w14:textId="77777777" w:rsidR="00514A2D" w:rsidRDefault="00242DA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3 до 7 лет, поставленных на учет для получения дошкольного образования в текущем году;</w:t>
      </w:r>
    </w:p>
    <w:p w14:paraId="25822097" w14:textId="77777777" w:rsidR="00514A2D" w:rsidRDefault="00242DA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0C2907BE" w14:textId="77777777" w:rsidR="00514A2D" w:rsidRDefault="00242DA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1D1AB10F" w14:textId="77777777" w:rsidR="00514A2D" w:rsidRDefault="00242DA9">
      <w:pPr>
        <w:pStyle w:val="aff3"/>
        <w:numPr>
          <w:ilvl w:val="0"/>
          <w:numId w:val="13"/>
        </w:numPr>
        <w:ind w:left="0" w:firstLine="284"/>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2407464C" w14:textId="77777777" w:rsidR="00514A2D" w:rsidRDefault="00242DA9">
      <w:pPr>
        <w:pStyle w:val="aff3"/>
        <w:numPr>
          <w:ilvl w:val="0"/>
          <w:numId w:val="13"/>
        </w:numPr>
        <w:ind w:left="0" w:firstLine="284"/>
        <w:jc w:val="both"/>
        <w:rPr>
          <w:rStyle w:val="a3"/>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46208DC7" w14:textId="77777777" w:rsidR="00514A2D" w:rsidRDefault="00514A2D">
      <w:pPr>
        <w:ind w:firstLine="709"/>
        <w:jc w:val="both"/>
        <w:rPr>
          <w:rStyle w:val="a3"/>
          <w:sz w:val="28"/>
          <w:szCs w:val="28"/>
        </w:rPr>
      </w:pPr>
    </w:p>
    <w:p w14:paraId="69EBDFA9" w14:textId="77777777" w:rsidR="00514A2D" w:rsidRDefault="00242DA9">
      <w:pPr>
        <w:pStyle w:val="14"/>
        <w:keepNext/>
        <w:keepLines/>
        <w:shd w:val="clear" w:color="auto" w:fill="auto"/>
        <w:ind w:right="-186" w:firstLine="708"/>
        <w:jc w:val="both"/>
        <w:outlineLvl w:val="9"/>
        <w:rPr>
          <w:rStyle w:val="a3"/>
          <w:color w:val="000000"/>
          <w:sz w:val="28"/>
          <w:szCs w:val="28"/>
        </w:rPr>
      </w:pPr>
      <w:r>
        <w:rPr>
          <w:rStyle w:val="a3"/>
          <w:b/>
          <w:sz w:val="28"/>
          <w:szCs w:val="28"/>
        </w:rPr>
        <w:t xml:space="preserve">Основное направление  </w:t>
      </w:r>
      <w:r>
        <w:rPr>
          <w:rStyle w:val="a3"/>
          <w:b/>
          <w:color w:val="000000"/>
          <w:sz w:val="28"/>
          <w:szCs w:val="28"/>
        </w:rPr>
        <w:t>2 «</w:t>
      </w:r>
      <w:r>
        <w:rPr>
          <w:rFonts w:ascii="Times New Roman" w:hAnsi="Times New Roman" w:cs="Times New Roman"/>
          <w:sz w:val="28"/>
          <w:szCs w:val="28"/>
        </w:rPr>
        <w:t xml:space="preserve">Развитие общего образования детей» </w:t>
      </w:r>
      <w:r>
        <w:rPr>
          <w:rStyle w:val="a3"/>
          <w:color w:val="000000"/>
          <w:sz w:val="28"/>
          <w:szCs w:val="28"/>
        </w:rPr>
        <w:t>нацелено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14:paraId="18F04478"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547F5C8D" w14:textId="77777777" w:rsidR="00514A2D" w:rsidRDefault="00242DA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14:paraId="350E6677" w14:textId="77777777" w:rsidR="00514A2D" w:rsidRDefault="00242DA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047DA386" w14:textId="77777777" w:rsidR="00514A2D" w:rsidRDefault="00242DA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62F6F94F" w14:textId="77777777" w:rsidR="00514A2D" w:rsidRDefault="00242DA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37C73D4B" w14:textId="77777777" w:rsidR="00514A2D" w:rsidRDefault="00242DA9">
      <w:pPr>
        <w:pStyle w:val="ConsPlusNormal0"/>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718727CE" w14:textId="77777777" w:rsidR="00514A2D" w:rsidRDefault="00242DA9">
      <w:pPr>
        <w:pStyle w:val="aff3"/>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организаций начального, основного и среднего общего образования, которые реализуют общеобразовательные программы в сетевой форме;</w:t>
      </w:r>
    </w:p>
    <w:p w14:paraId="690F0790" w14:textId="77777777" w:rsidR="00514A2D" w:rsidRDefault="00242DA9">
      <w:pPr>
        <w:pStyle w:val="aff3"/>
        <w:numPr>
          <w:ilvl w:val="0"/>
          <w:numId w:val="14"/>
        </w:numPr>
        <w:ind w:left="0" w:firstLine="426"/>
        <w:jc w:val="both"/>
        <w:rPr>
          <w:rFonts w:ascii="Times New Roman" w:hAnsi="Times New Roman" w:cs="Times New Roman"/>
          <w:sz w:val="28"/>
          <w:szCs w:val="28"/>
        </w:rPr>
      </w:pPr>
      <w:r w:rsidRPr="0011741E">
        <w:rPr>
          <w:rFonts w:ascii="Times New Roman" w:eastAsia="Calibri" w:hAnsi="Times New Roman" w:cs="Times New Roman"/>
          <w:sz w:val="28"/>
          <w:szCs w:val="28"/>
          <w:lang w:eastAsia="en-US"/>
        </w:rPr>
        <w:t>число педагогических работников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14:paraId="00A217BA" w14:textId="77777777" w:rsidR="00514A2D" w:rsidRDefault="00242DA9">
      <w:pPr>
        <w:pStyle w:val="ConsPlusNormal0"/>
        <w:numPr>
          <w:ilvl w:val="0"/>
          <w:numId w:val="14"/>
        </w:numPr>
        <w:ind w:left="0" w:firstLine="426"/>
        <w:jc w:val="both"/>
        <w:rPr>
          <w:rFonts w:ascii="Times New Roman" w:hAnsi="Times New Roman" w:cs="Times New Roman"/>
          <w:sz w:val="28"/>
          <w:szCs w:val="28"/>
        </w:rPr>
      </w:pPr>
      <w:r>
        <w:rPr>
          <w:rFonts w:ascii="Times New Roman" w:hAnsi="Times New Roman" w:cs="Times New Roman"/>
          <w:sz w:val="28"/>
          <w:szCs w:val="28"/>
        </w:rPr>
        <w:t>доля общеобразовательных организаций,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которых разработаны и реализуются мероприятия по повышению качества образования, в общем количестве образовательных организаций;</w:t>
      </w:r>
    </w:p>
    <w:p w14:paraId="6574EA13" w14:textId="77777777" w:rsidR="00514A2D" w:rsidRDefault="00242DA9">
      <w:pPr>
        <w:pStyle w:val="aff3"/>
        <w:numPr>
          <w:ilvl w:val="0"/>
          <w:numId w:val="14"/>
        </w:numPr>
        <w:jc w:val="both"/>
        <w:rPr>
          <w:rFonts w:ascii="Times New Roman" w:hAnsi="Times New Roman" w:cs="Times New Roman"/>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5144BAE3" w14:textId="77777777" w:rsidR="00514A2D" w:rsidRDefault="00514A2D">
      <w:pPr>
        <w:pStyle w:val="14"/>
        <w:keepNext/>
        <w:keepLines/>
        <w:shd w:val="clear" w:color="auto" w:fill="auto"/>
        <w:ind w:right="-186" w:firstLine="708"/>
        <w:jc w:val="both"/>
        <w:outlineLvl w:val="9"/>
        <w:rPr>
          <w:rFonts w:ascii="Times New Roman" w:hAnsi="Times New Roman" w:cs="Times New Roman"/>
          <w:sz w:val="28"/>
          <w:szCs w:val="28"/>
        </w:rPr>
      </w:pPr>
    </w:p>
    <w:p w14:paraId="54C26F8E" w14:textId="77777777" w:rsidR="00514A2D" w:rsidRDefault="00242DA9">
      <w:pPr>
        <w:pStyle w:val="14"/>
        <w:keepNext/>
        <w:keepLines/>
        <w:shd w:val="clear" w:color="auto" w:fill="auto"/>
        <w:ind w:right="-186" w:firstLine="708"/>
        <w:jc w:val="both"/>
        <w:outlineLvl w:val="9"/>
        <w:rPr>
          <w:rStyle w:val="a3"/>
          <w:color w:val="000000"/>
          <w:sz w:val="28"/>
          <w:szCs w:val="28"/>
        </w:rPr>
      </w:pPr>
      <w:r>
        <w:rPr>
          <w:rStyle w:val="a3"/>
          <w:b/>
          <w:sz w:val="28"/>
          <w:szCs w:val="28"/>
        </w:rPr>
        <w:t xml:space="preserve">Основное направление  </w:t>
      </w:r>
      <w:r>
        <w:rPr>
          <w:rStyle w:val="a3"/>
          <w:b/>
          <w:color w:val="000000"/>
          <w:sz w:val="28"/>
          <w:szCs w:val="28"/>
        </w:rPr>
        <w:t xml:space="preserve"> 3 «</w:t>
      </w:r>
      <w:r>
        <w:rPr>
          <w:rFonts w:ascii="Times New Roman" w:hAnsi="Times New Roman" w:cs="Times New Roman"/>
          <w:sz w:val="28"/>
          <w:szCs w:val="28"/>
        </w:rPr>
        <w:t xml:space="preserve">Развитие дополнительного образования детей» </w:t>
      </w:r>
      <w:r>
        <w:rPr>
          <w:rStyle w:val="a3"/>
          <w:sz w:val="28"/>
          <w:szCs w:val="28"/>
        </w:rPr>
        <w:t>нацелено</w:t>
      </w:r>
      <w:r>
        <w:rPr>
          <w:rStyle w:val="a3"/>
          <w:color w:val="000000"/>
          <w:sz w:val="28"/>
          <w:szCs w:val="28"/>
        </w:rPr>
        <w:t xml:space="preserve"> на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14:paraId="423E734D"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70DA2D35" w14:textId="77777777" w:rsidR="00514A2D" w:rsidRDefault="00242DA9">
      <w:pPr>
        <w:pStyle w:val="aff3"/>
        <w:numPr>
          <w:ilvl w:val="0"/>
          <w:numId w:val="15"/>
        </w:numPr>
        <w:ind w:left="0" w:firstLine="360"/>
        <w:jc w:val="both"/>
        <w:rPr>
          <w:rFonts w:ascii="Times New Roman" w:hAnsi="Times New Roman" w:cs="Times New Roman"/>
          <w:sz w:val="28"/>
          <w:szCs w:val="28"/>
        </w:rPr>
      </w:pPr>
      <w:r>
        <w:rPr>
          <w:rFonts w:ascii="Times New Roman" w:hAnsi="Times New Roman" w:cs="Times New Roman"/>
          <w:sz w:val="28"/>
          <w:szCs w:val="28"/>
        </w:rPr>
        <w:t>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p w14:paraId="7D053B18" w14:textId="77777777" w:rsidR="00514A2D" w:rsidRDefault="00242DA9">
      <w:pPr>
        <w:pStyle w:val="aff3"/>
        <w:numPr>
          <w:ilvl w:val="0"/>
          <w:numId w:val="15"/>
        </w:numPr>
        <w:ind w:left="0" w:firstLine="360"/>
        <w:jc w:val="both"/>
        <w:rPr>
          <w:rStyle w:val="14pt4"/>
          <w:u w:val="none"/>
        </w:rPr>
      </w:pPr>
      <w:r>
        <w:rPr>
          <w:rStyle w:val="14pt"/>
        </w:rPr>
        <w:t xml:space="preserve">охват детей в возрасте </w:t>
      </w:r>
      <w:r>
        <w:rPr>
          <w:rStyle w:val="14pt5"/>
        </w:rPr>
        <w:t>5-18</w:t>
      </w:r>
      <w:r>
        <w:rPr>
          <w:rStyle w:val="14pt"/>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u w:val="none"/>
        </w:rPr>
        <w:t>численности детей в возрасте  5-18 лет;</w:t>
      </w:r>
    </w:p>
    <w:p w14:paraId="4CB8F6D6" w14:textId="77777777" w:rsidR="00514A2D" w:rsidRDefault="00242DA9">
      <w:pPr>
        <w:pStyle w:val="ConsPlusNormal0"/>
        <w:numPr>
          <w:ilvl w:val="0"/>
          <w:numId w:val="15"/>
        </w:numPr>
        <w:ind w:left="0" w:firstLine="360"/>
        <w:jc w:val="both"/>
        <w:rPr>
          <w:rFonts w:ascii="Times New Roman" w:hAnsi="Times New Roman" w:cs="Times New Roman"/>
          <w:sz w:val="28"/>
          <w:szCs w:val="28"/>
        </w:rPr>
      </w:pPr>
      <w:r>
        <w:rPr>
          <w:rStyle w:val="14pt4"/>
          <w:color w:val="000000"/>
          <w:u w:val="none"/>
        </w:rPr>
        <w:t>д</w:t>
      </w:r>
      <w:r>
        <w:rPr>
          <w:rFonts w:ascii="Times New Roman" w:hAnsi="Times New Roman" w:cs="Times New Roman"/>
          <w:sz w:val="28"/>
          <w:szCs w:val="28"/>
        </w:rPr>
        <w:t xml:space="preserve">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 </w:t>
      </w:r>
    </w:p>
    <w:p w14:paraId="6EE257F7" w14:textId="77777777" w:rsidR="00514A2D" w:rsidRDefault="00242DA9">
      <w:pPr>
        <w:pStyle w:val="aff3"/>
        <w:numPr>
          <w:ilvl w:val="0"/>
          <w:numId w:val="15"/>
        </w:numPr>
        <w:jc w:val="both"/>
        <w:rPr>
          <w:rStyle w:val="a3"/>
          <w:sz w:val="28"/>
          <w:szCs w:val="28"/>
        </w:rPr>
      </w:pPr>
      <w:r>
        <w:rPr>
          <w:rFonts w:ascii="Times New Roman" w:hAnsi="Times New Roman" w:cs="Times New Roman"/>
          <w:sz w:val="28"/>
          <w:szCs w:val="28"/>
        </w:rPr>
        <w:t>Уровень удовлетворенности населения качеством образовательных услуг</w:t>
      </w:r>
    </w:p>
    <w:p w14:paraId="7C5591F8" w14:textId="77777777" w:rsidR="00514A2D" w:rsidRDefault="00514A2D">
      <w:pPr>
        <w:pStyle w:val="14"/>
        <w:keepNext/>
        <w:keepLines/>
        <w:shd w:val="clear" w:color="auto" w:fill="auto"/>
        <w:ind w:right="-186" w:firstLine="708"/>
        <w:jc w:val="both"/>
        <w:outlineLvl w:val="9"/>
        <w:rPr>
          <w:rFonts w:ascii="Times New Roman" w:hAnsi="Times New Roman" w:cs="Times New Roman"/>
          <w:sz w:val="28"/>
          <w:szCs w:val="28"/>
        </w:rPr>
      </w:pPr>
    </w:p>
    <w:p w14:paraId="79CDBF04" w14:textId="77777777" w:rsidR="00514A2D" w:rsidRDefault="00242DA9">
      <w:pPr>
        <w:ind w:left="111" w:firstLine="598"/>
        <w:jc w:val="both"/>
        <w:rPr>
          <w:rFonts w:ascii="Times New Roman" w:hAnsi="Times New Roman" w:cs="Times New Roman"/>
          <w:sz w:val="28"/>
          <w:szCs w:val="28"/>
        </w:rPr>
      </w:pPr>
      <w:r>
        <w:rPr>
          <w:rStyle w:val="a3"/>
          <w:b/>
          <w:sz w:val="28"/>
          <w:szCs w:val="28"/>
        </w:rPr>
        <w:t>Основное направление  4 «</w:t>
      </w:r>
      <w:r>
        <w:rPr>
          <w:rFonts w:ascii="Times New Roman" w:hAnsi="Times New Roman" w:cs="Times New Roman"/>
          <w:sz w:val="28"/>
          <w:szCs w:val="28"/>
        </w:rPr>
        <w:t xml:space="preserve">Оздоровление детей в каникулярное время» </w:t>
      </w:r>
      <w:r>
        <w:rPr>
          <w:rStyle w:val="a3"/>
          <w:sz w:val="28"/>
          <w:szCs w:val="28"/>
        </w:rPr>
        <w:t>нацелено</w:t>
      </w:r>
      <w:r>
        <w:rPr>
          <w:rFonts w:ascii="Times New Roman" w:hAnsi="Times New Roman" w:cs="Times New Roman"/>
          <w:sz w:val="28"/>
          <w:szCs w:val="28"/>
        </w:rPr>
        <w:t xml:space="preserve"> на повышение удовлетворённости населения услугами по организации отдыха и оздоровления детей и подростков  Собинского муниципального округа.</w:t>
      </w:r>
    </w:p>
    <w:p w14:paraId="6525FA41" w14:textId="77777777" w:rsidR="00514A2D" w:rsidRDefault="00514A2D">
      <w:pPr>
        <w:ind w:left="111" w:firstLine="598"/>
        <w:jc w:val="both"/>
        <w:rPr>
          <w:rStyle w:val="a3"/>
          <w:sz w:val="28"/>
          <w:szCs w:val="28"/>
        </w:rPr>
      </w:pPr>
    </w:p>
    <w:p w14:paraId="7CFE8EEA" w14:textId="77777777" w:rsidR="00514A2D" w:rsidRDefault="00242DA9">
      <w:pPr>
        <w:ind w:left="111" w:firstLine="6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4CBD9826" w14:textId="77777777" w:rsidR="00514A2D" w:rsidRDefault="00242DA9">
      <w:pPr>
        <w:pStyle w:val="aff3"/>
        <w:numPr>
          <w:ilvl w:val="0"/>
          <w:numId w:val="16"/>
        </w:numPr>
        <w:ind w:left="0" w:firstLine="360"/>
        <w:jc w:val="both"/>
        <w:rPr>
          <w:rFonts w:ascii="Times New Roman" w:hAnsi="Times New Roman" w:cs="Times New Roman"/>
          <w:sz w:val="28"/>
          <w:szCs w:val="28"/>
        </w:rPr>
      </w:pPr>
      <w:r>
        <w:rPr>
          <w:rFonts w:ascii="Times New Roman" w:hAnsi="Times New Roman" w:cs="Times New Roman"/>
          <w:sz w:val="28"/>
          <w:szCs w:val="28"/>
        </w:rPr>
        <w:t>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2082CE70" w14:textId="77777777" w:rsidR="00514A2D" w:rsidRDefault="00242DA9">
      <w:pPr>
        <w:pStyle w:val="aff3"/>
        <w:numPr>
          <w:ilvl w:val="0"/>
          <w:numId w:val="16"/>
        </w:numPr>
        <w:ind w:left="0" w:firstLine="360"/>
        <w:jc w:val="both"/>
        <w:rPr>
          <w:rStyle w:val="a3"/>
          <w:sz w:val="28"/>
          <w:szCs w:val="28"/>
        </w:rPr>
      </w:pPr>
      <w:r>
        <w:rPr>
          <w:rFonts w:ascii="Times New Roman" w:hAnsi="Times New Roman" w:cs="Times New Roman"/>
          <w:sz w:val="28"/>
          <w:szCs w:val="28"/>
        </w:rPr>
        <w:t>удельный вес обучающихся в организациях по образовательным программам начального общего, основного общего, среднего общего образования, подлежащих культурно-экскурсионному обслуживанию за счет средств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55364FFD" w14:textId="77777777" w:rsidR="00514A2D" w:rsidRDefault="00514A2D">
      <w:pPr>
        <w:ind w:left="111" w:firstLine="609"/>
        <w:jc w:val="both"/>
        <w:rPr>
          <w:rStyle w:val="a3"/>
          <w:sz w:val="28"/>
          <w:szCs w:val="28"/>
        </w:rPr>
      </w:pPr>
    </w:p>
    <w:p w14:paraId="1FA78AAF" w14:textId="77777777" w:rsidR="00514A2D" w:rsidRDefault="00242DA9">
      <w:pPr>
        <w:ind w:left="111" w:firstLine="598"/>
        <w:jc w:val="both"/>
        <w:rPr>
          <w:rFonts w:ascii="Times New Roman" w:hAnsi="Times New Roman" w:cs="Times New Roman"/>
          <w:sz w:val="28"/>
          <w:szCs w:val="28"/>
        </w:rPr>
      </w:pPr>
      <w:r>
        <w:rPr>
          <w:rStyle w:val="a3"/>
          <w:b/>
          <w:sz w:val="28"/>
          <w:szCs w:val="28"/>
        </w:rPr>
        <w:t>Основное направление  5 «</w:t>
      </w:r>
      <w:r>
        <w:rPr>
          <w:rFonts w:ascii="Times New Roman" w:hAnsi="Times New Roman" w:cs="Times New Roman"/>
          <w:sz w:val="28"/>
          <w:szCs w:val="28"/>
        </w:rPr>
        <w:t xml:space="preserve">Совершенствование организации питания в общеобразовательных организациях Собинского муниципального округа» </w:t>
      </w:r>
      <w:r>
        <w:rPr>
          <w:rStyle w:val="a3"/>
          <w:sz w:val="28"/>
          <w:szCs w:val="28"/>
        </w:rPr>
        <w:t>нацелено</w:t>
      </w:r>
      <w:r>
        <w:rPr>
          <w:rFonts w:ascii="Times New Roman" w:hAnsi="Times New Roman" w:cs="Times New Roman"/>
          <w:sz w:val="28"/>
          <w:szCs w:val="28"/>
        </w:rPr>
        <w:t xml:space="preserve"> на  сохранение  и  укрепление  здоровья  детей  и  подростков, улучшение  рациона  питания  обучающихся  общеобразовательных  учреждений  Собинского муниципального округа  на  основе  современных  технологий  производства  пищевых  продуктов.</w:t>
      </w:r>
    </w:p>
    <w:p w14:paraId="79801305" w14:textId="77777777" w:rsidR="00514A2D" w:rsidRDefault="00514A2D">
      <w:pPr>
        <w:ind w:left="111" w:firstLine="598"/>
        <w:jc w:val="both"/>
        <w:rPr>
          <w:rStyle w:val="a3"/>
          <w:sz w:val="28"/>
          <w:szCs w:val="28"/>
        </w:rPr>
      </w:pPr>
    </w:p>
    <w:p w14:paraId="4166908A" w14:textId="77777777" w:rsidR="00514A2D" w:rsidRDefault="00242DA9">
      <w:pPr>
        <w:ind w:left="111" w:firstLine="6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16C3E35D" w14:textId="77777777" w:rsidR="00514A2D" w:rsidRDefault="00242DA9">
      <w:pPr>
        <w:pStyle w:val="aff3"/>
        <w:numPr>
          <w:ilvl w:val="0"/>
          <w:numId w:val="17"/>
        </w:numPr>
        <w:ind w:left="0" w:firstLine="360"/>
        <w:jc w:val="both"/>
        <w:rPr>
          <w:rFonts w:ascii="Times New Roman" w:hAnsi="Times New Roman" w:cs="Times New Roman"/>
          <w:sz w:val="28"/>
          <w:szCs w:val="28"/>
        </w:rPr>
      </w:pPr>
      <w:r>
        <w:rPr>
          <w:rFonts w:ascii="Times New Roman" w:hAnsi="Times New Roman" w:cs="Times New Roman"/>
          <w:sz w:val="28"/>
          <w:szCs w:val="2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73F62978" w14:textId="77777777" w:rsidR="00514A2D" w:rsidRDefault="00242DA9">
      <w:pPr>
        <w:pStyle w:val="aff3"/>
        <w:numPr>
          <w:ilvl w:val="0"/>
          <w:numId w:val="17"/>
        </w:numPr>
        <w:ind w:left="0" w:firstLine="360"/>
        <w:jc w:val="both"/>
        <w:rPr>
          <w:rStyle w:val="a3"/>
          <w:sz w:val="28"/>
          <w:szCs w:val="28"/>
        </w:rPr>
      </w:pPr>
      <w:r>
        <w:rPr>
          <w:rStyle w:val="14pt"/>
        </w:rPr>
        <w:t>удельный вес учащихся 5-11 классов, обеспеченных горячим питанием, от общей численности обучающихся данной возрастной группы.</w:t>
      </w:r>
    </w:p>
    <w:p w14:paraId="45A1D3C2" w14:textId="77777777" w:rsidR="00514A2D" w:rsidRDefault="00514A2D">
      <w:pPr>
        <w:pStyle w:val="ConsPlusNonformat"/>
        <w:widowControl/>
        <w:ind w:left="395"/>
        <w:jc w:val="both"/>
        <w:rPr>
          <w:rFonts w:ascii="Times New Roman" w:hAnsi="Times New Roman" w:cs="Times New Roman"/>
          <w:sz w:val="28"/>
          <w:szCs w:val="28"/>
        </w:rPr>
      </w:pPr>
    </w:p>
    <w:p w14:paraId="6C459A5B" w14:textId="77777777" w:rsidR="00514A2D" w:rsidRDefault="00242DA9">
      <w:pPr>
        <w:pStyle w:val="a4"/>
        <w:shd w:val="clear" w:color="auto" w:fill="auto"/>
        <w:tabs>
          <w:tab w:val="left" w:pos="1354"/>
        </w:tabs>
        <w:ind w:left="111" w:right="-186" w:firstLine="0"/>
        <w:jc w:val="both"/>
        <w:rPr>
          <w:rStyle w:val="a3"/>
          <w:color w:val="000000"/>
          <w:sz w:val="28"/>
          <w:szCs w:val="28"/>
        </w:rPr>
      </w:pPr>
      <w:r>
        <w:rPr>
          <w:rStyle w:val="a3"/>
          <w:b/>
          <w:sz w:val="28"/>
          <w:szCs w:val="28"/>
        </w:rPr>
        <w:t xml:space="preserve">        Основное направление  </w:t>
      </w:r>
      <w:r>
        <w:rPr>
          <w:rStyle w:val="a3"/>
          <w:b/>
          <w:color w:val="000000"/>
          <w:sz w:val="28"/>
          <w:szCs w:val="28"/>
        </w:rPr>
        <w:t>6 «</w:t>
      </w:r>
      <w:r>
        <w:rPr>
          <w:rFonts w:ascii="Times New Roman" w:hAnsi="Times New Roman" w:cs="Times New Roman"/>
          <w:sz w:val="28"/>
          <w:szCs w:val="28"/>
        </w:rPr>
        <w:t xml:space="preserve">Социальная поддержка детей-инвалидов дошкольного возраста» </w:t>
      </w:r>
      <w:r>
        <w:rPr>
          <w:rStyle w:val="a3"/>
          <w:sz w:val="28"/>
          <w:szCs w:val="28"/>
        </w:rPr>
        <w:t>нацелено</w:t>
      </w:r>
      <w:r>
        <w:rPr>
          <w:rFonts w:ascii="Times New Roman" w:hAnsi="Times New Roman" w:cs="Times New Roman"/>
          <w:sz w:val="28"/>
          <w:szCs w:val="28"/>
        </w:rPr>
        <w:t xml:space="preserve"> на </w:t>
      </w:r>
      <w:r>
        <w:rPr>
          <w:rStyle w:val="a3"/>
          <w:color w:val="000000"/>
          <w:sz w:val="28"/>
          <w:szCs w:val="28"/>
        </w:rPr>
        <w:t>социальную поддержку детей-инвалидов дошкольного возраста.</w:t>
      </w:r>
    </w:p>
    <w:p w14:paraId="453F8FF1" w14:textId="77777777" w:rsidR="00514A2D" w:rsidRDefault="00242DA9">
      <w:pPr>
        <w:pStyle w:val="a4"/>
        <w:shd w:val="clear" w:color="auto" w:fill="auto"/>
        <w:tabs>
          <w:tab w:val="left" w:pos="1354"/>
        </w:tabs>
        <w:ind w:left="111" w:right="-186" w:firstLine="0"/>
        <w:jc w:val="both"/>
        <w:rPr>
          <w:rStyle w:val="a3"/>
          <w:color w:val="000000"/>
          <w:sz w:val="28"/>
          <w:szCs w:val="28"/>
        </w:rPr>
      </w:pPr>
      <w:r>
        <w:rPr>
          <w:rStyle w:val="a3"/>
          <w:color w:val="000000"/>
          <w:sz w:val="28"/>
          <w:szCs w:val="28"/>
        </w:rPr>
        <w:t xml:space="preserve">        </w:t>
      </w:r>
    </w:p>
    <w:p w14:paraId="3281E632"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целевого показателя:</w:t>
      </w:r>
    </w:p>
    <w:p w14:paraId="3C68D73E" w14:textId="77777777" w:rsidR="00514A2D" w:rsidRDefault="00242DA9">
      <w:pPr>
        <w:pStyle w:val="aff3"/>
        <w:numPr>
          <w:ilvl w:val="0"/>
          <w:numId w:val="19"/>
        </w:numPr>
        <w:ind w:left="0" w:firstLine="360"/>
        <w:jc w:val="both"/>
        <w:rPr>
          <w:rStyle w:val="a3"/>
          <w:sz w:val="28"/>
          <w:szCs w:val="28"/>
        </w:rPr>
      </w:pPr>
      <w:r>
        <w:rPr>
          <w:rFonts w:ascii="Times New Roman" w:hAnsi="Times New Roman" w:cs="Times New Roman"/>
          <w:sz w:val="28"/>
          <w:szCs w:val="28"/>
        </w:rPr>
        <w:t>доля детей-инвалидов дошкольного возраста, охваченных социальной поддержкой.</w:t>
      </w:r>
    </w:p>
    <w:p w14:paraId="1D163F84" w14:textId="77777777" w:rsidR="00514A2D" w:rsidRDefault="00514A2D">
      <w:pPr>
        <w:pStyle w:val="a4"/>
        <w:shd w:val="clear" w:color="auto" w:fill="auto"/>
        <w:tabs>
          <w:tab w:val="left" w:pos="1354"/>
        </w:tabs>
        <w:ind w:left="111" w:right="-186" w:firstLine="0"/>
        <w:jc w:val="both"/>
        <w:rPr>
          <w:rFonts w:ascii="Times New Roman" w:hAnsi="Times New Roman" w:cs="Times New Roman"/>
          <w:sz w:val="28"/>
          <w:szCs w:val="28"/>
        </w:rPr>
      </w:pPr>
    </w:p>
    <w:p w14:paraId="798F6432"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Style w:val="a3"/>
          <w:b/>
          <w:sz w:val="28"/>
          <w:szCs w:val="28"/>
        </w:rPr>
        <w:t>Основное направление  7 «</w:t>
      </w:r>
      <w:r>
        <w:rPr>
          <w:rFonts w:ascii="Times New Roman" w:hAnsi="Times New Roman" w:cs="Times New Roman"/>
          <w:sz w:val="28"/>
          <w:szCs w:val="28"/>
        </w:rPr>
        <w:t xml:space="preserve">Компенсация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 </w:t>
      </w:r>
      <w:r>
        <w:rPr>
          <w:rStyle w:val="a3"/>
          <w:sz w:val="28"/>
          <w:szCs w:val="28"/>
        </w:rPr>
        <w:t>нацелено</w:t>
      </w:r>
      <w:r>
        <w:rPr>
          <w:rFonts w:ascii="Times New Roman" w:hAnsi="Times New Roman" w:cs="Times New Roman"/>
          <w:sz w:val="28"/>
          <w:szCs w:val="28"/>
        </w:rPr>
        <w:t xml:space="preserve"> на оказание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Выплата компенсаций будет осуществляться родителям (законным представителям) детей, посещающих образовательные организации, реализующие образовательную программу дошкольного образования в Порядке, определенном нормативно-правовыми актами Владимирской области и Собинского муниципального округа.</w:t>
      </w:r>
    </w:p>
    <w:p w14:paraId="0D03C9AE" w14:textId="77777777" w:rsidR="00514A2D" w:rsidRDefault="00514A2D">
      <w:pPr>
        <w:ind w:firstLine="540"/>
        <w:jc w:val="both"/>
        <w:rPr>
          <w:rFonts w:ascii="Times New Roman" w:hAnsi="Times New Roman" w:cs="Times New Roman"/>
          <w:sz w:val="28"/>
          <w:szCs w:val="28"/>
        </w:rPr>
      </w:pPr>
    </w:p>
    <w:p w14:paraId="655CC0E5" w14:textId="77777777" w:rsidR="00514A2D" w:rsidRDefault="00242DA9">
      <w:pPr>
        <w:ind w:firstLine="540"/>
        <w:jc w:val="both"/>
        <w:rPr>
          <w:rFonts w:ascii="Times New Roman" w:hAnsi="Times New Roman" w:cs="Times New Roman"/>
          <w:sz w:val="28"/>
          <w:szCs w:val="28"/>
        </w:rPr>
      </w:pPr>
      <w:r>
        <w:rPr>
          <w:rStyle w:val="a3"/>
          <w:b/>
          <w:sz w:val="28"/>
          <w:szCs w:val="28"/>
        </w:rPr>
        <w:t>Основное направление  8  «</w:t>
      </w:r>
      <w:r>
        <w:rPr>
          <w:rFonts w:ascii="Times New Roman" w:hAnsi="Times New Roman" w:cs="Times New Roman"/>
          <w:sz w:val="28"/>
          <w:szCs w:val="28"/>
        </w:rPr>
        <w:t xml:space="preserve">Предоставление мер социальной поддержки по оплате жилья и коммунальных услуг отдельным категориям граждан муниципальной системы образования» </w:t>
      </w:r>
      <w:r>
        <w:rPr>
          <w:rStyle w:val="a3"/>
          <w:sz w:val="28"/>
          <w:szCs w:val="28"/>
        </w:rPr>
        <w:t>нацелено</w:t>
      </w:r>
      <w:r>
        <w:rPr>
          <w:rFonts w:ascii="Times New Roman" w:hAnsi="Times New Roman" w:cs="Times New Roman"/>
          <w:sz w:val="28"/>
          <w:szCs w:val="28"/>
        </w:rPr>
        <w:t xml:space="preserve"> на оказании мер социальной поддержки педагогическим работникам, работающим в сельской местности. Предоставление мер социальной поддержки по оплате жилья и коммунальных услуг отдельным категориям граждан муниципальной системы образования будет осуществляться в Порядке, определенном нормативно-правовыми актами Владимирской области и Собинского муниципального округа.</w:t>
      </w:r>
    </w:p>
    <w:p w14:paraId="3261033C"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4EC5D9CE" w14:textId="77777777" w:rsidR="00514A2D" w:rsidRDefault="00242DA9">
      <w:pPr>
        <w:pStyle w:val="aff3"/>
        <w:numPr>
          <w:ilvl w:val="0"/>
          <w:numId w:val="19"/>
        </w:numPr>
        <w:ind w:left="0" w:firstLine="360"/>
        <w:jc w:val="both"/>
        <w:rPr>
          <w:rStyle w:val="a3"/>
          <w:sz w:val="28"/>
          <w:szCs w:val="28"/>
        </w:rPr>
      </w:pP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174198D8" w14:textId="77777777" w:rsidR="00514A2D" w:rsidRDefault="00514A2D">
      <w:pPr>
        <w:ind w:firstLine="360"/>
        <w:jc w:val="both"/>
        <w:rPr>
          <w:rFonts w:ascii="Times New Roman" w:hAnsi="Times New Roman" w:cs="Times New Roman"/>
          <w:sz w:val="28"/>
          <w:szCs w:val="28"/>
        </w:rPr>
      </w:pPr>
    </w:p>
    <w:p w14:paraId="4A914440" w14:textId="77777777" w:rsidR="00514A2D" w:rsidRDefault="00242DA9">
      <w:pPr>
        <w:ind w:firstLine="540"/>
        <w:jc w:val="both"/>
        <w:rPr>
          <w:rFonts w:ascii="Times New Roman" w:hAnsi="Times New Roman" w:cs="Times New Roman"/>
          <w:sz w:val="28"/>
          <w:szCs w:val="28"/>
        </w:rPr>
      </w:pPr>
      <w:r>
        <w:rPr>
          <w:rStyle w:val="a3"/>
          <w:b/>
          <w:sz w:val="28"/>
          <w:szCs w:val="28"/>
        </w:rPr>
        <w:t xml:space="preserve">Основное направление  </w:t>
      </w:r>
      <w:r>
        <w:rPr>
          <w:rFonts w:ascii="Times New Roman" w:hAnsi="Times New Roman" w:cs="Times New Roman"/>
          <w:b/>
          <w:bCs/>
          <w:iCs/>
          <w:sz w:val="28"/>
          <w:szCs w:val="28"/>
        </w:rPr>
        <w:t>9</w:t>
      </w:r>
      <w:r>
        <w:rPr>
          <w:rFonts w:ascii="Times New Roman" w:hAnsi="Times New Roman" w:cs="Times New Roman"/>
          <w:bCs/>
          <w:iCs/>
          <w:sz w:val="28"/>
          <w:szCs w:val="28"/>
        </w:rPr>
        <w:t xml:space="preserve"> </w:t>
      </w:r>
      <w:r>
        <w:rPr>
          <w:rFonts w:ascii="Times New Roman" w:hAnsi="Times New Roman" w:cs="Times New Roman"/>
          <w:sz w:val="28"/>
          <w:szCs w:val="28"/>
        </w:rPr>
        <w:t xml:space="preserve"> </w:t>
      </w:r>
      <w:r>
        <w:rPr>
          <w:rFonts w:ascii="Times New Roman" w:hAnsi="Times New Roman" w:cs="Times New Roman"/>
          <w:bCs/>
          <w:sz w:val="28"/>
          <w:szCs w:val="28"/>
        </w:rPr>
        <w:t xml:space="preserve">«Поощрение лучших учителей» </w:t>
      </w:r>
      <w:r>
        <w:rPr>
          <w:rStyle w:val="a3"/>
          <w:sz w:val="28"/>
          <w:szCs w:val="28"/>
        </w:rPr>
        <w:t>нацелено</w:t>
      </w:r>
      <w:r>
        <w:rPr>
          <w:rFonts w:ascii="Times New Roman" w:hAnsi="Times New Roman" w:cs="Times New Roman"/>
          <w:bCs/>
          <w:sz w:val="28"/>
          <w:szCs w:val="28"/>
        </w:rPr>
        <w:t xml:space="preserve"> на поощрение учителей-лауреатов областного конкурса лучших учителей.</w:t>
      </w:r>
    </w:p>
    <w:p w14:paraId="41F4246A" w14:textId="77777777" w:rsidR="00514A2D" w:rsidRDefault="00514A2D">
      <w:pPr>
        <w:ind w:firstLine="540"/>
        <w:jc w:val="both"/>
        <w:rPr>
          <w:rFonts w:ascii="Times New Roman" w:hAnsi="Times New Roman" w:cs="Times New Roman"/>
          <w:bCs/>
          <w:sz w:val="28"/>
          <w:szCs w:val="28"/>
        </w:rPr>
      </w:pPr>
    </w:p>
    <w:p w14:paraId="4E25D631" w14:textId="77777777" w:rsidR="00514A2D" w:rsidRDefault="00242DA9">
      <w:pPr>
        <w:tabs>
          <w:tab w:val="left" w:pos="0"/>
          <w:tab w:val="left" w:pos="540"/>
          <w:tab w:val="left" w:pos="720"/>
        </w:tabs>
        <w:jc w:val="both"/>
        <w:rPr>
          <w:rFonts w:ascii="Times New Roman" w:hAnsi="Times New Roman" w:cs="Times New Roman"/>
          <w:sz w:val="28"/>
          <w:szCs w:val="28"/>
        </w:rPr>
      </w:pPr>
      <w:r>
        <w:rPr>
          <w:rFonts w:ascii="Times New Roman" w:hAnsi="Times New Roman" w:cs="Times New Roman"/>
          <w:b/>
          <w:bCs/>
          <w:sz w:val="28"/>
          <w:szCs w:val="28"/>
        </w:rPr>
        <w:t xml:space="preserve">        </w:t>
      </w:r>
      <w:r>
        <w:rPr>
          <w:rStyle w:val="a3"/>
          <w:b/>
          <w:sz w:val="28"/>
          <w:szCs w:val="28"/>
        </w:rPr>
        <w:t xml:space="preserve">Основное направление  </w:t>
      </w:r>
      <w:r>
        <w:rPr>
          <w:rFonts w:ascii="Times New Roman" w:hAnsi="Times New Roman" w:cs="Times New Roman"/>
          <w:b/>
          <w:bCs/>
          <w:sz w:val="28"/>
          <w:szCs w:val="28"/>
        </w:rPr>
        <w:t>10</w:t>
      </w:r>
      <w:r>
        <w:rPr>
          <w:rFonts w:ascii="Times New Roman" w:hAnsi="Times New Roman" w:cs="Times New Roman"/>
          <w:bCs/>
          <w:sz w:val="28"/>
          <w:szCs w:val="28"/>
        </w:rPr>
        <w:t xml:space="preserve"> </w:t>
      </w:r>
      <w:r>
        <w:rPr>
          <w:rStyle w:val="a3"/>
          <w:b/>
          <w:sz w:val="28"/>
          <w:szCs w:val="28"/>
        </w:rPr>
        <w:t>«</w:t>
      </w:r>
      <w:r>
        <w:rPr>
          <w:rFonts w:ascii="Times New Roman" w:hAnsi="Times New Roman" w:cs="Times New Roman"/>
          <w:sz w:val="28"/>
          <w:szCs w:val="28"/>
        </w:rPr>
        <w:t xml:space="preserve">Обеспечение комплексной безопасности обучающихся, воспитанников  и работников образовательных учреждений во время их трудовой и учебной деятельности» нацелено на обеспечение комплексной безопасности обучающихся, работников образовательных учреждений во время их учебной и трудовой деятельности путем повышения безопасности жизнедеятельности: пожарной, электрической, технической, эксплуатационной, антитеррористической безопасности зданий и сооружений, а также на   создание необходимых условий в образовательных учреждениях в соответствии с требованиями нормативных актов для предоставления качественных образовательных услуг. </w:t>
      </w:r>
    </w:p>
    <w:p w14:paraId="1C96EDEB"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65321B39" w14:textId="77777777" w:rsidR="00514A2D" w:rsidRDefault="00242DA9">
      <w:pPr>
        <w:pStyle w:val="ConsPlusNormal0"/>
        <w:numPr>
          <w:ilvl w:val="0"/>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дошкольных 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4E4B4527" w14:textId="77777777" w:rsidR="00514A2D" w:rsidRDefault="00242DA9">
      <w:pPr>
        <w:pStyle w:val="aff3"/>
        <w:numPr>
          <w:ilvl w:val="0"/>
          <w:numId w:val="19"/>
        </w:numPr>
        <w:ind w:left="0" w:firstLine="360"/>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 в которых проведены мероприятия по подготовке к началу учебного года;</w:t>
      </w:r>
    </w:p>
    <w:p w14:paraId="38A8D524" w14:textId="77777777" w:rsidR="00514A2D" w:rsidRDefault="00242DA9">
      <w:pPr>
        <w:pStyle w:val="aff3"/>
        <w:numPr>
          <w:ilvl w:val="0"/>
          <w:numId w:val="19"/>
        </w:numPr>
        <w:ind w:left="0" w:firstLine="360"/>
        <w:jc w:val="both"/>
        <w:rPr>
          <w:rStyle w:val="a3"/>
          <w:sz w:val="28"/>
          <w:szCs w:val="28"/>
        </w:rPr>
      </w:pPr>
      <w:r>
        <w:rPr>
          <w:rFonts w:ascii="Times New Roman" w:hAnsi="Times New Roman" w:cs="Times New Roman"/>
          <w:sz w:val="28"/>
          <w:szCs w:val="28"/>
        </w:rPr>
        <w:t>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4005961A" w14:textId="77777777" w:rsidR="00514A2D" w:rsidRDefault="00514A2D">
      <w:pPr>
        <w:tabs>
          <w:tab w:val="left" w:pos="0"/>
          <w:tab w:val="left" w:pos="540"/>
          <w:tab w:val="left" w:pos="720"/>
        </w:tabs>
        <w:ind w:firstLine="360"/>
        <w:jc w:val="both"/>
        <w:rPr>
          <w:rFonts w:ascii="Times New Roman" w:hAnsi="Times New Roman" w:cs="Times New Roman"/>
          <w:sz w:val="28"/>
          <w:szCs w:val="28"/>
        </w:rPr>
      </w:pPr>
    </w:p>
    <w:p w14:paraId="315C3CFC" w14:textId="77777777" w:rsidR="00514A2D" w:rsidRDefault="00242DA9">
      <w:pPr>
        <w:jc w:val="both"/>
        <w:rPr>
          <w:rFonts w:ascii="Times New Roman" w:hAnsi="Times New Roman" w:cs="Times New Roman"/>
          <w:sz w:val="28"/>
          <w:szCs w:val="28"/>
        </w:rPr>
      </w:pPr>
      <w:r>
        <w:rPr>
          <w:rFonts w:ascii="Times New Roman" w:hAnsi="Times New Roman" w:cs="Times New Roman"/>
          <w:b/>
          <w:bCs/>
          <w:sz w:val="28"/>
          <w:szCs w:val="28"/>
        </w:rPr>
        <w:t xml:space="preserve">       </w:t>
      </w:r>
      <w:r>
        <w:rPr>
          <w:rStyle w:val="a3"/>
          <w:b/>
          <w:sz w:val="28"/>
          <w:szCs w:val="28"/>
        </w:rPr>
        <w:t xml:space="preserve">Основное направление  11 </w:t>
      </w:r>
      <w:r>
        <w:rPr>
          <w:rFonts w:ascii="Times New Roman" w:hAnsi="Times New Roman" w:cs="Times New Roman"/>
          <w:b/>
          <w:bCs/>
          <w:sz w:val="28"/>
          <w:szCs w:val="28"/>
        </w:rPr>
        <w:t xml:space="preserve"> «</w:t>
      </w:r>
      <w:r>
        <w:rPr>
          <w:rFonts w:ascii="Times New Roman" w:hAnsi="Times New Roman" w:cs="Times New Roman"/>
          <w:sz w:val="28"/>
          <w:szCs w:val="28"/>
        </w:rPr>
        <w:t xml:space="preserve">Материально-техническое обеспечение муниципальных образовательных организаций»  нацелено на  укрепление  и  развитие  материально-технической базы образовательных организаций,  благоустройство  учреждений образования, оснащение их современными средствами  обучения  и воспитания, мебелью, кухонным инвентарем и оборудованием;  внедрение информационных технологий в образовательный процесс;  повышение  эффективности  работы   учреждений образования. </w:t>
      </w:r>
    </w:p>
    <w:p w14:paraId="3A9C6BB6" w14:textId="77777777" w:rsidR="00514A2D" w:rsidRDefault="00242DA9">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1DDCE8A1" w14:textId="77777777" w:rsidR="00514A2D" w:rsidRDefault="00242DA9">
      <w:pPr>
        <w:ind w:firstLine="720"/>
        <w:jc w:val="both"/>
        <w:rPr>
          <w:rFonts w:ascii="Times New Roman" w:hAnsi="Times New Roman" w:cs="Times New Roman"/>
          <w:sz w:val="28"/>
          <w:szCs w:val="28"/>
        </w:rPr>
      </w:pPr>
      <w:r>
        <w:rPr>
          <w:rStyle w:val="a3"/>
          <w:b/>
          <w:sz w:val="28"/>
          <w:szCs w:val="28"/>
        </w:rPr>
        <w:t xml:space="preserve">Основное направление  12 </w:t>
      </w:r>
      <w:r>
        <w:rPr>
          <w:rFonts w:ascii="Times New Roman" w:hAnsi="Times New Roman" w:cs="Times New Roman"/>
          <w:b/>
          <w:bCs/>
          <w:sz w:val="28"/>
          <w:szCs w:val="28"/>
        </w:rPr>
        <w:t xml:space="preserve"> «</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нацелено на п</w:t>
      </w:r>
      <w:r>
        <w:rPr>
          <w:rFonts w:ascii="Times New Roman" w:hAnsi="Times New Roman" w:cs="Times New Roman"/>
          <w:bCs/>
          <w:sz w:val="28"/>
          <w:szCs w:val="28"/>
        </w:rPr>
        <w:t>ривлечение молодых специалистов для работы в муниципальные образовательные организации Собинского муниципального округа</w:t>
      </w:r>
      <w:r>
        <w:rPr>
          <w:rFonts w:ascii="Times New Roman" w:hAnsi="Times New Roman" w:cs="Times New Roman"/>
          <w:sz w:val="28"/>
          <w:szCs w:val="28"/>
        </w:rPr>
        <w:t xml:space="preserve">. Социально-экономической поддержка молодых специалистов осуществляется в размерах и порядке согласно приложению №1  к подпрограмме 1. </w:t>
      </w:r>
    </w:p>
    <w:p w14:paraId="3ED53537"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ab/>
        <w:t xml:space="preserve">Перечень Мероприятий основного направления </w:t>
      </w:r>
      <w:r>
        <w:rPr>
          <w:rFonts w:ascii="Times New Roman" w:hAnsi="Times New Roman" w:cs="Times New Roman"/>
          <w:b/>
          <w:bCs/>
          <w:sz w:val="28"/>
          <w:szCs w:val="28"/>
        </w:rPr>
        <w:t>«</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отражен в приложении №2 к подпрограмме 1.</w:t>
      </w:r>
    </w:p>
    <w:p w14:paraId="146758D3"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5BC741F6" w14:textId="77777777" w:rsidR="00514A2D" w:rsidRDefault="00242DA9">
      <w:pPr>
        <w:pStyle w:val="aff3"/>
        <w:numPr>
          <w:ilvl w:val="0"/>
          <w:numId w:val="20"/>
        </w:numPr>
        <w:tabs>
          <w:tab w:val="left" w:pos="360"/>
        </w:tabs>
        <w:ind w:left="0" w:firstLine="360"/>
        <w:jc w:val="both"/>
        <w:rPr>
          <w:rFonts w:ascii="Times New Roman" w:hAnsi="Times New Roman" w:cs="Times New Roman"/>
          <w:sz w:val="28"/>
          <w:szCs w:val="28"/>
        </w:rPr>
      </w:pPr>
      <w:r>
        <w:rPr>
          <w:rFonts w:ascii="Times New Roman" w:hAnsi="Times New Roman" w:cs="Times New Roman"/>
          <w:sz w:val="28"/>
          <w:szCs w:val="2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063A53C3" w14:textId="77777777" w:rsidR="00514A2D" w:rsidRDefault="00242DA9">
      <w:pPr>
        <w:pStyle w:val="aff3"/>
        <w:numPr>
          <w:ilvl w:val="0"/>
          <w:numId w:val="20"/>
        </w:numPr>
        <w:tabs>
          <w:tab w:val="left" w:pos="360"/>
        </w:tabs>
        <w:ind w:left="0" w:firstLine="360"/>
        <w:jc w:val="both"/>
        <w:rPr>
          <w:rFonts w:ascii="Times New Roman" w:hAnsi="Times New Roman" w:cs="Times New Roman"/>
          <w:sz w:val="28"/>
          <w:szCs w:val="28"/>
        </w:rPr>
      </w:pPr>
      <w:r>
        <w:rPr>
          <w:rFonts w:ascii="Times New Roman" w:hAnsi="Times New Roman" w:cs="Times New Roman"/>
          <w:sz w:val="28"/>
          <w:szCs w:val="28"/>
        </w:rPr>
        <w:t>процент закрепляемости молодых     специалистов  (3 года с момента приема на работу).</w:t>
      </w:r>
    </w:p>
    <w:p w14:paraId="06AC07B5" w14:textId="77777777" w:rsidR="00514A2D" w:rsidRDefault="00514A2D">
      <w:pPr>
        <w:pStyle w:val="aff3"/>
        <w:jc w:val="both"/>
        <w:rPr>
          <w:rFonts w:ascii="Times New Roman" w:hAnsi="Times New Roman" w:cs="Times New Roman"/>
          <w:sz w:val="28"/>
          <w:szCs w:val="28"/>
        </w:rPr>
      </w:pPr>
    </w:p>
    <w:p w14:paraId="10B05025" w14:textId="77777777" w:rsidR="00514A2D" w:rsidRDefault="00242DA9">
      <w:pPr>
        <w:ind w:firstLine="720"/>
        <w:jc w:val="both"/>
        <w:rPr>
          <w:rFonts w:ascii="Times New Roman" w:hAnsi="Times New Roman" w:cs="Times New Roman"/>
          <w:sz w:val="28"/>
          <w:szCs w:val="28"/>
        </w:rPr>
      </w:pPr>
      <w:r>
        <w:rPr>
          <w:rStyle w:val="a3"/>
          <w:b/>
          <w:sz w:val="28"/>
          <w:szCs w:val="28"/>
        </w:rPr>
        <w:t>Основное направление  13</w:t>
      </w:r>
      <w:r>
        <w:rPr>
          <w:rFonts w:ascii="Times New Roman" w:hAnsi="Times New Roman" w:cs="Times New Roman"/>
          <w:b/>
          <w:bCs/>
          <w:sz w:val="28"/>
          <w:szCs w:val="28"/>
        </w:rPr>
        <w:t xml:space="preserve"> «</w:t>
      </w:r>
      <w:r>
        <w:rPr>
          <w:rFonts w:ascii="Times New Roman" w:hAnsi="Times New Roman" w:cs="Times New Roman"/>
          <w:sz w:val="28"/>
          <w:szCs w:val="28"/>
        </w:rPr>
        <w:t>Поддержка и развитие одаренных детей, обеспечение условий для их личностной, творческой, социальной самореализации и профессионального самоопределения» нацелено на совершенствование системы выявления, поддержки и развития одаренных детей, обеспечение условий для их      личностной, творческой, социальной самореализации и профессионального самоопределения в Собинском муниципальном округе Владимирской области».</w:t>
      </w:r>
    </w:p>
    <w:p w14:paraId="56FF676B" w14:textId="77777777" w:rsidR="00514A2D" w:rsidRDefault="00242DA9">
      <w:pPr>
        <w:ind w:firstLine="720"/>
        <w:jc w:val="both"/>
        <w:rPr>
          <w:rStyle w:val="a3"/>
          <w:sz w:val="28"/>
          <w:szCs w:val="28"/>
        </w:rPr>
      </w:pPr>
      <w:r>
        <w:rPr>
          <w:rStyle w:val="a3"/>
          <w:sz w:val="28"/>
          <w:szCs w:val="28"/>
        </w:rPr>
        <w:t>Реализация данного направления нацелена на достижение целевого показателя:</w:t>
      </w:r>
    </w:p>
    <w:p w14:paraId="1F2F54C1"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75D344A1"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sz w:val="28"/>
          <w:szCs w:val="28"/>
        </w:rPr>
        <w:t>Мероприятия основного направления  « Поддержка и развитие одаренных детей, обеспечение условий их личностной, творческой, социальной самореализации профессионального самоопределения» отражены в приложении  №3 к Подпрограмме 1.</w:t>
      </w:r>
    </w:p>
    <w:p w14:paraId="44FCD07F" w14:textId="77777777" w:rsidR="00514A2D" w:rsidRDefault="00242DA9">
      <w:pPr>
        <w:ind w:firstLine="720"/>
        <w:jc w:val="both"/>
        <w:rPr>
          <w:rFonts w:ascii="Times New Roman" w:hAnsi="Times New Roman" w:cs="Times New Roman"/>
          <w:sz w:val="28"/>
          <w:szCs w:val="28"/>
        </w:rPr>
      </w:pPr>
      <w:r>
        <w:rPr>
          <w:rFonts w:ascii="Times New Roman" w:hAnsi="Times New Roman" w:cs="Times New Roman"/>
          <w:b/>
          <w:sz w:val="28"/>
          <w:szCs w:val="28"/>
        </w:rPr>
        <w:t>Основное направление 14</w:t>
      </w:r>
      <w:r>
        <w:rPr>
          <w:rFonts w:ascii="Times New Roman" w:hAnsi="Times New Roman" w:cs="Times New Roman"/>
          <w:sz w:val="28"/>
          <w:szCs w:val="28"/>
        </w:rPr>
        <w:t xml:space="preserve"> «Обеспечение персонифицированного финансирования дополнительного образования детей» предполагает:</w:t>
      </w:r>
    </w:p>
    <w:p w14:paraId="31D7634A" w14:textId="77777777" w:rsidR="00514A2D" w:rsidRDefault="00242DA9">
      <w:pPr>
        <w:ind w:firstLine="720"/>
        <w:jc w:val="both"/>
        <w:rPr>
          <w:rStyle w:val="114pt"/>
        </w:rPr>
      </w:pPr>
      <w:r>
        <w:rPr>
          <w:rStyle w:val="114pt"/>
        </w:rPr>
        <w:t>- 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p w14:paraId="2F08EED7" w14:textId="77777777" w:rsidR="00514A2D" w:rsidRDefault="00242DA9">
      <w:pPr>
        <w:ind w:firstLine="720"/>
        <w:jc w:val="both"/>
        <w:rPr>
          <w:rStyle w:val="114pt"/>
        </w:rPr>
      </w:pPr>
      <w:r>
        <w:rPr>
          <w:rStyle w:val="114pt"/>
        </w:rPr>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p>
    <w:p w14:paraId="04BF8999" w14:textId="77777777" w:rsidR="00514A2D" w:rsidRDefault="00242DA9">
      <w:pPr>
        <w:ind w:firstLine="720"/>
        <w:jc w:val="both"/>
        <w:rPr>
          <w:rFonts w:ascii="Times New Roman" w:hAnsi="Times New Roman" w:cs="Times New Roman"/>
          <w:sz w:val="28"/>
          <w:szCs w:val="28"/>
        </w:rPr>
      </w:pPr>
      <w:r>
        <w:rPr>
          <w:rFonts w:ascii="Times New Roman" w:hAnsi="Times New Roman"/>
          <w:sz w:val="28"/>
          <w:szCs w:val="2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w:t>
      </w:r>
      <w:r>
        <w:rPr>
          <w:rFonts w:ascii="Times New Roman" w:hAnsi="Times New Roman" w:cs="Times New Roman"/>
          <w:sz w:val="28"/>
          <w:szCs w:val="28"/>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Pr>
          <w:rFonts w:ascii="Times New Roman" w:hAnsi="Times New Roman"/>
          <w:sz w:val="28"/>
          <w:szCs w:val="28"/>
        </w:rPr>
        <w:t xml:space="preserve">, Указом Президента Российской Федерации от 01.06.2012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r>
        <w:rPr>
          <w:rFonts w:ascii="Times New Roman" w:hAnsi="Times New Roman" w:cs="Times New Roman"/>
          <w:sz w:val="28"/>
          <w:szCs w:val="28"/>
        </w:rPr>
        <w:t>Собинском муниципальном округе</w:t>
      </w:r>
      <w:r>
        <w:rPr>
          <w:rFonts w:ascii="Times New Roman" w:hAnsi="Times New Roman"/>
          <w:sz w:val="28"/>
          <w:szCs w:val="28"/>
        </w:rPr>
        <w:t xml:space="preserve">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управление образования администрации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r>
        <w:rPr>
          <w:rFonts w:ascii="Times New Roman" w:hAnsi="Times New Roman" w:cs="Times New Roman"/>
          <w:sz w:val="28"/>
          <w:szCs w:val="28"/>
        </w:rPr>
        <w:t>Собинском муниципальном округе</w:t>
      </w:r>
      <w:r>
        <w:rPr>
          <w:rFonts w:ascii="Times New Roman" w:hAnsi="Times New Roman"/>
          <w:sz w:val="28"/>
          <w:szCs w:val="28"/>
        </w:rPr>
        <w:t>.</w:t>
      </w:r>
    </w:p>
    <w:p w14:paraId="430E5DBE" w14:textId="77777777" w:rsidR="00514A2D" w:rsidRDefault="00242DA9">
      <w:pPr>
        <w:pStyle w:val="14"/>
        <w:keepNext/>
        <w:keepLines/>
        <w:shd w:val="clear" w:color="auto" w:fill="auto"/>
        <w:tabs>
          <w:tab w:val="left" w:pos="635"/>
        </w:tabs>
        <w:spacing w:line="331" w:lineRule="exact"/>
        <w:ind w:right="-186" w:firstLine="0"/>
        <w:jc w:val="both"/>
        <w:outlineLvl w:val="9"/>
        <w:rPr>
          <w:rFonts w:ascii="Times New Roman" w:hAnsi="Times New Roman"/>
          <w:sz w:val="28"/>
          <w:szCs w:val="28"/>
        </w:rPr>
      </w:pPr>
      <w:r>
        <w:rPr>
          <w:rFonts w:ascii="Times New Roman" w:hAnsi="Times New Roman"/>
          <w:sz w:val="28"/>
          <w:szCs w:val="28"/>
        </w:rPr>
        <w:tab/>
        <w:t>Помимо реализуемого механизма персонифицированного финансирования в Собинском муниципальном округе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14:paraId="192F0D7B" w14:textId="77777777" w:rsidR="00514A2D" w:rsidRDefault="00242DA9">
      <w:pPr>
        <w:ind w:firstLine="709"/>
        <w:jc w:val="both"/>
        <w:rPr>
          <w:rStyle w:val="a3"/>
          <w:sz w:val="28"/>
          <w:szCs w:val="28"/>
        </w:rPr>
      </w:pPr>
      <w:r>
        <w:rPr>
          <w:rStyle w:val="a3"/>
          <w:sz w:val="28"/>
          <w:szCs w:val="28"/>
        </w:rPr>
        <w:t>Реализация данного направления нацелена на достижение целевых показателей:</w:t>
      </w:r>
    </w:p>
    <w:p w14:paraId="3D24D7CA" w14:textId="77777777" w:rsidR="00514A2D" w:rsidRDefault="00242DA9">
      <w:pPr>
        <w:pStyle w:val="aff3"/>
        <w:numPr>
          <w:ilvl w:val="0"/>
          <w:numId w:val="18"/>
        </w:numPr>
        <w:ind w:left="0" w:firstLine="360"/>
        <w:jc w:val="both"/>
        <w:rPr>
          <w:rFonts w:ascii="Times New Roman" w:hAnsi="Times New Roman" w:cs="Times New Roman"/>
          <w:sz w:val="28"/>
          <w:szCs w:val="28"/>
        </w:rPr>
      </w:pPr>
      <w:r>
        <w:rPr>
          <w:rFonts w:ascii="Times New Roman" w:hAnsi="Times New Roman" w:cs="Times New Roman"/>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p w14:paraId="49772B63" w14:textId="77777777" w:rsidR="00514A2D" w:rsidRDefault="00242DA9">
      <w:pPr>
        <w:pStyle w:val="aff3"/>
        <w:numPr>
          <w:ilvl w:val="0"/>
          <w:numId w:val="18"/>
        </w:numPr>
        <w:ind w:left="0" w:firstLine="360"/>
        <w:jc w:val="both"/>
        <w:rPr>
          <w:rStyle w:val="a3"/>
          <w:sz w:val="28"/>
          <w:szCs w:val="28"/>
        </w:rPr>
      </w:pPr>
      <w:r>
        <w:rPr>
          <w:rFonts w:ascii="Times New Roman" w:hAnsi="Times New Roman" w:cs="Times New Roman"/>
          <w:sz w:val="28"/>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14:paraId="7BC847FB" w14:textId="77777777" w:rsidR="00514A2D" w:rsidRDefault="00242DA9">
      <w:pPr>
        <w:jc w:val="both"/>
        <w:rPr>
          <w:rStyle w:val="a3"/>
          <w:b/>
          <w:sz w:val="28"/>
          <w:szCs w:val="28"/>
        </w:rPr>
      </w:pPr>
      <w:r>
        <w:rPr>
          <w:rStyle w:val="a3"/>
          <w:b/>
          <w:sz w:val="28"/>
          <w:szCs w:val="28"/>
        </w:rPr>
        <w:tab/>
      </w:r>
    </w:p>
    <w:p w14:paraId="4D7E7247" w14:textId="77777777" w:rsidR="00514A2D" w:rsidRDefault="00242DA9">
      <w:pPr>
        <w:ind w:firstLine="360"/>
        <w:jc w:val="both"/>
        <w:rPr>
          <w:rFonts w:ascii="Times New Roman" w:hAnsi="Times New Roman" w:cs="Times New Roman"/>
          <w:sz w:val="28"/>
          <w:szCs w:val="28"/>
        </w:rPr>
      </w:pPr>
      <w:r>
        <w:rPr>
          <w:rStyle w:val="a3"/>
          <w:b/>
          <w:sz w:val="28"/>
          <w:szCs w:val="28"/>
        </w:rPr>
        <w:t xml:space="preserve">Основное направление  15 </w:t>
      </w:r>
      <w:r>
        <w:rPr>
          <w:rStyle w:val="a3"/>
          <w:b/>
          <w:bCs/>
          <w:sz w:val="28"/>
          <w:szCs w:val="28"/>
        </w:rPr>
        <w:t xml:space="preserve"> «</w:t>
      </w:r>
      <w:r>
        <w:rPr>
          <w:rStyle w:val="a3"/>
          <w:bCs/>
          <w:sz w:val="28"/>
          <w:szCs w:val="28"/>
        </w:rPr>
        <w:t>Р</w:t>
      </w:r>
      <w:r>
        <w:rPr>
          <w:rFonts w:ascii="Times New Roman" w:hAnsi="Times New Roman"/>
          <w:sz w:val="28"/>
          <w:szCs w:val="28"/>
        </w:rPr>
        <w:t xml:space="preserve">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w:t>
      </w:r>
      <w:r>
        <w:rPr>
          <w:rStyle w:val="a3"/>
          <w:sz w:val="28"/>
          <w:szCs w:val="28"/>
        </w:rPr>
        <w:t xml:space="preserve">  нацелено   н</w:t>
      </w:r>
      <w:r>
        <w:rPr>
          <w:rFonts w:ascii="Times New Roman" w:hAnsi="Times New Roman"/>
          <w:sz w:val="28"/>
          <w:szCs w:val="28"/>
        </w:rPr>
        <w:t>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r>
        <w:rPr>
          <w:rStyle w:val="a3"/>
          <w:sz w:val="28"/>
          <w:szCs w:val="28"/>
        </w:rPr>
        <w:t xml:space="preserve">. </w:t>
      </w:r>
    </w:p>
    <w:p w14:paraId="06F2DEA5" w14:textId="77777777" w:rsidR="00514A2D" w:rsidRDefault="00514A2D">
      <w:pPr>
        <w:pStyle w:val="14"/>
        <w:keepNext/>
        <w:keepLines/>
        <w:shd w:val="clear" w:color="auto" w:fill="auto"/>
        <w:tabs>
          <w:tab w:val="left" w:pos="635"/>
        </w:tabs>
        <w:spacing w:line="331" w:lineRule="exact"/>
        <w:ind w:right="-186" w:firstLine="0"/>
        <w:jc w:val="both"/>
        <w:outlineLvl w:val="9"/>
        <w:rPr>
          <w:rStyle w:val="114pt"/>
          <w:b/>
          <w:color w:val="000000"/>
        </w:rPr>
      </w:pPr>
    </w:p>
    <w:p w14:paraId="2E54130B" w14:textId="77777777" w:rsidR="00514A2D" w:rsidRDefault="00242DA9">
      <w:pPr>
        <w:pStyle w:val="14"/>
        <w:keepNext/>
        <w:keepLines/>
        <w:numPr>
          <w:ilvl w:val="0"/>
          <w:numId w:val="21"/>
        </w:numPr>
        <w:shd w:val="clear" w:color="auto" w:fill="auto"/>
        <w:tabs>
          <w:tab w:val="clear" w:pos="720"/>
          <w:tab w:val="left" w:pos="1359"/>
        </w:tabs>
        <w:spacing w:line="326" w:lineRule="exact"/>
        <w:ind w:right="-186"/>
        <w:outlineLvl w:val="9"/>
        <w:rPr>
          <w:rStyle w:val="114pt"/>
          <w:b/>
        </w:rPr>
      </w:pPr>
      <w:bookmarkStart w:id="2" w:name="bookmark27"/>
      <w:r>
        <w:rPr>
          <w:rStyle w:val="114pt"/>
          <w:b/>
          <w:color w:val="000000"/>
        </w:rPr>
        <w:t>Характеристика мер правового регулирования в рамках подпрограммы 1 «Развитие дошкольного, общего образования и дополнительного образования детей»</w:t>
      </w:r>
      <w:bookmarkEnd w:id="2"/>
    </w:p>
    <w:p w14:paraId="6A6B6230" w14:textId="77777777" w:rsidR="00514A2D" w:rsidRDefault="00514A2D">
      <w:pPr>
        <w:pStyle w:val="14"/>
        <w:keepNext/>
        <w:keepLines/>
        <w:shd w:val="clear" w:color="auto" w:fill="auto"/>
        <w:tabs>
          <w:tab w:val="left" w:pos="1359"/>
        </w:tabs>
        <w:spacing w:line="326" w:lineRule="exact"/>
        <w:ind w:left="720" w:right="-186" w:firstLine="0"/>
        <w:jc w:val="left"/>
        <w:outlineLvl w:val="9"/>
        <w:rPr>
          <w:rStyle w:val="114pt"/>
          <w:b/>
        </w:rPr>
      </w:pPr>
    </w:p>
    <w:p w14:paraId="34A2B96F" w14:textId="77777777" w:rsidR="00514A2D" w:rsidRDefault="00242DA9">
      <w:pPr>
        <w:pStyle w:val="a4"/>
        <w:shd w:val="clear" w:color="auto" w:fill="auto"/>
        <w:ind w:right="-186" w:firstLine="360"/>
        <w:jc w:val="both"/>
        <w:rPr>
          <w:rFonts w:ascii="Times New Roman" w:hAnsi="Times New Roman" w:cs="Times New Roman"/>
          <w:sz w:val="28"/>
          <w:szCs w:val="28"/>
        </w:rPr>
      </w:pPr>
      <w:r>
        <w:rPr>
          <w:rStyle w:val="14pt"/>
          <w:color w:val="000000"/>
        </w:rPr>
        <w:t>Нормативная правовая база подпрограммы 1 «Развитие дошкольного, общего образования и дополнительного образования детей» определена следующими нормативными правовыми актами:</w:t>
      </w:r>
    </w:p>
    <w:p w14:paraId="61B0A3AD" w14:textId="77777777" w:rsidR="00514A2D" w:rsidRDefault="00242DA9">
      <w:pPr>
        <w:pStyle w:val="a4"/>
        <w:shd w:val="clear" w:color="auto" w:fill="auto"/>
        <w:tabs>
          <w:tab w:val="left" w:pos="999"/>
        </w:tabs>
        <w:ind w:right="-186" w:firstLine="426"/>
        <w:jc w:val="both"/>
      </w:pPr>
      <w:r>
        <w:rPr>
          <w:rStyle w:val="14pt"/>
          <w:color w:val="000000"/>
        </w:rPr>
        <w:t>- Указ Президента Российской Федерации от 07.05.2012 № 597 «О мероприятиях по реализации государственной социальной политики»;</w:t>
      </w:r>
    </w:p>
    <w:p w14:paraId="50840135" w14:textId="77777777" w:rsidR="00514A2D" w:rsidRDefault="00242DA9">
      <w:pPr>
        <w:pStyle w:val="a4"/>
        <w:shd w:val="clear" w:color="auto" w:fill="auto"/>
        <w:tabs>
          <w:tab w:val="left" w:pos="913"/>
        </w:tabs>
        <w:ind w:right="-186" w:firstLine="426"/>
        <w:jc w:val="both"/>
      </w:pPr>
      <w:r>
        <w:rPr>
          <w:rStyle w:val="14pt"/>
          <w:color w:val="000000"/>
        </w:rPr>
        <w:t>- Указ Президента Российской Федерации от 07.05.2012 № 599 «О мерах по реализации государственной политики в области образования и науки»;</w:t>
      </w:r>
    </w:p>
    <w:p w14:paraId="732F3487" w14:textId="77777777" w:rsidR="00514A2D" w:rsidRDefault="00242DA9">
      <w:pPr>
        <w:pStyle w:val="a4"/>
        <w:shd w:val="clear" w:color="auto" w:fill="auto"/>
        <w:tabs>
          <w:tab w:val="left" w:pos="1028"/>
        </w:tabs>
        <w:ind w:right="-186" w:firstLine="426"/>
        <w:jc w:val="both"/>
        <w:rPr>
          <w:rFonts w:ascii="Times New Roman" w:hAnsi="Times New Roman" w:cs="Times New Roman"/>
          <w:sz w:val="28"/>
          <w:szCs w:val="28"/>
        </w:rPr>
      </w:pPr>
      <w:r>
        <w:rPr>
          <w:rStyle w:val="14pt"/>
          <w:color w:val="000000"/>
        </w:rPr>
        <w:t>- Федеральный закон от 29.12.2012 № 273-ФЗ «Об образовании в Российской Федерации»;</w:t>
      </w:r>
    </w:p>
    <w:p w14:paraId="74FF1CEB" w14:textId="77777777" w:rsidR="00514A2D" w:rsidRDefault="00242DA9">
      <w:pPr>
        <w:pStyle w:val="a4"/>
        <w:shd w:val="clear" w:color="auto" w:fill="auto"/>
        <w:tabs>
          <w:tab w:val="left" w:pos="937"/>
        </w:tabs>
        <w:ind w:right="-186" w:firstLine="426"/>
        <w:jc w:val="both"/>
        <w:rPr>
          <w:rFonts w:ascii="Times New Roman" w:hAnsi="Times New Roman" w:cs="Times New Roman"/>
          <w:sz w:val="28"/>
          <w:szCs w:val="28"/>
        </w:rPr>
      </w:pPr>
      <w:r>
        <w:rPr>
          <w:rStyle w:val="14pt"/>
          <w:color w:val="000000"/>
        </w:rPr>
        <w:t>- Постановление Правительства Российской Федерации от 05.08.2013 № 662 «Об осуществлении мониторинга системы образования»;</w:t>
      </w:r>
    </w:p>
    <w:p w14:paraId="7A056990" w14:textId="77777777" w:rsidR="00514A2D" w:rsidRDefault="00242DA9">
      <w:pPr>
        <w:pStyle w:val="a4"/>
        <w:shd w:val="clear" w:color="auto" w:fill="auto"/>
        <w:tabs>
          <w:tab w:val="left" w:pos="1099"/>
        </w:tabs>
        <w:ind w:right="-186" w:firstLine="426"/>
        <w:jc w:val="both"/>
        <w:rPr>
          <w:rFonts w:ascii="Times New Roman" w:hAnsi="Times New Roman" w:cs="Times New Roman"/>
          <w:sz w:val="28"/>
          <w:szCs w:val="28"/>
        </w:rPr>
      </w:pPr>
      <w:r>
        <w:rPr>
          <w:rStyle w:val="14pt"/>
          <w:color w:val="000000"/>
        </w:rPr>
        <w:t>- Закон Владимирской области от 02.10.2007 № 120-ОЗ «О социальной поддержке и социальном обслуживании отдельных категорий граждан во Владимирской области»;</w:t>
      </w:r>
    </w:p>
    <w:p w14:paraId="3CAFC5CE" w14:textId="77777777" w:rsidR="00514A2D" w:rsidRDefault="00242DA9">
      <w:pPr>
        <w:pStyle w:val="a4"/>
        <w:shd w:val="clear" w:color="auto" w:fill="auto"/>
        <w:tabs>
          <w:tab w:val="left" w:pos="926"/>
        </w:tabs>
        <w:ind w:right="-186" w:firstLine="426"/>
        <w:jc w:val="both"/>
        <w:rPr>
          <w:rFonts w:ascii="Times New Roman" w:hAnsi="Times New Roman" w:cs="Times New Roman"/>
          <w:sz w:val="28"/>
          <w:szCs w:val="28"/>
        </w:rPr>
      </w:pPr>
      <w:r>
        <w:rPr>
          <w:rStyle w:val="14pt"/>
          <w:color w:val="000000"/>
        </w:rPr>
        <w:t>- Закон Владимирской области от 03.06.2011 № 35-О3 «О поддержке одаренных детей во Владимирской области»;</w:t>
      </w:r>
    </w:p>
    <w:p w14:paraId="3E44397E" w14:textId="77777777" w:rsidR="00514A2D" w:rsidRDefault="00242DA9">
      <w:pPr>
        <w:pStyle w:val="a4"/>
        <w:shd w:val="clear" w:color="auto" w:fill="auto"/>
        <w:tabs>
          <w:tab w:val="left" w:pos="912"/>
        </w:tabs>
        <w:ind w:right="-186" w:firstLine="426"/>
        <w:jc w:val="both"/>
        <w:rPr>
          <w:rFonts w:ascii="Times New Roman" w:hAnsi="Times New Roman" w:cs="Times New Roman"/>
          <w:sz w:val="28"/>
          <w:szCs w:val="28"/>
        </w:rPr>
      </w:pPr>
      <w:r>
        <w:rPr>
          <w:rStyle w:val="14pt"/>
          <w:color w:val="000000"/>
        </w:rPr>
        <w:t>- Закон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w:t>
      </w:r>
    </w:p>
    <w:p w14:paraId="5A5E5F74" w14:textId="77777777" w:rsidR="00514A2D" w:rsidRDefault="00514A2D">
      <w:pPr>
        <w:pStyle w:val="a4"/>
        <w:numPr>
          <w:ilvl w:val="0"/>
          <w:numId w:val="3"/>
        </w:numPr>
        <w:shd w:val="clear" w:color="auto" w:fill="auto"/>
        <w:tabs>
          <w:tab w:val="left" w:pos="1056"/>
        </w:tabs>
        <w:ind w:right="-186" w:hanging="2000"/>
        <w:jc w:val="both"/>
        <w:rPr>
          <w:rFonts w:ascii="Times New Roman" w:hAnsi="Times New Roman" w:cs="Times New Roman"/>
          <w:sz w:val="28"/>
          <w:szCs w:val="28"/>
        </w:rPr>
      </w:pPr>
    </w:p>
    <w:p w14:paraId="7180C652" w14:textId="77777777" w:rsidR="00514A2D" w:rsidRDefault="00242DA9">
      <w:pPr>
        <w:pStyle w:val="a4"/>
        <w:numPr>
          <w:ilvl w:val="0"/>
          <w:numId w:val="21"/>
        </w:numPr>
        <w:shd w:val="clear" w:color="auto" w:fill="auto"/>
        <w:ind w:right="-186"/>
        <w:rPr>
          <w:rStyle w:val="14pt"/>
          <w:b/>
        </w:rPr>
      </w:pPr>
      <w:r>
        <w:rPr>
          <w:rStyle w:val="14pt"/>
          <w:b/>
          <w:color w:val="000000"/>
        </w:rPr>
        <w:t>Прогноз сводных показателей муниципальных заданий по этапам реализации подпрограммы 1 «Развитие дошкольного, общего образования и дополнительного образования детей»</w:t>
      </w:r>
    </w:p>
    <w:p w14:paraId="7445282E" w14:textId="77777777" w:rsidR="00514A2D" w:rsidRDefault="00514A2D">
      <w:pPr>
        <w:pStyle w:val="a4"/>
        <w:shd w:val="clear" w:color="auto" w:fill="auto"/>
        <w:ind w:right="-186" w:firstLine="0"/>
        <w:jc w:val="both"/>
        <w:rPr>
          <w:b/>
        </w:rPr>
      </w:pPr>
    </w:p>
    <w:p w14:paraId="1C23583C" w14:textId="77777777" w:rsidR="00514A2D" w:rsidRDefault="00242DA9">
      <w:pPr>
        <w:pStyle w:val="a4"/>
        <w:shd w:val="clear" w:color="auto" w:fill="auto"/>
        <w:ind w:right="-186" w:firstLine="360"/>
        <w:jc w:val="both"/>
        <w:rPr>
          <w:rStyle w:val="14pt"/>
          <w:color w:val="000000"/>
        </w:rPr>
      </w:pPr>
      <w:r>
        <w:rPr>
          <w:rStyle w:val="14pt"/>
          <w:color w:val="000000"/>
        </w:rPr>
        <w:t xml:space="preserve">В рамках подпрограммы будут обеспечены формирование и реализация муниципальных  заданий на реализацию основных образовательных программ дошкольного, начального общего, основного общего, среднего общего образования, а также образовательных программ дополнительного образования детей. </w:t>
      </w:r>
    </w:p>
    <w:p w14:paraId="12FCC274" w14:textId="77777777" w:rsidR="00514A2D" w:rsidRDefault="00242DA9">
      <w:pPr>
        <w:pStyle w:val="a4"/>
        <w:shd w:val="clear" w:color="auto" w:fill="auto"/>
        <w:ind w:right="-186" w:firstLine="708"/>
        <w:jc w:val="both"/>
        <w:rPr>
          <w:rStyle w:val="14pt"/>
          <w:color w:val="000000"/>
        </w:rPr>
      </w:pPr>
      <w:r>
        <w:rPr>
          <w:rStyle w:val="14pt"/>
          <w:color w:val="000000"/>
        </w:rPr>
        <w:t>Планируемые объемы заданий и объемы их финансового обеспечения представлены в  таблице:</w:t>
      </w:r>
    </w:p>
    <w:p w14:paraId="05BC88A7" w14:textId="77777777" w:rsidR="00514A2D" w:rsidRDefault="00514A2D">
      <w:pPr>
        <w:pStyle w:val="a4"/>
        <w:shd w:val="clear" w:color="auto" w:fill="auto"/>
        <w:ind w:right="-186" w:firstLine="708"/>
        <w:jc w:val="both"/>
        <w:rPr>
          <w:rStyle w:val="14pt"/>
          <w:color w:val="000000"/>
        </w:rPr>
      </w:pPr>
    </w:p>
    <w:tbl>
      <w:tblPr>
        <w:tblW w:w="10173" w:type="dxa"/>
        <w:tblInd w:w="7" w:type="dxa"/>
        <w:tblLayout w:type="fixed"/>
        <w:tblLook w:val="00A0" w:firstRow="1" w:lastRow="0" w:firstColumn="1" w:lastColumn="0" w:noHBand="0" w:noVBand="0"/>
      </w:tblPr>
      <w:tblGrid>
        <w:gridCol w:w="606"/>
        <w:gridCol w:w="2530"/>
        <w:gridCol w:w="1725"/>
        <w:gridCol w:w="814"/>
        <w:gridCol w:w="756"/>
        <w:gridCol w:w="739"/>
        <w:gridCol w:w="750"/>
        <w:gridCol w:w="754"/>
        <w:gridCol w:w="764"/>
        <w:gridCol w:w="735"/>
      </w:tblGrid>
      <w:tr w:rsidR="00514A2D" w14:paraId="14A2A3FB" w14:textId="77777777">
        <w:trPr>
          <w:trHeight w:val="556"/>
        </w:trPr>
        <w:tc>
          <w:tcPr>
            <w:tcW w:w="605" w:type="dxa"/>
            <w:vMerge w:val="restart"/>
            <w:tcBorders>
              <w:top w:val="single" w:sz="4" w:space="0" w:color="000000"/>
              <w:left w:val="single" w:sz="4" w:space="0" w:color="000000"/>
              <w:bottom w:val="single" w:sz="4" w:space="0" w:color="000000"/>
              <w:right w:val="single" w:sz="4" w:space="0" w:color="000000"/>
            </w:tcBorders>
          </w:tcPr>
          <w:p w14:paraId="2CD31E19"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 п/п</w:t>
            </w:r>
          </w:p>
        </w:tc>
        <w:tc>
          <w:tcPr>
            <w:tcW w:w="2530" w:type="dxa"/>
            <w:vMerge w:val="restart"/>
            <w:tcBorders>
              <w:top w:val="single" w:sz="4" w:space="0" w:color="000000"/>
              <w:left w:val="single" w:sz="4" w:space="0" w:color="000000"/>
              <w:bottom w:val="single" w:sz="4" w:space="0" w:color="000000"/>
              <w:right w:val="single" w:sz="4" w:space="0" w:color="000000"/>
            </w:tcBorders>
          </w:tcPr>
          <w:p w14:paraId="3A367E19"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p>
        </w:tc>
        <w:tc>
          <w:tcPr>
            <w:tcW w:w="1725" w:type="dxa"/>
            <w:vMerge w:val="restart"/>
            <w:tcBorders>
              <w:top w:val="single" w:sz="4" w:space="0" w:color="000000"/>
              <w:left w:val="single" w:sz="4" w:space="0" w:color="000000"/>
              <w:bottom w:val="single" w:sz="4" w:space="0" w:color="000000"/>
              <w:right w:val="single" w:sz="4" w:space="0" w:color="000000"/>
            </w:tcBorders>
          </w:tcPr>
          <w:p w14:paraId="579056D4"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Показатель объема услуги</w:t>
            </w:r>
          </w:p>
        </w:tc>
        <w:tc>
          <w:tcPr>
            <w:tcW w:w="5312" w:type="dxa"/>
            <w:gridSpan w:val="7"/>
            <w:tcBorders>
              <w:top w:val="single" w:sz="4" w:space="0" w:color="000000"/>
              <w:left w:val="single" w:sz="4" w:space="0" w:color="000000"/>
              <w:bottom w:val="single" w:sz="4" w:space="0" w:color="000000"/>
              <w:right w:val="single" w:sz="4" w:space="0" w:color="000000"/>
            </w:tcBorders>
          </w:tcPr>
          <w:p w14:paraId="575FE35F"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rsidR="00514A2D" w14:paraId="1496BD2D" w14:textId="77777777">
        <w:trPr>
          <w:trHeight w:val="575"/>
        </w:trPr>
        <w:tc>
          <w:tcPr>
            <w:tcW w:w="605" w:type="dxa"/>
            <w:vMerge/>
            <w:tcBorders>
              <w:top w:val="single" w:sz="4" w:space="0" w:color="000000"/>
              <w:left w:val="single" w:sz="4" w:space="0" w:color="000000"/>
              <w:bottom w:val="single" w:sz="4" w:space="0" w:color="000000"/>
              <w:right w:val="single" w:sz="4" w:space="0" w:color="000000"/>
            </w:tcBorders>
          </w:tcPr>
          <w:p w14:paraId="3E79A050" w14:textId="77777777" w:rsidR="00514A2D" w:rsidRDefault="00514A2D">
            <w:pPr>
              <w:jc w:val="both"/>
              <w:rPr>
                <w:rFonts w:ascii="Times New Roman" w:hAnsi="Times New Roman" w:cs="Times New Roman"/>
                <w:sz w:val="28"/>
                <w:szCs w:val="28"/>
              </w:rPr>
            </w:pPr>
          </w:p>
        </w:tc>
        <w:tc>
          <w:tcPr>
            <w:tcW w:w="2530" w:type="dxa"/>
            <w:vMerge/>
            <w:tcBorders>
              <w:top w:val="single" w:sz="4" w:space="0" w:color="000000"/>
              <w:left w:val="single" w:sz="4" w:space="0" w:color="000000"/>
              <w:bottom w:val="single" w:sz="4" w:space="0" w:color="000000"/>
              <w:right w:val="single" w:sz="4" w:space="0" w:color="000000"/>
            </w:tcBorders>
          </w:tcPr>
          <w:p w14:paraId="5B07E584" w14:textId="77777777" w:rsidR="00514A2D" w:rsidRDefault="00514A2D">
            <w:pPr>
              <w:jc w:val="both"/>
              <w:rPr>
                <w:rFonts w:ascii="Times New Roman" w:hAnsi="Times New Roman" w:cs="Times New Roman"/>
                <w:sz w:val="28"/>
                <w:szCs w:val="28"/>
              </w:rPr>
            </w:pPr>
          </w:p>
        </w:tc>
        <w:tc>
          <w:tcPr>
            <w:tcW w:w="1725" w:type="dxa"/>
            <w:vMerge/>
            <w:tcBorders>
              <w:top w:val="single" w:sz="4" w:space="0" w:color="000000"/>
              <w:left w:val="single" w:sz="4" w:space="0" w:color="000000"/>
              <w:bottom w:val="single" w:sz="4" w:space="0" w:color="000000"/>
              <w:right w:val="single" w:sz="4" w:space="0" w:color="000000"/>
            </w:tcBorders>
          </w:tcPr>
          <w:p w14:paraId="58FCEB98" w14:textId="77777777" w:rsidR="00514A2D" w:rsidRDefault="00514A2D">
            <w:pPr>
              <w:jc w:val="both"/>
              <w:rPr>
                <w:rFonts w:ascii="Times New Roman" w:hAnsi="Times New Roman" w:cs="Times New Roman"/>
                <w:sz w:val="28"/>
                <w:szCs w:val="28"/>
              </w:rPr>
            </w:pPr>
          </w:p>
        </w:tc>
        <w:tc>
          <w:tcPr>
            <w:tcW w:w="814" w:type="dxa"/>
            <w:tcBorders>
              <w:top w:val="single" w:sz="4" w:space="0" w:color="000000"/>
              <w:left w:val="single" w:sz="4" w:space="0" w:color="000000"/>
              <w:bottom w:val="single" w:sz="4" w:space="0" w:color="000000"/>
              <w:right w:val="single" w:sz="4" w:space="0" w:color="000000"/>
            </w:tcBorders>
          </w:tcPr>
          <w:p w14:paraId="79E6FC9C" w14:textId="77777777" w:rsidR="00514A2D" w:rsidRDefault="00242DA9">
            <w:pPr>
              <w:jc w:val="both"/>
              <w:rPr>
                <w:rFonts w:ascii="Times New Roman" w:hAnsi="Times New Roman" w:cs="Times New Roman"/>
              </w:rPr>
            </w:pPr>
            <w:r>
              <w:rPr>
                <w:rFonts w:ascii="Times New Roman" w:hAnsi="Times New Roman" w:cs="Times New Roman"/>
              </w:rPr>
              <w:t>Базовый (2024 год)</w:t>
            </w:r>
          </w:p>
        </w:tc>
        <w:tc>
          <w:tcPr>
            <w:tcW w:w="756" w:type="dxa"/>
            <w:tcBorders>
              <w:top w:val="single" w:sz="4" w:space="0" w:color="000000"/>
              <w:left w:val="single" w:sz="4" w:space="0" w:color="000000"/>
              <w:bottom w:val="single" w:sz="4" w:space="0" w:color="000000"/>
              <w:right w:val="single" w:sz="4" w:space="0" w:color="000000"/>
            </w:tcBorders>
          </w:tcPr>
          <w:p w14:paraId="2D75D712" w14:textId="77777777" w:rsidR="00514A2D" w:rsidRDefault="00242DA9">
            <w:pPr>
              <w:jc w:val="both"/>
              <w:rPr>
                <w:rFonts w:ascii="Times New Roman" w:hAnsi="Times New Roman" w:cs="Times New Roman"/>
              </w:rPr>
            </w:pPr>
            <w:r>
              <w:rPr>
                <w:rFonts w:ascii="Times New Roman" w:hAnsi="Times New Roman" w:cs="Times New Roman"/>
              </w:rPr>
              <w:t>2025</w:t>
            </w:r>
          </w:p>
        </w:tc>
        <w:tc>
          <w:tcPr>
            <w:tcW w:w="739" w:type="dxa"/>
            <w:tcBorders>
              <w:top w:val="single" w:sz="4" w:space="0" w:color="000000"/>
              <w:left w:val="single" w:sz="4" w:space="0" w:color="000000"/>
              <w:bottom w:val="single" w:sz="4" w:space="0" w:color="000000"/>
              <w:right w:val="single" w:sz="4" w:space="0" w:color="000000"/>
            </w:tcBorders>
          </w:tcPr>
          <w:p w14:paraId="1CC8A4AF" w14:textId="77777777" w:rsidR="00514A2D" w:rsidRDefault="00242DA9">
            <w:pPr>
              <w:jc w:val="both"/>
              <w:rPr>
                <w:rFonts w:ascii="Times New Roman" w:hAnsi="Times New Roman" w:cs="Times New Roman"/>
              </w:rPr>
            </w:pPr>
            <w:r>
              <w:rPr>
                <w:rFonts w:ascii="Times New Roman" w:hAnsi="Times New Roman" w:cs="Times New Roman"/>
              </w:rPr>
              <w:t>2026</w:t>
            </w:r>
          </w:p>
        </w:tc>
        <w:tc>
          <w:tcPr>
            <w:tcW w:w="750" w:type="dxa"/>
            <w:tcBorders>
              <w:top w:val="single" w:sz="4" w:space="0" w:color="000000"/>
              <w:left w:val="single" w:sz="4" w:space="0" w:color="000000"/>
              <w:bottom w:val="single" w:sz="4" w:space="0" w:color="000000"/>
              <w:right w:val="single" w:sz="4" w:space="0" w:color="000000"/>
            </w:tcBorders>
          </w:tcPr>
          <w:p w14:paraId="58628A91" w14:textId="77777777" w:rsidR="00514A2D" w:rsidRDefault="00242DA9">
            <w:pPr>
              <w:jc w:val="both"/>
              <w:rPr>
                <w:rFonts w:ascii="Times New Roman" w:hAnsi="Times New Roman" w:cs="Times New Roman"/>
              </w:rPr>
            </w:pPr>
            <w:r>
              <w:rPr>
                <w:rFonts w:ascii="Times New Roman" w:hAnsi="Times New Roman" w:cs="Times New Roman"/>
              </w:rPr>
              <w:t>2027</w:t>
            </w:r>
          </w:p>
        </w:tc>
        <w:tc>
          <w:tcPr>
            <w:tcW w:w="754" w:type="dxa"/>
            <w:tcBorders>
              <w:top w:val="single" w:sz="4" w:space="0" w:color="000000"/>
              <w:left w:val="single" w:sz="4" w:space="0" w:color="000000"/>
              <w:bottom w:val="single" w:sz="4" w:space="0" w:color="000000"/>
              <w:right w:val="single" w:sz="4" w:space="0" w:color="000000"/>
            </w:tcBorders>
          </w:tcPr>
          <w:p w14:paraId="576AB0F8" w14:textId="77777777" w:rsidR="00514A2D" w:rsidRDefault="00242DA9">
            <w:pPr>
              <w:jc w:val="both"/>
              <w:rPr>
                <w:rFonts w:ascii="Times New Roman" w:hAnsi="Times New Roman" w:cs="Times New Roman"/>
              </w:rPr>
            </w:pPr>
            <w:r>
              <w:rPr>
                <w:rFonts w:ascii="Times New Roman" w:hAnsi="Times New Roman" w:cs="Times New Roman"/>
              </w:rPr>
              <w:t>2028</w:t>
            </w:r>
          </w:p>
        </w:tc>
        <w:tc>
          <w:tcPr>
            <w:tcW w:w="764" w:type="dxa"/>
            <w:tcBorders>
              <w:top w:val="single" w:sz="4" w:space="0" w:color="000000"/>
              <w:left w:val="single" w:sz="4" w:space="0" w:color="000000"/>
              <w:bottom w:val="single" w:sz="4" w:space="0" w:color="000000"/>
              <w:right w:val="single" w:sz="4" w:space="0" w:color="000000"/>
            </w:tcBorders>
          </w:tcPr>
          <w:p w14:paraId="33140132" w14:textId="77777777" w:rsidR="00514A2D" w:rsidRDefault="00242DA9">
            <w:pPr>
              <w:jc w:val="both"/>
              <w:rPr>
                <w:rFonts w:ascii="Times New Roman" w:hAnsi="Times New Roman" w:cs="Times New Roman"/>
              </w:rPr>
            </w:pPr>
            <w:r>
              <w:rPr>
                <w:rFonts w:ascii="Times New Roman" w:hAnsi="Times New Roman" w:cs="Times New Roman"/>
              </w:rPr>
              <w:t>2029</w:t>
            </w:r>
          </w:p>
        </w:tc>
        <w:tc>
          <w:tcPr>
            <w:tcW w:w="735" w:type="dxa"/>
            <w:tcBorders>
              <w:top w:val="single" w:sz="4" w:space="0" w:color="000000"/>
              <w:left w:val="single" w:sz="4" w:space="0" w:color="000000"/>
              <w:bottom w:val="single" w:sz="4" w:space="0" w:color="000000"/>
              <w:right w:val="single" w:sz="4" w:space="0" w:color="000000"/>
            </w:tcBorders>
          </w:tcPr>
          <w:p w14:paraId="217EB29C" w14:textId="77777777" w:rsidR="00514A2D" w:rsidRDefault="00242DA9">
            <w:pPr>
              <w:jc w:val="both"/>
              <w:rPr>
                <w:rFonts w:ascii="Times New Roman" w:hAnsi="Times New Roman" w:cs="Times New Roman"/>
              </w:rPr>
            </w:pPr>
            <w:r>
              <w:rPr>
                <w:rFonts w:ascii="Times New Roman" w:hAnsi="Times New Roman" w:cs="Times New Roman"/>
              </w:rPr>
              <w:t>2030</w:t>
            </w:r>
          </w:p>
        </w:tc>
      </w:tr>
      <w:tr w:rsidR="00514A2D" w14:paraId="63F6AFEB" w14:textId="77777777">
        <w:trPr>
          <w:trHeight w:val="1443"/>
        </w:trPr>
        <w:tc>
          <w:tcPr>
            <w:tcW w:w="605" w:type="dxa"/>
            <w:tcBorders>
              <w:top w:val="single" w:sz="4" w:space="0" w:color="000000"/>
              <w:left w:val="single" w:sz="4" w:space="0" w:color="000000"/>
              <w:bottom w:val="single" w:sz="4" w:space="0" w:color="000000"/>
              <w:right w:val="single" w:sz="4" w:space="0" w:color="000000"/>
            </w:tcBorders>
          </w:tcPr>
          <w:p w14:paraId="75E42B28" w14:textId="77777777" w:rsidR="00514A2D" w:rsidRDefault="00242DA9">
            <w:pPr>
              <w:jc w:val="both"/>
              <w:rPr>
                <w:rFonts w:ascii="Times New Roman" w:hAnsi="Times New Roman" w:cs="Times New Roman"/>
              </w:rPr>
            </w:pPr>
            <w:r>
              <w:rPr>
                <w:rFonts w:ascii="Times New Roman" w:hAnsi="Times New Roman" w:cs="Times New Roman"/>
              </w:rPr>
              <w:t>1</w:t>
            </w:r>
          </w:p>
        </w:tc>
        <w:tc>
          <w:tcPr>
            <w:tcW w:w="2530" w:type="dxa"/>
            <w:tcBorders>
              <w:top w:val="single" w:sz="4" w:space="0" w:color="000000"/>
              <w:left w:val="single" w:sz="4" w:space="0" w:color="000000"/>
              <w:bottom w:val="single" w:sz="4" w:space="0" w:color="000000"/>
              <w:right w:val="single" w:sz="4" w:space="0" w:color="000000"/>
            </w:tcBorders>
          </w:tcPr>
          <w:p w14:paraId="4D588621"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дошкольного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581E8FB5" w14:textId="77777777" w:rsidR="00514A2D" w:rsidRDefault="00242DA9">
            <w:pPr>
              <w:snapToGrid w:val="0"/>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277BE5ED" w14:textId="77777777" w:rsidR="00514A2D" w:rsidRDefault="00242DA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57308066"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7ABAB7F2"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682FB885"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09C6BF08"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289B3AEC"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66303F3B" w14:textId="77777777" w:rsidR="00514A2D" w:rsidRDefault="00242DA9">
            <w:pPr>
              <w:jc w:val="both"/>
              <w:rPr>
                <w:rFonts w:ascii="Times New Roman" w:hAnsi="Times New Roman" w:cs="Times New Roman"/>
              </w:rPr>
            </w:pPr>
            <w:r>
              <w:rPr>
                <w:rFonts w:ascii="Times New Roman" w:hAnsi="Times New Roman" w:cs="Times New Roman"/>
              </w:rPr>
              <w:t>2306</w:t>
            </w:r>
          </w:p>
        </w:tc>
      </w:tr>
      <w:tr w:rsidR="00514A2D" w14:paraId="4D225790" w14:textId="77777777">
        <w:trPr>
          <w:trHeight w:val="557"/>
        </w:trPr>
        <w:tc>
          <w:tcPr>
            <w:tcW w:w="605" w:type="dxa"/>
            <w:tcBorders>
              <w:top w:val="single" w:sz="4" w:space="0" w:color="000000"/>
              <w:left w:val="single" w:sz="4" w:space="0" w:color="000000"/>
              <w:bottom w:val="single" w:sz="4" w:space="0" w:color="000000"/>
              <w:right w:val="single" w:sz="4" w:space="0" w:color="000000"/>
            </w:tcBorders>
          </w:tcPr>
          <w:p w14:paraId="09C7C362" w14:textId="77777777" w:rsidR="00514A2D" w:rsidRDefault="00242DA9">
            <w:pPr>
              <w:jc w:val="both"/>
              <w:rPr>
                <w:rFonts w:ascii="Times New Roman" w:hAnsi="Times New Roman" w:cs="Times New Roman"/>
              </w:rPr>
            </w:pPr>
            <w:r>
              <w:rPr>
                <w:rFonts w:ascii="Times New Roman" w:hAnsi="Times New Roman" w:cs="Times New Roman"/>
              </w:rPr>
              <w:t>2</w:t>
            </w:r>
          </w:p>
        </w:tc>
        <w:tc>
          <w:tcPr>
            <w:tcW w:w="2530" w:type="dxa"/>
            <w:tcBorders>
              <w:top w:val="single" w:sz="4" w:space="0" w:color="000000"/>
              <w:left w:val="single" w:sz="4" w:space="0" w:color="000000"/>
              <w:bottom w:val="single" w:sz="4" w:space="0" w:color="000000"/>
              <w:right w:val="single" w:sz="4" w:space="0" w:color="000000"/>
            </w:tcBorders>
          </w:tcPr>
          <w:p w14:paraId="4F9F477D" w14:textId="77777777" w:rsidR="00514A2D" w:rsidRDefault="00242DA9">
            <w:pPr>
              <w:jc w:val="both"/>
              <w:rPr>
                <w:rFonts w:ascii="Times New Roman" w:hAnsi="Times New Roman" w:cs="Times New Roman"/>
              </w:rPr>
            </w:pPr>
            <w:r>
              <w:rPr>
                <w:rFonts w:ascii="Times New Roman" w:hAnsi="Times New Roman" w:cs="Times New Roman"/>
              </w:rPr>
              <w:t>Присмотр и уход</w:t>
            </w:r>
          </w:p>
        </w:tc>
        <w:tc>
          <w:tcPr>
            <w:tcW w:w="1725" w:type="dxa"/>
            <w:tcBorders>
              <w:top w:val="single" w:sz="4" w:space="0" w:color="000000"/>
              <w:left w:val="single" w:sz="4" w:space="0" w:color="000000"/>
              <w:bottom w:val="single" w:sz="4" w:space="0" w:color="000000"/>
              <w:right w:val="single" w:sz="4" w:space="0" w:color="000000"/>
            </w:tcBorders>
          </w:tcPr>
          <w:p w14:paraId="2C866BCA"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3BE1F502" w14:textId="77777777" w:rsidR="00514A2D" w:rsidRDefault="00242DA9">
            <w:pPr>
              <w:jc w:val="both"/>
              <w:rPr>
                <w:rFonts w:ascii="Times New Roman" w:hAnsi="Times New Roman" w:cs="Times New Roman"/>
              </w:rPr>
            </w:pPr>
            <w:r>
              <w:rPr>
                <w:rFonts w:ascii="Times New Roman" w:hAnsi="Times New Roman" w:cs="Times New Roman"/>
              </w:rPr>
              <w:t>2349</w:t>
            </w:r>
          </w:p>
        </w:tc>
        <w:tc>
          <w:tcPr>
            <w:tcW w:w="756" w:type="dxa"/>
            <w:tcBorders>
              <w:top w:val="single" w:sz="4" w:space="0" w:color="000000"/>
              <w:left w:val="single" w:sz="4" w:space="0" w:color="000000"/>
              <w:bottom w:val="single" w:sz="4" w:space="0" w:color="000000"/>
              <w:right w:val="single" w:sz="4" w:space="0" w:color="000000"/>
            </w:tcBorders>
          </w:tcPr>
          <w:p w14:paraId="66811249"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9" w:type="dxa"/>
            <w:tcBorders>
              <w:top w:val="single" w:sz="4" w:space="0" w:color="000000"/>
              <w:left w:val="single" w:sz="4" w:space="0" w:color="000000"/>
              <w:bottom w:val="single" w:sz="4" w:space="0" w:color="000000"/>
              <w:right w:val="single" w:sz="4" w:space="0" w:color="000000"/>
            </w:tcBorders>
          </w:tcPr>
          <w:p w14:paraId="00A75C15"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0" w:type="dxa"/>
            <w:tcBorders>
              <w:top w:val="single" w:sz="4" w:space="0" w:color="000000"/>
              <w:left w:val="single" w:sz="4" w:space="0" w:color="000000"/>
              <w:bottom w:val="single" w:sz="4" w:space="0" w:color="000000"/>
              <w:right w:val="single" w:sz="4" w:space="0" w:color="000000"/>
            </w:tcBorders>
          </w:tcPr>
          <w:p w14:paraId="2F8431C6"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54" w:type="dxa"/>
            <w:tcBorders>
              <w:top w:val="single" w:sz="4" w:space="0" w:color="000000"/>
              <w:left w:val="single" w:sz="4" w:space="0" w:color="000000"/>
              <w:bottom w:val="single" w:sz="4" w:space="0" w:color="000000"/>
              <w:right w:val="single" w:sz="4" w:space="0" w:color="000000"/>
            </w:tcBorders>
          </w:tcPr>
          <w:p w14:paraId="7D764FD8"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64" w:type="dxa"/>
            <w:tcBorders>
              <w:top w:val="single" w:sz="4" w:space="0" w:color="000000"/>
              <w:left w:val="single" w:sz="4" w:space="0" w:color="000000"/>
              <w:bottom w:val="single" w:sz="4" w:space="0" w:color="000000"/>
              <w:right w:val="single" w:sz="4" w:space="0" w:color="000000"/>
            </w:tcBorders>
          </w:tcPr>
          <w:p w14:paraId="3EE211C9" w14:textId="77777777" w:rsidR="00514A2D" w:rsidRDefault="00242DA9">
            <w:pPr>
              <w:jc w:val="both"/>
              <w:rPr>
                <w:rFonts w:ascii="Times New Roman" w:hAnsi="Times New Roman" w:cs="Times New Roman"/>
              </w:rPr>
            </w:pPr>
            <w:r>
              <w:rPr>
                <w:rFonts w:ascii="Times New Roman" w:hAnsi="Times New Roman" w:cs="Times New Roman"/>
              </w:rPr>
              <w:t>2306</w:t>
            </w:r>
          </w:p>
        </w:tc>
        <w:tc>
          <w:tcPr>
            <w:tcW w:w="735" w:type="dxa"/>
            <w:tcBorders>
              <w:top w:val="single" w:sz="4" w:space="0" w:color="000000"/>
              <w:left w:val="single" w:sz="4" w:space="0" w:color="000000"/>
              <w:bottom w:val="single" w:sz="4" w:space="0" w:color="000000"/>
              <w:right w:val="single" w:sz="4" w:space="0" w:color="000000"/>
            </w:tcBorders>
          </w:tcPr>
          <w:p w14:paraId="01D11514" w14:textId="77777777" w:rsidR="00514A2D" w:rsidRDefault="00242DA9">
            <w:pPr>
              <w:jc w:val="both"/>
              <w:rPr>
                <w:rFonts w:ascii="Times New Roman" w:hAnsi="Times New Roman" w:cs="Times New Roman"/>
              </w:rPr>
            </w:pPr>
            <w:r>
              <w:rPr>
                <w:rFonts w:ascii="Times New Roman" w:hAnsi="Times New Roman" w:cs="Times New Roman"/>
              </w:rPr>
              <w:t>2306</w:t>
            </w:r>
          </w:p>
        </w:tc>
      </w:tr>
      <w:tr w:rsidR="00514A2D" w14:paraId="01E0B118" w14:textId="77777777">
        <w:trPr>
          <w:trHeight w:val="1128"/>
        </w:trPr>
        <w:tc>
          <w:tcPr>
            <w:tcW w:w="605" w:type="dxa"/>
            <w:tcBorders>
              <w:top w:val="single" w:sz="4" w:space="0" w:color="000000"/>
              <w:left w:val="single" w:sz="4" w:space="0" w:color="000000"/>
              <w:bottom w:val="single" w:sz="4" w:space="0" w:color="000000"/>
              <w:right w:val="single" w:sz="4" w:space="0" w:color="000000"/>
            </w:tcBorders>
          </w:tcPr>
          <w:p w14:paraId="39860B1A" w14:textId="77777777" w:rsidR="00514A2D" w:rsidRDefault="00242DA9">
            <w:pPr>
              <w:jc w:val="both"/>
              <w:rPr>
                <w:rFonts w:ascii="Times New Roman" w:hAnsi="Times New Roman" w:cs="Times New Roman"/>
              </w:rPr>
            </w:pPr>
            <w:r>
              <w:rPr>
                <w:rFonts w:ascii="Times New Roman" w:hAnsi="Times New Roman" w:cs="Times New Roman"/>
              </w:rPr>
              <w:t>3</w:t>
            </w:r>
          </w:p>
        </w:tc>
        <w:tc>
          <w:tcPr>
            <w:tcW w:w="2530" w:type="dxa"/>
            <w:tcBorders>
              <w:top w:val="single" w:sz="4" w:space="0" w:color="000000"/>
              <w:left w:val="single" w:sz="4" w:space="0" w:color="000000"/>
              <w:bottom w:val="single" w:sz="4" w:space="0" w:color="000000"/>
              <w:right w:val="single" w:sz="4" w:space="0" w:color="000000"/>
            </w:tcBorders>
          </w:tcPr>
          <w:p w14:paraId="6664C27A"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начального общего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4285C0F3"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20480312" w14:textId="77777777" w:rsidR="00514A2D" w:rsidRDefault="00242DA9">
            <w:pPr>
              <w:jc w:val="both"/>
              <w:rPr>
                <w:rFonts w:ascii="Times New Roman" w:hAnsi="Times New Roman" w:cs="Times New Roman"/>
              </w:rPr>
            </w:pPr>
            <w:r>
              <w:rPr>
                <w:rFonts w:ascii="Times New Roman" w:hAnsi="Times New Roman" w:cs="Times New Roman"/>
              </w:rPr>
              <w:t>2519</w:t>
            </w:r>
          </w:p>
        </w:tc>
        <w:tc>
          <w:tcPr>
            <w:tcW w:w="756" w:type="dxa"/>
            <w:tcBorders>
              <w:top w:val="single" w:sz="4" w:space="0" w:color="000000"/>
              <w:left w:val="single" w:sz="4" w:space="0" w:color="000000"/>
              <w:bottom w:val="single" w:sz="4" w:space="0" w:color="000000"/>
              <w:right w:val="single" w:sz="4" w:space="0" w:color="000000"/>
            </w:tcBorders>
          </w:tcPr>
          <w:p w14:paraId="05AA8662"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2442</w:t>
            </w:r>
          </w:p>
        </w:tc>
        <w:tc>
          <w:tcPr>
            <w:tcW w:w="739" w:type="dxa"/>
            <w:tcBorders>
              <w:top w:val="single" w:sz="4" w:space="0" w:color="000000"/>
              <w:left w:val="single" w:sz="4" w:space="0" w:color="000000"/>
              <w:bottom w:val="single" w:sz="4" w:space="0" w:color="000000"/>
              <w:right w:val="single" w:sz="4" w:space="0" w:color="000000"/>
            </w:tcBorders>
          </w:tcPr>
          <w:p w14:paraId="79F223F5"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2328</w:t>
            </w:r>
          </w:p>
        </w:tc>
        <w:tc>
          <w:tcPr>
            <w:tcW w:w="750" w:type="dxa"/>
            <w:tcBorders>
              <w:top w:val="single" w:sz="4" w:space="0" w:color="000000"/>
              <w:left w:val="single" w:sz="4" w:space="0" w:color="000000"/>
              <w:bottom w:val="single" w:sz="4" w:space="0" w:color="000000"/>
              <w:right w:val="single" w:sz="4" w:space="0" w:color="000000"/>
            </w:tcBorders>
          </w:tcPr>
          <w:p w14:paraId="595A5D59"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2205</w:t>
            </w:r>
          </w:p>
        </w:tc>
        <w:tc>
          <w:tcPr>
            <w:tcW w:w="754" w:type="dxa"/>
            <w:tcBorders>
              <w:top w:val="single" w:sz="4" w:space="0" w:color="000000"/>
              <w:left w:val="single" w:sz="4" w:space="0" w:color="000000"/>
              <w:bottom w:val="single" w:sz="4" w:space="0" w:color="000000"/>
              <w:right w:val="single" w:sz="4" w:space="0" w:color="000000"/>
            </w:tcBorders>
          </w:tcPr>
          <w:p w14:paraId="7ABBF62C"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2128</w:t>
            </w:r>
          </w:p>
        </w:tc>
        <w:tc>
          <w:tcPr>
            <w:tcW w:w="764" w:type="dxa"/>
            <w:tcBorders>
              <w:top w:val="single" w:sz="4" w:space="0" w:color="000000"/>
              <w:left w:val="single" w:sz="4" w:space="0" w:color="000000"/>
              <w:bottom w:val="single" w:sz="4" w:space="0" w:color="000000"/>
              <w:right w:val="single" w:sz="4" w:space="0" w:color="000000"/>
            </w:tcBorders>
          </w:tcPr>
          <w:p w14:paraId="17DFE3D5"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2128</w:t>
            </w:r>
          </w:p>
        </w:tc>
        <w:tc>
          <w:tcPr>
            <w:tcW w:w="735" w:type="dxa"/>
            <w:tcBorders>
              <w:top w:val="single" w:sz="4" w:space="0" w:color="000000"/>
              <w:left w:val="single" w:sz="4" w:space="0" w:color="000000"/>
              <w:bottom w:val="single" w:sz="4" w:space="0" w:color="000000"/>
              <w:right w:val="single" w:sz="4" w:space="0" w:color="000000"/>
            </w:tcBorders>
          </w:tcPr>
          <w:p w14:paraId="033420F3" w14:textId="77777777" w:rsidR="00514A2D" w:rsidRDefault="00242DA9">
            <w:pPr>
              <w:jc w:val="both"/>
              <w:rPr>
                <w:rFonts w:ascii="Times New Roman" w:hAnsi="Times New Roman" w:cs="Times New Roman"/>
              </w:rPr>
            </w:pPr>
            <w:r>
              <w:rPr>
                <w:rFonts w:ascii="Times New Roman" w:hAnsi="Times New Roman" w:cs="Times New Roman"/>
              </w:rPr>
              <w:t>2128</w:t>
            </w:r>
          </w:p>
        </w:tc>
      </w:tr>
      <w:tr w:rsidR="00514A2D" w14:paraId="00E96275" w14:textId="77777777">
        <w:trPr>
          <w:trHeight w:val="1125"/>
        </w:trPr>
        <w:tc>
          <w:tcPr>
            <w:tcW w:w="605" w:type="dxa"/>
            <w:tcBorders>
              <w:top w:val="single" w:sz="4" w:space="0" w:color="000000"/>
              <w:left w:val="single" w:sz="4" w:space="0" w:color="000000"/>
              <w:bottom w:val="single" w:sz="4" w:space="0" w:color="000000"/>
              <w:right w:val="single" w:sz="4" w:space="0" w:color="000000"/>
            </w:tcBorders>
          </w:tcPr>
          <w:p w14:paraId="23F69CA5" w14:textId="77777777" w:rsidR="00514A2D" w:rsidRDefault="00242DA9">
            <w:pPr>
              <w:jc w:val="both"/>
              <w:rPr>
                <w:rFonts w:ascii="Times New Roman" w:hAnsi="Times New Roman" w:cs="Times New Roman"/>
              </w:rPr>
            </w:pPr>
            <w:r>
              <w:rPr>
                <w:rFonts w:ascii="Times New Roman" w:hAnsi="Times New Roman" w:cs="Times New Roman"/>
              </w:rPr>
              <w:t>4</w:t>
            </w:r>
          </w:p>
        </w:tc>
        <w:tc>
          <w:tcPr>
            <w:tcW w:w="2530" w:type="dxa"/>
            <w:tcBorders>
              <w:top w:val="single" w:sz="4" w:space="0" w:color="000000"/>
              <w:left w:val="single" w:sz="4" w:space="0" w:color="000000"/>
              <w:bottom w:val="single" w:sz="4" w:space="0" w:color="000000"/>
              <w:right w:val="single" w:sz="4" w:space="0" w:color="000000"/>
            </w:tcBorders>
          </w:tcPr>
          <w:p w14:paraId="46E435E3"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основного общего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3BF41065"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1D25BEBF" w14:textId="77777777" w:rsidR="00514A2D" w:rsidRDefault="00242DA9">
            <w:pPr>
              <w:jc w:val="both"/>
              <w:rPr>
                <w:rFonts w:ascii="Times New Roman" w:hAnsi="Times New Roman" w:cs="Times New Roman"/>
              </w:rPr>
            </w:pPr>
            <w:r>
              <w:rPr>
                <w:rFonts w:ascii="Times New Roman" w:hAnsi="Times New Roman" w:cs="Times New Roman"/>
              </w:rPr>
              <w:t>3026</w:t>
            </w:r>
          </w:p>
        </w:tc>
        <w:tc>
          <w:tcPr>
            <w:tcW w:w="756" w:type="dxa"/>
            <w:tcBorders>
              <w:top w:val="single" w:sz="4" w:space="0" w:color="000000"/>
              <w:left w:val="single" w:sz="4" w:space="0" w:color="000000"/>
              <w:bottom w:val="single" w:sz="4" w:space="0" w:color="000000"/>
              <w:right w:val="single" w:sz="4" w:space="0" w:color="000000"/>
            </w:tcBorders>
          </w:tcPr>
          <w:p w14:paraId="4C1366E0"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3028</w:t>
            </w:r>
          </w:p>
        </w:tc>
        <w:tc>
          <w:tcPr>
            <w:tcW w:w="739" w:type="dxa"/>
            <w:tcBorders>
              <w:top w:val="single" w:sz="4" w:space="0" w:color="000000"/>
              <w:left w:val="single" w:sz="4" w:space="0" w:color="000000"/>
              <w:bottom w:val="single" w:sz="4" w:space="0" w:color="000000"/>
              <w:right w:val="single" w:sz="4" w:space="0" w:color="000000"/>
            </w:tcBorders>
          </w:tcPr>
          <w:p w14:paraId="1F5E6FC6"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3052</w:t>
            </w:r>
          </w:p>
        </w:tc>
        <w:tc>
          <w:tcPr>
            <w:tcW w:w="750" w:type="dxa"/>
            <w:tcBorders>
              <w:top w:val="single" w:sz="4" w:space="0" w:color="000000"/>
              <w:left w:val="single" w:sz="4" w:space="0" w:color="000000"/>
              <w:bottom w:val="single" w:sz="4" w:space="0" w:color="000000"/>
              <w:right w:val="single" w:sz="4" w:space="0" w:color="000000"/>
            </w:tcBorders>
          </w:tcPr>
          <w:p w14:paraId="04F2D4F4"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3131</w:t>
            </w:r>
          </w:p>
        </w:tc>
        <w:tc>
          <w:tcPr>
            <w:tcW w:w="754" w:type="dxa"/>
            <w:tcBorders>
              <w:top w:val="single" w:sz="4" w:space="0" w:color="000000"/>
              <w:left w:val="single" w:sz="4" w:space="0" w:color="000000"/>
              <w:bottom w:val="single" w:sz="4" w:space="0" w:color="000000"/>
              <w:right w:val="single" w:sz="4" w:space="0" w:color="000000"/>
            </w:tcBorders>
          </w:tcPr>
          <w:p w14:paraId="72E035D5"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3154</w:t>
            </w:r>
          </w:p>
        </w:tc>
        <w:tc>
          <w:tcPr>
            <w:tcW w:w="764" w:type="dxa"/>
            <w:tcBorders>
              <w:top w:val="single" w:sz="4" w:space="0" w:color="000000"/>
              <w:left w:val="single" w:sz="4" w:space="0" w:color="000000"/>
              <w:bottom w:val="single" w:sz="4" w:space="0" w:color="000000"/>
              <w:right w:val="single" w:sz="4" w:space="0" w:color="000000"/>
            </w:tcBorders>
          </w:tcPr>
          <w:p w14:paraId="1E7E1821"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3062</w:t>
            </w:r>
          </w:p>
        </w:tc>
        <w:tc>
          <w:tcPr>
            <w:tcW w:w="735" w:type="dxa"/>
            <w:tcBorders>
              <w:top w:val="single" w:sz="4" w:space="0" w:color="000000"/>
              <w:left w:val="single" w:sz="4" w:space="0" w:color="000000"/>
              <w:bottom w:val="single" w:sz="4" w:space="0" w:color="000000"/>
              <w:right w:val="single" w:sz="4" w:space="0" w:color="000000"/>
            </w:tcBorders>
          </w:tcPr>
          <w:p w14:paraId="66706541" w14:textId="77777777" w:rsidR="00514A2D" w:rsidRDefault="00242DA9">
            <w:pPr>
              <w:jc w:val="both"/>
              <w:rPr>
                <w:rFonts w:ascii="Times New Roman" w:hAnsi="Times New Roman" w:cs="Times New Roman"/>
              </w:rPr>
            </w:pPr>
            <w:r>
              <w:rPr>
                <w:rFonts w:ascii="Times New Roman" w:hAnsi="Times New Roman" w:cs="Times New Roman"/>
              </w:rPr>
              <w:t>2974</w:t>
            </w:r>
          </w:p>
        </w:tc>
      </w:tr>
      <w:tr w:rsidR="00514A2D" w14:paraId="3E1E32AC" w14:textId="77777777">
        <w:trPr>
          <w:trHeight w:val="1260"/>
        </w:trPr>
        <w:tc>
          <w:tcPr>
            <w:tcW w:w="605" w:type="dxa"/>
            <w:tcBorders>
              <w:top w:val="single" w:sz="4" w:space="0" w:color="000000"/>
              <w:left w:val="single" w:sz="4" w:space="0" w:color="000000"/>
              <w:bottom w:val="single" w:sz="4" w:space="0" w:color="000000"/>
              <w:right w:val="single" w:sz="4" w:space="0" w:color="000000"/>
            </w:tcBorders>
          </w:tcPr>
          <w:p w14:paraId="1472CEF0" w14:textId="77777777" w:rsidR="00514A2D" w:rsidRDefault="00242DA9">
            <w:pPr>
              <w:jc w:val="both"/>
              <w:rPr>
                <w:rFonts w:ascii="Times New Roman" w:hAnsi="Times New Roman" w:cs="Times New Roman"/>
              </w:rPr>
            </w:pPr>
            <w:r>
              <w:rPr>
                <w:rFonts w:ascii="Times New Roman" w:hAnsi="Times New Roman" w:cs="Times New Roman"/>
              </w:rPr>
              <w:t>5</w:t>
            </w:r>
          </w:p>
        </w:tc>
        <w:tc>
          <w:tcPr>
            <w:tcW w:w="2530" w:type="dxa"/>
            <w:tcBorders>
              <w:top w:val="single" w:sz="4" w:space="0" w:color="000000"/>
              <w:left w:val="single" w:sz="4" w:space="0" w:color="000000"/>
              <w:bottom w:val="single" w:sz="4" w:space="0" w:color="000000"/>
              <w:right w:val="single" w:sz="4" w:space="0" w:color="000000"/>
            </w:tcBorders>
          </w:tcPr>
          <w:p w14:paraId="13799C04" w14:textId="77777777" w:rsidR="00514A2D" w:rsidRDefault="00242DA9">
            <w:pPr>
              <w:jc w:val="both"/>
              <w:rPr>
                <w:rFonts w:ascii="Times New Roman" w:hAnsi="Times New Roman" w:cs="Times New Roman"/>
              </w:rPr>
            </w:pPr>
            <w:r>
              <w:rPr>
                <w:rFonts w:ascii="Times New Roman" w:hAnsi="Times New Roman" w:cs="Times New Roman"/>
              </w:rPr>
              <w:t>Реализация основных общеобразовательных программ среднего общего образования</w:t>
            </w:r>
          </w:p>
        </w:tc>
        <w:tc>
          <w:tcPr>
            <w:tcW w:w="1725" w:type="dxa"/>
            <w:tcBorders>
              <w:top w:val="single" w:sz="4" w:space="0" w:color="000000"/>
              <w:left w:val="single" w:sz="4" w:space="0" w:color="000000"/>
              <w:bottom w:val="single" w:sz="4" w:space="0" w:color="000000"/>
              <w:right w:val="single" w:sz="4" w:space="0" w:color="000000"/>
            </w:tcBorders>
          </w:tcPr>
          <w:p w14:paraId="3B6307BA" w14:textId="77777777" w:rsidR="00514A2D" w:rsidRDefault="00242DA9">
            <w:pPr>
              <w:snapToGrid w:val="0"/>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612C4A97" w14:textId="77777777" w:rsidR="00514A2D" w:rsidRDefault="00242DA9">
            <w:pPr>
              <w:jc w:val="both"/>
              <w:rPr>
                <w:rFonts w:ascii="Times New Roman" w:hAnsi="Times New Roman" w:cs="Times New Roman"/>
              </w:rPr>
            </w:pPr>
            <w:r>
              <w:rPr>
                <w:rFonts w:ascii="Times New Roman" w:hAnsi="Times New Roman" w:cs="Times New Roman"/>
              </w:rPr>
              <w:t>229</w:t>
            </w:r>
          </w:p>
        </w:tc>
        <w:tc>
          <w:tcPr>
            <w:tcW w:w="756" w:type="dxa"/>
            <w:tcBorders>
              <w:top w:val="single" w:sz="4" w:space="0" w:color="000000"/>
              <w:left w:val="single" w:sz="4" w:space="0" w:color="000000"/>
              <w:bottom w:val="single" w:sz="4" w:space="0" w:color="000000"/>
              <w:right w:val="single" w:sz="4" w:space="0" w:color="000000"/>
            </w:tcBorders>
          </w:tcPr>
          <w:p w14:paraId="7B36671B"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236</w:t>
            </w:r>
          </w:p>
        </w:tc>
        <w:tc>
          <w:tcPr>
            <w:tcW w:w="739" w:type="dxa"/>
            <w:tcBorders>
              <w:top w:val="single" w:sz="4" w:space="0" w:color="000000"/>
              <w:left w:val="single" w:sz="4" w:space="0" w:color="000000"/>
              <w:bottom w:val="single" w:sz="4" w:space="0" w:color="000000"/>
              <w:right w:val="single" w:sz="4" w:space="0" w:color="000000"/>
            </w:tcBorders>
          </w:tcPr>
          <w:p w14:paraId="711E785B"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264</w:t>
            </w:r>
          </w:p>
        </w:tc>
        <w:tc>
          <w:tcPr>
            <w:tcW w:w="750" w:type="dxa"/>
            <w:tcBorders>
              <w:top w:val="single" w:sz="4" w:space="0" w:color="000000"/>
              <w:left w:val="single" w:sz="4" w:space="0" w:color="000000"/>
              <w:bottom w:val="single" w:sz="4" w:space="0" w:color="000000"/>
              <w:right w:val="single" w:sz="4" w:space="0" w:color="000000"/>
            </w:tcBorders>
          </w:tcPr>
          <w:p w14:paraId="38FC3D82"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266</w:t>
            </w:r>
          </w:p>
        </w:tc>
        <w:tc>
          <w:tcPr>
            <w:tcW w:w="754" w:type="dxa"/>
            <w:tcBorders>
              <w:top w:val="single" w:sz="4" w:space="0" w:color="000000"/>
              <w:left w:val="single" w:sz="4" w:space="0" w:color="000000"/>
              <w:bottom w:val="single" w:sz="4" w:space="0" w:color="000000"/>
              <w:right w:val="single" w:sz="4" w:space="0" w:color="000000"/>
            </w:tcBorders>
          </w:tcPr>
          <w:p w14:paraId="3FD08735"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266</w:t>
            </w:r>
          </w:p>
        </w:tc>
        <w:tc>
          <w:tcPr>
            <w:tcW w:w="764" w:type="dxa"/>
            <w:tcBorders>
              <w:top w:val="single" w:sz="4" w:space="0" w:color="000000"/>
              <w:left w:val="single" w:sz="4" w:space="0" w:color="000000"/>
              <w:bottom w:val="single" w:sz="4" w:space="0" w:color="000000"/>
              <w:right w:val="single" w:sz="4" w:space="0" w:color="000000"/>
            </w:tcBorders>
          </w:tcPr>
          <w:p w14:paraId="3DDFD412" w14:textId="77777777" w:rsidR="00514A2D" w:rsidRDefault="00242DA9">
            <w:pPr>
              <w:spacing w:line="240" w:lineRule="atLeast"/>
              <w:jc w:val="center"/>
              <w:rPr>
                <w:rFonts w:ascii="Times New Roman" w:hAnsi="Times New Roman" w:cs="Times New Roman"/>
              </w:rPr>
            </w:pPr>
            <w:r>
              <w:rPr>
                <w:rFonts w:ascii="Times New Roman" w:hAnsi="Times New Roman" w:cs="Times New Roman"/>
              </w:rPr>
              <w:t>266</w:t>
            </w:r>
          </w:p>
        </w:tc>
        <w:tc>
          <w:tcPr>
            <w:tcW w:w="735" w:type="dxa"/>
            <w:tcBorders>
              <w:top w:val="single" w:sz="4" w:space="0" w:color="000000"/>
              <w:left w:val="single" w:sz="4" w:space="0" w:color="000000"/>
              <w:bottom w:val="single" w:sz="4" w:space="0" w:color="000000"/>
              <w:right w:val="single" w:sz="4" w:space="0" w:color="000000"/>
            </w:tcBorders>
          </w:tcPr>
          <w:p w14:paraId="4ED78BE2" w14:textId="77777777" w:rsidR="00514A2D" w:rsidRDefault="00242DA9">
            <w:pPr>
              <w:jc w:val="both"/>
              <w:rPr>
                <w:rFonts w:ascii="Times New Roman" w:hAnsi="Times New Roman" w:cs="Times New Roman"/>
              </w:rPr>
            </w:pPr>
            <w:r>
              <w:rPr>
                <w:rFonts w:ascii="Times New Roman" w:hAnsi="Times New Roman" w:cs="Times New Roman"/>
              </w:rPr>
              <w:t>266</w:t>
            </w:r>
          </w:p>
        </w:tc>
      </w:tr>
      <w:tr w:rsidR="00514A2D" w14:paraId="7FBFD49C" w14:textId="77777777">
        <w:trPr>
          <w:trHeight w:val="1117"/>
        </w:trPr>
        <w:tc>
          <w:tcPr>
            <w:tcW w:w="605" w:type="dxa"/>
            <w:tcBorders>
              <w:top w:val="single" w:sz="4" w:space="0" w:color="000000"/>
              <w:left w:val="single" w:sz="4" w:space="0" w:color="000000"/>
              <w:bottom w:val="single" w:sz="4" w:space="0" w:color="000000"/>
              <w:right w:val="single" w:sz="4" w:space="0" w:color="000000"/>
            </w:tcBorders>
          </w:tcPr>
          <w:p w14:paraId="278AB499" w14:textId="77777777" w:rsidR="00514A2D" w:rsidRDefault="00242DA9">
            <w:pPr>
              <w:jc w:val="both"/>
              <w:rPr>
                <w:rFonts w:ascii="Times New Roman" w:hAnsi="Times New Roman" w:cs="Times New Roman"/>
              </w:rPr>
            </w:pPr>
            <w:r>
              <w:rPr>
                <w:rFonts w:ascii="Times New Roman" w:hAnsi="Times New Roman" w:cs="Times New Roman"/>
              </w:rPr>
              <w:t>6</w:t>
            </w:r>
          </w:p>
        </w:tc>
        <w:tc>
          <w:tcPr>
            <w:tcW w:w="2530" w:type="dxa"/>
            <w:tcBorders>
              <w:top w:val="single" w:sz="4" w:space="0" w:color="000000"/>
              <w:left w:val="single" w:sz="4" w:space="0" w:color="000000"/>
              <w:bottom w:val="single" w:sz="4" w:space="0" w:color="000000"/>
              <w:right w:val="single" w:sz="4" w:space="0" w:color="000000"/>
            </w:tcBorders>
          </w:tcPr>
          <w:p w14:paraId="0F3F0955" w14:textId="77777777" w:rsidR="00514A2D" w:rsidRDefault="00242DA9">
            <w:pPr>
              <w:jc w:val="both"/>
              <w:rPr>
                <w:rFonts w:ascii="Times New Roman" w:hAnsi="Times New Roman" w:cs="Times New Roman"/>
              </w:rPr>
            </w:pPr>
            <w:r>
              <w:rPr>
                <w:rFonts w:ascii="Times New Roman" w:hAnsi="Times New Roman" w:cs="Times New Roman"/>
              </w:rPr>
              <w:t>Реализация дополнительных общеразвивающих программ</w:t>
            </w:r>
          </w:p>
        </w:tc>
        <w:tc>
          <w:tcPr>
            <w:tcW w:w="1725" w:type="dxa"/>
            <w:tcBorders>
              <w:top w:val="single" w:sz="4" w:space="0" w:color="000000"/>
              <w:left w:val="single" w:sz="4" w:space="0" w:color="000000"/>
              <w:bottom w:val="single" w:sz="4" w:space="0" w:color="000000"/>
              <w:right w:val="single" w:sz="4" w:space="0" w:color="000000"/>
            </w:tcBorders>
          </w:tcPr>
          <w:p w14:paraId="0055BAC1" w14:textId="77777777" w:rsidR="00514A2D" w:rsidRDefault="00242DA9">
            <w:pPr>
              <w:rPr>
                <w:rFonts w:ascii="Times New Roman" w:hAnsi="Times New Roman" w:cs="Times New Roman"/>
              </w:rPr>
            </w:pPr>
            <w:r>
              <w:rPr>
                <w:rFonts w:ascii="Times New Roman" w:hAnsi="Times New Roman" w:cs="Times New Roman"/>
              </w:rPr>
              <w:t>Число обучающихся (человек)</w:t>
            </w:r>
          </w:p>
        </w:tc>
        <w:tc>
          <w:tcPr>
            <w:tcW w:w="814" w:type="dxa"/>
            <w:tcBorders>
              <w:top w:val="single" w:sz="4" w:space="0" w:color="000000"/>
              <w:left w:val="single" w:sz="4" w:space="0" w:color="000000"/>
              <w:bottom w:val="single" w:sz="4" w:space="0" w:color="000000"/>
              <w:right w:val="single" w:sz="4" w:space="0" w:color="000000"/>
            </w:tcBorders>
          </w:tcPr>
          <w:p w14:paraId="73EA2C6B"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56" w:type="dxa"/>
            <w:tcBorders>
              <w:top w:val="single" w:sz="4" w:space="0" w:color="000000"/>
              <w:left w:val="single" w:sz="4" w:space="0" w:color="000000"/>
              <w:bottom w:val="single" w:sz="4" w:space="0" w:color="000000"/>
              <w:right w:val="single" w:sz="4" w:space="0" w:color="000000"/>
            </w:tcBorders>
          </w:tcPr>
          <w:p w14:paraId="79B6E873"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39" w:type="dxa"/>
            <w:tcBorders>
              <w:top w:val="single" w:sz="4" w:space="0" w:color="000000"/>
              <w:left w:val="single" w:sz="4" w:space="0" w:color="000000"/>
              <w:bottom w:val="single" w:sz="4" w:space="0" w:color="000000"/>
              <w:right w:val="single" w:sz="4" w:space="0" w:color="000000"/>
            </w:tcBorders>
          </w:tcPr>
          <w:p w14:paraId="79007B6F"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50" w:type="dxa"/>
            <w:tcBorders>
              <w:top w:val="single" w:sz="4" w:space="0" w:color="000000"/>
              <w:left w:val="single" w:sz="4" w:space="0" w:color="000000"/>
              <w:bottom w:val="single" w:sz="4" w:space="0" w:color="000000"/>
              <w:right w:val="single" w:sz="4" w:space="0" w:color="000000"/>
            </w:tcBorders>
          </w:tcPr>
          <w:p w14:paraId="228C54AD"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54" w:type="dxa"/>
            <w:tcBorders>
              <w:top w:val="single" w:sz="4" w:space="0" w:color="000000"/>
              <w:left w:val="single" w:sz="4" w:space="0" w:color="000000"/>
              <w:bottom w:val="single" w:sz="4" w:space="0" w:color="000000"/>
              <w:right w:val="single" w:sz="4" w:space="0" w:color="000000"/>
            </w:tcBorders>
          </w:tcPr>
          <w:p w14:paraId="7C99345B"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64" w:type="dxa"/>
            <w:tcBorders>
              <w:top w:val="single" w:sz="4" w:space="0" w:color="000000"/>
              <w:left w:val="single" w:sz="4" w:space="0" w:color="000000"/>
              <w:bottom w:val="single" w:sz="4" w:space="0" w:color="000000"/>
              <w:right w:val="single" w:sz="4" w:space="0" w:color="000000"/>
            </w:tcBorders>
          </w:tcPr>
          <w:p w14:paraId="1C7A7A27" w14:textId="77777777" w:rsidR="00514A2D" w:rsidRDefault="00242DA9">
            <w:pPr>
              <w:jc w:val="both"/>
              <w:rPr>
                <w:rFonts w:ascii="Times New Roman" w:hAnsi="Times New Roman" w:cs="Times New Roman"/>
              </w:rPr>
            </w:pPr>
            <w:r>
              <w:rPr>
                <w:rFonts w:ascii="Times New Roman" w:hAnsi="Times New Roman" w:cs="Times New Roman"/>
              </w:rPr>
              <w:t>1473</w:t>
            </w:r>
          </w:p>
        </w:tc>
        <w:tc>
          <w:tcPr>
            <w:tcW w:w="735" w:type="dxa"/>
            <w:tcBorders>
              <w:top w:val="single" w:sz="4" w:space="0" w:color="000000"/>
              <w:left w:val="single" w:sz="4" w:space="0" w:color="000000"/>
              <w:bottom w:val="single" w:sz="4" w:space="0" w:color="000000"/>
              <w:right w:val="single" w:sz="4" w:space="0" w:color="000000"/>
            </w:tcBorders>
          </w:tcPr>
          <w:p w14:paraId="21ACDDA5" w14:textId="77777777" w:rsidR="00514A2D" w:rsidRDefault="00242DA9">
            <w:pPr>
              <w:jc w:val="both"/>
              <w:rPr>
                <w:rFonts w:ascii="Times New Roman" w:hAnsi="Times New Roman" w:cs="Times New Roman"/>
              </w:rPr>
            </w:pPr>
            <w:r>
              <w:rPr>
                <w:rFonts w:ascii="Times New Roman" w:hAnsi="Times New Roman" w:cs="Times New Roman"/>
              </w:rPr>
              <w:t>1473</w:t>
            </w:r>
          </w:p>
        </w:tc>
      </w:tr>
    </w:tbl>
    <w:p w14:paraId="7D4C646C" w14:textId="77777777" w:rsidR="00514A2D" w:rsidRDefault="00514A2D">
      <w:pPr>
        <w:pStyle w:val="a4"/>
        <w:shd w:val="clear" w:color="auto" w:fill="auto"/>
        <w:ind w:right="-186" w:firstLine="708"/>
        <w:jc w:val="both"/>
        <w:rPr>
          <w:rStyle w:val="14pt"/>
          <w:color w:val="000000"/>
        </w:rPr>
      </w:pPr>
    </w:p>
    <w:p w14:paraId="76B577E5" w14:textId="77777777" w:rsidR="00514A2D" w:rsidRDefault="00242DA9">
      <w:pPr>
        <w:pStyle w:val="a4"/>
        <w:numPr>
          <w:ilvl w:val="0"/>
          <w:numId w:val="21"/>
        </w:numPr>
        <w:shd w:val="clear" w:color="auto" w:fill="auto"/>
        <w:spacing w:line="326" w:lineRule="exact"/>
        <w:ind w:left="0" w:right="-186" w:firstLine="360"/>
        <w:rPr>
          <w:rStyle w:val="14pt"/>
          <w:b/>
        </w:rPr>
      </w:pPr>
      <w:r>
        <w:rPr>
          <w:rStyle w:val="14pt"/>
          <w:b/>
          <w:color w:val="000000"/>
        </w:rPr>
        <w:t xml:space="preserve">Характеристика основных мероприятий, реализуемых органами местного самоуправления в случае их участия в разработке и реализации подпрограммы 1 «Развитие дошкольного, общего образования </w:t>
      </w:r>
    </w:p>
    <w:p w14:paraId="2AC5855A" w14:textId="77777777" w:rsidR="00514A2D" w:rsidRDefault="00242DA9">
      <w:pPr>
        <w:pStyle w:val="a4"/>
        <w:shd w:val="clear" w:color="auto" w:fill="auto"/>
        <w:spacing w:line="326" w:lineRule="exact"/>
        <w:ind w:left="360" w:right="-186" w:firstLine="0"/>
        <w:rPr>
          <w:rStyle w:val="14pt"/>
          <w:b/>
        </w:rPr>
      </w:pPr>
      <w:r>
        <w:rPr>
          <w:rStyle w:val="14pt"/>
          <w:b/>
          <w:color w:val="000000"/>
        </w:rPr>
        <w:t>и дополнительного образования детей»</w:t>
      </w:r>
    </w:p>
    <w:p w14:paraId="76999C98" w14:textId="77777777" w:rsidR="00514A2D" w:rsidRDefault="00514A2D">
      <w:pPr>
        <w:pStyle w:val="a4"/>
        <w:shd w:val="clear" w:color="auto" w:fill="auto"/>
        <w:spacing w:line="326" w:lineRule="exact"/>
        <w:ind w:right="-186" w:firstLine="0"/>
        <w:jc w:val="both"/>
        <w:rPr>
          <w:b/>
        </w:rPr>
      </w:pPr>
    </w:p>
    <w:p w14:paraId="7E195752" w14:textId="77777777" w:rsidR="00514A2D" w:rsidRDefault="00242DA9">
      <w:pPr>
        <w:pStyle w:val="a4"/>
        <w:shd w:val="clear" w:color="auto" w:fill="auto"/>
        <w:ind w:right="-186" w:firstLine="708"/>
        <w:jc w:val="both"/>
        <w:rPr>
          <w:rFonts w:ascii="Times New Roman" w:hAnsi="Times New Roman" w:cs="Times New Roman"/>
          <w:sz w:val="28"/>
          <w:szCs w:val="28"/>
        </w:rPr>
      </w:pPr>
      <w:r>
        <w:rPr>
          <w:rStyle w:val="14pt"/>
          <w:color w:val="000000"/>
        </w:rPr>
        <w:t>В соответствии со ст. 9 Федерального закона «Об образовании в Российской Федерации» к полномочиям органов местного самоуправления в области дошкольного, общего образования и дополнительного образования детей относятся вопросы:</w:t>
      </w:r>
    </w:p>
    <w:p w14:paraId="2D37D868" w14:textId="77777777" w:rsidR="00514A2D" w:rsidRDefault="00242DA9">
      <w:pPr>
        <w:pStyle w:val="a4"/>
        <w:shd w:val="clear" w:color="auto" w:fill="auto"/>
        <w:spacing w:line="317" w:lineRule="exact"/>
        <w:ind w:right="-186" w:firstLine="708"/>
        <w:jc w:val="both"/>
        <w:rPr>
          <w:rStyle w:val="14pt"/>
          <w:color w:val="000000"/>
        </w:rPr>
      </w:pPr>
      <w:r>
        <w:rPr>
          <w:rStyle w:val="14pt"/>
          <w:color w:val="00000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5275CBBF" w14:textId="77777777" w:rsidR="00514A2D" w:rsidRDefault="00242DA9">
      <w:pPr>
        <w:widowControl/>
        <w:ind w:firstLine="540"/>
        <w:jc w:val="both"/>
        <w:rPr>
          <w:rFonts w:ascii="Times New Roman" w:hAnsi="Times New Roman" w:cs="Times New Roman"/>
          <w:sz w:val="28"/>
          <w:szCs w:val="28"/>
        </w:rPr>
      </w:pPr>
      <w:r>
        <w:rPr>
          <w:rFonts w:ascii="Times New Roman" w:hAnsi="Times New Roman" w:cs="Times New Roman"/>
          <w:sz w:val="28"/>
          <w:szCs w:val="28"/>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0C16408C" w14:textId="77777777" w:rsidR="00514A2D" w:rsidRDefault="00242DA9">
      <w:pPr>
        <w:pStyle w:val="a4"/>
        <w:shd w:val="clear" w:color="auto" w:fill="auto"/>
        <w:spacing w:line="317" w:lineRule="exact"/>
        <w:ind w:right="-186" w:firstLine="708"/>
        <w:jc w:val="both"/>
        <w:rPr>
          <w:rFonts w:ascii="Times New Roman" w:hAnsi="Times New Roman" w:cs="Times New Roman"/>
          <w:sz w:val="28"/>
          <w:szCs w:val="28"/>
        </w:rPr>
      </w:pPr>
      <w:r>
        <w:rPr>
          <w:rStyle w:val="14pt"/>
          <w:color w:val="000000"/>
        </w:rPr>
        <w:t>создание условий для осуществления присмотра и ухода за детьми, содержания детей в муниципальных образовательных организациях.</w:t>
      </w:r>
    </w:p>
    <w:p w14:paraId="4CB6EC63" w14:textId="77777777" w:rsidR="00514A2D" w:rsidRDefault="00242DA9">
      <w:pPr>
        <w:pStyle w:val="a4"/>
        <w:shd w:val="clear" w:color="auto" w:fill="auto"/>
        <w:spacing w:line="331" w:lineRule="exact"/>
        <w:ind w:right="-186" w:firstLine="708"/>
        <w:jc w:val="both"/>
        <w:rPr>
          <w:rStyle w:val="14pt"/>
          <w:color w:val="000000"/>
        </w:rPr>
      </w:pPr>
      <w:r>
        <w:rPr>
          <w:rStyle w:val="14pt"/>
          <w:color w:val="000000"/>
        </w:rPr>
        <w:t>Основными мероприятиями подпрограммы 1 предусмотрены субсидии органам местного самоуправления.</w:t>
      </w:r>
    </w:p>
    <w:p w14:paraId="20976E47" w14:textId="77777777" w:rsidR="00514A2D" w:rsidRDefault="00514A2D">
      <w:pPr>
        <w:pStyle w:val="a4"/>
        <w:shd w:val="clear" w:color="auto" w:fill="auto"/>
        <w:spacing w:line="331" w:lineRule="exact"/>
        <w:ind w:right="-186" w:firstLine="708"/>
        <w:jc w:val="both"/>
        <w:rPr>
          <w:rStyle w:val="14pt"/>
          <w:color w:val="000000"/>
        </w:rPr>
      </w:pPr>
    </w:p>
    <w:p w14:paraId="6C6E6B3D" w14:textId="77777777" w:rsidR="00514A2D" w:rsidRDefault="00242DA9">
      <w:pPr>
        <w:pStyle w:val="14"/>
        <w:keepNext/>
        <w:keepLines/>
        <w:numPr>
          <w:ilvl w:val="0"/>
          <w:numId w:val="21"/>
        </w:numPr>
        <w:shd w:val="clear" w:color="auto" w:fill="auto"/>
        <w:ind w:left="0" w:right="-186" w:firstLine="360"/>
        <w:outlineLvl w:val="9"/>
        <w:rPr>
          <w:rStyle w:val="114pt"/>
          <w:b/>
        </w:rPr>
      </w:pPr>
      <w:bookmarkStart w:id="3" w:name="bookmark28"/>
      <w:r>
        <w:rPr>
          <w:rStyle w:val="114pt"/>
          <w:b/>
          <w:color w:val="000000"/>
        </w:rPr>
        <w:t>Обоснование объема финансовых ресурсов, необходимых для реализации подпрограммы 1 «Развитие дошкольного, общего образования и дополнительного образования детей»</w:t>
      </w:r>
      <w:bookmarkEnd w:id="3"/>
    </w:p>
    <w:p w14:paraId="6314EE02" w14:textId="77777777" w:rsidR="00514A2D" w:rsidRDefault="00514A2D">
      <w:pPr>
        <w:pStyle w:val="14"/>
        <w:keepNext/>
        <w:keepLines/>
        <w:shd w:val="clear" w:color="auto" w:fill="auto"/>
        <w:ind w:right="-186" w:firstLine="0"/>
        <w:jc w:val="both"/>
        <w:outlineLvl w:val="9"/>
        <w:rPr>
          <w:b/>
        </w:rPr>
      </w:pPr>
    </w:p>
    <w:p w14:paraId="34FB9D77" w14:textId="77777777" w:rsidR="00514A2D" w:rsidRDefault="00242DA9">
      <w:pPr>
        <w:pStyle w:val="a4"/>
        <w:shd w:val="clear" w:color="auto" w:fill="auto"/>
        <w:ind w:right="-186" w:firstLine="708"/>
        <w:jc w:val="both"/>
        <w:rPr>
          <w:rFonts w:ascii="Times New Roman" w:hAnsi="Times New Roman" w:cs="Times New Roman"/>
          <w:sz w:val="28"/>
          <w:szCs w:val="28"/>
        </w:rPr>
      </w:pPr>
      <w:r>
        <w:rPr>
          <w:rStyle w:val="14pt"/>
          <w:color w:val="000000"/>
        </w:rPr>
        <w:t>В соответствии с законодательством о разграничении полномочий между различными уровнями власти предоставление дошкольного, общего образования и дополнительного образования детей отнесено к полномочиям органов государственной власти субъектов Российской Федерации и органов местного самоуправления и осуществляется ими самостоятельно за счет соответствующих бюджетов.</w:t>
      </w:r>
    </w:p>
    <w:p w14:paraId="33D4B6CC" w14:textId="77777777" w:rsidR="00514A2D" w:rsidRDefault="00242DA9">
      <w:pPr>
        <w:pStyle w:val="a4"/>
        <w:shd w:val="clear" w:color="auto" w:fill="auto"/>
        <w:ind w:right="-186" w:firstLine="708"/>
        <w:jc w:val="both"/>
        <w:rPr>
          <w:rFonts w:ascii="Times New Roman" w:hAnsi="Times New Roman" w:cs="Times New Roman"/>
          <w:sz w:val="28"/>
          <w:szCs w:val="28"/>
        </w:rPr>
      </w:pPr>
      <w:r>
        <w:rPr>
          <w:rStyle w:val="14pt"/>
          <w:color w:val="000000"/>
        </w:rPr>
        <w:t>Вместе с тем, со стороны регионального органа исполнительной власти предусматривается оказание финансовой помощи для выравнивания условий для получения соответствующего образования в муниципальных образованиях.</w:t>
      </w:r>
    </w:p>
    <w:p w14:paraId="02757E6A" w14:textId="77777777" w:rsidR="00514A2D" w:rsidRDefault="00514A2D">
      <w:pPr>
        <w:pStyle w:val="a4"/>
        <w:shd w:val="clear" w:color="auto" w:fill="auto"/>
        <w:spacing w:line="317" w:lineRule="exact"/>
        <w:ind w:left="720" w:firstLine="0"/>
        <w:jc w:val="both"/>
        <w:rPr>
          <w:rStyle w:val="14pt"/>
          <w:b/>
        </w:rPr>
      </w:pPr>
    </w:p>
    <w:p w14:paraId="707F54DD" w14:textId="77777777" w:rsidR="00514A2D" w:rsidRDefault="00242DA9">
      <w:pPr>
        <w:pStyle w:val="a4"/>
        <w:numPr>
          <w:ilvl w:val="0"/>
          <w:numId w:val="21"/>
        </w:numPr>
        <w:shd w:val="clear" w:color="auto" w:fill="auto"/>
        <w:spacing w:line="317" w:lineRule="exact"/>
        <w:ind w:left="0" w:firstLine="720"/>
        <w:rPr>
          <w:rStyle w:val="14pt"/>
          <w:b/>
        </w:rPr>
      </w:pPr>
      <w:r>
        <w:rPr>
          <w:rStyle w:val="14pt"/>
          <w:b/>
          <w:color w:val="000000"/>
        </w:rPr>
        <w:t>Участие  образовательных организаций в реализации подпрограммы 1 «Развитие дошкольного, общего образования и дополнительного образования детей»</w:t>
      </w:r>
    </w:p>
    <w:p w14:paraId="5FE79081" w14:textId="77777777" w:rsidR="00514A2D" w:rsidRDefault="00514A2D">
      <w:pPr>
        <w:pStyle w:val="a4"/>
        <w:shd w:val="clear" w:color="auto" w:fill="auto"/>
        <w:spacing w:line="317" w:lineRule="exact"/>
        <w:ind w:firstLine="0"/>
        <w:jc w:val="both"/>
        <w:rPr>
          <w:b/>
          <w:i/>
        </w:rPr>
      </w:pPr>
    </w:p>
    <w:p w14:paraId="519F9D1F" w14:textId="77777777" w:rsidR="00514A2D" w:rsidRDefault="00242DA9">
      <w:pPr>
        <w:pStyle w:val="a4"/>
        <w:shd w:val="clear" w:color="auto" w:fill="auto"/>
        <w:tabs>
          <w:tab w:val="left" w:pos="1072"/>
        </w:tabs>
        <w:spacing w:line="317" w:lineRule="exact"/>
        <w:ind w:firstLine="0"/>
        <w:jc w:val="both"/>
        <w:rPr>
          <w:rFonts w:ascii="Times New Roman" w:hAnsi="Times New Roman" w:cs="Times New Roman"/>
          <w:sz w:val="28"/>
          <w:szCs w:val="28"/>
        </w:rPr>
      </w:pPr>
      <w:r>
        <w:rPr>
          <w:rStyle w:val="14pt"/>
          <w:i/>
          <w:color w:val="000000"/>
        </w:rPr>
        <w:tab/>
      </w:r>
      <w:r>
        <w:rPr>
          <w:rStyle w:val="14pt"/>
          <w:color w:val="000000"/>
        </w:rPr>
        <w:t>В рамках подпрограммы 1 муниципальные образовательные организации  будут предоставляют ответственному исполнителю Подпрограммы информацию о достижении значений следующих целевых показателей:</w:t>
      </w:r>
    </w:p>
    <w:p w14:paraId="735B9C8E" w14:textId="77777777" w:rsidR="00514A2D" w:rsidRDefault="00242DA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численность детей в возрасте от 3 до 7 лет, поставленных на учет для получения дошкольного образования в текущем году;</w:t>
      </w:r>
    </w:p>
    <w:p w14:paraId="1C91DBD0" w14:textId="77777777" w:rsidR="00514A2D" w:rsidRDefault="00242DA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доступность дошкольного образования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p w14:paraId="22AA8784" w14:textId="77777777" w:rsidR="00514A2D" w:rsidRDefault="00242DA9">
      <w:pPr>
        <w:pStyle w:val="a4"/>
        <w:shd w:val="clear" w:color="auto" w:fill="auto"/>
        <w:tabs>
          <w:tab w:val="left" w:pos="254"/>
        </w:tabs>
        <w:spacing w:line="317" w:lineRule="exact"/>
        <w:ind w:right="113" w:firstLine="709"/>
        <w:jc w:val="both"/>
        <w:rPr>
          <w:rStyle w:val="14pt"/>
          <w:color w:val="000000"/>
        </w:rPr>
      </w:pPr>
      <w:r>
        <w:rPr>
          <w:rStyle w:val="14pt"/>
          <w:color w:val="000000"/>
        </w:rPr>
        <w:t>- численность детей в возрасте от 2 месяцев до 7 лет, охваченных услугами дошкольного образования, в том числе в негосударственных дошкольных образовательных организациях;</w:t>
      </w:r>
    </w:p>
    <w:p w14:paraId="031D9B57" w14:textId="77777777" w:rsidR="00514A2D" w:rsidRDefault="00242DA9">
      <w:pPr>
        <w:pStyle w:val="a4"/>
        <w:shd w:val="clear" w:color="auto" w:fill="auto"/>
        <w:tabs>
          <w:tab w:val="left" w:pos="342"/>
        </w:tabs>
        <w:spacing w:line="317" w:lineRule="exact"/>
        <w:ind w:right="113" w:firstLine="709"/>
        <w:jc w:val="both"/>
        <w:rPr>
          <w:rStyle w:val="14pt"/>
          <w:rFonts w:ascii="Courier New" w:hAnsi="Courier New" w:cs="Courier New"/>
          <w:sz w:val="27"/>
          <w:szCs w:val="27"/>
        </w:rPr>
      </w:pPr>
      <w:r>
        <w:rPr>
          <w:rStyle w:val="14pt"/>
          <w:color w:val="000000"/>
        </w:rPr>
        <w:t>-</w:t>
      </w:r>
      <w:r>
        <w:rPr>
          <w:rFonts w:ascii="Times New Roman" w:hAnsi="Times New Roman" w:cs="Times New Roman"/>
          <w:sz w:val="28"/>
          <w:szCs w:val="28"/>
        </w:rPr>
        <w:t xml:space="preserve">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w:t>
      </w:r>
    </w:p>
    <w:p w14:paraId="21DCF78E" w14:textId="77777777" w:rsidR="00514A2D" w:rsidRDefault="00242DA9">
      <w:pPr>
        <w:pStyle w:val="ConsPlusNormal0"/>
        <w:ind w:firstLine="709"/>
        <w:rPr>
          <w:rFonts w:ascii="Times New Roman" w:hAnsi="Times New Roman" w:cs="Times New Roman"/>
          <w:sz w:val="28"/>
          <w:szCs w:val="28"/>
        </w:rPr>
      </w:pPr>
      <w:r>
        <w:rPr>
          <w:rStyle w:val="14pt"/>
          <w:color w:val="000000"/>
        </w:rPr>
        <w:t>- удельный вес педагогических работников, прошедших в течение последних 3-х лет  повышение квалификации, от общего числа педагогических работников Собинского муниципального округа;</w:t>
      </w:r>
    </w:p>
    <w:p w14:paraId="3511B6BD" w14:textId="77777777" w:rsidR="00514A2D" w:rsidRDefault="00242DA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w:t>
      </w:r>
    </w:p>
    <w:p w14:paraId="039C4B54" w14:textId="77777777" w:rsidR="00514A2D" w:rsidRDefault="00242DA9">
      <w:pPr>
        <w:pStyle w:val="ConsPlusNormal0"/>
        <w:ind w:firstLine="709"/>
        <w:jc w:val="both"/>
      </w:pPr>
      <w:r>
        <w:rPr>
          <w:rFonts w:ascii="Times New Roman" w:hAnsi="Times New Roman" w:cs="Times New Roman"/>
          <w:sz w:val="28"/>
          <w:szCs w:val="28"/>
        </w:rPr>
        <w:t>- 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во Владимирской области (среднемесячному доходу от трудовой деятельности);</w:t>
      </w:r>
    </w:p>
    <w:p w14:paraId="1E0280C0" w14:textId="77777777" w:rsidR="00514A2D" w:rsidRDefault="00242DA9">
      <w:pPr>
        <w:pStyle w:val="ConsPlusNormal0"/>
        <w:ind w:firstLine="709"/>
        <w:jc w:val="both"/>
      </w:pPr>
      <w:r>
        <w:rPr>
          <w:rFonts w:ascii="Times New Roman" w:hAnsi="Times New Roman" w:cs="Times New Roman"/>
          <w:sz w:val="28"/>
          <w:szCs w:val="28"/>
        </w:rPr>
        <w:t>- 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w:t>
      </w:r>
    </w:p>
    <w:p w14:paraId="6112182B" w14:textId="77777777" w:rsidR="00514A2D" w:rsidRDefault="00242DA9">
      <w:pPr>
        <w:pStyle w:val="ConsPlusNormal0"/>
        <w:ind w:firstLine="709"/>
        <w:jc w:val="both"/>
      </w:pPr>
      <w:r>
        <w:rPr>
          <w:rFonts w:ascii="Times New Roman" w:hAnsi="Times New Roman" w:cs="Times New Roman"/>
          <w:sz w:val="28"/>
          <w:szCs w:val="28"/>
        </w:rPr>
        <w:t>- доля обучающихся, обеспеченных подвозом к общеобразовательным организациям школьными автобусами, в общей численности обучающихся, нуждающихся в подвозе;</w:t>
      </w:r>
    </w:p>
    <w:p w14:paraId="0E362255" w14:textId="77777777" w:rsidR="00514A2D" w:rsidRDefault="00242DA9">
      <w:pPr>
        <w:pStyle w:val="ConsPlusNormal0"/>
        <w:ind w:firstLine="709"/>
        <w:jc w:val="both"/>
      </w:pPr>
      <w:r>
        <w:rPr>
          <w:rFonts w:ascii="Times New Roman" w:hAnsi="Times New Roman" w:cs="Times New Roman"/>
          <w:sz w:val="28"/>
          <w:szCs w:val="28"/>
        </w:rPr>
        <w:t>- количество школьных автобусов,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 реализующих основные общеобразовательные программы;</w:t>
      </w:r>
    </w:p>
    <w:p w14:paraId="4DCFE242" w14:textId="77777777" w:rsidR="00514A2D" w:rsidRDefault="00242DA9">
      <w:pPr>
        <w:pStyle w:val="ConsPlusNormal0"/>
        <w:ind w:firstLine="709"/>
        <w:jc w:val="both"/>
      </w:pPr>
      <w:r>
        <w:rPr>
          <w:rFonts w:ascii="Times New Roman" w:hAnsi="Times New Roman" w:cs="Times New Roman"/>
          <w:sz w:val="28"/>
          <w:szCs w:val="28"/>
        </w:rPr>
        <w:t>- доля организаций начального, основного и среднего общего образования, которые реализуют общеобразовательные программы в сетевой форме;</w:t>
      </w:r>
    </w:p>
    <w:p w14:paraId="3B27CD7A" w14:textId="77777777" w:rsidR="00514A2D" w:rsidRPr="0011741E" w:rsidRDefault="00242DA9">
      <w:pPr>
        <w:ind w:firstLine="709"/>
        <w:jc w:val="both"/>
        <w:rPr>
          <w:rFonts w:ascii="Times New Roman" w:eastAsia="Calibri" w:hAnsi="Times New Roman" w:cs="Times New Roman"/>
          <w:sz w:val="28"/>
          <w:szCs w:val="28"/>
          <w:lang w:eastAsia="en-US"/>
        </w:rPr>
      </w:pPr>
      <w:r w:rsidRPr="0011741E">
        <w:rPr>
          <w:rFonts w:ascii="Times New Roman" w:eastAsia="Calibri" w:hAnsi="Times New Roman" w:cs="Times New Roman"/>
          <w:sz w:val="28"/>
          <w:szCs w:val="28"/>
          <w:lang w:eastAsia="en-US"/>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14:paraId="01029073" w14:textId="77777777" w:rsidR="00514A2D" w:rsidRDefault="00242DA9">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 имеющих общеобразовательные организации, показавшие низкие образовательные результаты по итогам учебного года, и (или) общеобразовательные организации, функционирующие в неблагоприятных социальных условиях;</w:t>
      </w:r>
    </w:p>
    <w:p w14:paraId="5A6C380F" w14:textId="77777777" w:rsidR="00514A2D" w:rsidRDefault="00242DA9">
      <w:pPr>
        <w:pStyle w:val="a4"/>
        <w:shd w:val="clear" w:color="auto" w:fill="auto"/>
        <w:tabs>
          <w:tab w:val="left" w:pos="261"/>
          <w:tab w:val="left" w:leader="underscore" w:pos="5824"/>
        </w:tabs>
        <w:spacing w:line="317" w:lineRule="exact"/>
        <w:ind w:right="113" w:firstLine="709"/>
        <w:jc w:val="both"/>
      </w:pPr>
      <w:r>
        <w:rPr>
          <w:rStyle w:val="14pt"/>
          <w:color w:val="000000"/>
        </w:rPr>
        <w:t xml:space="preserve">- охват детей в возрасте </w:t>
      </w:r>
      <w:r>
        <w:rPr>
          <w:rStyle w:val="14pt5"/>
          <w:color w:val="000000"/>
        </w:rPr>
        <w:t>5-18</w:t>
      </w:r>
      <w:r>
        <w:rPr>
          <w:rStyle w:val="14pt"/>
          <w:color w:val="000000"/>
        </w:rPr>
        <w:t xml:space="preserve"> лет программами дополнительного образования (удельный вес численности детей, получающих услуги дополнительного образования, в общей </w:t>
      </w:r>
      <w:r>
        <w:rPr>
          <w:rStyle w:val="14pt4"/>
          <w:color w:val="000000"/>
          <w:u w:val="none"/>
        </w:rPr>
        <w:t>численности детей в возрасте 5-18 лет);</w:t>
      </w:r>
    </w:p>
    <w:p w14:paraId="04AF7EB5" w14:textId="77777777" w:rsidR="00514A2D" w:rsidRDefault="00242DA9">
      <w:pPr>
        <w:pStyle w:val="ConsPlusNormal0"/>
        <w:ind w:firstLine="709"/>
        <w:jc w:val="both"/>
      </w:pPr>
      <w:r>
        <w:rPr>
          <w:rStyle w:val="14pt4"/>
          <w:color w:val="000000"/>
          <w:u w:val="none"/>
        </w:rPr>
        <w:t>- д</w:t>
      </w:r>
      <w:r>
        <w:rPr>
          <w:rFonts w:ascii="Times New Roman" w:hAnsi="Times New Roman" w:cs="Times New Roman"/>
          <w:sz w:val="28"/>
          <w:szCs w:val="28"/>
        </w:rPr>
        <w:t>оля детей с ограниченными возможностями здоровья, охваченных программами дополнительного образования, в том числе с использованием дистанционных технологий от общего числа детей указанной категории;</w:t>
      </w:r>
    </w:p>
    <w:p w14:paraId="5B9C89DE" w14:textId="77777777" w:rsidR="00514A2D" w:rsidRDefault="00242DA9">
      <w:pPr>
        <w:pStyle w:val="ConsPlusNormal0"/>
        <w:ind w:firstLine="709"/>
        <w:jc w:val="both"/>
      </w:pPr>
      <w:r>
        <w:rPr>
          <w:rFonts w:ascii="Times New Roman" w:hAnsi="Times New Roman" w:cs="Times New Roman"/>
          <w:sz w:val="28"/>
          <w:szCs w:val="28"/>
        </w:rPr>
        <w:t>- удельный вес детей школьного возраста,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(к общему числу детей от 7 до 17 лет);</w:t>
      </w:r>
    </w:p>
    <w:p w14:paraId="1F61F89F" w14:textId="77777777" w:rsidR="00514A2D" w:rsidRDefault="00242DA9">
      <w:pPr>
        <w:pStyle w:val="ConsPlusNormal0"/>
        <w:ind w:firstLine="709"/>
        <w:jc w:val="both"/>
      </w:pPr>
      <w:r>
        <w:rPr>
          <w:rFonts w:ascii="Times New Roman" w:hAnsi="Times New Roman" w:cs="Times New Roman"/>
          <w:sz w:val="28"/>
          <w:szCs w:val="28"/>
        </w:rPr>
        <w:t xml:space="preserve">- удельный вес обучающихся в организациях по образовательным программам начального общего, основного общего, среднего общего образования, </w:t>
      </w:r>
      <w:r>
        <w:rPr>
          <w:rFonts w:ascii="Times New Roman" w:hAnsi="Times New Roman" w:cs="Times New Roman"/>
          <w:color w:val="000000"/>
          <w:sz w:val="28"/>
          <w:szCs w:val="28"/>
        </w:rPr>
        <w:t>подлежащих культурно-экскурсионному обслуживанию за счет ср</w:t>
      </w:r>
      <w:r>
        <w:rPr>
          <w:rFonts w:ascii="Times New Roman" w:hAnsi="Times New Roman" w:cs="Times New Roman"/>
          <w:sz w:val="28"/>
          <w:szCs w:val="28"/>
        </w:rPr>
        <w:t>едств субсидии из областного бюджета бюджетам муниципальных образований на организацию отдыха детей в каникулярное время (к общему числу обучающихся 1 - 11 классов в организациях по образовательным программам начального общего, основного общего, среднего общего образования);</w:t>
      </w:r>
    </w:p>
    <w:p w14:paraId="0C8B9F9E" w14:textId="77777777" w:rsidR="00514A2D" w:rsidRDefault="00242DA9">
      <w:pPr>
        <w:pStyle w:val="ConsPlusNormal0"/>
        <w:ind w:firstLine="709"/>
        <w:jc w:val="both"/>
      </w:pPr>
      <w:r>
        <w:rPr>
          <w:rFonts w:ascii="Times New Roman" w:hAnsi="Times New Roman" w:cs="Times New Roman"/>
          <w:sz w:val="28"/>
          <w:szCs w:val="28"/>
        </w:rPr>
        <w:t>- обеспечены бесплатным горячим питанием обучающиеся, получающие начальное общее образование в государственных и муниципальных образовательных организациях;</w:t>
      </w:r>
    </w:p>
    <w:p w14:paraId="6377182F" w14:textId="77777777" w:rsidR="00514A2D" w:rsidRDefault="00242DA9">
      <w:pPr>
        <w:pStyle w:val="ConsPlusCell"/>
        <w:snapToGrid w:val="0"/>
        <w:ind w:firstLine="709"/>
        <w:jc w:val="both"/>
      </w:pPr>
      <w:r>
        <w:rPr>
          <w:rStyle w:val="14pt"/>
          <w:color w:val="000000"/>
        </w:rPr>
        <w:t>- удельный вес учащихся 5-11 классов, обеспеченных горячим питанием, от общей численности обучающихся данной возрастной группы;</w:t>
      </w:r>
    </w:p>
    <w:p w14:paraId="6AE7AE38" w14:textId="77777777" w:rsidR="00514A2D" w:rsidRDefault="00242DA9">
      <w:pPr>
        <w:pStyle w:val="ConsPlusNormal0"/>
        <w:ind w:firstLine="709"/>
        <w:jc w:val="both"/>
      </w:pPr>
      <w:r>
        <w:rPr>
          <w:rFonts w:ascii="Times New Roman" w:hAnsi="Times New Roman" w:cs="Times New Roman"/>
          <w:sz w:val="28"/>
          <w:szCs w:val="28"/>
        </w:rPr>
        <w:t>- доля детей-инвалидов дошкольного возраста, охваченных социальной поддержкой;</w:t>
      </w:r>
    </w:p>
    <w:p w14:paraId="551390CE" w14:textId="77777777" w:rsidR="00514A2D" w:rsidRDefault="00242DA9">
      <w:pPr>
        <w:pStyle w:val="a4"/>
        <w:shd w:val="clear" w:color="auto" w:fill="auto"/>
        <w:ind w:right="-186" w:firstLine="709"/>
        <w:jc w:val="both"/>
      </w:pPr>
      <w:r>
        <w:t xml:space="preserve">- </w:t>
      </w:r>
      <w:r>
        <w:rPr>
          <w:rStyle w:val="a3"/>
          <w:sz w:val="28"/>
          <w:szCs w:val="28"/>
        </w:rPr>
        <w:t>Доля работников муниципальных образовательных организаций, получивших компенсацию расходов на оплату жилых помещений, отопления и освещения, в общей численности работников муниципальных образовательных организаций, имеющих право на предоставление компенсации расходов на оплату жилых помещений, отопления и освещения;</w:t>
      </w:r>
    </w:p>
    <w:p w14:paraId="6AA70F6B" w14:textId="77777777" w:rsidR="00514A2D" w:rsidRDefault="00242DA9">
      <w:pPr>
        <w:pStyle w:val="ConsPlusNormal0"/>
        <w:ind w:firstLine="709"/>
        <w:jc w:val="both"/>
      </w:pPr>
      <w:r>
        <w:t>-</w:t>
      </w:r>
      <w:r>
        <w:rPr>
          <w:rFonts w:ascii="Times New Roman" w:hAnsi="Times New Roman"/>
          <w:sz w:val="28"/>
          <w:szCs w:val="28"/>
        </w:rPr>
        <w:t xml:space="preserve">количество муниципальных дошкольных образовательных организаций, в которых проведены мероприятия   </w:t>
      </w:r>
      <w:r>
        <w:rPr>
          <w:rFonts w:ascii="Times New Roman" w:hAnsi="Times New Roman" w:cs="Times New Roman"/>
          <w:sz w:val="28"/>
          <w:szCs w:val="28"/>
        </w:rPr>
        <w:t>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26075AE2" w14:textId="77777777" w:rsidR="00514A2D" w:rsidRDefault="00242DA9">
      <w:pPr>
        <w:pStyle w:val="ConsPlusNormal0"/>
        <w:ind w:firstLine="709"/>
        <w:jc w:val="both"/>
      </w:pPr>
      <w:r>
        <w:rPr>
          <w:rFonts w:ascii="Times New Roman" w:hAnsi="Times New Roman" w:cs="Times New Roman"/>
          <w:sz w:val="28"/>
          <w:szCs w:val="28"/>
        </w:rPr>
        <w:t>- количество муниципальных общеобразовательных организаций,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началу учебного года;</w:t>
      </w:r>
    </w:p>
    <w:p w14:paraId="03364FDF" w14:textId="77777777" w:rsidR="00514A2D" w:rsidRDefault="00242DA9">
      <w:pPr>
        <w:pStyle w:val="ConsPlusNormal0"/>
        <w:ind w:firstLine="709"/>
        <w:jc w:val="both"/>
      </w:pPr>
      <w:r>
        <w:rPr>
          <w:rFonts w:ascii="Times New Roman" w:hAnsi="Times New Roman" w:cs="Times New Roman"/>
          <w:sz w:val="28"/>
          <w:szCs w:val="28"/>
        </w:rPr>
        <w:t>- количество муниципальных оздоровительных лагерей, в которых проведены мероприятия   по антитеррористической защищенности и безопасности (за исключением мероприятий по обеспечению охраной сотрудниками частных охранных организаций, подразделениями вневедомственной охраны Росгвардии, военизированными и сторожевыми подразделениями организации, подведомственной Росгвардии, или подразделениями ведомственной охраны федеральных органов исполнительной власти, имеющих право на создание ведомственной охраны) и по подготовке к летнему периоду;</w:t>
      </w:r>
    </w:p>
    <w:p w14:paraId="55A2C13A" w14:textId="77777777" w:rsidR="00514A2D" w:rsidRDefault="00242DA9">
      <w:pPr>
        <w:pStyle w:val="ConsPlusNormal0"/>
        <w:ind w:firstLine="709"/>
        <w:jc w:val="both"/>
        <w:rPr>
          <w:rFonts w:ascii="Times New Roman" w:hAnsi="Times New Roman" w:cs="Times New Roman"/>
          <w:color w:val="FF0000"/>
          <w:sz w:val="28"/>
          <w:szCs w:val="28"/>
        </w:rPr>
      </w:pPr>
      <w:r>
        <w:rPr>
          <w:rFonts w:ascii="Times New Roman" w:hAnsi="Times New Roman" w:cs="Times New Roman"/>
          <w:sz w:val="28"/>
          <w:szCs w:val="28"/>
        </w:rP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p w14:paraId="5FDBB625" w14:textId="77777777" w:rsidR="00514A2D" w:rsidRDefault="00242DA9">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процент закрепляемости молодых специалистов (3 года с момента приема на работу);</w:t>
      </w:r>
    </w:p>
    <w:p w14:paraId="0AE7A5C0" w14:textId="77777777" w:rsidR="00514A2D" w:rsidRDefault="00242DA9">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 удельный вес численности обучающихся по программам начального общего, основного общего и среднего общего образования, участвующих в олимпиадах и конкурсах различного уровня, в общей численности обучающихся по программам начального общего, основного общего и среднего общего образования;</w:t>
      </w:r>
    </w:p>
    <w:p w14:paraId="73CE7756" w14:textId="77777777" w:rsidR="00514A2D" w:rsidRDefault="00242DA9">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уровень удовлетворенности населения качеством образовательных услуг;</w:t>
      </w:r>
    </w:p>
    <w:p w14:paraId="52C50E1C" w14:textId="77777777" w:rsidR="00514A2D" w:rsidRDefault="00242DA9">
      <w:pPr>
        <w:ind w:left="34" w:right="60" w:firstLine="686"/>
        <w:jc w:val="both"/>
        <w:outlineLvl w:val="1"/>
        <w:rPr>
          <w:rFonts w:ascii="Times New Roman" w:hAnsi="Times New Roman" w:cs="Times New Roman"/>
          <w:sz w:val="28"/>
          <w:szCs w:val="28"/>
        </w:rPr>
      </w:pPr>
      <w:r>
        <w:rPr>
          <w:rFonts w:ascii="Times New Roman" w:hAnsi="Times New Roman" w:cs="Times New Roman"/>
          <w:sz w:val="28"/>
          <w:szCs w:val="28"/>
        </w:rPr>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w:t>
      </w:r>
      <w:r>
        <w:rPr>
          <w:rFonts w:ascii="Times New Roman" w:eastAsia="Times New Roman" w:hAnsi="Times New Roman" w:cs="Times New Roman"/>
          <w:sz w:val="28"/>
          <w:szCs w:val="28"/>
        </w:rPr>
        <w:t>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14:paraId="6CBB295A" w14:textId="77777777" w:rsidR="00514A2D" w:rsidRDefault="00242DA9">
      <w:pPr>
        <w:ind w:left="34" w:right="60" w:firstLine="686"/>
        <w:jc w:val="both"/>
        <w:outlineLvl w:val="1"/>
        <w:rPr>
          <w:rFonts w:ascii="Times New Roman" w:hAnsi="Times New Roman" w:cs="Times New Roman"/>
          <w:sz w:val="28"/>
          <w:szCs w:val="28"/>
        </w:rPr>
      </w:pPr>
      <w:r>
        <w:rPr>
          <w:rFonts w:ascii="Times New Roman" w:eastAsia="Times New Roman" w:hAnsi="Times New Roman" w:cs="Times New Roman"/>
          <w:sz w:val="28"/>
          <w:szCs w:val="28"/>
        </w:rPr>
        <w:t>- д</w:t>
      </w:r>
      <w:r>
        <w:rPr>
          <w:rFonts w:ascii="Times New Roman" w:eastAsia="Times New Roman" w:hAnsi="Times New Roman" w:cs="Times New Roman"/>
          <w:iCs/>
          <w:sz w:val="28"/>
          <w:szCs w:val="28"/>
        </w:rPr>
        <w:t xml:space="preserve">оля детей в возрасте от 5 </w:t>
      </w:r>
      <w:r w:rsidRPr="0011741E">
        <w:rPr>
          <w:rFonts w:ascii="Times New Roman" w:eastAsia="Times New Roman" w:hAnsi="Times New Roman" w:cs="Times New Roman"/>
          <w:iCs/>
          <w:sz w:val="28"/>
          <w:szCs w:val="28"/>
        </w:rPr>
        <w:t xml:space="preserve">до 18 лет, </w:t>
      </w:r>
      <w:r>
        <w:rPr>
          <w:rFonts w:ascii="Times New Roman" w:eastAsia="Times New Roman" w:hAnsi="Times New Roman" w:cs="Times New Roman"/>
          <w:iCs/>
          <w:sz w:val="28"/>
          <w:szCs w:val="28"/>
        </w:rPr>
        <w:t>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14:paraId="632E5216" w14:textId="77777777" w:rsidR="00514A2D" w:rsidRDefault="00242DA9">
      <w:pPr>
        <w:pStyle w:val="ConsPlusNormal0"/>
        <w:ind w:firstLine="720"/>
        <w:jc w:val="both"/>
        <w:rPr>
          <w:rFonts w:ascii="Times New Roman" w:hAnsi="Times New Roman" w:cs="Times New Roman"/>
          <w:b/>
          <w:bCs/>
          <w:sz w:val="28"/>
          <w:szCs w:val="28"/>
        </w:rPr>
      </w:pPr>
      <w:r>
        <w:rPr>
          <w:rFonts w:ascii="Times New Roman" w:hAnsi="Times New Roman" w:cs="Times New Roman"/>
          <w:iCs/>
          <w:color w:val="000000"/>
          <w:sz w:val="28"/>
          <w:szCs w:val="28"/>
        </w:rPr>
        <w:t>- количество образовательных организаций, в которых проведены мероприятия по укреплению материально-технической базы;</w:t>
      </w:r>
    </w:p>
    <w:p w14:paraId="03100185" w14:textId="77777777" w:rsidR="00514A2D" w:rsidRDefault="00242DA9">
      <w:pPr>
        <w:tabs>
          <w:tab w:val="left" w:pos="993"/>
        </w:tabs>
        <w:ind w:firstLine="720"/>
        <w:contextualSpacing/>
        <w:jc w:val="both"/>
        <w:rPr>
          <w:rFonts w:ascii="Times New Roman" w:hAnsi="Times New Roman"/>
          <w:sz w:val="28"/>
          <w:szCs w:val="28"/>
        </w:rPr>
      </w:pPr>
      <w:r w:rsidRPr="0011741E">
        <w:rPr>
          <w:rFonts w:ascii="Times New Roman" w:eastAsia="Calibri" w:hAnsi="Times New Roman" w:cs="Times New Roman"/>
          <w:iCs/>
          <w:sz w:val="28"/>
          <w:szCs w:val="28"/>
          <w:lang w:eastAsia="en-US"/>
        </w:rPr>
        <w:t>- д</w:t>
      </w:r>
      <w:r>
        <w:rPr>
          <w:rFonts w:ascii="Times New Roman" w:eastAsia="Times New Roman" w:hAnsi="Times New Roman" w:cs="Times New Roman"/>
          <w:iCs/>
          <w:sz w:val="28"/>
          <w:szCs w:val="28"/>
        </w:rPr>
        <w:t>оля обучающихся 1 классов муниципальных и частных общеобразовательных организаций, обеспеченных местами в группах продленного дня, от общего количества обучающихся 1 классов муниципальных и частных общеобразовательных организаций, нуждающихся в местах в группах продленного дня;</w:t>
      </w:r>
    </w:p>
    <w:p w14:paraId="1816F188" w14:textId="77777777" w:rsidR="00514A2D" w:rsidRDefault="00242DA9">
      <w:pPr>
        <w:ind w:firstLine="720"/>
        <w:contextualSpacing/>
        <w:jc w:val="both"/>
        <w:rPr>
          <w:rFonts w:ascii="Times New Roman" w:hAnsi="Times New Roman"/>
          <w:sz w:val="28"/>
          <w:szCs w:val="28"/>
        </w:rPr>
      </w:pPr>
      <w:r>
        <w:rPr>
          <w:rFonts w:ascii="Times New Roman" w:eastAsia="Times New Roman" w:hAnsi="Times New Roman" w:cs="Times New Roman"/>
          <w:iCs/>
          <w:sz w:val="28"/>
          <w:szCs w:val="28"/>
        </w:rPr>
        <w:t>- с</w:t>
      </w:r>
      <w:r>
        <w:rPr>
          <w:rFonts w:ascii="Times New Roman" w:eastAsia="Times New Roman" w:hAnsi="Times New Roman" w:cs="Times New Roman"/>
          <w:iCs/>
          <w:sz w:val="28"/>
          <w:szCs w:val="28"/>
          <w:shd w:val="clear" w:color="auto" w:fill="FFFFFF"/>
        </w:rPr>
        <w:t>озданы современные условия для отдыха детей и их оздоровления, путем проведения капитального ремонта объектов отдыха детей и их оздоровления;</w:t>
      </w:r>
    </w:p>
    <w:p w14:paraId="433CBA50" w14:textId="77777777" w:rsidR="00514A2D" w:rsidRDefault="00242DA9">
      <w:pPr>
        <w:ind w:firstLine="720"/>
        <w:contextualSpacing/>
        <w:jc w:val="both"/>
        <w:rPr>
          <w:rFonts w:ascii="Times New Roman" w:hAnsi="Times New Roman"/>
          <w:sz w:val="28"/>
          <w:szCs w:val="28"/>
        </w:rPr>
      </w:pPr>
      <w:r>
        <w:rPr>
          <w:rFonts w:ascii="Times New Roman" w:eastAsia="Times New Roman" w:hAnsi="Times New Roman" w:cs="Times New Roman"/>
          <w:iCs/>
          <w:sz w:val="28"/>
          <w:szCs w:val="28"/>
          <w:shd w:val="clear" w:color="auto" w:fill="FFFFFF"/>
        </w:rPr>
        <w:t xml:space="preserve">- </w:t>
      </w:r>
      <w:r>
        <w:rPr>
          <w:rFonts w:ascii="Times New Roman" w:eastAsia="Calibri" w:hAnsi="Times New Roman" w:cs="Times New Roman"/>
          <w:iCs/>
          <w:sz w:val="28"/>
          <w:szCs w:val="28"/>
          <w:shd w:val="clear" w:color="auto" w:fill="FFFFFF"/>
          <w:lang w:eastAsia="en-US"/>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p w14:paraId="0BC4599F" w14:textId="77777777" w:rsidR="00514A2D" w:rsidRDefault="00242DA9">
      <w:pPr>
        <w:ind w:firstLine="720"/>
        <w:contextualSpacing/>
        <w:jc w:val="both"/>
        <w:rPr>
          <w:rFonts w:ascii="Times New Roman" w:hAnsi="Times New Roman"/>
          <w:sz w:val="28"/>
          <w:szCs w:val="28"/>
        </w:rPr>
      </w:pPr>
      <w:r>
        <w:rPr>
          <w:rFonts w:ascii="Times New Roman" w:eastAsia="Calibri" w:hAnsi="Times New Roman" w:cs="Times New Roman"/>
          <w:iCs/>
          <w:sz w:val="28"/>
          <w:szCs w:val="28"/>
          <w:shd w:val="clear" w:color="auto" w:fill="FFFFFF"/>
          <w:lang w:eastAsia="en-US"/>
        </w:rPr>
        <w:t xml:space="preserve">- в </w:t>
      </w:r>
      <w:r w:rsidRPr="0011741E">
        <w:rPr>
          <w:rFonts w:ascii="Times New Roman" w:eastAsia="Calibri" w:hAnsi="Times New Roman" w:cs="Times New Roman"/>
          <w:iCs/>
          <w:sz w:val="28"/>
          <w:szCs w:val="28"/>
          <w:shd w:val="clear" w:color="auto" w:fill="FFFFFF"/>
          <w:lang w:eastAsia="en-US"/>
        </w:rPr>
        <w:t>муниципальных 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p w14:paraId="06AED1FA" w14:textId="77777777" w:rsidR="00514A2D" w:rsidRDefault="00242DA9">
      <w:pPr>
        <w:ind w:firstLine="720"/>
        <w:contextualSpacing/>
        <w:jc w:val="both"/>
        <w:rPr>
          <w:rFonts w:ascii="Times New Roman" w:hAnsi="Times New Roman"/>
          <w:sz w:val="28"/>
          <w:szCs w:val="28"/>
        </w:rPr>
      </w:pPr>
      <w:r>
        <w:rPr>
          <w:rStyle w:val="14pt"/>
          <w:rFonts w:eastAsia="Calibri"/>
          <w:iCs/>
          <w:shd w:val="clear" w:color="auto" w:fill="FFFFFF"/>
          <w:lang w:eastAsia="en-US"/>
        </w:rPr>
        <w:t>- ч</w:t>
      </w:r>
      <w:r>
        <w:rPr>
          <w:rStyle w:val="14pt"/>
          <w:rFonts w:eastAsia="Calibri"/>
          <w:iCs/>
          <w:lang w:eastAsia="en-US"/>
        </w:rPr>
        <w:t xml:space="preserve">исло общеобразовательных организаций, реализующих программы углубленного и  профильного изучения  предметов, в том числе естественно-научной, аграрной, социально-педагогической и инженерной направленности. </w:t>
      </w:r>
    </w:p>
    <w:p w14:paraId="7BBA138C" w14:textId="77777777" w:rsidR="00514A2D" w:rsidRDefault="00514A2D">
      <w:pPr>
        <w:pStyle w:val="a4"/>
        <w:shd w:val="clear" w:color="auto" w:fill="auto"/>
        <w:tabs>
          <w:tab w:val="left" w:pos="1072"/>
        </w:tabs>
        <w:spacing w:line="317" w:lineRule="exact"/>
        <w:ind w:firstLine="0"/>
        <w:jc w:val="both"/>
        <w:rPr>
          <w:rFonts w:ascii="Times New Roman" w:hAnsi="Times New Roman" w:cs="Times New Roman"/>
          <w:sz w:val="28"/>
          <w:szCs w:val="28"/>
        </w:rPr>
      </w:pPr>
    </w:p>
    <w:p w14:paraId="2C8CD6C0"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 xml:space="preserve">9. Ресурсное обеспечение Подпрограммы  </w:t>
      </w:r>
      <w:r>
        <w:rPr>
          <w:rStyle w:val="14pt"/>
          <w:b/>
        </w:rPr>
        <w:t>«Развитие дошкольного, общего образования и дополнительного образования детей»</w:t>
      </w:r>
    </w:p>
    <w:p w14:paraId="32174504" w14:textId="77777777" w:rsidR="00514A2D" w:rsidRDefault="00514A2D">
      <w:pPr>
        <w:jc w:val="both"/>
        <w:outlineLvl w:val="1"/>
        <w:rPr>
          <w:rFonts w:ascii="Times New Roman" w:hAnsi="Times New Roman" w:cs="Times New Roman"/>
          <w:b/>
          <w:sz w:val="28"/>
          <w:szCs w:val="28"/>
        </w:rPr>
      </w:pPr>
    </w:p>
    <w:p w14:paraId="41BF65F2"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Подпрограммы </w:t>
      </w:r>
      <w:r>
        <w:rPr>
          <w:rStyle w:val="14pt"/>
        </w:rPr>
        <w:t>«Развитие дошкольного, общего образования и дополнительного образования детей»</w:t>
      </w:r>
      <w:r>
        <w:rPr>
          <w:rFonts w:ascii="Times New Roman" w:hAnsi="Times New Roman" w:cs="Times New Roman"/>
          <w:sz w:val="28"/>
          <w:szCs w:val="28"/>
        </w:rPr>
        <w:t xml:space="preserve"> осуществляется за счет средств бюджета Собинского муниципального округа, финансовой помощи из областного и федерального бюджетов и внебюджетных источников.</w:t>
      </w:r>
    </w:p>
    <w:p w14:paraId="66B6D74B"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Подпрограммы </w:t>
      </w:r>
      <w:r>
        <w:rPr>
          <w:rStyle w:val="14pt"/>
        </w:rPr>
        <w:t>«Развитие дошкольного, общего образования и дополнительного образования детей»</w:t>
      </w:r>
      <w:r>
        <w:rPr>
          <w:rFonts w:ascii="Times New Roman" w:hAnsi="Times New Roman" w:cs="Times New Roman"/>
          <w:sz w:val="28"/>
          <w:szCs w:val="28"/>
        </w:rPr>
        <w:t xml:space="preserve"> отдельные мероприятия могут уточняться, а объемы финансирования мероприятий корректироваться с учетом утвержденных расходов бюджета Собинского муниципального округа на очередной финансовый год.</w:t>
      </w:r>
    </w:p>
    <w:p w14:paraId="0F6E450C" w14:textId="77777777" w:rsidR="00514A2D" w:rsidRDefault="00242DA9">
      <w:pPr>
        <w:tabs>
          <w:tab w:val="left" w:pos="0"/>
          <w:tab w:val="left" w:pos="540"/>
          <w:tab w:val="left" w:pos="720"/>
        </w:tabs>
        <w:jc w:val="both"/>
        <w:rPr>
          <w:rStyle w:val="14pt"/>
        </w:rPr>
      </w:pPr>
      <w:r>
        <w:rPr>
          <w:rStyle w:val="14pt"/>
        </w:rPr>
        <w:tab/>
        <w:t>Общий объем финансовых средств, необходимых для реализации мероприятий Подпрограммы «Развитие дошкольного, общего образования и дополнительного образования детей» в течение 2025 - 2030 годов, составляет  8345677,62958 тыс. рублей, в том числе средства бюджета Собинского муниципального округа  2764593,26249 тыс. рублей, областного бюджета – 4612714,96668 тыс. рублей, федерального бюджета – 429829,20231 тыс.руб., внебюджетные средства (плата родителей (законных представителей) за присмотр и уход за детьми в образовательных организациях, реализующих образовательные программы дошкольного образования)  - 538540,19810 тыс. рублей.</w:t>
      </w:r>
    </w:p>
    <w:p w14:paraId="145B86F3" w14:textId="77777777" w:rsidR="00514A2D" w:rsidRDefault="00514A2D">
      <w:pPr>
        <w:tabs>
          <w:tab w:val="left" w:pos="0"/>
          <w:tab w:val="left" w:pos="540"/>
          <w:tab w:val="left" w:pos="720"/>
        </w:tabs>
        <w:jc w:val="both"/>
      </w:pPr>
    </w:p>
    <w:p w14:paraId="1654C47D" w14:textId="77777777" w:rsidR="00514A2D" w:rsidRDefault="00514A2D">
      <w:pPr>
        <w:tabs>
          <w:tab w:val="left" w:pos="0"/>
          <w:tab w:val="left" w:pos="540"/>
          <w:tab w:val="left" w:pos="720"/>
        </w:tabs>
        <w:jc w:val="both"/>
      </w:pPr>
    </w:p>
    <w:p w14:paraId="4D02A954" w14:textId="77777777" w:rsidR="00514A2D" w:rsidRDefault="00242DA9">
      <w:pPr>
        <w:pStyle w:val="ConsPlusTitle"/>
        <w:jc w:val="center"/>
        <w:outlineLvl w:val="2"/>
      </w:pPr>
      <w:r>
        <w:rPr>
          <w:sz w:val="28"/>
          <w:szCs w:val="28"/>
        </w:rPr>
        <w:t>10. Анализ рисков реализации подпрограммы 1 и описание</w:t>
      </w:r>
    </w:p>
    <w:p w14:paraId="7A26E503" w14:textId="77777777" w:rsidR="00514A2D" w:rsidRDefault="00242DA9">
      <w:pPr>
        <w:pStyle w:val="ConsPlusTitle"/>
        <w:jc w:val="center"/>
      </w:pPr>
      <w:r>
        <w:rPr>
          <w:sz w:val="28"/>
          <w:szCs w:val="28"/>
        </w:rPr>
        <w:t>мер управления рисками реализации подпрограммы 1</w:t>
      </w:r>
    </w:p>
    <w:p w14:paraId="412C9AB4" w14:textId="77777777" w:rsidR="00514A2D" w:rsidRDefault="00514A2D">
      <w:pPr>
        <w:pStyle w:val="ConsPlusNormal0"/>
        <w:ind w:firstLine="540"/>
        <w:jc w:val="both"/>
        <w:rPr>
          <w:rFonts w:ascii="Times New Roman" w:hAnsi="Times New Roman" w:cs="Times New Roman"/>
          <w:sz w:val="28"/>
          <w:szCs w:val="28"/>
        </w:rPr>
      </w:pPr>
    </w:p>
    <w:p w14:paraId="6737B38B" w14:textId="77777777" w:rsidR="00514A2D" w:rsidRDefault="00242DA9">
      <w:pPr>
        <w:pStyle w:val="ConsPlusNormal0"/>
        <w:ind w:firstLine="540"/>
        <w:jc w:val="both"/>
      </w:pPr>
      <w:r>
        <w:rPr>
          <w:rFonts w:ascii="Times New Roman" w:hAnsi="Times New Roman" w:cs="Times New Roman"/>
          <w:sz w:val="28"/>
          <w:szCs w:val="28"/>
        </w:rPr>
        <w:t>Реализация подпрограммы сопровождается рядом рисков, прежде всего финансово-экономическими.</w:t>
      </w:r>
    </w:p>
    <w:p w14:paraId="5EEFD8A0" w14:textId="77777777" w:rsidR="00514A2D" w:rsidRDefault="00242DA9">
      <w:pPr>
        <w:pStyle w:val="ConsPlusNormal0"/>
        <w:spacing w:before="220"/>
        <w:ind w:firstLine="540"/>
        <w:jc w:val="both"/>
      </w:pPr>
      <w:r>
        <w:rPr>
          <w:rFonts w:ascii="Times New Roman" w:hAnsi="Times New Roman" w:cs="Times New Roman"/>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14:paraId="32565901" w14:textId="77777777" w:rsidR="00514A2D" w:rsidRDefault="00242DA9">
      <w:pPr>
        <w:pStyle w:val="ConsPlusNormal0"/>
        <w:spacing w:before="220"/>
        <w:ind w:firstLine="540"/>
        <w:jc w:val="both"/>
      </w:pPr>
      <w:r>
        <w:rPr>
          <w:rFonts w:ascii="Times New Roman" w:hAnsi="Times New Roman" w:cs="Times New Roman"/>
          <w:sz w:val="28"/>
          <w:szCs w:val="28"/>
        </w:rPr>
        <w:t>Основными мерами управления рисками с целью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14:paraId="35A13DE7" w14:textId="77777777" w:rsidR="00514A2D" w:rsidRDefault="00514A2D">
      <w:pPr>
        <w:pStyle w:val="ConsPlusNormal0"/>
        <w:jc w:val="both"/>
        <w:rPr>
          <w:rFonts w:ascii="Times New Roman" w:hAnsi="Times New Roman" w:cs="Times New Roman"/>
          <w:sz w:val="28"/>
          <w:szCs w:val="28"/>
        </w:rPr>
      </w:pPr>
    </w:p>
    <w:p w14:paraId="05D085C9" w14:textId="77777777" w:rsidR="00514A2D" w:rsidRDefault="00242DA9">
      <w:pPr>
        <w:pStyle w:val="ConsPlusTitle"/>
        <w:jc w:val="center"/>
        <w:outlineLvl w:val="2"/>
        <w:rPr>
          <w:sz w:val="28"/>
          <w:szCs w:val="28"/>
        </w:rPr>
      </w:pPr>
      <w:r>
        <w:rPr>
          <w:sz w:val="28"/>
          <w:szCs w:val="28"/>
        </w:rPr>
        <w:t>11. Порядок и методика оценки эффективности подпрограммы 1</w:t>
      </w:r>
    </w:p>
    <w:p w14:paraId="2BA932B5" w14:textId="77777777" w:rsidR="00514A2D" w:rsidRDefault="00514A2D">
      <w:pPr>
        <w:pStyle w:val="ConsPlusNormal0"/>
        <w:jc w:val="both"/>
        <w:rPr>
          <w:rFonts w:ascii="Times New Roman" w:hAnsi="Times New Roman" w:cs="Times New Roman"/>
          <w:sz w:val="28"/>
          <w:szCs w:val="28"/>
        </w:rPr>
      </w:pPr>
    </w:p>
    <w:p w14:paraId="150B168F" w14:textId="77777777" w:rsidR="00514A2D" w:rsidRDefault="00242DA9">
      <w:pPr>
        <w:pStyle w:val="aff5"/>
        <w:snapToGrid w:val="0"/>
        <w:spacing w:before="0"/>
        <w:ind w:firstLine="398"/>
        <w:jc w:val="both"/>
        <w:rPr>
          <w:sz w:val="28"/>
          <w:szCs w:val="28"/>
        </w:rPr>
      </w:pPr>
      <w:r>
        <w:rPr>
          <w:sz w:val="28"/>
          <w:szCs w:val="28"/>
        </w:rPr>
        <w:t xml:space="preserve">1. Оценка эффективности реализации подпрограммы 1 осуществляется в соответствии с </w:t>
      </w:r>
      <w:hyperlink r:id="rId47">
        <w:r>
          <w:rPr>
            <w:sz w:val="28"/>
            <w:szCs w:val="28"/>
          </w:rPr>
          <w:t>постановлением</w:t>
        </w:r>
      </w:hyperlink>
      <w:r>
        <w:rPr>
          <w:sz w:val="28"/>
          <w:szCs w:val="28"/>
        </w:rPr>
        <w:t xml:space="preserve"> администрации Собинского муниципального округа  от 10.01.2025  № 6  «</w:t>
      </w:r>
      <w:r>
        <w:rPr>
          <w:color w:val="000000"/>
          <w:kern w:val="2"/>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 w:val="28"/>
          <w:szCs w:val="28"/>
        </w:rPr>
        <w:t>.</w:t>
      </w:r>
    </w:p>
    <w:p w14:paraId="656D2664"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подпрограммы 1 осуществляется в целях определения фактического вклада результатов подпрограммы 1 в социально-экономическое развитие округа и основана на оценке ее результативности с учетом объема ресурсов, направленных на ее реализацию.</w:t>
      </w:r>
    </w:p>
    <w:p w14:paraId="2766BE3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подпрограммы 1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1.</w:t>
      </w:r>
    </w:p>
    <w:p w14:paraId="2B9D2A4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подпрограммы 1 отражает достижение поставленных целей и задач путем соотношения полученного результата и произведенных затрат.</w:t>
      </w:r>
    </w:p>
    <w:p w14:paraId="476C239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подпрограммы 1 производится с учетом следующих составляющих:</w:t>
      </w:r>
    </w:p>
    <w:p w14:paraId="1A9E0F0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1);</w:t>
      </w:r>
    </w:p>
    <w:p w14:paraId="3CB2673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1 запланированному уровню (оценка полноты и эффективности использования средств).</w:t>
      </w:r>
    </w:p>
    <w:p w14:paraId="232E784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1 рассчитывается по следующим формулам:</w:t>
      </w:r>
    </w:p>
    <w:p w14:paraId="48C8363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43D3FB2C" w14:textId="77777777" w:rsidR="00514A2D" w:rsidRDefault="00514A2D">
      <w:pPr>
        <w:pStyle w:val="ConsPlusNormal0"/>
        <w:jc w:val="both"/>
        <w:rPr>
          <w:rFonts w:ascii="Times New Roman" w:hAnsi="Times New Roman" w:cs="Times New Roman"/>
          <w:sz w:val="28"/>
          <w:szCs w:val="28"/>
        </w:rPr>
      </w:pPr>
    </w:p>
    <w:p w14:paraId="3657AD1D"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2" o:spid="_x0000_i1033" type="#_x0000_t75" alt="base_23624_155000_32782" style="width:87pt;height:38pt;visibility:visible">
            <v:imagedata r:id="rId48" o:title="base_23624_155000_32782"/>
          </v:shape>
        </w:pict>
      </w:r>
    </w:p>
    <w:p w14:paraId="5C98FB1D" w14:textId="77777777" w:rsidR="00514A2D" w:rsidRDefault="00514A2D">
      <w:pPr>
        <w:pStyle w:val="ConsPlusNormal0"/>
        <w:jc w:val="both"/>
        <w:rPr>
          <w:rFonts w:ascii="Times New Roman" w:hAnsi="Times New Roman" w:cs="Times New Roman"/>
          <w:sz w:val="28"/>
          <w:szCs w:val="28"/>
        </w:rPr>
      </w:pPr>
    </w:p>
    <w:p w14:paraId="73E66F9C"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6A5498F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4A7D7879" w14:textId="77777777" w:rsidR="00514A2D" w:rsidRDefault="00514A2D">
      <w:pPr>
        <w:pStyle w:val="ConsPlusNormal0"/>
        <w:jc w:val="both"/>
        <w:rPr>
          <w:rFonts w:ascii="Times New Roman" w:hAnsi="Times New Roman" w:cs="Times New Roman"/>
          <w:sz w:val="28"/>
          <w:szCs w:val="28"/>
        </w:rPr>
      </w:pPr>
    </w:p>
    <w:p w14:paraId="4A83A900"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3" o:spid="_x0000_i1034" type="#_x0000_t75" alt="base_23624_155000_32783" style="width:87pt;height:38pt;visibility:visible">
            <v:imagedata r:id="rId49" o:title="base_23624_155000_32783"/>
          </v:shape>
        </w:pict>
      </w:r>
    </w:p>
    <w:p w14:paraId="37F7462F" w14:textId="77777777" w:rsidR="00514A2D" w:rsidRDefault="00514A2D">
      <w:pPr>
        <w:pStyle w:val="ConsPlusNormal0"/>
        <w:jc w:val="both"/>
        <w:rPr>
          <w:rFonts w:ascii="Times New Roman" w:hAnsi="Times New Roman" w:cs="Times New Roman"/>
          <w:sz w:val="28"/>
          <w:szCs w:val="28"/>
        </w:rPr>
      </w:pPr>
    </w:p>
    <w:p w14:paraId="244C431B"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 где:</w:t>
      </w:r>
    </w:p>
    <w:p w14:paraId="1CB727F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подпрограммы 1 (результативность основного мероприятия, процентов);</w:t>
      </w:r>
    </w:p>
    <w:p w14:paraId="398521AC"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1;</w:t>
      </w:r>
    </w:p>
    <w:p w14:paraId="43698F6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1.</w:t>
      </w:r>
    </w:p>
    <w:p w14:paraId="43AEA2E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подпрограммы 1 определяется по следующей формуле:</w:t>
      </w:r>
    </w:p>
    <w:p w14:paraId="1DAB6A62" w14:textId="77777777" w:rsidR="00514A2D" w:rsidRDefault="00514A2D">
      <w:pPr>
        <w:pStyle w:val="ConsPlusNormal0"/>
        <w:jc w:val="both"/>
        <w:rPr>
          <w:rFonts w:ascii="Times New Roman" w:hAnsi="Times New Roman" w:cs="Times New Roman"/>
          <w:sz w:val="28"/>
          <w:szCs w:val="28"/>
        </w:rPr>
      </w:pPr>
    </w:p>
    <w:p w14:paraId="541CE081"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4" o:spid="_x0000_i1035" type="#_x0000_t75" alt="base_23624_155000_32784" style="width:142.25pt;height:34pt;visibility:visible">
            <v:imagedata r:id="rId50" o:title="base_23624_155000_32784"/>
          </v:shape>
        </w:pict>
      </w:r>
    </w:p>
    <w:p w14:paraId="72DDA9D3" w14:textId="77777777" w:rsidR="00514A2D" w:rsidRDefault="00514A2D">
      <w:pPr>
        <w:pStyle w:val="ConsPlusNormal0"/>
        <w:jc w:val="both"/>
        <w:rPr>
          <w:rFonts w:ascii="Times New Roman" w:hAnsi="Times New Roman" w:cs="Times New Roman"/>
          <w:sz w:val="28"/>
          <w:szCs w:val="28"/>
        </w:rPr>
      </w:pPr>
    </w:p>
    <w:p w14:paraId="3CC8F23F"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подпрограммы 1;</w:t>
      </w:r>
    </w:p>
    <w:p w14:paraId="040238A0"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Cfoi - сумма бюджетных средств, израсходованных на реализацию i основного мероприятия подпрограммы 1;</w:t>
      </w:r>
    </w:p>
    <w:p w14:paraId="64430E8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Cpoi - сумма бюджетных средств, предусмотренных на реализацию i основного мероприятия подпрограммы 1.</w:t>
      </w:r>
    </w:p>
    <w:p w14:paraId="7B90C73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7C37DDC6"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5" o:spid="_x0000_i1036" type="#_x0000_t75" alt="base_23624_155000_32785" style="width:124.4pt;height:34pt;visibility:visible">
            <v:imagedata r:id="rId51" o:title="base_23624_155000_32785"/>
          </v:shape>
        </w:pict>
      </w:r>
    </w:p>
    <w:p w14:paraId="0643EFBE"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Keoi - коэффициент эффективности использования бюджетных средств, выделяемых на реализацию i основного мероприятия подпрограммы 1.</w:t>
      </w:r>
    </w:p>
    <w:p w14:paraId="7750F46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подпрограммы 1 в целом (Епр) определяется на основе интегральной оценки результативности основных мероприятий подпрограммы 1 по следующей формуле:</w:t>
      </w:r>
    </w:p>
    <w:p w14:paraId="77BD364F" w14:textId="77777777" w:rsidR="00514A2D" w:rsidRDefault="00514A2D">
      <w:pPr>
        <w:pStyle w:val="ConsPlusNormal0"/>
        <w:jc w:val="both"/>
        <w:rPr>
          <w:rFonts w:ascii="Times New Roman" w:hAnsi="Times New Roman" w:cs="Times New Roman"/>
          <w:sz w:val="28"/>
          <w:szCs w:val="28"/>
        </w:rPr>
      </w:pPr>
    </w:p>
    <w:p w14:paraId="30D970B5"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6" o:spid="_x0000_i1037" type="#_x0000_t75" alt="base_23624_155000_32786" style="width:122.7pt;height:38pt;visibility:visible">
            <v:imagedata r:id="rId52" o:title="base_23624_155000_32786"/>
          </v:shape>
        </w:pict>
      </w:r>
    </w:p>
    <w:p w14:paraId="20C59AE9" w14:textId="77777777" w:rsidR="00514A2D" w:rsidRDefault="00514A2D">
      <w:pPr>
        <w:pStyle w:val="ConsPlusNormal0"/>
        <w:jc w:val="both"/>
        <w:rPr>
          <w:rFonts w:ascii="Times New Roman" w:hAnsi="Times New Roman" w:cs="Times New Roman"/>
          <w:sz w:val="28"/>
          <w:szCs w:val="28"/>
        </w:rPr>
      </w:pPr>
    </w:p>
    <w:p w14:paraId="57D4973D"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подпрограммы 1;</w:t>
      </w:r>
    </w:p>
    <w:p w14:paraId="11BADAA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мероприятий подпрограммы 1.</w:t>
      </w:r>
    </w:p>
    <w:p w14:paraId="4862E3D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подпрограммы 1 в целом (Эпр) определяется на основе расчетов по следующей формуле:</w:t>
      </w:r>
    </w:p>
    <w:p w14:paraId="14CB0779" w14:textId="77777777" w:rsidR="00514A2D" w:rsidRDefault="00514A2D">
      <w:pPr>
        <w:pStyle w:val="ConsPlusNormal0"/>
        <w:jc w:val="both"/>
        <w:rPr>
          <w:rFonts w:ascii="Times New Roman" w:hAnsi="Times New Roman" w:cs="Times New Roman"/>
          <w:sz w:val="28"/>
          <w:szCs w:val="28"/>
        </w:rPr>
      </w:pPr>
    </w:p>
    <w:p w14:paraId="4BEA5D10"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7" o:spid="_x0000_i1038" type="#_x0000_t75" alt="base_23624_155000_32787" style="width:127.85pt;height:34pt;visibility:visible">
            <v:imagedata r:id="rId53" o:title="base_23624_155000_32787"/>
          </v:shape>
        </w:pict>
      </w:r>
    </w:p>
    <w:p w14:paraId="7900F9D0" w14:textId="77777777" w:rsidR="00514A2D" w:rsidRDefault="00514A2D">
      <w:pPr>
        <w:pStyle w:val="ConsPlusNormal0"/>
        <w:jc w:val="both"/>
        <w:rPr>
          <w:rFonts w:ascii="Times New Roman" w:hAnsi="Times New Roman" w:cs="Times New Roman"/>
          <w:sz w:val="28"/>
          <w:szCs w:val="28"/>
        </w:rPr>
      </w:pPr>
    </w:p>
    <w:p w14:paraId="357C99F3"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Эпр - оценка бюджетной эффективности реализации подпрограммы 1 в целом;</w:t>
      </w:r>
    </w:p>
    <w:p w14:paraId="082ABCA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Епр - оценка результативности реализации подпрограммы 1 в целом;</w:t>
      </w:r>
    </w:p>
    <w:p w14:paraId="6A93D6B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Кпр - коэффициент полноты использования бюджетных средств  на реализацию подпрограммы 1 в целом, рассчитываемый по формуле:</w:t>
      </w:r>
    </w:p>
    <w:p w14:paraId="44A0FCFA" w14:textId="77777777" w:rsidR="00514A2D" w:rsidRDefault="00514A2D">
      <w:pPr>
        <w:pStyle w:val="ConsPlusNormal0"/>
        <w:jc w:val="both"/>
        <w:rPr>
          <w:rFonts w:ascii="Times New Roman" w:hAnsi="Times New Roman" w:cs="Times New Roman"/>
          <w:sz w:val="28"/>
          <w:szCs w:val="28"/>
        </w:rPr>
      </w:pPr>
    </w:p>
    <w:p w14:paraId="6F15DC22"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8" o:spid="_x0000_i1039" type="#_x0000_t75" alt="base_23624_155000_32788" style="width:149.75pt;height:36.3pt;visibility:visible">
            <v:imagedata r:id="rId54" o:title="base_23624_155000_32788"/>
          </v:shape>
        </w:pict>
      </w:r>
    </w:p>
    <w:p w14:paraId="34AAF1F9" w14:textId="77777777" w:rsidR="00514A2D" w:rsidRDefault="00514A2D">
      <w:pPr>
        <w:pStyle w:val="ConsPlusNormal0"/>
        <w:jc w:val="both"/>
        <w:rPr>
          <w:rFonts w:ascii="Times New Roman" w:hAnsi="Times New Roman" w:cs="Times New Roman"/>
          <w:sz w:val="28"/>
          <w:szCs w:val="28"/>
        </w:rPr>
      </w:pPr>
    </w:p>
    <w:p w14:paraId="1D11AD68"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Cf(пр) - сумма бюджетных средств  , израсходованных на реализацию подпрограммы 1 в целом;</w:t>
      </w:r>
    </w:p>
    <w:p w14:paraId="4A36415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Cp(пр) - сумма бюджетных средств  на реализацию подпрограммы 1 в целом.</w:t>
      </w:r>
    </w:p>
    <w:p w14:paraId="1E75F9F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Подпрограмма 1 считается при значении показателя эффективности (Эпр):</w:t>
      </w:r>
    </w:p>
    <w:p w14:paraId="2F03D55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411B7B0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 80 до 95% - среднеэффективной;</w:t>
      </w:r>
    </w:p>
    <w:p w14:paraId="564BF6B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3B449A48" w14:textId="77777777" w:rsidR="00514A2D" w:rsidRDefault="00514A2D">
      <w:pPr>
        <w:pStyle w:val="ConsPlusNormal0"/>
        <w:jc w:val="both"/>
        <w:rPr>
          <w:rFonts w:ascii="Times New Roman" w:hAnsi="Times New Roman" w:cs="Times New Roman"/>
          <w:sz w:val="28"/>
          <w:szCs w:val="28"/>
        </w:rPr>
      </w:pPr>
    </w:p>
    <w:p w14:paraId="51DF80CA" w14:textId="77777777" w:rsidR="00514A2D" w:rsidRDefault="00514A2D">
      <w:pPr>
        <w:pStyle w:val="ConsPlusNormal0"/>
        <w:jc w:val="both"/>
        <w:rPr>
          <w:rFonts w:ascii="Times New Roman" w:hAnsi="Times New Roman" w:cs="Times New Roman"/>
          <w:sz w:val="28"/>
          <w:szCs w:val="28"/>
        </w:rPr>
      </w:pPr>
    </w:p>
    <w:p w14:paraId="065CADE9" w14:textId="77777777" w:rsidR="00514A2D" w:rsidRDefault="00514A2D">
      <w:pPr>
        <w:pStyle w:val="ConsPlusNormal0"/>
        <w:jc w:val="both"/>
        <w:rPr>
          <w:rFonts w:ascii="Times New Roman" w:hAnsi="Times New Roman" w:cs="Times New Roman"/>
          <w:sz w:val="28"/>
          <w:szCs w:val="28"/>
        </w:rPr>
      </w:pPr>
    </w:p>
    <w:p w14:paraId="2C888608" w14:textId="77777777" w:rsidR="00514A2D" w:rsidRDefault="00514A2D">
      <w:pPr>
        <w:pStyle w:val="ConsPlusNormal0"/>
        <w:jc w:val="both"/>
        <w:rPr>
          <w:rFonts w:ascii="Times New Roman" w:hAnsi="Times New Roman" w:cs="Times New Roman"/>
          <w:sz w:val="28"/>
          <w:szCs w:val="28"/>
        </w:rPr>
      </w:pPr>
    </w:p>
    <w:p w14:paraId="0C8AB834" w14:textId="77777777" w:rsidR="00514A2D" w:rsidRDefault="00514A2D">
      <w:pPr>
        <w:pStyle w:val="ConsPlusNormal0"/>
        <w:jc w:val="both"/>
        <w:rPr>
          <w:rFonts w:ascii="Times New Roman" w:hAnsi="Times New Roman" w:cs="Times New Roman"/>
          <w:sz w:val="28"/>
          <w:szCs w:val="28"/>
        </w:rPr>
      </w:pPr>
    </w:p>
    <w:p w14:paraId="40C94775" w14:textId="77777777" w:rsidR="00514A2D" w:rsidRDefault="00514A2D">
      <w:pPr>
        <w:pStyle w:val="ConsPlusNormal0"/>
        <w:jc w:val="both"/>
        <w:rPr>
          <w:rFonts w:ascii="Times New Roman" w:hAnsi="Times New Roman" w:cs="Times New Roman"/>
          <w:sz w:val="28"/>
          <w:szCs w:val="28"/>
        </w:rPr>
      </w:pPr>
    </w:p>
    <w:p w14:paraId="04C71F8F" w14:textId="77777777" w:rsidR="00514A2D" w:rsidRDefault="00242DA9">
      <w:pPr>
        <w:ind w:firstLine="540"/>
        <w:jc w:val="right"/>
        <w:rPr>
          <w:rFonts w:ascii="Times New Roman" w:hAnsi="Times New Roman" w:cs="Times New Roman"/>
          <w:sz w:val="28"/>
          <w:szCs w:val="28"/>
        </w:rPr>
      </w:pPr>
      <w:r>
        <w:rPr>
          <w:rFonts w:ascii="Times New Roman" w:hAnsi="Times New Roman" w:cs="Times New Roman"/>
          <w:sz w:val="28"/>
          <w:szCs w:val="28"/>
        </w:rPr>
        <w:t>Приложение №1  к  подпрограмме 1</w:t>
      </w:r>
    </w:p>
    <w:p w14:paraId="6612726F" w14:textId="77777777" w:rsidR="00514A2D" w:rsidRDefault="00514A2D">
      <w:pPr>
        <w:ind w:firstLine="540"/>
        <w:jc w:val="center"/>
        <w:rPr>
          <w:rFonts w:ascii="Times New Roman" w:hAnsi="Times New Roman" w:cs="Times New Roman"/>
          <w:b/>
          <w:sz w:val="28"/>
          <w:szCs w:val="28"/>
        </w:rPr>
      </w:pPr>
    </w:p>
    <w:p w14:paraId="6CBD0315" w14:textId="77777777" w:rsidR="00514A2D" w:rsidRDefault="00242DA9">
      <w:pPr>
        <w:ind w:firstLine="540"/>
        <w:jc w:val="center"/>
        <w:rPr>
          <w:rFonts w:ascii="Times New Roman" w:hAnsi="Times New Roman" w:cs="Times New Roman"/>
          <w:b/>
          <w:sz w:val="28"/>
          <w:szCs w:val="28"/>
        </w:rPr>
      </w:pPr>
      <w:r>
        <w:rPr>
          <w:rFonts w:ascii="Times New Roman" w:hAnsi="Times New Roman" w:cs="Times New Roman"/>
          <w:b/>
          <w:sz w:val="28"/>
          <w:szCs w:val="28"/>
        </w:rPr>
        <w:t xml:space="preserve"> Размеры и порядок оказания социально-экономической поддержки молодых специалистов муниципальных образовательных организаций</w:t>
      </w:r>
    </w:p>
    <w:p w14:paraId="2A2C3903" w14:textId="77777777" w:rsidR="00514A2D" w:rsidRDefault="00514A2D">
      <w:pPr>
        <w:ind w:firstLine="540"/>
        <w:jc w:val="center"/>
        <w:rPr>
          <w:rFonts w:ascii="Times New Roman" w:hAnsi="Times New Roman" w:cs="Times New Roman"/>
          <w:sz w:val="28"/>
          <w:szCs w:val="28"/>
        </w:rPr>
      </w:pPr>
    </w:p>
    <w:p w14:paraId="7D93EFA5"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и контроль за реализацией мероприятия </w:t>
      </w:r>
      <w:r>
        <w:rPr>
          <w:rFonts w:ascii="Times New Roman" w:hAnsi="Times New Roman" w:cs="Times New Roman"/>
          <w:b/>
          <w:bCs/>
          <w:sz w:val="28"/>
          <w:szCs w:val="28"/>
        </w:rPr>
        <w:t>«</w:t>
      </w:r>
      <w:r>
        <w:rPr>
          <w:rFonts w:ascii="Times New Roman" w:hAnsi="Times New Roman" w:cs="Times New Roman"/>
          <w:sz w:val="28"/>
          <w:szCs w:val="28"/>
        </w:rPr>
        <w:t>Социально-экономическая поддержка молодых специалистов муниципальных образовательных организаций» (далее-мероприятие) осуществляются координатором Программы – администрацией Собинского муниципального округа Владимирской области</w:t>
      </w:r>
    </w:p>
    <w:p w14:paraId="2F5D78B1"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Управление образования несет ответственность за ходом и конечные результаты реализации мероприятия, рациональное использование выделяемых на ее выполнение финансовых средств, определяет формы и методы управления в целом.</w:t>
      </w:r>
    </w:p>
    <w:p w14:paraId="2FEBD992"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Социально-экономическая поддержка молодых специалистов осуществляется в следующих размерах и порядке:</w:t>
      </w:r>
    </w:p>
    <w:p w14:paraId="06068385"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 1. Единовременная компенсационная выплата молодым специалистам в размере 57500 рублей в первый год поступления на работу в муниципальные образовательные  учреждения   после  окончания очных отделений ВУЗов или СУЗов.  При этом в трудовом договоре с молодым специалистом руководителем образовательного учреждения  оговаривается обязательный срок работы в учреждении – три года. При увольнении молодого специалиста до истечения указанного срока производится перерасчет по фактически отработанному времени и сумма переплаты возмещается молодым специалистом.</w:t>
      </w:r>
    </w:p>
    <w:p w14:paraId="42F031C0"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2. Ежемесячная доплата   к заработной плате  в размере 2500 рублей при условии работы молодого специалиста  на полную ставку, либо от фактической нагрузки молодого специалиста, но не более 2500 рублей в месяц.  Доплата осуществляется в течение первых двух лет, до прохождения  молодыми специалистами, окончившими очные отделения ВУЗов или СУЗов,  аттестации на присвоение квалификационной категории. </w:t>
      </w:r>
    </w:p>
    <w:p w14:paraId="13B16194"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проходил военную службу по призыву в Вооруженных Силах РФ период осуществления доплат продлевается на срок службы.</w:t>
      </w:r>
    </w:p>
    <w:p w14:paraId="16F9218B"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находился в  отпуске по уходу за ребенком до 3-х лет  период осуществления доплат продлевается на срок отпуска по уходу за ребенком.</w:t>
      </w:r>
    </w:p>
    <w:p w14:paraId="6E887C81"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3. Ежемесячная выплата - компенсация в сумме  не более 3000 (три тысячи) рублей на возмещение молодым специалистам городских муниципальных образовательных учреждений, на срок  не более 2 лет с даты окончания очного отделения ВУЗа или СУЗа фактических коммунальных расходов при предоставлении оплаченных квитанций за свет, отопление и содержание жилья. </w:t>
      </w:r>
    </w:p>
    <w:p w14:paraId="051D44BF"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Ежемесячная выплата - компенсация в сумме 3000 (три тысячи) рублей на возмещение расходов молодым специалистам городских муниципальных образовательных учреждений  за наем жилья, но не более 2 лет с даты окончания очного отделения ВУЗа или СУЗа. </w:t>
      </w:r>
    </w:p>
    <w:p w14:paraId="4EE30BCF"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проходил военную службу по призыву в Вооруженных Силах РФ период осуществления ежемесячных выплат-компенсаций  продлевается на срок службы.</w:t>
      </w:r>
    </w:p>
    <w:p w14:paraId="7748D56B"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первых двух лет после окончания ВУЗа или СУЗа молодой специалист находился в отпуске по уходу за ребенком до 3-х лет  период осуществления ежемесячных выплат-компенсаций продлевается на срок отпуска по уходу за ребенком.</w:t>
      </w:r>
    </w:p>
    <w:p w14:paraId="4030662D"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Компенсация предоставляется молодым иногородним специалистам городских муниципальных образовательных учреждений на основании личного заявления и иных документов, подтверждающих факт найма  жилья.</w:t>
      </w:r>
    </w:p>
    <w:p w14:paraId="1BCCB360"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Выплата денежных средств осуществляется ежемесячно в сроки выплаты заработной платы за вторую половину месяца.</w:t>
      </w:r>
    </w:p>
    <w:p w14:paraId="170A3A5A" w14:textId="77777777" w:rsidR="00514A2D" w:rsidRDefault="00242DA9">
      <w:pPr>
        <w:ind w:firstLine="540"/>
        <w:jc w:val="both"/>
        <w:rPr>
          <w:rFonts w:ascii="Times New Roman" w:hAnsi="Times New Roman" w:cs="Times New Roman"/>
          <w:sz w:val="28"/>
          <w:szCs w:val="28"/>
        </w:rPr>
        <w:sectPr w:rsidR="00514A2D">
          <w:footerReference w:type="even" r:id="rId55"/>
          <w:footerReference w:type="default" r:id="rId56"/>
          <w:footerReference w:type="first" r:id="rId57"/>
          <w:pgSz w:w="11906" w:h="16838"/>
          <w:pgMar w:top="567" w:right="566" w:bottom="1418" w:left="1134" w:header="0" w:footer="720" w:gutter="0"/>
          <w:cols w:space="720"/>
          <w:formProt w:val="0"/>
          <w:docGrid w:linePitch="100"/>
        </w:sectPr>
      </w:pPr>
      <w:r>
        <w:rPr>
          <w:rFonts w:ascii="Times New Roman" w:hAnsi="Times New Roman" w:cs="Times New Roman"/>
          <w:sz w:val="28"/>
          <w:szCs w:val="28"/>
        </w:rPr>
        <w:t>Расходы на выплату компенсации являются целевой субсидией из бюджета Собинского муниципального округа и учитываются в планах финансово-хозяйственной деятельности соответствующих бюджетных образовательных учреждений (по месту работы молодого специалиста).</w:t>
      </w:r>
    </w:p>
    <w:p w14:paraId="7E6D4551" w14:textId="77777777" w:rsidR="00514A2D" w:rsidRDefault="00242DA9">
      <w:pPr>
        <w:jc w:val="right"/>
        <w:rPr>
          <w:rFonts w:ascii="Times New Roman" w:hAnsi="Times New Roman" w:cs="Times New Roman"/>
          <w:b/>
          <w:u w:val="single"/>
        </w:rPr>
      </w:pPr>
      <w:r>
        <w:t xml:space="preserve">  </w:t>
      </w:r>
      <w:r>
        <w:rPr>
          <w:rFonts w:ascii="Times New Roman" w:hAnsi="Times New Roman" w:cs="Times New Roman"/>
        </w:rPr>
        <w:t xml:space="preserve">Приложение  №2 к подпрограмме 1        </w:t>
      </w:r>
    </w:p>
    <w:p w14:paraId="41091E3A"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ПЕРЕЧЕНЬ</w:t>
      </w:r>
    </w:p>
    <w:p w14:paraId="15D95CD5" w14:textId="77777777" w:rsidR="00514A2D" w:rsidRDefault="00242DA9">
      <w:pPr>
        <w:pStyle w:val="ConsPlusTitle"/>
        <w:jc w:val="center"/>
        <w:rPr>
          <w:sz w:val="28"/>
          <w:szCs w:val="28"/>
        </w:rPr>
      </w:pPr>
      <w:r>
        <w:rPr>
          <w:sz w:val="28"/>
          <w:szCs w:val="28"/>
        </w:rPr>
        <w:t>МЕРОПРИЯТИЙ ОСНОВНОГО НАПРАВЛЕНИЯ «СОЦИАЛЬНО-ЭКОНОМИЧЕСКАЯ ПОДДЕРЖКА МОЛОДЫХ СПЕЦИАЛИСТОВ МУНИЦИПАЛЬНЫХ ОБРАЗОВАТЕЛЬНЫХ ОРГАНИЗАЦИЙ»</w:t>
      </w:r>
    </w:p>
    <w:tbl>
      <w:tblPr>
        <w:tblW w:w="15048" w:type="dxa"/>
        <w:tblInd w:w="113" w:type="dxa"/>
        <w:tblLayout w:type="fixed"/>
        <w:tblLook w:val="00A0" w:firstRow="1" w:lastRow="0" w:firstColumn="1" w:lastColumn="0" w:noHBand="0" w:noVBand="0"/>
      </w:tblPr>
      <w:tblGrid>
        <w:gridCol w:w="2607"/>
        <w:gridCol w:w="2299"/>
        <w:gridCol w:w="1452"/>
        <w:gridCol w:w="1450"/>
        <w:gridCol w:w="1454"/>
        <w:gridCol w:w="1470"/>
        <w:gridCol w:w="1464"/>
        <w:gridCol w:w="1463"/>
        <w:gridCol w:w="1389"/>
      </w:tblGrid>
      <w:tr w:rsidR="00514A2D" w14:paraId="6C85C507" w14:textId="77777777">
        <w:tc>
          <w:tcPr>
            <w:tcW w:w="2606" w:type="dxa"/>
            <w:vMerge w:val="restart"/>
            <w:tcBorders>
              <w:top w:val="single" w:sz="4" w:space="0" w:color="000000"/>
              <w:left w:val="single" w:sz="4" w:space="0" w:color="000000"/>
              <w:bottom w:val="single" w:sz="4" w:space="0" w:color="000000"/>
              <w:right w:val="single" w:sz="4" w:space="0" w:color="000000"/>
            </w:tcBorders>
          </w:tcPr>
          <w:p w14:paraId="4ECB0EFA" w14:textId="77777777" w:rsidR="00514A2D" w:rsidRDefault="00242DA9">
            <w:pPr>
              <w:rPr>
                <w:rFonts w:ascii="Times New Roman" w:hAnsi="Times New Roman" w:cs="Times New Roman"/>
              </w:rPr>
            </w:pPr>
            <w:r>
              <w:rPr>
                <w:rFonts w:ascii="Times New Roman" w:hAnsi="Times New Roman" w:cs="Times New Roman"/>
              </w:rPr>
              <w:t>Задачи, наименование мероприятий</w:t>
            </w:r>
          </w:p>
        </w:tc>
        <w:tc>
          <w:tcPr>
            <w:tcW w:w="2298" w:type="dxa"/>
            <w:vMerge w:val="restart"/>
            <w:tcBorders>
              <w:top w:val="single" w:sz="4" w:space="0" w:color="000000"/>
              <w:left w:val="single" w:sz="4" w:space="0" w:color="000000"/>
              <w:bottom w:val="single" w:sz="4" w:space="0" w:color="000000"/>
              <w:right w:val="single" w:sz="4" w:space="0" w:color="000000"/>
            </w:tcBorders>
          </w:tcPr>
          <w:p w14:paraId="5F0A5E1E" w14:textId="77777777" w:rsidR="00514A2D" w:rsidRDefault="00242DA9">
            <w:pPr>
              <w:jc w:val="center"/>
              <w:rPr>
                <w:rFonts w:ascii="Times New Roman" w:hAnsi="Times New Roman" w:cs="Times New Roman"/>
              </w:rPr>
            </w:pPr>
            <w:r>
              <w:rPr>
                <w:rFonts w:ascii="Times New Roman" w:hAnsi="Times New Roman" w:cs="Times New Roman"/>
              </w:rPr>
              <w:t>Исполнитель</w:t>
            </w:r>
          </w:p>
        </w:tc>
        <w:tc>
          <w:tcPr>
            <w:tcW w:w="10142" w:type="dxa"/>
            <w:gridSpan w:val="7"/>
            <w:tcBorders>
              <w:top w:val="single" w:sz="4" w:space="0" w:color="000000"/>
              <w:left w:val="single" w:sz="4" w:space="0" w:color="000000"/>
              <w:bottom w:val="single" w:sz="4" w:space="0" w:color="000000"/>
              <w:right w:val="single" w:sz="4" w:space="0" w:color="000000"/>
            </w:tcBorders>
          </w:tcPr>
          <w:p w14:paraId="2BC981D0" w14:textId="77777777" w:rsidR="00514A2D" w:rsidRDefault="00242DA9">
            <w:pPr>
              <w:jc w:val="center"/>
              <w:rPr>
                <w:rFonts w:ascii="Times New Roman" w:hAnsi="Times New Roman" w:cs="Times New Roman"/>
              </w:rPr>
            </w:pPr>
            <w:r>
              <w:rPr>
                <w:rFonts w:ascii="Times New Roman" w:hAnsi="Times New Roman" w:cs="Times New Roman"/>
              </w:rPr>
              <w:t>Показатели результативности Программы</w:t>
            </w:r>
          </w:p>
        </w:tc>
      </w:tr>
      <w:tr w:rsidR="00514A2D" w14:paraId="242532BA" w14:textId="77777777">
        <w:tc>
          <w:tcPr>
            <w:tcW w:w="2606" w:type="dxa"/>
            <w:vMerge/>
            <w:tcBorders>
              <w:top w:val="single" w:sz="4" w:space="0" w:color="000000"/>
              <w:left w:val="single" w:sz="4" w:space="0" w:color="000000"/>
              <w:bottom w:val="single" w:sz="4" w:space="0" w:color="000000"/>
              <w:right w:val="single" w:sz="4" w:space="0" w:color="000000"/>
            </w:tcBorders>
          </w:tcPr>
          <w:p w14:paraId="62E48DC9" w14:textId="77777777" w:rsidR="00514A2D" w:rsidRDefault="00514A2D">
            <w:pPr>
              <w:rPr>
                <w:rFonts w:ascii="Times New Roman" w:hAnsi="Times New Roman" w:cs="Times New Roman"/>
              </w:rPr>
            </w:pPr>
          </w:p>
        </w:tc>
        <w:tc>
          <w:tcPr>
            <w:tcW w:w="2298" w:type="dxa"/>
            <w:vMerge/>
            <w:tcBorders>
              <w:top w:val="single" w:sz="4" w:space="0" w:color="000000"/>
              <w:left w:val="single" w:sz="4" w:space="0" w:color="000000"/>
              <w:bottom w:val="single" w:sz="4" w:space="0" w:color="000000"/>
              <w:right w:val="single" w:sz="4" w:space="0" w:color="000000"/>
            </w:tcBorders>
          </w:tcPr>
          <w:p w14:paraId="752035C0" w14:textId="77777777" w:rsidR="00514A2D" w:rsidRDefault="00514A2D">
            <w:pPr>
              <w:jc w:val="center"/>
              <w:rPr>
                <w:rFonts w:ascii="Times New Roman" w:hAnsi="Times New Roman" w:cs="Times New Roman"/>
              </w:rPr>
            </w:pPr>
          </w:p>
        </w:tc>
        <w:tc>
          <w:tcPr>
            <w:tcW w:w="1452" w:type="dxa"/>
            <w:tcBorders>
              <w:top w:val="single" w:sz="4" w:space="0" w:color="000000"/>
              <w:left w:val="single" w:sz="4" w:space="0" w:color="000000"/>
              <w:bottom w:val="single" w:sz="4" w:space="0" w:color="000000"/>
              <w:right w:val="single" w:sz="4" w:space="0" w:color="000000"/>
            </w:tcBorders>
          </w:tcPr>
          <w:p w14:paraId="6FBB0FDE" w14:textId="77777777" w:rsidR="00514A2D" w:rsidRDefault="00242DA9">
            <w:pPr>
              <w:jc w:val="center"/>
              <w:rPr>
                <w:rFonts w:ascii="Times New Roman" w:hAnsi="Times New Roman" w:cs="Times New Roman"/>
              </w:rPr>
            </w:pPr>
            <w:r>
              <w:rPr>
                <w:rFonts w:ascii="Times New Roman" w:hAnsi="Times New Roman" w:cs="Times New Roman"/>
              </w:rPr>
              <w:t>Всего</w:t>
            </w:r>
          </w:p>
        </w:tc>
        <w:tc>
          <w:tcPr>
            <w:tcW w:w="1450" w:type="dxa"/>
            <w:tcBorders>
              <w:top w:val="single" w:sz="4" w:space="0" w:color="000000"/>
              <w:left w:val="single" w:sz="4" w:space="0" w:color="000000"/>
              <w:bottom w:val="single" w:sz="4" w:space="0" w:color="000000"/>
              <w:right w:val="single" w:sz="4" w:space="0" w:color="000000"/>
            </w:tcBorders>
          </w:tcPr>
          <w:p w14:paraId="765CA112" w14:textId="77777777" w:rsidR="00514A2D" w:rsidRDefault="00242DA9">
            <w:pPr>
              <w:jc w:val="center"/>
              <w:rPr>
                <w:rFonts w:ascii="Times New Roman" w:hAnsi="Times New Roman" w:cs="Times New Roman"/>
              </w:rPr>
            </w:pPr>
            <w:r>
              <w:rPr>
                <w:rFonts w:ascii="Times New Roman" w:hAnsi="Times New Roman" w:cs="Times New Roman"/>
              </w:rPr>
              <w:t>2025</w:t>
            </w:r>
          </w:p>
          <w:p w14:paraId="5A9C1F41" w14:textId="77777777" w:rsidR="00514A2D" w:rsidRDefault="00514A2D">
            <w:pPr>
              <w:jc w:val="center"/>
              <w:rPr>
                <w:rFonts w:ascii="Times New Roman" w:hAnsi="Times New Roman" w:cs="Times New Roman"/>
              </w:rPr>
            </w:pPr>
          </w:p>
        </w:tc>
        <w:tc>
          <w:tcPr>
            <w:tcW w:w="1454" w:type="dxa"/>
            <w:tcBorders>
              <w:top w:val="single" w:sz="4" w:space="0" w:color="000000"/>
              <w:left w:val="single" w:sz="4" w:space="0" w:color="000000"/>
              <w:bottom w:val="single" w:sz="4" w:space="0" w:color="000000"/>
              <w:right w:val="single" w:sz="4" w:space="0" w:color="000000"/>
            </w:tcBorders>
          </w:tcPr>
          <w:p w14:paraId="3267FA39" w14:textId="77777777" w:rsidR="00514A2D" w:rsidRDefault="00242DA9">
            <w:pPr>
              <w:jc w:val="center"/>
              <w:rPr>
                <w:rFonts w:ascii="Times New Roman" w:hAnsi="Times New Roman" w:cs="Times New Roman"/>
              </w:rPr>
            </w:pPr>
            <w:r>
              <w:rPr>
                <w:rFonts w:ascii="Times New Roman" w:hAnsi="Times New Roman" w:cs="Times New Roman"/>
              </w:rPr>
              <w:t>2026</w:t>
            </w:r>
          </w:p>
        </w:tc>
        <w:tc>
          <w:tcPr>
            <w:tcW w:w="1470" w:type="dxa"/>
            <w:tcBorders>
              <w:top w:val="single" w:sz="4" w:space="0" w:color="000000"/>
              <w:left w:val="single" w:sz="4" w:space="0" w:color="000000"/>
              <w:bottom w:val="single" w:sz="4" w:space="0" w:color="000000"/>
              <w:right w:val="single" w:sz="4" w:space="0" w:color="000000"/>
            </w:tcBorders>
          </w:tcPr>
          <w:p w14:paraId="59F72EFA" w14:textId="77777777" w:rsidR="00514A2D" w:rsidRDefault="00242DA9">
            <w:pPr>
              <w:jc w:val="center"/>
              <w:rPr>
                <w:rFonts w:ascii="Times New Roman" w:hAnsi="Times New Roman" w:cs="Times New Roman"/>
              </w:rPr>
            </w:pPr>
            <w:r>
              <w:rPr>
                <w:rFonts w:ascii="Times New Roman" w:hAnsi="Times New Roman" w:cs="Times New Roman"/>
              </w:rPr>
              <w:t>2027</w:t>
            </w:r>
          </w:p>
        </w:tc>
        <w:tc>
          <w:tcPr>
            <w:tcW w:w="1464" w:type="dxa"/>
            <w:tcBorders>
              <w:top w:val="single" w:sz="4" w:space="0" w:color="000000"/>
              <w:left w:val="single" w:sz="4" w:space="0" w:color="000000"/>
              <w:bottom w:val="single" w:sz="4" w:space="0" w:color="000000"/>
              <w:right w:val="single" w:sz="4" w:space="0" w:color="000000"/>
            </w:tcBorders>
          </w:tcPr>
          <w:p w14:paraId="7AD21797" w14:textId="77777777" w:rsidR="00514A2D" w:rsidRDefault="00242DA9">
            <w:pPr>
              <w:jc w:val="center"/>
              <w:rPr>
                <w:rFonts w:ascii="Times New Roman" w:hAnsi="Times New Roman" w:cs="Times New Roman"/>
              </w:rPr>
            </w:pPr>
            <w:r>
              <w:rPr>
                <w:rFonts w:ascii="Times New Roman" w:hAnsi="Times New Roman" w:cs="Times New Roman"/>
              </w:rPr>
              <w:t>2028</w:t>
            </w:r>
          </w:p>
        </w:tc>
        <w:tc>
          <w:tcPr>
            <w:tcW w:w="1463" w:type="dxa"/>
            <w:tcBorders>
              <w:top w:val="single" w:sz="4" w:space="0" w:color="000000"/>
              <w:left w:val="single" w:sz="4" w:space="0" w:color="000000"/>
              <w:bottom w:val="single" w:sz="4" w:space="0" w:color="000000"/>
              <w:right w:val="single" w:sz="4" w:space="0" w:color="000000"/>
            </w:tcBorders>
          </w:tcPr>
          <w:p w14:paraId="68DFF5D6" w14:textId="77777777" w:rsidR="00514A2D" w:rsidRDefault="00242DA9">
            <w:pPr>
              <w:jc w:val="center"/>
              <w:rPr>
                <w:rFonts w:ascii="Times New Roman" w:hAnsi="Times New Roman" w:cs="Times New Roman"/>
              </w:rPr>
            </w:pPr>
            <w:r>
              <w:rPr>
                <w:rFonts w:ascii="Times New Roman" w:hAnsi="Times New Roman" w:cs="Times New Roman"/>
              </w:rPr>
              <w:t>2029</w:t>
            </w:r>
          </w:p>
        </w:tc>
        <w:tc>
          <w:tcPr>
            <w:tcW w:w="1389" w:type="dxa"/>
            <w:tcBorders>
              <w:top w:val="single" w:sz="4" w:space="0" w:color="000000"/>
              <w:left w:val="single" w:sz="4" w:space="0" w:color="000000"/>
              <w:bottom w:val="single" w:sz="4" w:space="0" w:color="000000"/>
              <w:right w:val="single" w:sz="4" w:space="0" w:color="000000"/>
            </w:tcBorders>
          </w:tcPr>
          <w:p w14:paraId="72E707DA" w14:textId="77777777" w:rsidR="00514A2D" w:rsidRDefault="00242DA9">
            <w:pPr>
              <w:jc w:val="center"/>
              <w:rPr>
                <w:rFonts w:ascii="Times New Roman" w:hAnsi="Times New Roman" w:cs="Times New Roman"/>
              </w:rPr>
            </w:pPr>
            <w:r>
              <w:rPr>
                <w:rFonts w:ascii="Times New Roman" w:hAnsi="Times New Roman" w:cs="Times New Roman"/>
              </w:rPr>
              <w:t>2030</w:t>
            </w:r>
          </w:p>
        </w:tc>
      </w:tr>
      <w:tr w:rsidR="00514A2D" w14:paraId="28DB0C0F" w14:textId="77777777">
        <w:tc>
          <w:tcPr>
            <w:tcW w:w="15046" w:type="dxa"/>
            <w:gridSpan w:val="9"/>
            <w:tcBorders>
              <w:left w:val="single" w:sz="4" w:space="0" w:color="000000"/>
              <w:bottom w:val="single" w:sz="4" w:space="0" w:color="000000"/>
              <w:right w:val="single" w:sz="4" w:space="0" w:color="000000"/>
            </w:tcBorders>
          </w:tcPr>
          <w:p w14:paraId="4217DF37" w14:textId="77777777" w:rsidR="00514A2D" w:rsidRDefault="00242DA9">
            <w:pPr>
              <w:jc w:val="center"/>
              <w:rPr>
                <w:rFonts w:ascii="Times New Roman" w:hAnsi="Times New Roman" w:cs="Times New Roman"/>
              </w:rPr>
            </w:pPr>
            <w:r>
              <w:rPr>
                <w:rFonts w:ascii="Times New Roman" w:hAnsi="Times New Roman" w:cs="Times New Roman"/>
              </w:rPr>
              <w:t>1.Повышение престижа  и социальной значимости  профессии педагога</w:t>
            </w:r>
          </w:p>
        </w:tc>
      </w:tr>
      <w:tr w:rsidR="00514A2D" w14:paraId="3676604E" w14:textId="77777777">
        <w:tc>
          <w:tcPr>
            <w:tcW w:w="2606" w:type="dxa"/>
            <w:tcBorders>
              <w:top w:val="single" w:sz="4" w:space="0" w:color="000000"/>
              <w:left w:val="single" w:sz="4" w:space="0" w:color="000000"/>
              <w:bottom w:val="single" w:sz="4" w:space="0" w:color="000000"/>
              <w:right w:val="single" w:sz="4" w:space="0" w:color="000000"/>
            </w:tcBorders>
          </w:tcPr>
          <w:p w14:paraId="766A756F" w14:textId="77777777" w:rsidR="00514A2D" w:rsidRDefault="00242DA9">
            <w:pPr>
              <w:rPr>
                <w:rFonts w:ascii="Times New Roman" w:hAnsi="Times New Roman" w:cs="Times New Roman"/>
              </w:rPr>
            </w:pPr>
            <w:r>
              <w:rPr>
                <w:rFonts w:ascii="Times New Roman" w:hAnsi="Times New Roman" w:cs="Times New Roman"/>
              </w:rPr>
              <w:t>1.1. Создание и сохранение постоянной рубрики в газете «Доверие»</w:t>
            </w:r>
          </w:p>
          <w:p w14:paraId="6D28294B" w14:textId="77777777" w:rsidR="00514A2D" w:rsidRDefault="00242DA9">
            <w:pPr>
              <w:rPr>
                <w:rFonts w:ascii="Times New Roman" w:hAnsi="Times New Roman" w:cs="Times New Roman"/>
              </w:rPr>
            </w:pPr>
            <w:r>
              <w:rPr>
                <w:rFonts w:ascii="Times New Roman" w:hAnsi="Times New Roman" w:cs="Times New Roman"/>
              </w:rPr>
              <w:t>« Расскажу о своем учителе» (ед)</w:t>
            </w:r>
          </w:p>
        </w:tc>
        <w:tc>
          <w:tcPr>
            <w:tcW w:w="2298" w:type="dxa"/>
            <w:tcBorders>
              <w:left w:val="single" w:sz="4" w:space="0" w:color="000000"/>
              <w:bottom w:val="single" w:sz="4" w:space="0" w:color="000000"/>
              <w:right w:val="single" w:sz="4" w:space="0" w:color="000000"/>
            </w:tcBorders>
          </w:tcPr>
          <w:p w14:paraId="38C519C2"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редакция газеты «Доверие»</w:t>
            </w:r>
          </w:p>
        </w:tc>
        <w:tc>
          <w:tcPr>
            <w:tcW w:w="1452" w:type="dxa"/>
            <w:tcBorders>
              <w:left w:val="single" w:sz="4" w:space="0" w:color="000000"/>
              <w:bottom w:val="single" w:sz="4" w:space="0" w:color="000000"/>
              <w:right w:val="single" w:sz="4" w:space="0" w:color="000000"/>
            </w:tcBorders>
          </w:tcPr>
          <w:p w14:paraId="7C79F686"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6DF364B8"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54" w:type="dxa"/>
            <w:tcBorders>
              <w:top w:val="single" w:sz="4" w:space="0" w:color="000000"/>
              <w:left w:val="single" w:sz="4" w:space="0" w:color="000000"/>
              <w:bottom w:val="single" w:sz="4" w:space="0" w:color="000000"/>
              <w:right w:val="single" w:sz="4" w:space="0" w:color="000000"/>
            </w:tcBorders>
          </w:tcPr>
          <w:p w14:paraId="2D6BD25E"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70" w:type="dxa"/>
            <w:tcBorders>
              <w:top w:val="single" w:sz="4" w:space="0" w:color="000000"/>
              <w:left w:val="single" w:sz="4" w:space="0" w:color="000000"/>
              <w:bottom w:val="single" w:sz="4" w:space="0" w:color="000000"/>
              <w:right w:val="single" w:sz="4" w:space="0" w:color="000000"/>
            </w:tcBorders>
          </w:tcPr>
          <w:p w14:paraId="1C722CCD"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64" w:type="dxa"/>
            <w:tcBorders>
              <w:top w:val="single" w:sz="4" w:space="0" w:color="000000"/>
              <w:left w:val="single" w:sz="4" w:space="0" w:color="000000"/>
              <w:bottom w:val="single" w:sz="4" w:space="0" w:color="000000"/>
              <w:right w:val="single" w:sz="4" w:space="0" w:color="000000"/>
            </w:tcBorders>
          </w:tcPr>
          <w:p w14:paraId="632D8757"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63" w:type="dxa"/>
            <w:tcBorders>
              <w:top w:val="single" w:sz="4" w:space="0" w:color="000000"/>
              <w:left w:val="single" w:sz="4" w:space="0" w:color="000000"/>
              <w:bottom w:val="single" w:sz="4" w:space="0" w:color="000000"/>
              <w:right w:val="single" w:sz="4" w:space="0" w:color="000000"/>
            </w:tcBorders>
          </w:tcPr>
          <w:p w14:paraId="64AE10C2"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389" w:type="dxa"/>
            <w:tcBorders>
              <w:top w:val="single" w:sz="4" w:space="0" w:color="000000"/>
              <w:left w:val="single" w:sz="4" w:space="0" w:color="000000"/>
              <w:bottom w:val="single" w:sz="4" w:space="0" w:color="000000"/>
              <w:right w:val="single" w:sz="4" w:space="0" w:color="000000"/>
            </w:tcBorders>
          </w:tcPr>
          <w:p w14:paraId="04C5E1DC" w14:textId="77777777" w:rsidR="00514A2D" w:rsidRDefault="00242DA9">
            <w:pPr>
              <w:jc w:val="center"/>
              <w:rPr>
                <w:rFonts w:ascii="Times New Roman" w:hAnsi="Times New Roman" w:cs="Times New Roman"/>
              </w:rPr>
            </w:pPr>
            <w:r>
              <w:rPr>
                <w:rFonts w:ascii="Times New Roman" w:hAnsi="Times New Roman" w:cs="Times New Roman"/>
              </w:rPr>
              <w:t>1</w:t>
            </w:r>
          </w:p>
        </w:tc>
      </w:tr>
      <w:tr w:rsidR="00514A2D" w14:paraId="46DBAF56" w14:textId="77777777">
        <w:tc>
          <w:tcPr>
            <w:tcW w:w="2606" w:type="dxa"/>
            <w:tcBorders>
              <w:top w:val="single" w:sz="4" w:space="0" w:color="000000"/>
              <w:left w:val="single" w:sz="4" w:space="0" w:color="000000"/>
              <w:bottom w:val="single" w:sz="4" w:space="0" w:color="000000"/>
              <w:right w:val="single" w:sz="4" w:space="0" w:color="000000"/>
            </w:tcBorders>
          </w:tcPr>
          <w:p w14:paraId="765970B1" w14:textId="77777777" w:rsidR="00514A2D" w:rsidRDefault="00242DA9">
            <w:pPr>
              <w:rPr>
                <w:rFonts w:ascii="Times New Roman" w:hAnsi="Times New Roman" w:cs="Times New Roman"/>
              </w:rPr>
            </w:pPr>
            <w:r>
              <w:rPr>
                <w:rFonts w:ascii="Times New Roman" w:hAnsi="Times New Roman" w:cs="Times New Roman"/>
              </w:rPr>
              <w:t>1.2.Подготовка серии публикаций, посвященных лучшим педагогам и педагогическим династиям Собинского муниципального округа(ед.)</w:t>
            </w:r>
          </w:p>
        </w:tc>
        <w:tc>
          <w:tcPr>
            <w:tcW w:w="2298" w:type="dxa"/>
            <w:tcBorders>
              <w:top w:val="single" w:sz="4" w:space="0" w:color="000000"/>
              <w:left w:val="single" w:sz="4" w:space="0" w:color="000000"/>
              <w:bottom w:val="single" w:sz="4" w:space="0" w:color="000000"/>
              <w:right w:val="single" w:sz="4" w:space="0" w:color="000000"/>
            </w:tcBorders>
          </w:tcPr>
          <w:p w14:paraId="604526C4"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57ED1FC4"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3EE897FE" w14:textId="77777777" w:rsidR="00514A2D" w:rsidRDefault="00242DA9">
            <w:pPr>
              <w:jc w:val="center"/>
              <w:rPr>
                <w:rFonts w:ascii="Times New Roman" w:hAnsi="Times New Roman" w:cs="Times New Roman"/>
              </w:rPr>
            </w:pPr>
            <w:r>
              <w:rPr>
                <w:rFonts w:ascii="Times New Roman" w:hAnsi="Times New Roman" w:cs="Times New Roman"/>
              </w:rPr>
              <w:t>2</w:t>
            </w:r>
          </w:p>
        </w:tc>
        <w:tc>
          <w:tcPr>
            <w:tcW w:w="1454" w:type="dxa"/>
            <w:tcBorders>
              <w:top w:val="single" w:sz="4" w:space="0" w:color="000000"/>
              <w:left w:val="single" w:sz="4" w:space="0" w:color="000000"/>
              <w:bottom w:val="single" w:sz="4" w:space="0" w:color="000000"/>
              <w:right w:val="single" w:sz="4" w:space="0" w:color="000000"/>
            </w:tcBorders>
          </w:tcPr>
          <w:p w14:paraId="7C1BB36D" w14:textId="77777777" w:rsidR="00514A2D" w:rsidRDefault="00242DA9">
            <w:pPr>
              <w:jc w:val="center"/>
              <w:rPr>
                <w:rFonts w:ascii="Times New Roman" w:hAnsi="Times New Roman" w:cs="Times New Roman"/>
              </w:rPr>
            </w:pPr>
            <w:r>
              <w:rPr>
                <w:rFonts w:ascii="Times New Roman" w:hAnsi="Times New Roman" w:cs="Times New Roman"/>
              </w:rPr>
              <w:t>2</w:t>
            </w:r>
          </w:p>
        </w:tc>
        <w:tc>
          <w:tcPr>
            <w:tcW w:w="1470" w:type="dxa"/>
            <w:tcBorders>
              <w:top w:val="single" w:sz="4" w:space="0" w:color="000000"/>
              <w:left w:val="single" w:sz="4" w:space="0" w:color="000000"/>
              <w:bottom w:val="single" w:sz="4" w:space="0" w:color="000000"/>
              <w:right w:val="single" w:sz="4" w:space="0" w:color="000000"/>
            </w:tcBorders>
          </w:tcPr>
          <w:p w14:paraId="4DBF59BA" w14:textId="77777777" w:rsidR="00514A2D" w:rsidRDefault="00242DA9">
            <w:pPr>
              <w:jc w:val="center"/>
              <w:rPr>
                <w:rFonts w:ascii="Times New Roman" w:hAnsi="Times New Roman" w:cs="Times New Roman"/>
              </w:rPr>
            </w:pPr>
            <w:r>
              <w:rPr>
                <w:rFonts w:ascii="Times New Roman" w:hAnsi="Times New Roman" w:cs="Times New Roman"/>
              </w:rPr>
              <w:t>2</w:t>
            </w:r>
          </w:p>
        </w:tc>
        <w:tc>
          <w:tcPr>
            <w:tcW w:w="1464" w:type="dxa"/>
            <w:tcBorders>
              <w:top w:val="single" w:sz="4" w:space="0" w:color="000000"/>
              <w:left w:val="single" w:sz="4" w:space="0" w:color="000000"/>
              <w:bottom w:val="single" w:sz="4" w:space="0" w:color="000000"/>
              <w:right w:val="single" w:sz="4" w:space="0" w:color="000000"/>
            </w:tcBorders>
          </w:tcPr>
          <w:p w14:paraId="40E21B99" w14:textId="77777777" w:rsidR="00514A2D" w:rsidRDefault="00242DA9">
            <w:pPr>
              <w:jc w:val="center"/>
              <w:rPr>
                <w:rFonts w:ascii="Times New Roman" w:hAnsi="Times New Roman" w:cs="Times New Roman"/>
              </w:rPr>
            </w:pPr>
            <w:r>
              <w:rPr>
                <w:rFonts w:ascii="Times New Roman" w:hAnsi="Times New Roman" w:cs="Times New Roman"/>
              </w:rPr>
              <w:t>2</w:t>
            </w:r>
          </w:p>
        </w:tc>
        <w:tc>
          <w:tcPr>
            <w:tcW w:w="1463" w:type="dxa"/>
            <w:tcBorders>
              <w:top w:val="single" w:sz="4" w:space="0" w:color="000000"/>
              <w:left w:val="single" w:sz="4" w:space="0" w:color="000000"/>
              <w:bottom w:val="single" w:sz="4" w:space="0" w:color="000000"/>
              <w:right w:val="single" w:sz="4" w:space="0" w:color="000000"/>
            </w:tcBorders>
          </w:tcPr>
          <w:p w14:paraId="3D498D0E" w14:textId="77777777" w:rsidR="00514A2D" w:rsidRDefault="00242DA9">
            <w:pPr>
              <w:jc w:val="center"/>
              <w:rPr>
                <w:rFonts w:ascii="Times New Roman" w:hAnsi="Times New Roman" w:cs="Times New Roman"/>
              </w:rPr>
            </w:pPr>
            <w:r>
              <w:rPr>
                <w:rFonts w:ascii="Times New Roman" w:hAnsi="Times New Roman" w:cs="Times New Roman"/>
              </w:rPr>
              <w:t>2</w:t>
            </w:r>
          </w:p>
        </w:tc>
        <w:tc>
          <w:tcPr>
            <w:tcW w:w="1389" w:type="dxa"/>
            <w:tcBorders>
              <w:top w:val="single" w:sz="4" w:space="0" w:color="000000"/>
              <w:left w:val="single" w:sz="4" w:space="0" w:color="000000"/>
              <w:bottom w:val="single" w:sz="4" w:space="0" w:color="000000"/>
              <w:right w:val="single" w:sz="4" w:space="0" w:color="000000"/>
            </w:tcBorders>
          </w:tcPr>
          <w:p w14:paraId="49B52F12" w14:textId="77777777" w:rsidR="00514A2D" w:rsidRDefault="00242DA9">
            <w:pPr>
              <w:jc w:val="center"/>
              <w:rPr>
                <w:rFonts w:ascii="Times New Roman" w:hAnsi="Times New Roman" w:cs="Times New Roman"/>
              </w:rPr>
            </w:pPr>
            <w:r>
              <w:rPr>
                <w:rFonts w:ascii="Times New Roman" w:hAnsi="Times New Roman" w:cs="Times New Roman"/>
              </w:rPr>
              <w:t>2</w:t>
            </w:r>
          </w:p>
        </w:tc>
      </w:tr>
      <w:tr w:rsidR="00514A2D" w14:paraId="223DAA97" w14:textId="77777777">
        <w:trPr>
          <w:trHeight w:val="2232"/>
        </w:trPr>
        <w:tc>
          <w:tcPr>
            <w:tcW w:w="2606" w:type="dxa"/>
            <w:tcBorders>
              <w:top w:val="single" w:sz="4" w:space="0" w:color="000000"/>
              <w:left w:val="single" w:sz="4" w:space="0" w:color="000000"/>
              <w:bottom w:val="single" w:sz="4" w:space="0" w:color="000000"/>
              <w:right w:val="single" w:sz="4" w:space="0" w:color="000000"/>
            </w:tcBorders>
          </w:tcPr>
          <w:p w14:paraId="74E2625C" w14:textId="77777777" w:rsidR="00514A2D" w:rsidRDefault="00242DA9">
            <w:pPr>
              <w:rPr>
                <w:rFonts w:ascii="Times New Roman" w:hAnsi="Times New Roman" w:cs="Times New Roman"/>
              </w:rPr>
            </w:pPr>
            <w:r>
              <w:rPr>
                <w:rFonts w:ascii="Times New Roman" w:hAnsi="Times New Roman" w:cs="Times New Roman"/>
              </w:rPr>
              <w:t>1.3.Создание в музеях образовательных учреждений экспозиций, посвященных лучшим педагогам, педагогическим династиям (ед)</w:t>
            </w:r>
          </w:p>
        </w:tc>
        <w:tc>
          <w:tcPr>
            <w:tcW w:w="2298" w:type="dxa"/>
            <w:tcBorders>
              <w:top w:val="single" w:sz="4" w:space="0" w:color="000000"/>
              <w:left w:val="single" w:sz="4" w:space="0" w:color="000000"/>
              <w:bottom w:val="single" w:sz="4" w:space="0" w:color="000000"/>
              <w:right w:val="single" w:sz="4" w:space="0" w:color="000000"/>
            </w:tcBorders>
          </w:tcPr>
          <w:p w14:paraId="2BE467BF" w14:textId="77777777" w:rsidR="00514A2D" w:rsidRDefault="00242DA9">
            <w:pPr>
              <w:jc w:val="center"/>
              <w:rPr>
                <w:rFonts w:ascii="Times New Roman" w:hAnsi="Times New Roman" w:cs="Times New Roman"/>
              </w:rPr>
            </w:pPr>
            <w:r>
              <w:rPr>
                <w:rFonts w:ascii="Times New Roman" w:hAnsi="Times New Roman" w:cs="Times New Roman"/>
              </w:rPr>
              <w:t>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746CDBD5"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0F3A653B"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54" w:type="dxa"/>
            <w:tcBorders>
              <w:top w:val="single" w:sz="4" w:space="0" w:color="000000"/>
              <w:left w:val="single" w:sz="4" w:space="0" w:color="000000"/>
              <w:bottom w:val="single" w:sz="4" w:space="0" w:color="000000"/>
              <w:right w:val="single" w:sz="4" w:space="0" w:color="000000"/>
            </w:tcBorders>
          </w:tcPr>
          <w:p w14:paraId="4E4A3CCF"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70" w:type="dxa"/>
            <w:tcBorders>
              <w:top w:val="single" w:sz="4" w:space="0" w:color="000000"/>
              <w:left w:val="single" w:sz="4" w:space="0" w:color="000000"/>
              <w:bottom w:val="single" w:sz="4" w:space="0" w:color="000000"/>
              <w:right w:val="single" w:sz="4" w:space="0" w:color="000000"/>
            </w:tcBorders>
          </w:tcPr>
          <w:p w14:paraId="110BA9C5"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64" w:type="dxa"/>
            <w:tcBorders>
              <w:top w:val="single" w:sz="4" w:space="0" w:color="000000"/>
              <w:left w:val="single" w:sz="4" w:space="0" w:color="000000"/>
              <w:bottom w:val="single" w:sz="4" w:space="0" w:color="000000"/>
              <w:right w:val="single" w:sz="4" w:space="0" w:color="000000"/>
            </w:tcBorders>
          </w:tcPr>
          <w:p w14:paraId="077C9282"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463" w:type="dxa"/>
            <w:tcBorders>
              <w:top w:val="single" w:sz="4" w:space="0" w:color="000000"/>
              <w:left w:val="single" w:sz="4" w:space="0" w:color="000000"/>
              <w:bottom w:val="single" w:sz="4" w:space="0" w:color="000000"/>
              <w:right w:val="single" w:sz="4" w:space="0" w:color="000000"/>
            </w:tcBorders>
          </w:tcPr>
          <w:p w14:paraId="510D3195" w14:textId="77777777" w:rsidR="00514A2D" w:rsidRDefault="00242DA9">
            <w:pPr>
              <w:jc w:val="center"/>
              <w:rPr>
                <w:rFonts w:ascii="Times New Roman" w:hAnsi="Times New Roman" w:cs="Times New Roman"/>
              </w:rPr>
            </w:pPr>
            <w:r>
              <w:rPr>
                <w:rFonts w:ascii="Times New Roman" w:hAnsi="Times New Roman" w:cs="Times New Roman"/>
              </w:rPr>
              <w:t>1</w:t>
            </w:r>
          </w:p>
        </w:tc>
        <w:tc>
          <w:tcPr>
            <w:tcW w:w="1389" w:type="dxa"/>
            <w:tcBorders>
              <w:top w:val="single" w:sz="4" w:space="0" w:color="000000"/>
              <w:left w:val="single" w:sz="4" w:space="0" w:color="000000"/>
              <w:bottom w:val="single" w:sz="4" w:space="0" w:color="000000"/>
              <w:right w:val="single" w:sz="4" w:space="0" w:color="000000"/>
            </w:tcBorders>
          </w:tcPr>
          <w:p w14:paraId="02340F5A" w14:textId="77777777" w:rsidR="00514A2D" w:rsidRDefault="00242DA9">
            <w:pPr>
              <w:jc w:val="center"/>
              <w:rPr>
                <w:rFonts w:ascii="Times New Roman" w:hAnsi="Times New Roman" w:cs="Times New Roman"/>
              </w:rPr>
            </w:pPr>
            <w:r>
              <w:rPr>
                <w:rFonts w:ascii="Times New Roman" w:hAnsi="Times New Roman" w:cs="Times New Roman"/>
              </w:rPr>
              <w:t>1</w:t>
            </w:r>
          </w:p>
        </w:tc>
      </w:tr>
      <w:tr w:rsidR="00514A2D" w14:paraId="4B717FBC" w14:textId="77777777">
        <w:tc>
          <w:tcPr>
            <w:tcW w:w="2606" w:type="dxa"/>
            <w:tcBorders>
              <w:top w:val="single" w:sz="4" w:space="0" w:color="000000"/>
              <w:left w:val="single" w:sz="4" w:space="0" w:color="000000"/>
              <w:bottom w:val="single" w:sz="4" w:space="0" w:color="000000"/>
              <w:right w:val="single" w:sz="4" w:space="0" w:color="000000"/>
            </w:tcBorders>
          </w:tcPr>
          <w:p w14:paraId="32C633DB" w14:textId="77777777" w:rsidR="00514A2D" w:rsidRDefault="00242DA9">
            <w:pPr>
              <w:rPr>
                <w:rFonts w:ascii="Times New Roman" w:hAnsi="Times New Roman" w:cs="Times New Roman"/>
              </w:rPr>
            </w:pPr>
            <w:r>
              <w:rPr>
                <w:rFonts w:ascii="Times New Roman" w:hAnsi="Times New Roman" w:cs="Times New Roman"/>
              </w:rPr>
              <w:t>1.4.Пропаганда среди учащихся, воспитанников образовательных учреждений педагогического труда</w:t>
            </w:r>
          </w:p>
        </w:tc>
        <w:tc>
          <w:tcPr>
            <w:tcW w:w="2298" w:type="dxa"/>
            <w:tcBorders>
              <w:top w:val="single" w:sz="4" w:space="0" w:color="000000"/>
              <w:left w:val="single" w:sz="4" w:space="0" w:color="000000"/>
              <w:bottom w:val="single" w:sz="4" w:space="0" w:color="000000"/>
              <w:right w:val="single" w:sz="4" w:space="0" w:color="000000"/>
            </w:tcBorders>
          </w:tcPr>
          <w:p w14:paraId="78C03099" w14:textId="77777777" w:rsidR="00514A2D" w:rsidRDefault="00242DA9">
            <w:pPr>
              <w:jc w:val="center"/>
              <w:rPr>
                <w:rFonts w:ascii="Times New Roman" w:hAnsi="Times New Roman" w:cs="Times New Roman"/>
              </w:rPr>
            </w:pPr>
            <w:r>
              <w:rPr>
                <w:rFonts w:ascii="Times New Roman" w:hAnsi="Times New Roman" w:cs="Times New Roman"/>
              </w:rPr>
              <w:t>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001547D6" w14:textId="77777777" w:rsidR="00514A2D" w:rsidRDefault="00242DA9">
            <w:pPr>
              <w:jc w:val="center"/>
              <w:rPr>
                <w:rFonts w:ascii="Times New Roman" w:hAnsi="Times New Roman" w:cs="Times New Roman"/>
              </w:rPr>
            </w:pPr>
            <w:r>
              <w:rPr>
                <w:rFonts w:ascii="Times New Roman" w:hAnsi="Times New Roman" w:cs="Times New Roman"/>
              </w:rPr>
              <w:t>постоянно</w:t>
            </w:r>
          </w:p>
        </w:tc>
      </w:tr>
      <w:tr w:rsidR="00514A2D" w14:paraId="56BD2E88"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5C3E2278" w14:textId="77777777" w:rsidR="00514A2D" w:rsidRDefault="00242DA9">
            <w:pPr>
              <w:jc w:val="center"/>
              <w:rPr>
                <w:rFonts w:ascii="Times New Roman" w:hAnsi="Times New Roman" w:cs="Times New Roman"/>
              </w:rPr>
            </w:pPr>
            <w:r>
              <w:rPr>
                <w:rFonts w:ascii="Times New Roman" w:hAnsi="Times New Roman" w:cs="Times New Roman"/>
              </w:rPr>
              <w:t>2. Взаимодействие муниципальной системы образования с ВУЗами, СУЗами</w:t>
            </w:r>
          </w:p>
        </w:tc>
      </w:tr>
      <w:tr w:rsidR="00514A2D" w14:paraId="4CB398E4" w14:textId="77777777">
        <w:tc>
          <w:tcPr>
            <w:tcW w:w="2606" w:type="dxa"/>
            <w:tcBorders>
              <w:top w:val="single" w:sz="4" w:space="0" w:color="000000"/>
              <w:left w:val="single" w:sz="4" w:space="0" w:color="000000"/>
              <w:bottom w:val="single" w:sz="4" w:space="0" w:color="000000"/>
              <w:right w:val="single" w:sz="4" w:space="0" w:color="000000"/>
            </w:tcBorders>
          </w:tcPr>
          <w:p w14:paraId="32AF088D" w14:textId="77777777" w:rsidR="00514A2D" w:rsidRDefault="00242DA9">
            <w:pPr>
              <w:rPr>
                <w:rFonts w:ascii="Times New Roman" w:hAnsi="Times New Roman" w:cs="Times New Roman"/>
              </w:rPr>
            </w:pPr>
            <w:r>
              <w:rPr>
                <w:rFonts w:ascii="Times New Roman" w:hAnsi="Times New Roman" w:cs="Times New Roman"/>
              </w:rPr>
              <w:t>2.1.Организация встреч администраций образовательных учреждений Собинского муниципального округа, молодых специалистов со студентами выпускных курсов ВУЗов, СУЗов</w:t>
            </w:r>
          </w:p>
        </w:tc>
        <w:tc>
          <w:tcPr>
            <w:tcW w:w="2298" w:type="dxa"/>
            <w:tcBorders>
              <w:top w:val="single" w:sz="4" w:space="0" w:color="000000"/>
              <w:left w:val="single" w:sz="4" w:space="0" w:color="000000"/>
              <w:bottom w:val="single" w:sz="4" w:space="0" w:color="000000"/>
              <w:right w:val="single" w:sz="4" w:space="0" w:color="000000"/>
            </w:tcBorders>
          </w:tcPr>
          <w:p w14:paraId="7FE7C756"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79D71E55" w14:textId="77777777" w:rsidR="00514A2D" w:rsidRDefault="00242DA9">
            <w:pPr>
              <w:jc w:val="center"/>
              <w:rPr>
                <w:rFonts w:ascii="Times New Roman" w:hAnsi="Times New Roman" w:cs="Times New Roman"/>
              </w:rPr>
            </w:pPr>
            <w:r>
              <w:rPr>
                <w:rFonts w:ascii="Times New Roman" w:hAnsi="Times New Roman" w:cs="Times New Roman"/>
              </w:rPr>
              <w:t>постоянно</w:t>
            </w:r>
          </w:p>
        </w:tc>
      </w:tr>
      <w:tr w:rsidR="00514A2D" w14:paraId="6893CBDC" w14:textId="77777777">
        <w:tc>
          <w:tcPr>
            <w:tcW w:w="2606" w:type="dxa"/>
            <w:tcBorders>
              <w:top w:val="single" w:sz="4" w:space="0" w:color="000000"/>
              <w:left w:val="single" w:sz="4" w:space="0" w:color="000000"/>
              <w:bottom w:val="single" w:sz="4" w:space="0" w:color="000000"/>
              <w:right w:val="single" w:sz="4" w:space="0" w:color="000000"/>
            </w:tcBorders>
          </w:tcPr>
          <w:p w14:paraId="20FD3FF7" w14:textId="77777777" w:rsidR="00514A2D" w:rsidRDefault="00242DA9">
            <w:pPr>
              <w:rPr>
                <w:rFonts w:ascii="Times New Roman" w:hAnsi="Times New Roman" w:cs="Times New Roman"/>
              </w:rPr>
            </w:pPr>
            <w:r>
              <w:rPr>
                <w:rFonts w:ascii="Times New Roman" w:hAnsi="Times New Roman" w:cs="Times New Roman"/>
              </w:rPr>
              <w:t>2.2. Продолжение подготовки специалистов педагогических специальностей с высшим образованием на условиях целевой подготовки</w:t>
            </w:r>
          </w:p>
        </w:tc>
        <w:tc>
          <w:tcPr>
            <w:tcW w:w="2298" w:type="dxa"/>
            <w:tcBorders>
              <w:top w:val="single" w:sz="4" w:space="0" w:color="000000"/>
              <w:left w:val="single" w:sz="4" w:space="0" w:color="000000"/>
              <w:bottom w:val="single" w:sz="4" w:space="0" w:color="000000"/>
              <w:right w:val="single" w:sz="4" w:space="0" w:color="000000"/>
            </w:tcBorders>
          </w:tcPr>
          <w:p w14:paraId="2E8BB81B"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w:t>
            </w:r>
          </w:p>
        </w:tc>
        <w:tc>
          <w:tcPr>
            <w:tcW w:w="10142" w:type="dxa"/>
            <w:gridSpan w:val="7"/>
            <w:tcBorders>
              <w:top w:val="single" w:sz="4" w:space="0" w:color="000000"/>
              <w:left w:val="single" w:sz="4" w:space="0" w:color="000000"/>
              <w:bottom w:val="single" w:sz="4" w:space="0" w:color="000000"/>
              <w:right w:val="single" w:sz="4" w:space="0" w:color="000000"/>
            </w:tcBorders>
          </w:tcPr>
          <w:p w14:paraId="4122A153" w14:textId="77777777" w:rsidR="00514A2D" w:rsidRDefault="00242DA9">
            <w:pPr>
              <w:jc w:val="center"/>
              <w:rPr>
                <w:rFonts w:ascii="Times New Roman" w:hAnsi="Times New Roman" w:cs="Times New Roman"/>
              </w:rPr>
            </w:pPr>
            <w:r>
              <w:rPr>
                <w:rFonts w:ascii="Times New Roman" w:hAnsi="Times New Roman" w:cs="Times New Roman"/>
              </w:rPr>
              <w:t>постоянно</w:t>
            </w:r>
          </w:p>
        </w:tc>
      </w:tr>
      <w:tr w:rsidR="00514A2D" w14:paraId="79283332"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0900A78B" w14:textId="77777777" w:rsidR="00514A2D" w:rsidRDefault="00242DA9">
            <w:pPr>
              <w:jc w:val="center"/>
              <w:rPr>
                <w:rFonts w:ascii="Times New Roman" w:hAnsi="Times New Roman" w:cs="Times New Roman"/>
              </w:rPr>
            </w:pPr>
            <w:r>
              <w:rPr>
                <w:rFonts w:ascii="Times New Roman" w:hAnsi="Times New Roman" w:cs="Times New Roman"/>
              </w:rPr>
              <w:t>3. Развитие наставничества</w:t>
            </w:r>
          </w:p>
        </w:tc>
      </w:tr>
      <w:tr w:rsidR="00514A2D" w14:paraId="09666A8C" w14:textId="77777777">
        <w:tc>
          <w:tcPr>
            <w:tcW w:w="2606" w:type="dxa"/>
            <w:tcBorders>
              <w:top w:val="single" w:sz="4" w:space="0" w:color="000000"/>
              <w:left w:val="single" w:sz="4" w:space="0" w:color="000000"/>
              <w:bottom w:val="single" w:sz="4" w:space="0" w:color="000000"/>
              <w:right w:val="single" w:sz="4" w:space="0" w:color="000000"/>
            </w:tcBorders>
          </w:tcPr>
          <w:p w14:paraId="1640EBBE" w14:textId="77777777" w:rsidR="00514A2D" w:rsidRDefault="00242DA9">
            <w:pPr>
              <w:rPr>
                <w:rFonts w:ascii="Times New Roman" w:hAnsi="Times New Roman" w:cs="Times New Roman"/>
              </w:rPr>
            </w:pPr>
            <w:r>
              <w:rPr>
                <w:rFonts w:ascii="Times New Roman" w:hAnsi="Times New Roman" w:cs="Times New Roman"/>
              </w:rPr>
              <w:t>3.1.Разработка правовой основы организации в системе образования наставничества:</w:t>
            </w:r>
          </w:p>
          <w:p w14:paraId="53A0A520" w14:textId="77777777" w:rsidR="00514A2D" w:rsidRDefault="00242DA9">
            <w:pPr>
              <w:rPr>
                <w:rFonts w:ascii="Times New Roman" w:hAnsi="Times New Roman" w:cs="Times New Roman"/>
              </w:rPr>
            </w:pPr>
            <w:r>
              <w:rPr>
                <w:rFonts w:ascii="Times New Roman" w:hAnsi="Times New Roman" w:cs="Times New Roman"/>
              </w:rPr>
              <w:t>-разработка и обсуждение проекта Положения о наставничестве;</w:t>
            </w:r>
          </w:p>
          <w:p w14:paraId="54EB92F1" w14:textId="77777777" w:rsidR="00514A2D" w:rsidRDefault="00242DA9">
            <w:pPr>
              <w:rPr>
                <w:rFonts w:ascii="Times New Roman" w:hAnsi="Times New Roman" w:cs="Times New Roman"/>
              </w:rPr>
            </w:pPr>
            <w:r>
              <w:rPr>
                <w:rFonts w:ascii="Times New Roman" w:hAnsi="Times New Roman" w:cs="Times New Roman"/>
              </w:rPr>
              <w:t>-разработка форм материального стимулирования педагогов-наставников.</w:t>
            </w:r>
          </w:p>
        </w:tc>
        <w:tc>
          <w:tcPr>
            <w:tcW w:w="2298" w:type="dxa"/>
            <w:tcBorders>
              <w:top w:val="single" w:sz="4" w:space="0" w:color="000000"/>
              <w:left w:val="single" w:sz="4" w:space="0" w:color="000000"/>
              <w:bottom w:val="single" w:sz="4" w:space="0" w:color="000000"/>
              <w:right w:val="single" w:sz="4" w:space="0" w:color="000000"/>
            </w:tcBorders>
          </w:tcPr>
          <w:p w14:paraId="6C710AFA"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47BF1A72" w14:textId="77777777" w:rsidR="00514A2D" w:rsidRDefault="00242DA9">
            <w:pPr>
              <w:jc w:val="center"/>
              <w:rPr>
                <w:rFonts w:ascii="Times New Roman" w:hAnsi="Times New Roman" w:cs="Times New Roman"/>
              </w:rPr>
            </w:pPr>
            <w:r>
              <w:rPr>
                <w:rFonts w:ascii="Times New Roman" w:hAnsi="Times New Roman" w:cs="Times New Roman"/>
              </w:rPr>
              <w:t>постоянно</w:t>
            </w:r>
          </w:p>
        </w:tc>
      </w:tr>
      <w:tr w:rsidR="00514A2D" w14:paraId="14932D86" w14:textId="77777777">
        <w:tc>
          <w:tcPr>
            <w:tcW w:w="2606" w:type="dxa"/>
            <w:tcBorders>
              <w:top w:val="single" w:sz="4" w:space="0" w:color="000000"/>
              <w:left w:val="single" w:sz="4" w:space="0" w:color="000000"/>
              <w:bottom w:val="single" w:sz="4" w:space="0" w:color="000000"/>
              <w:right w:val="single" w:sz="4" w:space="0" w:color="000000"/>
            </w:tcBorders>
          </w:tcPr>
          <w:p w14:paraId="39123C40" w14:textId="77777777" w:rsidR="00514A2D" w:rsidRDefault="00242DA9">
            <w:pPr>
              <w:rPr>
                <w:rFonts w:ascii="Times New Roman" w:hAnsi="Times New Roman" w:cs="Times New Roman"/>
              </w:rPr>
            </w:pPr>
            <w:r>
              <w:rPr>
                <w:rFonts w:ascii="Times New Roman" w:hAnsi="Times New Roman" w:cs="Times New Roman"/>
              </w:rPr>
              <w:t>3.2. Создание системы наставничества в образовательных учреждениях округа. Подбор и подготовка кадров наставников из числа опытных специалистов.</w:t>
            </w:r>
          </w:p>
        </w:tc>
        <w:tc>
          <w:tcPr>
            <w:tcW w:w="2298" w:type="dxa"/>
            <w:tcBorders>
              <w:top w:val="single" w:sz="4" w:space="0" w:color="000000"/>
              <w:left w:val="single" w:sz="4" w:space="0" w:color="000000"/>
              <w:bottom w:val="single" w:sz="4" w:space="0" w:color="000000"/>
              <w:right w:val="single" w:sz="4" w:space="0" w:color="000000"/>
            </w:tcBorders>
          </w:tcPr>
          <w:p w14:paraId="0B9E305B"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4EB1C303" w14:textId="77777777" w:rsidR="00514A2D" w:rsidRDefault="00242DA9">
            <w:pPr>
              <w:jc w:val="center"/>
              <w:rPr>
                <w:rFonts w:ascii="Times New Roman" w:hAnsi="Times New Roman" w:cs="Times New Roman"/>
              </w:rPr>
            </w:pPr>
            <w:r>
              <w:rPr>
                <w:rFonts w:ascii="Times New Roman" w:hAnsi="Times New Roman" w:cs="Times New Roman"/>
              </w:rPr>
              <w:t>постоянно</w:t>
            </w:r>
          </w:p>
        </w:tc>
      </w:tr>
      <w:tr w:rsidR="00514A2D" w14:paraId="3517F51B" w14:textId="77777777">
        <w:tc>
          <w:tcPr>
            <w:tcW w:w="2606" w:type="dxa"/>
            <w:tcBorders>
              <w:top w:val="single" w:sz="4" w:space="0" w:color="000000"/>
              <w:left w:val="single" w:sz="4" w:space="0" w:color="000000"/>
              <w:bottom w:val="single" w:sz="4" w:space="0" w:color="000000"/>
              <w:right w:val="single" w:sz="4" w:space="0" w:color="000000"/>
            </w:tcBorders>
          </w:tcPr>
          <w:p w14:paraId="6D462294" w14:textId="77777777" w:rsidR="00514A2D" w:rsidRDefault="00242DA9">
            <w:pPr>
              <w:rPr>
                <w:rFonts w:ascii="Times New Roman" w:hAnsi="Times New Roman" w:cs="Times New Roman"/>
              </w:rPr>
            </w:pPr>
            <w:r>
              <w:rPr>
                <w:rFonts w:ascii="Times New Roman" w:hAnsi="Times New Roman" w:cs="Times New Roman"/>
              </w:rPr>
              <w:t>3.3. Организация консультативной работы для руководителей образовательных учреждений, педагогов-наставников по проблемам работы с молодыми специалистами</w:t>
            </w:r>
          </w:p>
        </w:tc>
        <w:tc>
          <w:tcPr>
            <w:tcW w:w="2298" w:type="dxa"/>
            <w:tcBorders>
              <w:top w:val="single" w:sz="4" w:space="0" w:color="000000"/>
              <w:left w:val="single" w:sz="4" w:space="0" w:color="000000"/>
              <w:bottom w:val="single" w:sz="4" w:space="0" w:color="000000"/>
              <w:right w:val="single" w:sz="4" w:space="0" w:color="000000"/>
            </w:tcBorders>
          </w:tcPr>
          <w:p w14:paraId="36A96ABF"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0142" w:type="dxa"/>
            <w:gridSpan w:val="7"/>
            <w:tcBorders>
              <w:top w:val="single" w:sz="4" w:space="0" w:color="000000"/>
              <w:left w:val="single" w:sz="4" w:space="0" w:color="000000"/>
              <w:bottom w:val="single" w:sz="4" w:space="0" w:color="000000"/>
              <w:right w:val="single" w:sz="4" w:space="0" w:color="000000"/>
            </w:tcBorders>
          </w:tcPr>
          <w:p w14:paraId="1C70F948" w14:textId="77777777" w:rsidR="00514A2D" w:rsidRDefault="00242DA9">
            <w:pPr>
              <w:jc w:val="center"/>
              <w:rPr>
                <w:rFonts w:ascii="Times New Roman" w:hAnsi="Times New Roman" w:cs="Times New Roman"/>
              </w:rPr>
            </w:pPr>
            <w:r>
              <w:rPr>
                <w:rFonts w:ascii="Times New Roman" w:hAnsi="Times New Roman" w:cs="Times New Roman"/>
              </w:rPr>
              <w:t>постоянно</w:t>
            </w:r>
          </w:p>
        </w:tc>
      </w:tr>
      <w:tr w:rsidR="00514A2D" w14:paraId="1BB54E77"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7322DE41" w14:textId="77777777" w:rsidR="00514A2D" w:rsidRDefault="00242DA9">
            <w:pPr>
              <w:jc w:val="center"/>
              <w:rPr>
                <w:rFonts w:ascii="Times New Roman" w:hAnsi="Times New Roman" w:cs="Times New Roman"/>
              </w:rPr>
            </w:pPr>
            <w:r>
              <w:rPr>
                <w:rFonts w:ascii="Times New Roman" w:hAnsi="Times New Roman" w:cs="Times New Roman"/>
              </w:rPr>
              <w:t>4. Постдипломное сопровождение (адаптация, обучение, развитие) молодых специалистов - выпускников педагогических ВУЗов и колледжей</w:t>
            </w:r>
          </w:p>
        </w:tc>
      </w:tr>
      <w:tr w:rsidR="00514A2D" w14:paraId="3698973A" w14:textId="77777777">
        <w:tc>
          <w:tcPr>
            <w:tcW w:w="2606" w:type="dxa"/>
            <w:tcBorders>
              <w:top w:val="single" w:sz="4" w:space="0" w:color="000000"/>
              <w:left w:val="single" w:sz="4" w:space="0" w:color="000000"/>
              <w:bottom w:val="single" w:sz="4" w:space="0" w:color="000000"/>
              <w:right w:val="single" w:sz="4" w:space="0" w:color="000000"/>
            </w:tcBorders>
          </w:tcPr>
          <w:p w14:paraId="158FDF9C" w14:textId="77777777" w:rsidR="00514A2D" w:rsidRDefault="00242DA9">
            <w:pPr>
              <w:rPr>
                <w:rFonts w:ascii="Times New Roman" w:hAnsi="Times New Roman" w:cs="Times New Roman"/>
              </w:rPr>
            </w:pPr>
            <w:r>
              <w:rPr>
                <w:rFonts w:ascii="Times New Roman" w:hAnsi="Times New Roman" w:cs="Times New Roman"/>
              </w:rPr>
              <w:t>4.1. Проведение мониторинга потребностей молодых специалистов системы образования (проведение анкетирования, собеседования, открытого диалога «Как тебе живется. Молодой педагог?»)</w:t>
            </w:r>
          </w:p>
        </w:tc>
        <w:tc>
          <w:tcPr>
            <w:tcW w:w="2298" w:type="dxa"/>
            <w:tcBorders>
              <w:top w:val="single" w:sz="4" w:space="0" w:color="000000"/>
              <w:left w:val="single" w:sz="4" w:space="0" w:color="000000"/>
              <w:bottom w:val="single" w:sz="4" w:space="0" w:color="000000"/>
              <w:right w:val="single" w:sz="4" w:space="0" w:color="000000"/>
            </w:tcBorders>
          </w:tcPr>
          <w:p w14:paraId="4B8215E0"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588E00AD"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5ABCBF91" w14:textId="77777777" w:rsidR="00514A2D" w:rsidRDefault="00242DA9">
            <w:pPr>
              <w:jc w:val="center"/>
              <w:rPr>
                <w:rFonts w:ascii="Times New Roman" w:hAnsi="Times New Roman" w:cs="Times New Roman"/>
              </w:rPr>
            </w:pPr>
            <w:r>
              <w:rPr>
                <w:rFonts w:ascii="Times New Roman" w:hAnsi="Times New Roman" w:cs="Times New Roman"/>
              </w:rPr>
              <w:t>Октябрь</w:t>
            </w:r>
          </w:p>
          <w:p w14:paraId="160E0BE6" w14:textId="77777777" w:rsidR="00514A2D" w:rsidRDefault="00242DA9">
            <w:pPr>
              <w:jc w:val="center"/>
              <w:rPr>
                <w:rFonts w:ascii="Times New Roman" w:hAnsi="Times New Roman" w:cs="Times New Roman"/>
              </w:rPr>
            </w:pPr>
            <w:r>
              <w:rPr>
                <w:rFonts w:ascii="Times New Roman" w:hAnsi="Times New Roman" w:cs="Times New Roman"/>
              </w:rPr>
              <w:t>апрель</w:t>
            </w:r>
          </w:p>
        </w:tc>
        <w:tc>
          <w:tcPr>
            <w:tcW w:w="1454" w:type="dxa"/>
            <w:tcBorders>
              <w:top w:val="single" w:sz="4" w:space="0" w:color="000000"/>
              <w:left w:val="single" w:sz="4" w:space="0" w:color="000000"/>
              <w:bottom w:val="single" w:sz="4" w:space="0" w:color="000000"/>
              <w:right w:val="single" w:sz="4" w:space="0" w:color="000000"/>
            </w:tcBorders>
          </w:tcPr>
          <w:p w14:paraId="33EB3173" w14:textId="77777777" w:rsidR="00514A2D" w:rsidRDefault="00242DA9">
            <w:pPr>
              <w:jc w:val="center"/>
              <w:rPr>
                <w:rFonts w:ascii="Times New Roman" w:hAnsi="Times New Roman" w:cs="Times New Roman"/>
              </w:rPr>
            </w:pPr>
            <w:r>
              <w:rPr>
                <w:rFonts w:ascii="Times New Roman" w:hAnsi="Times New Roman" w:cs="Times New Roman"/>
              </w:rPr>
              <w:t>Октябрь</w:t>
            </w:r>
          </w:p>
          <w:p w14:paraId="60D4D9C6" w14:textId="77777777" w:rsidR="00514A2D" w:rsidRDefault="00242DA9">
            <w:pPr>
              <w:jc w:val="center"/>
              <w:rPr>
                <w:rFonts w:ascii="Times New Roman" w:hAnsi="Times New Roman" w:cs="Times New Roman"/>
              </w:rPr>
            </w:pPr>
            <w:r>
              <w:rPr>
                <w:rFonts w:ascii="Times New Roman" w:hAnsi="Times New Roman" w:cs="Times New Roman"/>
              </w:rPr>
              <w:t>апрель</w:t>
            </w:r>
          </w:p>
        </w:tc>
        <w:tc>
          <w:tcPr>
            <w:tcW w:w="1470" w:type="dxa"/>
            <w:tcBorders>
              <w:top w:val="single" w:sz="4" w:space="0" w:color="000000"/>
              <w:left w:val="single" w:sz="4" w:space="0" w:color="000000"/>
              <w:bottom w:val="single" w:sz="4" w:space="0" w:color="000000"/>
              <w:right w:val="single" w:sz="4" w:space="0" w:color="000000"/>
            </w:tcBorders>
          </w:tcPr>
          <w:p w14:paraId="60B36854" w14:textId="77777777" w:rsidR="00514A2D" w:rsidRDefault="00242DA9">
            <w:pPr>
              <w:jc w:val="center"/>
              <w:rPr>
                <w:rFonts w:ascii="Times New Roman" w:hAnsi="Times New Roman" w:cs="Times New Roman"/>
              </w:rPr>
            </w:pPr>
            <w:r>
              <w:rPr>
                <w:rFonts w:ascii="Times New Roman" w:hAnsi="Times New Roman" w:cs="Times New Roman"/>
              </w:rPr>
              <w:t>Октябрь</w:t>
            </w:r>
          </w:p>
          <w:p w14:paraId="5DB651D4" w14:textId="77777777" w:rsidR="00514A2D" w:rsidRDefault="00242DA9">
            <w:pPr>
              <w:jc w:val="center"/>
              <w:rPr>
                <w:rFonts w:ascii="Times New Roman" w:hAnsi="Times New Roman" w:cs="Times New Roman"/>
              </w:rPr>
            </w:pPr>
            <w:r>
              <w:rPr>
                <w:rFonts w:ascii="Times New Roman" w:hAnsi="Times New Roman" w:cs="Times New Roman"/>
              </w:rPr>
              <w:t>апрель</w:t>
            </w:r>
          </w:p>
        </w:tc>
        <w:tc>
          <w:tcPr>
            <w:tcW w:w="1464" w:type="dxa"/>
            <w:tcBorders>
              <w:top w:val="single" w:sz="4" w:space="0" w:color="000000"/>
              <w:left w:val="single" w:sz="4" w:space="0" w:color="000000"/>
              <w:bottom w:val="single" w:sz="4" w:space="0" w:color="000000"/>
              <w:right w:val="single" w:sz="4" w:space="0" w:color="000000"/>
            </w:tcBorders>
          </w:tcPr>
          <w:p w14:paraId="366E20C3" w14:textId="77777777" w:rsidR="00514A2D" w:rsidRDefault="00242DA9">
            <w:pPr>
              <w:jc w:val="center"/>
              <w:rPr>
                <w:rFonts w:ascii="Times New Roman" w:hAnsi="Times New Roman" w:cs="Times New Roman"/>
              </w:rPr>
            </w:pPr>
            <w:r>
              <w:rPr>
                <w:rFonts w:ascii="Times New Roman" w:hAnsi="Times New Roman" w:cs="Times New Roman"/>
              </w:rPr>
              <w:t>Октябрь</w:t>
            </w:r>
          </w:p>
          <w:p w14:paraId="39EB9E26" w14:textId="77777777" w:rsidR="00514A2D" w:rsidRDefault="00242DA9">
            <w:pPr>
              <w:jc w:val="center"/>
              <w:rPr>
                <w:rFonts w:ascii="Times New Roman" w:hAnsi="Times New Roman" w:cs="Times New Roman"/>
              </w:rPr>
            </w:pPr>
            <w:r>
              <w:rPr>
                <w:rFonts w:ascii="Times New Roman" w:hAnsi="Times New Roman" w:cs="Times New Roman"/>
              </w:rPr>
              <w:t>апрель</w:t>
            </w:r>
          </w:p>
        </w:tc>
        <w:tc>
          <w:tcPr>
            <w:tcW w:w="1463" w:type="dxa"/>
            <w:tcBorders>
              <w:top w:val="single" w:sz="4" w:space="0" w:color="000000"/>
              <w:left w:val="single" w:sz="4" w:space="0" w:color="000000"/>
              <w:bottom w:val="single" w:sz="4" w:space="0" w:color="000000"/>
              <w:right w:val="single" w:sz="4" w:space="0" w:color="000000"/>
            </w:tcBorders>
          </w:tcPr>
          <w:p w14:paraId="1F1EF252" w14:textId="77777777" w:rsidR="00514A2D" w:rsidRDefault="00242DA9">
            <w:pPr>
              <w:jc w:val="center"/>
              <w:rPr>
                <w:rFonts w:ascii="Times New Roman" w:hAnsi="Times New Roman" w:cs="Times New Roman"/>
              </w:rPr>
            </w:pPr>
            <w:r>
              <w:rPr>
                <w:rFonts w:ascii="Times New Roman" w:hAnsi="Times New Roman" w:cs="Times New Roman"/>
              </w:rPr>
              <w:t>Октябрь</w:t>
            </w:r>
          </w:p>
          <w:p w14:paraId="0142F774" w14:textId="77777777" w:rsidR="00514A2D" w:rsidRDefault="00242DA9">
            <w:pPr>
              <w:jc w:val="center"/>
              <w:rPr>
                <w:rFonts w:ascii="Times New Roman" w:hAnsi="Times New Roman" w:cs="Times New Roman"/>
              </w:rPr>
            </w:pPr>
            <w:r>
              <w:rPr>
                <w:rFonts w:ascii="Times New Roman" w:hAnsi="Times New Roman" w:cs="Times New Roman"/>
              </w:rPr>
              <w:t>апрель</w:t>
            </w:r>
          </w:p>
        </w:tc>
        <w:tc>
          <w:tcPr>
            <w:tcW w:w="1389" w:type="dxa"/>
            <w:tcBorders>
              <w:top w:val="single" w:sz="4" w:space="0" w:color="000000"/>
              <w:left w:val="single" w:sz="4" w:space="0" w:color="000000"/>
              <w:bottom w:val="single" w:sz="4" w:space="0" w:color="000000"/>
              <w:right w:val="single" w:sz="4" w:space="0" w:color="000000"/>
            </w:tcBorders>
          </w:tcPr>
          <w:p w14:paraId="011BD172" w14:textId="77777777" w:rsidR="00514A2D" w:rsidRDefault="00242DA9">
            <w:pPr>
              <w:jc w:val="center"/>
              <w:rPr>
                <w:rFonts w:ascii="Times New Roman" w:hAnsi="Times New Roman" w:cs="Times New Roman"/>
              </w:rPr>
            </w:pPr>
            <w:r>
              <w:rPr>
                <w:rFonts w:ascii="Times New Roman" w:hAnsi="Times New Roman" w:cs="Times New Roman"/>
              </w:rPr>
              <w:t>Октябрь</w:t>
            </w:r>
          </w:p>
          <w:p w14:paraId="233EADA7" w14:textId="77777777" w:rsidR="00514A2D" w:rsidRDefault="00242DA9">
            <w:pPr>
              <w:jc w:val="center"/>
              <w:rPr>
                <w:rFonts w:ascii="Times New Roman" w:hAnsi="Times New Roman" w:cs="Times New Roman"/>
              </w:rPr>
            </w:pPr>
            <w:r>
              <w:rPr>
                <w:rFonts w:ascii="Times New Roman" w:hAnsi="Times New Roman" w:cs="Times New Roman"/>
              </w:rPr>
              <w:t>апрель</w:t>
            </w:r>
          </w:p>
        </w:tc>
      </w:tr>
      <w:tr w:rsidR="00514A2D" w14:paraId="31858E00" w14:textId="77777777">
        <w:tc>
          <w:tcPr>
            <w:tcW w:w="2606" w:type="dxa"/>
            <w:tcBorders>
              <w:top w:val="single" w:sz="4" w:space="0" w:color="000000"/>
              <w:left w:val="single" w:sz="4" w:space="0" w:color="000000"/>
              <w:bottom w:val="single" w:sz="4" w:space="0" w:color="000000"/>
              <w:right w:val="single" w:sz="4" w:space="0" w:color="000000"/>
            </w:tcBorders>
          </w:tcPr>
          <w:p w14:paraId="16EE5611" w14:textId="77777777" w:rsidR="00514A2D" w:rsidRDefault="00242DA9">
            <w:pPr>
              <w:rPr>
                <w:rFonts w:ascii="Times New Roman" w:hAnsi="Times New Roman" w:cs="Times New Roman"/>
              </w:rPr>
            </w:pPr>
            <w:r>
              <w:rPr>
                <w:rFonts w:ascii="Times New Roman" w:hAnsi="Times New Roman" w:cs="Times New Roman"/>
              </w:rPr>
              <w:t>4.2. Разработка и реализация системы мер по адаптации молодых специалистов</w:t>
            </w:r>
          </w:p>
        </w:tc>
        <w:tc>
          <w:tcPr>
            <w:tcW w:w="2298" w:type="dxa"/>
            <w:tcBorders>
              <w:top w:val="single" w:sz="4" w:space="0" w:color="000000"/>
              <w:left w:val="single" w:sz="4" w:space="0" w:color="000000"/>
              <w:bottom w:val="single" w:sz="4" w:space="0" w:color="000000"/>
              <w:right w:val="single" w:sz="4" w:space="0" w:color="000000"/>
            </w:tcBorders>
          </w:tcPr>
          <w:p w14:paraId="506878A1"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52E8AA01"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42CEC952" w14:textId="77777777" w:rsidR="00514A2D" w:rsidRDefault="00242DA9">
            <w:pPr>
              <w:jc w:val="center"/>
              <w:rPr>
                <w:rFonts w:ascii="Times New Roman" w:hAnsi="Times New Roman" w:cs="Times New Roman"/>
              </w:rPr>
            </w:pPr>
            <w:r>
              <w:rPr>
                <w:rFonts w:ascii="Times New Roman" w:hAnsi="Times New Roman" w:cs="Times New Roman"/>
              </w:rPr>
              <w:t>март</w:t>
            </w:r>
          </w:p>
        </w:tc>
        <w:tc>
          <w:tcPr>
            <w:tcW w:w="1454" w:type="dxa"/>
            <w:tcBorders>
              <w:top w:val="single" w:sz="4" w:space="0" w:color="000000"/>
              <w:left w:val="single" w:sz="4" w:space="0" w:color="000000"/>
              <w:bottom w:val="single" w:sz="4" w:space="0" w:color="000000"/>
              <w:right w:val="single" w:sz="4" w:space="0" w:color="000000"/>
            </w:tcBorders>
          </w:tcPr>
          <w:p w14:paraId="120E2A48" w14:textId="77777777" w:rsidR="00514A2D" w:rsidRDefault="00242DA9">
            <w:pPr>
              <w:jc w:val="center"/>
              <w:rPr>
                <w:rFonts w:ascii="Times New Roman" w:hAnsi="Times New Roman" w:cs="Times New Roman"/>
              </w:rPr>
            </w:pPr>
            <w:r>
              <w:rPr>
                <w:rFonts w:ascii="Times New Roman" w:hAnsi="Times New Roman" w:cs="Times New Roman"/>
              </w:rPr>
              <w:t>март</w:t>
            </w:r>
          </w:p>
        </w:tc>
        <w:tc>
          <w:tcPr>
            <w:tcW w:w="1470" w:type="dxa"/>
            <w:tcBorders>
              <w:top w:val="single" w:sz="4" w:space="0" w:color="000000"/>
              <w:left w:val="single" w:sz="4" w:space="0" w:color="000000"/>
              <w:bottom w:val="single" w:sz="4" w:space="0" w:color="000000"/>
              <w:right w:val="single" w:sz="4" w:space="0" w:color="000000"/>
            </w:tcBorders>
          </w:tcPr>
          <w:p w14:paraId="4478B751" w14:textId="77777777" w:rsidR="00514A2D" w:rsidRDefault="00242DA9">
            <w:pPr>
              <w:jc w:val="center"/>
              <w:rPr>
                <w:rFonts w:ascii="Times New Roman" w:hAnsi="Times New Roman" w:cs="Times New Roman"/>
              </w:rPr>
            </w:pPr>
            <w:r>
              <w:rPr>
                <w:rFonts w:ascii="Times New Roman" w:hAnsi="Times New Roman" w:cs="Times New Roman"/>
              </w:rPr>
              <w:t>март</w:t>
            </w:r>
          </w:p>
        </w:tc>
        <w:tc>
          <w:tcPr>
            <w:tcW w:w="1464" w:type="dxa"/>
            <w:tcBorders>
              <w:top w:val="single" w:sz="4" w:space="0" w:color="000000"/>
              <w:left w:val="single" w:sz="4" w:space="0" w:color="000000"/>
              <w:bottom w:val="single" w:sz="4" w:space="0" w:color="000000"/>
              <w:right w:val="single" w:sz="4" w:space="0" w:color="000000"/>
            </w:tcBorders>
          </w:tcPr>
          <w:p w14:paraId="661D69E0" w14:textId="77777777" w:rsidR="00514A2D" w:rsidRDefault="00242DA9">
            <w:pPr>
              <w:jc w:val="center"/>
              <w:rPr>
                <w:rFonts w:ascii="Times New Roman" w:hAnsi="Times New Roman" w:cs="Times New Roman"/>
              </w:rPr>
            </w:pPr>
            <w:r>
              <w:rPr>
                <w:rFonts w:ascii="Times New Roman" w:hAnsi="Times New Roman" w:cs="Times New Roman"/>
              </w:rPr>
              <w:t>март</w:t>
            </w:r>
          </w:p>
        </w:tc>
        <w:tc>
          <w:tcPr>
            <w:tcW w:w="1463" w:type="dxa"/>
            <w:tcBorders>
              <w:top w:val="single" w:sz="4" w:space="0" w:color="000000"/>
              <w:left w:val="single" w:sz="4" w:space="0" w:color="000000"/>
              <w:bottom w:val="single" w:sz="4" w:space="0" w:color="000000"/>
              <w:right w:val="single" w:sz="4" w:space="0" w:color="000000"/>
            </w:tcBorders>
          </w:tcPr>
          <w:p w14:paraId="1173B335" w14:textId="77777777" w:rsidR="00514A2D" w:rsidRDefault="00242DA9">
            <w:pPr>
              <w:jc w:val="center"/>
              <w:rPr>
                <w:rFonts w:ascii="Times New Roman" w:hAnsi="Times New Roman" w:cs="Times New Roman"/>
              </w:rPr>
            </w:pPr>
            <w:r>
              <w:rPr>
                <w:rFonts w:ascii="Times New Roman" w:hAnsi="Times New Roman" w:cs="Times New Roman"/>
              </w:rPr>
              <w:t>март</w:t>
            </w:r>
          </w:p>
        </w:tc>
        <w:tc>
          <w:tcPr>
            <w:tcW w:w="1389" w:type="dxa"/>
            <w:tcBorders>
              <w:top w:val="single" w:sz="4" w:space="0" w:color="000000"/>
              <w:left w:val="single" w:sz="4" w:space="0" w:color="000000"/>
              <w:bottom w:val="single" w:sz="4" w:space="0" w:color="000000"/>
              <w:right w:val="single" w:sz="4" w:space="0" w:color="000000"/>
            </w:tcBorders>
          </w:tcPr>
          <w:p w14:paraId="1EAEC342" w14:textId="77777777" w:rsidR="00514A2D" w:rsidRDefault="00242DA9">
            <w:pPr>
              <w:jc w:val="center"/>
              <w:rPr>
                <w:rFonts w:ascii="Times New Roman" w:hAnsi="Times New Roman" w:cs="Times New Roman"/>
              </w:rPr>
            </w:pPr>
            <w:r>
              <w:rPr>
                <w:rFonts w:ascii="Times New Roman" w:hAnsi="Times New Roman" w:cs="Times New Roman"/>
              </w:rPr>
              <w:t>март</w:t>
            </w:r>
          </w:p>
        </w:tc>
      </w:tr>
      <w:tr w:rsidR="00514A2D" w14:paraId="407C0DEC"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6BA5535D" w14:textId="77777777" w:rsidR="00514A2D" w:rsidRDefault="00242DA9">
            <w:pPr>
              <w:jc w:val="center"/>
              <w:rPr>
                <w:rFonts w:ascii="Times New Roman" w:hAnsi="Times New Roman" w:cs="Times New Roman"/>
              </w:rPr>
            </w:pPr>
            <w:r>
              <w:rPr>
                <w:rFonts w:ascii="Times New Roman" w:hAnsi="Times New Roman" w:cs="Times New Roman"/>
              </w:rPr>
              <w:t>5. Развитие творческого потенциала и реализация творческих способностей молодых специалистов</w:t>
            </w:r>
          </w:p>
        </w:tc>
      </w:tr>
      <w:tr w:rsidR="00514A2D" w14:paraId="6E8F46B9" w14:textId="77777777">
        <w:tc>
          <w:tcPr>
            <w:tcW w:w="2606" w:type="dxa"/>
            <w:tcBorders>
              <w:top w:val="single" w:sz="4" w:space="0" w:color="000000"/>
              <w:left w:val="single" w:sz="4" w:space="0" w:color="000000"/>
              <w:bottom w:val="single" w:sz="4" w:space="0" w:color="000000"/>
              <w:right w:val="single" w:sz="4" w:space="0" w:color="000000"/>
            </w:tcBorders>
          </w:tcPr>
          <w:p w14:paraId="722EE961" w14:textId="77777777" w:rsidR="00514A2D" w:rsidRDefault="00242DA9">
            <w:pPr>
              <w:rPr>
                <w:rFonts w:ascii="Times New Roman" w:hAnsi="Times New Roman" w:cs="Times New Roman"/>
              </w:rPr>
            </w:pPr>
            <w:r>
              <w:rPr>
                <w:rFonts w:ascii="Times New Roman" w:hAnsi="Times New Roman" w:cs="Times New Roman"/>
              </w:rPr>
              <w:t>5.1. Организация муниципальных педагогических мероприятий</w:t>
            </w:r>
            <w:r>
              <w:rPr>
                <w:rFonts w:ascii="Times New Roman" w:hAnsi="Times New Roman" w:cs="Times New Roman"/>
                <w:b/>
                <w:bCs/>
              </w:rPr>
              <w:t xml:space="preserve"> </w:t>
            </w:r>
            <w:r>
              <w:rPr>
                <w:rFonts w:ascii="Times New Roman" w:hAnsi="Times New Roman" w:cs="Times New Roman"/>
              </w:rPr>
              <w:t>и конкурсов для молодых специалистов:</w:t>
            </w:r>
          </w:p>
          <w:p w14:paraId="0CBC157E" w14:textId="77777777" w:rsidR="00514A2D" w:rsidRDefault="00242DA9">
            <w:pPr>
              <w:rPr>
                <w:rFonts w:ascii="Times New Roman" w:hAnsi="Times New Roman" w:cs="Times New Roman"/>
              </w:rPr>
            </w:pPr>
            <w:r>
              <w:rPr>
                <w:rFonts w:ascii="Times New Roman" w:hAnsi="Times New Roman" w:cs="Times New Roman"/>
              </w:rPr>
              <w:t>- открытые уроки (занятия) «Молодые – молодым»;</w:t>
            </w:r>
          </w:p>
          <w:p w14:paraId="269141F1" w14:textId="77777777" w:rsidR="00514A2D" w:rsidRDefault="00242DA9">
            <w:pPr>
              <w:rPr>
                <w:rFonts w:ascii="Times New Roman" w:hAnsi="Times New Roman" w:cs="Times New Roman"/>
              </w:rPr>
            </w:pPr>
            <w:r>
              <w:rPr>
                <w:rFonts w:ascii="Times New Roman" w:hAnsi="Times New Roman" w:cs="Times New Roman"/>
              </w:rPr>
              <w:t>-конкурс кабинетов;</w:t>
            </w:r>
          </w:p>
          <w:p w14:paraId="2D9B72C0" w14:textId="77777777" w:rsidR="00514A2D" w:rsidRDefault="00242DA9">
            <w:pPr>
              <w:rPr>
                <w:rFonts w:ascii="Times New Roman" w:hAnsi="Times New Roman" w:cs="Times New Roman"/>
              </w:rPr>
            </w:pPr>
            <w:r>
              <w:rPr>
                <w:rFonts w:ascii="Times New Roman" w:hAnsi="Times New Roman" w:cs="Times New Roman"/>
              </w:rPr>
              <w:t>-конкурс педагогических достижений.</w:t>
            </w:r>
          </w:p>
        </w:tc>
        <w:tc>
          <w:tcPr>
            <w:tcW w:w="2298" w:type="dxa"/>
            <w:tcBorders>
              <w:top w:val="single" w:sz="4" w:space="0" w:color="000000"/>
              <w:left w:val="single" w:sz="4" w:space="0" w:color="000000"/>
              <w:bottom w:val="single" w:sz="4" w:space="0" w:color="000000"/>
              <w:right w:val="single" w:sz="4" w:space="0" w:color="000000"/>
            </w:tcBorders>
          </w:tcPr>
          <w:p w14:paraId="3F8DEC11"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w:t>
            </w:r>
          </w:p>
        </w:tc>
        <w:tc>
          <w:tcPr>
            <w:tcW w:w="1452" w:type="dxa"/>
            <w:tcBorders>
              <w:top w:val="single" w:sz="4" w:space="0" w:color="000000"/>
              <w:left w:val="single" w:sz="4" w:space="0" w:color="000000"/>
              <w:bottom w:val="single" w:sz="4" w:space="0" w:color="000000"/>
              <w:right w:val="single" w:sz="4" w:space="0" w:color="000000"/>
            </w:tcBorders>
          </w:tcPr>
          <w:p w14:paraId="42A62A7B"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7BB89682"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54" w:type="dxa"/>
            <w:tcBorders>
              <w:top w:val="single" w:sz="4" w:space="0" w:color="000000"/>
              <w:left w:val="single" w:sz="4" w:space="0" w:color="000000"/>
              <w:bottom w:val="single" w:sz="4" w:space="0" w:color="000000"/>
              <w:right w:val="single" w:sz="4" w:space="0" w:color="000000"/>
            </w:tcBorders>
          </w:tcPr>
          <w:p w14:paraId="7372F3A8"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70" w:type="dxa"/>
            <w:tcBorders>
              <w:top w:val="single" w:sz="4" w:space="0" w:color="000000"/>
              <w:left w:val="single" w:sz="4" w:space="0" w:color="000000"/>
              <w:bottom w:val="single" w:sz="4" w:space="0" w:color="000000"/>
              <w:right w:val="single" w:sz="4" w:space="0" w:color="000000"/>
            </w:tcBorders>
          </w:tcPr>
          <w:p w14:paraId="1BFA6CBE"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64" w:type="dxa"/>
            <w:tcBorders>
              <w:top w:val="single" w:sz="4" w:space="0" w:color="000000"/>
              <w:left w:val="single" w:sz="4" w:space="0" w:color="000000"/>
              <w:bottom w:val="single" w:sz="4" w:space="0" w:color="000000"/>
              <w:right w:val="single" w:sz="4" w:space="0" w:color="000000"/>
            </w:tcBorders>
          </w:tcPr>
          <w:p w14:paraId="712A8079"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63" w:type="dxa"/>
            <w:tcBorders>
              <w:top w:val="single" w:sz="4" w:space="0" w:color="000000"/>
              <w:left w:val="single" w:sz="4" w:space="0" w:color="000000"/>
              <w:bottom w:val="single" w:sz="4" w:space="0" w:color="000000"/>
              <w:right w:val="single" w:sz="4" w:space="0" w:color="000000"/>
            </w:tcBorders>
          </w:tcPr>
          <w:p w14:paraId="068F9ECB"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389" w:type="dxa"/>
            <w:tcBorders>
              <w:top w:val="single" w:sz="4" w:space="0" w:color="000000"/>
              <w:left w:val="single" w:sz="4" w:space="0" w:color="000000"/>
              <w:bottom w:val="single" w:sz="4" w:space="0" w:color="000000"/>
              <w:right w:val="single" w:sz="4" w:space="0" w:color="000000"/>
            </w:tcBorders>
          </w:tcPr>
          <w:p w14:paraId="4ECB7689" w14:textId="77777777" w:rsidR="00514A2D" w:rsidRDefault="00242DA9">
            <w:pPr>
              <w:rPr>
                <w:rFonts w:ascii="Times New Roman" w:hAnsi="Times New Roman" w:cs="Times New Roman"/>
              </w:rPr>
            </w:pPr>
            <w:r>
              <w:rPr>
                <w:rFonts w:ascii="Times New Roman" w:hAnsi="Times New Roman" w:cs="Times New Roman"/>
              </w:rPr>
              <w:t>ежегодно</w:t>
            </w:r>
          </w:p>
        </w:tc>
      </w:tr>
      <w:tr w:rsidR="00514A2D" w14:paraId="1BD06334" w14:textId="77777777">
        <w:tc>
          <w:tcPr>
            <w:tcW w:w="2606" w:type="dxa"/>
            <w:tcBorders>
              <w:top w:val="single" w:sz="4" w:space="0" w:color="000000"/>
              <w:left w:val="single" w:sz="4" w:space="0" w:color="000000"/>
              <w:bottom w:val="single" w:sz="4" w:space="0" w:color="000000"/>
              <w:right w:val="single" w:sz="4" w:space="0" w:color="000000"/>
            </w:tcBorders>
          </w:tcPr>
          <w:p w14:paraId="09992910" w14:textId="77777777" w:rsidR="00514A2D" w:rsidRDefault="00242DA9">
            <w:pPr>
              <w:rPr>
                <w:rFonts w:ascii="Times New Roman" w:hAnsi="Times New Roman" w:cs="Times New Roman"/>
              </w:rPr>
            </w:pPr>
            <w:r>
              <w:rPr>
                <w:rFonts w:ascii="Times New Roman" w:hAnsi="Times New Roman" w:cs="Times New Roman"/>
              </w:rPr>
              <w:t>5.2. Организация и проведение конкурса «Педагогический дебют» с целью выявления лучшего молодого специалиста (тыс.руб)</w:t>
            </w:r>
          </w:p>
        </w:tc>
        <w:tc>
          <w:tcPr>
            <w:tcW w:w="2298" w:type="dxa"/>
            <w:tcBorders>
              <w:top w:val="single" w:sz="4" w:space="0" w:color="000000"/>
              <w:left w:val="single" w:sz="4" w:space="0" w:color="000000"/>
              <w:bottom w:val="single" w:sz="4" w:space="0" w:color="000000"/>
              <w:right w:val="single" w:sz="4" w:space="0" w:color="000000"/>
            </w:tcBorders>
          </w:tcPr>
          <w:p w14:paraId="53C8F60C"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w:t>
            </w:r>
          </w:p>
        </w:tc>
        <w:tc>
          <w:tcPr>
            <w:tcW w:w="1452" w:type="dxa"/>
            <w:tcBorders>
              <w:top w:val="single" w:sz="4" w:space="0" w:color="000000"/>
              <w:left w:val="single" w:sz="4" w:space="0" w:color="000000"/>
              <w:bottom w:val="single" w:sz="4" w:space="0" w:color="000000"/>
              <w:right w:val="single" w:sz="4" w:space="0" w:color="000000"/>
            </w:tcBorders>
          </w:tcPr>
          <w:p w14:paraId="5F93FCC7"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4B555701" w14:textId="77777777" w:rsidR="00514A2D" w:rsidRDefault="00514A2D">
            <w:pPr>
              <w:jc w:val="center"/>
              <w:rPr>
                <w:rFonts w:ascii="Times New Roman" w:hAnsi="Times New Roman" w:cs="Times New Roman"/>
              </w:rPr>
            </w:pPr>
          </w:p>
        </w:tc>
        <w:tc>
          <w:tcPr>
            <w:tcW w:w="1454" w:type="dxa"/>
            <w:tcBorders>
              <w:top w:val="single" w:sz="4" w:space="0" w:color="000000"/>
              <w:left w:val="single" w:sz="4" w:space="0" w:color="000000"/>
              <w:bottom w:val="single" w:sz="4" w:space="0" w:color="000000"/>
              <w:right w:val="single" w:sz="4" w:space="0" w:color="000000"/>
            </w:tcBorders>
          </w:tcPr>
          <w:p w14:paraId="23F78CBE" w14:textId="77777777" w:rsidR="00514A2D" w:rsidRDefault="00514A2D">
            <w:pPr>
              <w:jc w:val="center"/>
              <w:rPr>
                <w:rFonts w:ascii="Times New Roman" w:hAnsi="Times New Roman" w:cs="Times New Roman"/>
              </w:rPr>
            </w:pPr>
          </w:p>
        </w:tc>
        <w:tc>
          <w:tcPr>
            <w:tcW w:w="1470" w:type="dxa"/>
            <w:tcBorders>
              <w:top w:val="single" w:sz="4" w:space="0" w:color="000000"/>
              <w:left w:val="single" w:sz="4" w:space="0" w:color="000000"/>
              <w:bottom w:val="single" w:sz="4" w:space="0" w:color="000000"/>
              <w:right w:val="single" w:sz="4" w:space="0" w:color="000000"/>
            </w:tcBorders>
          </w:tcPr>
          <w:p w14:paraId="6ADF2485" w14:textId="77777777" w:rsidR="00514A2D" w:rsidRDefault="00514A2D">
            <w:pPr>
              <w:jc w:val="center"/>
              <w:rPr>
                <w:rFonts w:ascii="Times New Roman" w:hAnsi="Times New Roman" w:cs="Times New Roman"/>
              </w:rPr>
            </w:pPr>
          </w:p>
        </w:tc>
        <w:tc>
          <w:tcPr>
            <w:tcW w:w="1464" w:type="dxa"/>
            <w:tcBorders>
              <w:top w:val="single" w:sz="4" w:space="0" w:color="000000"/>
              <w:left w:val="single" w:sz="4" w:space="0" w:color="000000"/>
              <w:bottom w:val="single" w:sz="4" w:space="0" w:color="000000"/>
              <w:right w:val="single" w:sz="4" w:space="0" w:color="000000"/>
            </w:tcBorders>
          </w:tcPr>
          <w:p w14:paraId="0D88F7CF" w14:textId="77777777" w:rsidR="00514A2D" w:rsidRDefault="00514A2D">
            <w:pPr>
              <w:jc w:val="center"/>
              <w:rPr>
                <w:rFonts w:ascii="Times New Roman" w:hAnsi="Times New Roman" w:cs="Times New Roman"/>
              </w:rPr>
            </w:pPr>
          </w:p>
        </w:tc>
        <w:tc>
          <w:tcPr>
            <w:tcW w:w="1463" w:type="dxa"/>
            <w:tcBorders>
              <w:top w:val="single" w:sz="4" w:space="0" w:color="000000"/>
              <w:left w:val="single" w:sz="4" w:space="0" w:color="000000"/>
              <w:bottom w:val="single" w:sz="4" w:space="0" w:color="000000"/>
              <w:right w:val="single" w:sz="4" w:space="0" w:color="000000"/>
            </w:tcBorders>
          </w:tcPr>
          <w:p w14:paraId="5A976C7B" w14:textId="77777777" w:rsidR="00514A2D" w:rsidRDefault="00514A2D">
            <w:pPr>
              <w:jc w:val="center"/>
              <w:rPr>
                <w:rFonts w:ascii="Times New Roman" w:hAnsi="Times New Roman" w:cs="Times New Roman"/>
              </w:rPr>
            </w:pPr>
          </w:p>
        </w:tc>
        <w:tc>
          <w:tcPr>
            <w:tcW w:w="1389" w:type="dxa"/>
            <w:tcBorders>
              <w:top w:val="single" w:sz="4" w:space="0" w:color="000000"/>
              <w:left w:val="single" w:sz="4" w:space="0" w:color="000000"/>
              <w:bottom w:val="single" w:sz="4" w:space="0" w:color="000000"/>
              <w:right w:val="single" w:sz="4" w:space="0" w:color="000000"/>
            </w:tcBorders>
          </w:tcPr>
          <w:p w14:paraId="7E2991EE" w14:textId="77777777" w:rsidR="00514A2D" w:rsidRDefault="00514A2D">
            <w:pPr>
              <w:jc w:val="center"/>
              <w:rPr>
                <w:rFonts w:ascii="Times New Roman" w:hAnsi="Times New Roman" w:cs="Times New Roman"/>
              </w:rPr>
            </w:pPr>
          </w:p>
        </w:tc>
      </w:tr>
      <w:tr w:rsidR="00514A2D" w14:paraId="0D567663"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247A9297" w14:textId="77777777" w:rsidR="00514A2D" w:rsidRDefault="00242DA9">
            <w:pPr>
              <w:jc w:val="center"/>
              <w:rPr>
                <w:rFonts w:ascii="Times New Roman" w:hAnsi="Times New Roman" w:cs="Times New Roman"/>
              </w:rPr>
            </w:pPr>
            <w:r>
              <w:rPr>
                <w:rFonts w:ascii="Times New Roman" w:hAnsi="Times New Roman" w:cs="Times New Roman"/>
              </w:rPr>
              <w:t>6. Организация культурно - досуговой работы</w:t>
            </w:r>
          </w:p>
        </w:tc>
      </w:tr>
      <w:tr w:rsidR="00514A2D" w14:paraId="2EDA91BE" w14:textId="77777777">
        <w:tc>
          <w:tcPr>
            <w:tcW w:w="2606" w:type="dxa"/>
            <w:tcBorders>
              <w:top w:val="single" w:sz="4" w:space="0" w:color="000000"/>
              <w:left w:val="single" w:sz="4" w:space="0" w:color="000000"/>
              <w:bottom w:val="single" w:sz="4" w:space="0" w:color="000000"/>
              <w:right w:val="single" w:sz="4" w:space="0" w:color="000000"/>
            </w:tcBorders>
          </w:tcPr>
          <w:p w14:paraId="49086B09" w14:textId="77777777" w:rsidR="00514A2D" w:rsidRDefault="00242DA9">
            <w:pPr>
              <w:rPr>
                <w:rFonts w:ascii="Times New Roman" w:hAnsi="Times New Roman" w:cs="Times New Roman"/>
              </w:rPr>
            </w:pPr>
            <w:r>
              <w:rPr>
                <w:rFonts w:ascii="Times New Roman" w:hAnsi="Times New Roman" w:cs="Times New Roman"/>
              </w:rPr>
              <w:t>6.1. Проведение экскурсий, праздников, встреч с известными людьми  Собинского муниципального округа</w:t>
            </w:r>
          </w:p>
        </w:tc>
        <w:tc>
          <w:tcPr>
            <w:tcW w:w="2298" w:type="dxa"/>
            <w:tcBorders>
              <w:top w:val="single" w:sz="4" w:space="0" w:color="000000"/>
              <w:left w:val="single" w:sz="4" w:space="0" w:color="000000"/>
              <w:bottom w:val="single" w:sz="4" w:space="0" w:color="000000"/>
              <w:right w:val="single" w:sz="4" w:space="0" w:color="000000"/>
            </w:tcBorders>
          </w:tcPr>
          <w:p w14:paraId="62FF2583"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714F0C58"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0099928B"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54" w:type="dxa"/>
            <w:tcBorders>
              <w:top w:val="single" w:sz="4" w:space="0" w:color="000000"/>
              <w:left w:val="single" w:sz="4" w:space="0" w:color="000000"/>
              <w:bottom w:val="single" w:sz="4" w:space="0" w:color="000000"/>
              <w:right w:val="single" w:sz="4" w:space="0" w:color="000000"/>
            </w:tcBorders>
          </w:tcPr>
          <w:p w14:paraId="1E979AAA"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70" w:type="dxa"/>
            <w:tcBorders>
              <w:top w:val="single" w:sz="4" w:space="0" w:color="000000"/>
              <w:left w:val="single" w:sz="4" w:space="0" w:color="000000"/>
              <w:bottom w:val="single" w:sz="4" w:space="0" w:color="000000"/>
              <w:right w:val="single" w:sz="4" w:space="0" w:color="000000"/>
            </w:tcBorders>
          </w:tcPr>
          <w:p w14:paraId="39154021"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64" w:type="dxa"/>
            <w:tcBorders>
              <w:top w:val="single" w:sz="4" w:space="0" w:color="000000"/>
              <w:left w:val="single" w:sz="4" w:space="0" w:color="000000"/>
              <w:bottom w:val="single" w:sz="4" w:space="0" w:color="000000"/>
              <w:right w:val="single" w:sz="4" w:space="0" w:color="000000"/>
            </w:tcBorders>
          </w:tcPr>
          <w:p w14:paraId="7F4A0531"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463" w:type="dxa"/>
            <w:tcBorders>
              <w:top w:val="single" w:sz="4" w:space="0" w:color="000000"/>
              <w:left w:val="single" w:sz="4" w:space="0" w:color="000000"/>
              <w:bottom w:val="single" w:sz="4" w:space="0" w:color="000000"/>
              <w:right w:val="single" w:sz="4" w:space="0" w:color="000000"/>
            </w:tcBorders>
          </w:tcPr>
          <w:p w14:paraId="55B6312B" w14:textId="77777777" w:rsidR="00514A2D" w:rsidRDefault="00242DA9">
            <w:pPr>
              <w:rPr>
                <w:rFonts w:ascii="Times New Roman" w:hAnsi="Times New Roman" w:cs="Times New Roman"/>
              </w:rPr>
            </w:pPr>
            <w:r>
              <w:rPr>
                <w:rFonts w:ascii="Times New Roman" w:hAnsi="Times New Roman" w:cs="Times New Roman"/>
              </w:rPr>
              <w:t>ежегодно</w:t>
            </w:r>
          </w:p>
        </w:tc>
        <w:tc>
          <w:tcPr>
            <w:tcW w:w="1389" w:type="dxa"/>
            <w:tcBorders>
              <w:top w:val="single" w:sz="4" w:space="0" w:color="000000"/>
              <w:left w:val="single" w:sz="4" w:space="0" w:color="000000"/>
              <w:bottom w:val="single" w:sz="4" w:space="0" w:color="000000"/>
              <w:right w:val="single" w:sz="4" w:space="0" w:color="000000"/>
            </w:tcBorders>
          </w:tcPr>
          <w:p w14:paraId="49892EF0" w14:textId="77777777" w:rsidR="00514A2D" w:rsidRDefault="00242DA9">
            <w:pPr>
              <w:rPr>
                <w:rFonts w:ascii="Times New Roman" w:hAnsi="Times New Roman" w:cs="Times New Roman"/>
              </w:rPr>
            </w:pPr>
            <w:r>
              <w:rPr>
                <w:rFonts w:ascii="Times New Roman" w:hAnsi="Times New Roman" w:cs="Times New Roman"/>
              </w:rPr>
              <w:t>ежегодно</w:t>
            </w:r>
          </w:p>
        </w:tc>
      </w:tr>
      <w:tr w:rsidR="00514A2D" w14:paraId="58C20CA5" w14:textId="77777777">
        <w:tc>
          <w:tcPr>
            <w:tcW w:w="2606" w:type="dxa"/>
            <w:tcBorders>
              <w:top w:val="single" w:sz="4" w:space="0" w:color="000000"/>
              <w:left w:val="single" w:sz="4" w:space="0" w:color="000000"/>
              <w:bottom w:val="single" w:sz="4" w:space="0" w:color="000000"/>
              <w:right w:val="single" w:sz="4" w:space="0" w:color="000000"/>
            </w:tcBorders>
          </w:tcPr>
          <w:p w14:paraId="1215F6B9" w14:textId="77777777" w:rsidR="00514A2D" w:rsidRDefault="00242DA9">
            <w:pPr>
              <w:rPr>
                <w:rFonts w:ascii="Times New Roman" w:hAnsi="Times New Roman" w:cs="Times New Roman"/>
              </w:rPr>
            </w:pPr>
            <w:r>
              <w:rPr>
                <w:rFonts w:ascii="Times New Roman" w:hAnsi="Times New Roman" w:cs="Times New Roman"/>
              </w:rPr>
              <w:t>6.2. Чествование молодых специалистов на ежегодной августовской педагогической конференции</w:t>
            </w:r>
          </w:p>
        </w:tc>
        <w:tc>
          <w:tcPr>
            <w:tcW w:w="2298" w:type="dxa"/>
            <w:tcBorders>
              <w:top w:val="single" w:sz="4" w:space="0" w:color="000000"/>
              <w:left w:val="single" w:sz="4" w:space="0" w:color="000000"/>
              <w:bottom w:val="single" w:sz="4" w:space="0" w:color="000000"/>
              <w:right w:val="single" w:sz="4" w:space="0" w:color="000000"/>
            </w:tcBorders>
          </w:tcPr>
          <w:p w14:paraId="6FA6E2BB"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администрация  Собинского муниципального округа</w:t>
            </w:r>
          </w:p>
        </w:tc>
        <w:tc>
          <w:tcPr>
            <w:tcW w:w="1452" w:type="dxa"/>
            <w:tcBorders>
              <w:top w:val="single" w:sz="4" w:space="0" w:color="000000"/>
              <w:left w:val="single" w:sz="4" w:space="0" w:color="000000"/>
              <w:bottom w:val="single" w:sz="4" w:space="0" w:color="000000"/>
              <w:right w:val="single" w:sz="4" w:space="0" w:color="000000"/>
            </w:tcBorders>
          </w:tcPr>
          <w:p w14:paraId="705523BB" w14:textId="77777777" w:rsidR="00514A2D" w:rsidRDefault="00514A2D">
            <w:pPr>
              <w:jc w:val="center"/>
              <w:rPr>
                <w:rFonts w:ascii="Times New Roman" w:hAnsi="Times New Roman" w:cs="Times New Roman"/>
              </w:rPr>
            </w:pPr>
          </w:p>
        </w:tc>
        <w:tc>
          <w:tcPr>
            <w:tcW w:w="1450" w:type="dxa"/>
            <w:tcBorders>
              <w:top w:val="single" w:sz="4" w:space="0" w:color="000000"/>
              <w:left w:val="single" w:sz="4" w:space="0" w:color="000000"/>
              <w:bottom w:val="single" w:sz="4" w:space="0" w:color="000000"/>
              <w:right w:val="single" w:sz="4" w:space="0" w:color="000000"/>
            </w:tcBorders>
          </w:tcPr>
          <w:p w14:paraId="0D48AA42" w14:textId="77777777" w:rsidR="00514A2D" w:rsidRDefault="00242DA9">
            <w:pPr>
              <w:rPr>
                <w:rFonts w:ascii="Times New Roman" w:hAnsi="Times New Roman" w:cs="Times New Roman"/>
              </w:rPr>
            </w:pPr>
            <w:r>
              <w:rPr>
                <w:rFonts w:ascii="Times New Roman" w:hAnsi="Times New Roman" w:cs="Times New Roman"/>
              </w:rPr>
              <w:t>август</w:t>
            </w:r>
          </w:p>
        </w:tc>
        <w:tc>
          <w:tcPr>
            <w:tcW w:w="1454" w:type="dxa"/>
            <w:tcBorders>
              <w:top w:val="single" w:sz="4" w:space="0" w:color="000000"/>
              <w:left w:val="single" w:sz="4" w:space="0" w:color="000000"/>
              <w:bottom w:val="single" w:sz="4" w:space="0" w:color="000000"/>
              <w:right w:val="single" w:sz="4" w:space="0" w:color="000000"/>
            </w:tcBorders>
          </w:tcPr>
          <w:p w14:paraId="37B85A0D" w14:textId="77777777" w:rsidR="00514A2D" w:rsidRDefault="00242DA9">
            <w:pPr>
              <w:rPr>
                <w:rFonts w:ascii="Times New Roman" w:hAnsi="Times New Roman" w:cs="Times New Roman"/>
              </w:rPr>
            </w:pPr>
            <w:r>
              <w:rPr>
                <w:rFonts w:ascii="Times New Roman" w:hAnsi="Times New Roman" w:cs="Times New Roman"/>
              </w:rPr>
              <w:t>август</w:t>
            </w:r>
          </w:p>
        </w:tc>
        <w:tc>
          <w:tcPr>
            <w:tcW w:w="1470" w:type="dxa"/>
            <w:tcBorders>
              <w:top w:val="single" w:sz="4" w:space="0" w:color="000000"/>
              <w:left w:val="single" w:sz="4" w:space="0" w:color="000000"/>
              <w:bottom w:val="single" w:sz="4" w:space="0" w:color="000000"/>
              <w:right w:val="single" w:sz="4" w:space="0" w:color="000000"/>
            </w:tcBorders>
          </w:tcPr>
          <w:p w14:paraId="366387C7" w14:textId="77777777" w:rsidR="00514A2D" w:rsidRDefault="00242DA9">
            <w:pPr>
              <w:rPr>
                <w:rFonts w:ascii="Times New Roman" w:hAnsi="Times New Roman" w:cs="Times New Roman"/>
              </w:rPr>
            </w:pPr>
            <w:r>
              <w:rPr>
                <w:rFonts w:ascii="Times New Roman" w:hAnsi="Times New Roman" w:cs="Times New Roman"/>
              </w:rPr>
              <w:t>август</w:t>
            </w:r>
          </w:p>
        </w:tc>
        <w:tc>
          <w:tcPr>
            <w:tcW w:w="1464" w:type="dxa"/>
            <w:tcBorders>
              <w:top w:val="single" w:sz="4" w:space="0" w:color="000000"/>
              <w:left w:val="single" w:sz="4" w:space="0" w:color="000000"/>
              <w:bottom w:val="single" w:sz="4" w:space="0" w:color="000000"/>
              <w:right w:val="single" w:sz="4" w:space="0" w:color="000000"/>
            </w:tcBorders>
          </w:tcPr>
          <w:p w14:paraId="235CBC14" w14:textId="77777777" w:rsidR="00514A2D" w:rsidRDefault="00242DA9">
            <w:pPr>
              <w:rPr>
                <w:rFonts w:ascii="Times New Roman" w:hAnsi="Times New Roman" w:cs="Times New Roman"/>
              </w:rPr>
            </w:pPr>
            <w:r>
              <w:rPr>
                <w:rFonts w:ascii="Times New Roman" w:hAnsi="Times New Roman" w:cs="Times New Roman"/>
              </w:rPr>
              <w:t>август</w:t>
            </w:r>
          </w:p>
        </w:tc>
        <w:tc>
          <w:tcPr>
            <w:tcW w:w="1463" w:type="dxa"/>
            <w:tcBorders>
              <w:top w:val="single" w:sz="4" w:space="0" w:color="000000"/>
              <w:left w:val="single" w:sz="4" w:space="0" w:color="000000"/>
              <w:bottom w:val="single" w:sz="4" w:space="0" w:color="000000"/>
              <w:right w:val="single" w:sz="4" w:space="0" w:color="000000"/>
            </w:tcBorders>
          </w:tcPr>
          <w:p w14:paraId="37A81C7D" w14:textId="77777777" w:rsidR="00514A2D" w:rsidRDefault="00242DA9">
            <w:pPr>
              <w:rPr>
                <w:rFonts w:ascii="Times New Roman" w:hAnsi="Times New Roman" w:cs="Times New Roman"/>
              </w:rPr>
            </w:pPr>
            <w:r>
              <w:rPr>
                <w:rFonts w:ascii="Times New Roman" w:hAnsi="Times New Roman" w:cs="Times New Roman"/>
              </w:rPr>
              <w:t>август</w:t>
            </w:r>
          </w:p>
        </w:tc>
        <w:tc>
          <w:tcPr>
            <w:tcW w:w="1389" w:type="dxa"/>
            <w:tcBorders>
              <w:top w:val="single" w:sz="4" w:space="0" w:color="000000"/>
              <w:left w:val="single" w:sz="4" w:space="0" w:color="000000"/>
              <w:bottom w:val="single" w:sz="4" w:space="0" w:color="000000"/>
              <w:right w:val="single" w:sz="4" w:space="0" w:color="000000"/>
            </w:tcBorders>
          </w:tcPr>
          <w:p w14:paraId="4759BD5A" w14:textId="77777777" w:rsidR="00514A2D" w:rsidRDefault="00242DA9">
            <w:pPr>
              <w:rPr>
                <w:rFonts w:ascii="Times New Roman" w:hAnsi="Times New Roman" w:cs="Times New Roman"/>
              </w:rPr>
            </w:pPr>
            <w:r>
              <w:rPr>
                <w:rFonts w:ascii="Times New Roman" w:hAnsi="Times New Roman" w:cs="Times New Roman"/>
              </w:rPr>
              <w:t>август</w:t>
            </w:r>
          </w:p>
        </w:tc>
      </w:tr>
      <w:tr w:rsidR="00514A2D" w14:paraId="7627B74E"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276C05D0" w14:textId="77777777" w:rsidR="00514A2D" w:rsidRDefault="00242DA9">
            <w:pPr>
              <w:jc w:val="center"/>
              <w:rPr>
                <w:rFonts w:ascii="Times New Roman" w:hAnsi="Times New Roman" w:cs="Times New Roman"/>
              </w:rPr>
            </w:pPr>
            <w:r>
              <w:rPr>
                <w:rFonts w:ascii="Times New Roman" w:hAnsi="Times New Roman" w:cs="Times New Roman"/>
              </w:rPr>
              <w:t>7.Социально-экономическая поддержка молодых   специалистов</w:t>
            </w:r>
          </w:p>
        </w:tc>
      </w:tr>
      <w:tr w:rsidR="00514A2D" w14:paraId="1E98BF6E" w14:textId="77777777">
        <w:tc>
          <w:tcPr>
            <w:tcW w:w="2606" w:type="dxa"/>
            <w:tcBorders>
              <w:top w:val="single" w:sz="4" w:space="0" w:color="000000"/>
              <w:left w:val="single" w:sz="4" w:space="0" w:color="000000"/>
              <w:bottom w:val="single" w:sz="4" w:space="0" w:color="000000"/>
              <w:right w:val="single" w:sz="4" w:space="0" w:color="000000"/>
            </w:tcBorders>
          </w:tcPr>
          <w:p w14:paraId="6CB014C2" w14:textId="77777777" w:rsidR="00514A2D" w:rsidRDefault="00242DA9">
            <w:pPr>
              <w:rPr>
                <w:rFonts w:ascii="Times New Roman" w:hAnsi="Times New Roman" w:cs="Times New Roman"/>
              </w:rPr>
            </w:pPr>
            <w:r>
              <w:rPr>
                <w:rFonts w:ascii="Times New Roman" w:hAnsi="Times New Roman" w:cs="Times New Roman"/>
              </w:rPr>
              <w:t>7.1.Единовременная компенсационная выплата молодым специалистам в размере 57500 рублей в первый год поступления на работу в муниципальные образовательные учреждения после окончания очных отделений ВУЗов или СУЗов (тыс.руб)</w:t>
            </w:r>
          </w:p>
          <w:p w14:paraId="3A194632" w14:textId="77777777" w:rsidR="00514A2D" w:rsidRDefault="00514A2D">
            <w:pPr>
              <w:rPr>
                <w:rFonts w:ascii="Times New Roman" w:hAnsi="Times New Roman" w:cs="Times New Roman"/>
              </w:rPr>
            </w:pPr>
          </w:p>
        </w:tc>
        <w:tc>
          <w:tcPr>
            <w:tcW w:w="2298" w:type="dxa"/>
            <w:tcBorders>
              <w:top w:val="single" w:sz="4" w:space="0" w:color="000000"/>
              <w:left w:val="single" w:sz="4" w:space="0" w:color="000000"/>
              <w:bottom w:val="single" w:sz="4" w:space="0" w:color="000000"/>
              <w:right w:val="single" w:sz="4" w:space="0" w:color="000000"/>
            </w:tcBorders>
          </w:tcPr>
          <w:p w14:paraId="76A6BF68"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7609F16A" w14:textId="77777777" w:rsidR="00514A2D" w:rsidRDefault="00242DA9">
            <w:pPr>
              <w:jc w:val="center"/>
              <w:rPr>
                <w:rFonts w:ascii="Times New Roman" w:hAnsi="Times New Roman" w:cs="Times New Roman"/>
              </w:rPr>
            </w:pPr>
            <w:r>
              <w:rPr>
                <w:rFonts w:ascii="Times New Roman" w:hAnsi="Times New Roman" w:cs="Times New Roman"/>
              </w:rPr>
              <w:t>6472,2</w:t>
            </w:r>
          </w:p>
        </w:tc>
        <w:tc>
          <w:tcPr>
            <w:tcW w:w="1450" w:type="dxa"/>
            <w:tcBorders>
              <w:top w:val="single" w:sz="4" w:space="0" w:color="000000"/>
              <w:left w:val="single" w:sz="4" w:space="0" w:color="000000"/>
              <w:bottom w:val="single" w:sz="4" w:space="0" w:color="000000"/>
              <w:right w:val="single" w:sz="4" w:space="0" w:color="000000"/>
            </w:tcBorders>
          </w:tcPr>
          <w:p w14:paraId="767F5A6D" w14:textId="77777777" w:rsidR="00514A2D" w:rsidRDefault="00242DA9">
            <w:pPr>
              <w:jc w:val="center"/>
              <w:rPr>
                <w:rFonts w:ascii="Times New Roman" w:hAnsi="Times New Roman" w:cs="Times New Roman"/>
              </w:rPr>
            </w:pPr>
            <w:r>
              <w:rPr>
                <w:rFonts w:ascii="Times New Roman" w:hAnsi="Times New Roman" w:cs="Times New Roman"/>
              </w:rPr>
              <w:t>1078,7</w:t>
            </w:r>
          </w:p>
        </w:tc>
        <w:tc>
          <w:tcPr>
            <w:tcW w:w="1454" w:type="dxa"/>
            <w:tcBorders>
              <w:top w:val="single" w:sz="4" w:space="0" w:color="000000"/>
              <w:left w:val="single" w:sz="4" w:space="0" w:color="000000"/>
              <w:bottom w:val="single" w:sz="4" w:space="0" w:color="000000"/>
              <w:right w:val="single" w:sz="4" w:space="0" w:color="000000"/>
            </w:tcBorders>
          </w:tcPr>
          <w:p w14:paraId="0EBD0F99" w14:textId="77777777" w:rsidR="00514A2D" w:rsidRDefault="00242DA9">
            <w:pPr>
              <w:jc w:val="center"/>
              <w:rPr>
                <w:rFonts w:ascii="Times New Roman" w:hAnsi="Times New Roman" w:cs="Times New Roman"/>
              </w:rPr>
            </w:pPr>
            <w:r>
              <w:rPr>
                <w:rFonts w:ascii="Times New Roman" w:hAnsi="Times New Roman" w:cs="Times New Roman"/>
              </w:rPr>
              <w:t>1078,7</w:t>
            </w:r>
          </w:p>
        </w:tc>
        <w:tc>
          <w:tcPr>
            <w:tcW w:w="1470" w:type="dxa"/>
            <w:tcBorders>
              <w:top w:val="single" w:sz="4" w:space="0" w:color="000000"/>
              <w:left w:val="single" w:sz="4" w:space="0" w:color="000000"/>
              <w:bottom w:val="single" w:sz="4" w:space="0" w:color="000000"/>
              <w:right w:val="single" w:sz="4" w:space="0" w:color="000000"/>
            </w:tcBorders>
          </w:tcPr>
          <w:p w14:paraId="060C07C6" w14:textId="77777777" w:rsidR="00514A2D" w:rsidRDefault="00242DA9">
            <w:pPr>
              <w:jc w:val="center"/>
              <w:rPr>
                <w:rFonts w:ascii="Times New Roman" w:hAnsi="Times New Roman" w:cs="Times New Roman"/>
              </w:rPr>
            </w:pPr>
            <w:r>
              <w:rPr>
                <w:rFonts w:ascii="Times New Roman" w:hAnsi="Times New Roman" w:cs="Times New Roman"/>
              </w:rPr>
              <w:t>1078,7</w:t>
            </w:r>
          </w:p>
        </w:tc>
        <w:tc>
          <w:tcPr>
            <w:tcW w:w="1464" w:type="dxa"/>
            <w:tcBorders>
              <w:top w:val="single" w:sz="4" w:space="0" w:color="000000"/>
              <w:left w:val="single" w:sz="4" w:space="0" w:color="000000"/>
              <w:bottom w:val="single" w:sz="4" w:space="0" w:color="000000"/>
              <w:right w:val="single" w:sz="4" w:space="0" w:color="000000"/>
            </w:tcBorders>
          </w:tcPr>
          <w:p w14:paraId="1692EA55" w14:textId="77777777" w:rsidR="00514A2D" w:rsidRDefault="00242DA9">
            <w:pPr>
              <w:jc w:val="center"/>
              <w:rPr>
                <w:rFonts w:ascii="Times New Roman" w:hAnsi="Times New Roman" w:cs="Times New Roman"/>
              </w:rPr>
            </w:pPr>
            <w:r>
              <w:rPr>
                <w:rFonts w:ascii="Times New Roman" w:hAnsi="Times New Roman" w:cs="Times New Roman"/>
              </w:rPr>
              <w:t>1078,7</w:t>
            </w:r>
          </w:p>
        </w:tc>
        <w:tc>
          <w:tcPr>
            <w:tcW w:w="1463" w:type="dxa"/>
            <w:tcBorders>
              <w:left w:val="single" w:sz="4" w:space="0" w:color="000000"/>
              <w:bottom w:val="single" w:sz="4" w:space="0" w:color="000000"/>
              <w:right w:val="single" w:sz="4" w:space="0" w:color="000000"/>
            </w:tcBorders>
          </w:tcPr>
          <w:p w14:paraId="1D348996" w14:textId="77777777" w:rsidR="00514A2D" w:rsidRDefault="00242DA9">
            <w:pPr>
              <w:jc w:val="center"/>
              <w:rPr>
                <w:rFonts w:ascii="Times New Roman" w:hAnsi="Times New Roman" w:cs="Times New Roman"/>
              </w:rPr>
            </w:pPr>
            <w:r>
              <w:rPr>
                <w:rFonts w:ascii="Times New Roman" w:hAnsi="Times New Roman" w:cs="Times New Roman"/>
              </w:rPr>
              <w:t>1078,7</w:t>
            </w:r>
          </w:p>
        </w:tc>
        <w:tc>
          <w:tcPr>
            <w:tcW w:w="1389" w:type="dxa"/>
            <w:tcBorders>
              <w:left w:val="single" w:sz="4" w:space="0" w:color="000000"/>
              <w:bottom w:val="single" w:sz="4" w:space="0" w:color="000000"/>
              <w:right w:val="single" w:sz="4" w:space="0" w:color="000000"/>
            </w:tcBorders>
          </w:tcPr>
          <w:p w14:paraId="038EF6A5" w14:textId="77777777" w:rsidR="00514A2D" w:rsidRDefault="00242DA9">
            <w:pPr>
              <w:jc w:val="center"/>
              <w:rPr>
                <w:rFonts w:ascii="Times New Roman" w:hAnsi="Times New Roman" w:cs="Times New Roman"/>
              </w:rPr>
            </w:pPr>
            <w:r>
              <w:rPr>
                <w:rFonts w:ascii="Times New Roman" w:hAnsi="Times New Roman" w:cs="Times New Roman"/>
              </w:rPr>
              <w:t>1078,7</w:t>
            </w:r>
          </w:p>
        </w:tc>
      </w:tr>
      <w:tr w:rsidR="00514A2D" w14:paraId="7F3BECA5" w14:textId="77777777">
        <w:tc>
          <w:tcPr>
            <w:tcW w:w="2606" w:type="dxa"/>
            <w:tcBorders>
              <w:top w:val="single" w:sz="4" w:space="0" w:color="000000"/>
              <w:left w:val="single" w:sz="4" w:space="0" w:color="000000"/>
              <w:bottom w:val="single" w:sz="4" w:space="0" w:color="000000"/>
              <w:right w:val="single" w:sz="4" w:space="0" w:color="000000"/>
            </w:tcBorders>
          </w:tcPr>
          <w:p w14:paraId="64F4AE3C" w14:textId="77777777" w:rsidR="00514A2D" w:rsidRDefault="00242DA9">
            <w:pPr>
              <w:rPr>
                <w:rFonts w:ascii="Times New Roman" w:hAnsi="Times New Roman" w:cs="Times New Roman"/>
              </w:rPr>
            </w:pPr>
            <w:r>
              <w:rPr>
                <w:rFonts w:ascii="Times New Roman" w:hAnsi="Times New Roman" w:cs="Times New Roman"/>
              </w:rPr>
              <w:t>7.2. Ежемесячная доплата   к заработной плате  в размере 2500 рублей при условии работы молодого специалиста  на полную ставку, либо от фактической нагрузки молодого специалиста, но не более 2500 рублей в месяц.  Доплата осуществляется в течении первых двух лет, до прохождения  молодыми специалистами, окончившими очные отделения ВУЗов или СУЗов,  аттестации на присвоение квалификационной категории. (тыс.руб)</w:t>
            </w:r>
          </w:p>
        </w:tc>
        <w:tc>
          <w:tcPr>
            <w:tcW w:w="2298" w:type="dxa"/>
            <w:tcBorders>
              <w:top w:val="single" w:sz="4" w:space="0" w:color="000000"/>
              <w:left w:val="single" w:sz="4" w:space="0" w:color="000000"/>
              <w:bottom w:val="single" w:sz="4" w:space="0" w:color="000000"/>
              <w:right w:val="single" w:sz="4" w:space="0" w:color="000000"/>
            </w:tcBorders>
          </w:tcPr>
          <w:p w14:paraId="19CD1462"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6B93AC3F" w14:textId="77777777" w:rsidR="00514A2D" w:rsidRDefault="00242DA9">
            <w:pPr>
              <w:jc w:val="center"/>
              <w:rPr>
                <w:rFonts w:ascii="Times New Roman" w:hAnsi="Times New Roman" w:cs="Times New Roman"/>
              </w:rPr>
            </w:pPr>
            <w:r>
              <w:rPr>
                <w:rFonts w:ascii="Times New Roman" w:hAnsi="Times New Roman" w:cs="Times New Roman"/>
              </w:rPr>
              <w:t>4230</w:t>
            </w:r>
          </w:p>
        </w:tc>
        <w:tc>
          <w:tcPr>
            <w:tcW w:w="1450" w:type="dxa"/>
            <w:tcBorders>
              <w:top w:val="single" w:sz="4" w:space="0" w:color="000000"/>
              <w:left w:val="single" w:sz="4" w:space="0" w:color="000000"/>
              <w:bottom w:val="single" w:sz="4" w:space="0" w:color="000000"/>
              <w:right w:val="single" w:sz="4" w:space="0" w:color="000000"/>
            </w:tcBorders>
          </w:tcPr>
          <w:p w14:paraId="1B43D304" w14:textId="77777777" w:rsidR="00514A2D" w:rsidRDefault="00242DA9">
            <w:pPr>
              <w:jc w:val="center"/>
              <w:rPr>
                <w:rFonts w:ascii="Times New Roman" w:hAnsi="Times New Roman" w:cs="Times New Roman"/>
              </w:rPr>
            </w:pPr>
            <w:r>
              <w:rPr>
                <w:rFonts w:ascii="Times New Roman" w:hAnsi="Times New Roman" w:cs="Times New Roman"/>
              </w:rPr>
              <w:t>705</w:t>
            </w:r>
          </w:p>
        </w:tc>
        <w:tc>
          <w:tcPr>
            <w:tcW w:w="1454" w:type="dxa"/>
            <w:tcBorders>
              <w:top w:val="single" w:sz="4" w:space="0" w:color="000000"/>
              <w:left w:val="single" w:sz="4" w:space="0" w:color="000000"/>
              <w:bottom w:val="single" w:sz="4" w:space="0" w:color="000000"/>
              <w:right w:val="single" w:sz="4" w:space="0" w:color="000000"/>
            </w:tcBorders>
          </w:tcPr>
          <w:p w14:paraId="14030A1C" w14:textId="77777777" w:rsidR="00514A2D" w:rsidRDefault="00242DA9">
            <w:pPr>
              <w:jc w:val="center"/>
              <w:rPr>
                <w:rFonts w:ascii="Times New Roman" w:hAnsi="Times New Roman" w:cs="Times New Roman"/>
              </w:rPr>
            </w:pPr>
            <w:r>
              <w:rPr>
                <w:rFonts w:ascii="Times New Roman" w:hAnsi="Times New Roman" w:cs="Times New Roman"/>
              </w:rPr>
              <w:t>705</w:t>
            </w:r>
          </w:p>
        </w:tc>
        <w:tc>
          <w:tcPr>
            <w:tcW w:w="1470" w:type="dxa"/>
            <w:tcBorders>
              <w:top w:val="single" w:sz="4" w:space="0" w:color="000000"/>
              <w:left w:val="single" w:sz="4" w:space="0" w:color="000000"/>
              <w:bottom w:val="single" w:sz="4" w:space="0" w:color="000000"/>
              <w:right w:val="single" w:sz="4" w:space="0" w:color="000000"/>
            </w:tcBorders>
          </w:tcPr>
          <w:p w14:paraId="53A79CDA" w14:textId="77777777" w:rsidR="00514A2D" w:rsidRDefault="00242DA9">
            <w:pPr>
              <w:jc w:val="center"/>
              <w:rPr>
                <w:rFonts w:ascii="Times New Roman" w:hAnsi="Times New Roman" w:cs="Times New Roman"/>
              </w:rPr>
            </w:pPr>
            <w:r>
              <w:rPr>
                <w:rFonts w:ascii="Times New Roman" w:hAnsi="Times New Roman" w:cs="Times New Roman"/>
              </w:rPr>
              <w:t>705</w:t>
            </w:r>
          </w:p>
        </w:tc>
        <w:tc>
          <w:tcPr>
            <w:tcW w:w="1464" w:type="dxa"/>
            <w:tcBorders>
              <w:top w:val="single" w:sz="4" w:space="0" w:color="000000"/>
              <w:left w:val="single" w:sz="4" w:space="0" w:color="000000"/>
              <w:bottom w:val="single" w:sz="4" w:space="0" w:color="000000"/>
              <w:right w:val="single" w:sz="4" w:space="0" w:color="000000"/>
            </w:tcBorders>
          </w:tcPr>
          <w:p w14:paraId="60393860" w14:textId="77777777" w:rsidR="00514A2D" w:rsidRDefault="00242DA9">
            <w:pPr>
              <w:jc w:val="center"/>
              <w:rPr>
                <w:rFonts w:ascii="Times New Roman" w:hAnsi="Times New Roman" w:cs="Times New Roman"/>
              </w:rPr>
            </w:pPr>
            <w:r>
              <w:rPr>
                <w:rFonts w:ascii="Times New Roman" w:hAnsi="Times New Roman" w:cs="Times New Roman"/>
              </w:rPr>
              <w:t>705</w:t>
            </w:r>
          </w:p>
        </w:tc>
        <w:tc>
          <w:tcPr>
            <w:tcW w:w="1463" w:type="dxa"/>
            <w:tcBorders>
              <w:top w:val="single" w:sz="4" w:space="0" w:color="000000"/>
              <w:left w:val="single" w:sz="4" w:space="0" w:color="000000"/>
              <w:bottom w:val="single" w:sz="4" w:space="0" w:color="000000"/>
              <w:right w:val="single" w:sz="4" w:space="0" w:color="000000"/>
            </w:tcBorders>
          </w:tcPr>
          <w:p w14:paraId="0E34AB45" w14:textId="77777777" w:rsidR="00514A2D" w:rsidRDefault="00242DA9">
            <w:pPr>
              <w:jc w:val="center"/>
              <w:rPr>
                <w:rFonts w:ascii="Times New Roman" w:hAnsi="Times New Roman" w:cs="Times New Roman"/>
              </w:rPr>
            </w:pPr>
            <w:r>
              <w:rPr>
                <w:rFonts w:ascii="Times New Roman" w:hAnsi="Times New Roman" w:cs="Times New Roman"/>
              </w:rPr>
              <w:t>705</w:t>
            </w:r>
          </w:p>
        </w:tc>
        <w:tc>
          <w:tcPr>
            <w:tcW w:w="1389" w:type="dxa"/>
            <w:tcBorders>
              <w:top w:val="single" w:sz="4" w:space="0" w:color="000000"/>
              <w:left w:val="single" w:sz="4" w:space="0" w:color="000000"/>
              <w:bottom w:val="single" w:sz="4" w:space="0" w:color="000000"/>
              <w:right w:val="single" w:sz="4" w:space="0" w:color="000000"/>
            </w:tcBorders>
          </w:tcPr>
          <w:p w14:paraId="159B3B3A" w14:textId="77777777" w:rsidR="00514A2D" w:rsidRDefault="00242DA9">
            <w:pPr>
              <w:jc w:val="center"/>
              <w:rPr>
                <w:rFonts w:ascii="Times New Roman" w:hAnsi="Times New Roman" w:cs="Times New Roman"/>
              </w:rPr>
            </w:pPr>
            <w:r>
              <w:rPr>
                <w:rFonts w:ascii="Times New Roman" w:hAnsi="Times New Roman" w:cs="Times New Roman"/>
              </w:rPr>
              <w:t>705</w:t>
            </w:r>
          </w:p>
        </w:tc>
      </w:tr>
      <w:tr w:rsidR="00514A2D" w14:paraId="69AC31FB" w14:textId="77777777">
        <w:tc>
          <w:tcPr>
            <w:tcW w:w="2606" w:type="dxa"/>
            <w:tcBorders>
              <w:top w:val="single" w:sz="4" w:space="0" w:color="000000"/>
              <w:left w:val="single" w:sz="4" w:space="0" w:color="000000"/>
              <w:bottom w:val="single" w:sz="4" w:space="0" w:color="000000"/>
              <w:right w:val="single" w:sz="4" w:space="0" w:color="000000"/>
            </w:tcBorders>
          </w:tcPr>
          <w:p w14:paraId="38F26835" w14:textId="77777777" w:rsidR="00514A2D" w:rsidRDefault="00242DA9">
            <w:pPr>
              <w:rPr>
                <w:rFonts w:ascii="Times New Roman" w:hAnsi="Times New Roman" w:cs="Times New Roman"/>
              </w:rPr>
            </w:pPr>
            <w:r>
              <w:rPr>
                <w:rFonts w:ascii="Times New Roman" w:hAnsi="Times New Roman" w:cs="Times New Roman"/>
              </w:rPr>
              <w:t>7.3.Ежемесячная выплата - компенсация в сумме  не более 3000 (три тысячи) рублей на возмещение жилищно - коммунальных расходов молодым специалистам городских муниципальных образовательных учреждений, но не более 2 лет с даты окончания очного отделения ВУЗа или СУЗа. (тыс.руб)</w:t>
            </w:r>
          </w:p>
        </w:tc>
        <w:tc>
          <w:tcPr>
            <w:tcW w:w="2298" w:type="dxa"/>
            <w:tcBorders>
              <w:top w:val="single" w:sz="4" w:space="0" w:color="000000"/>
              <w:left w:val="single" w:sz="4" w:space="0" w:color="000000"/>
              <w:bottom w:val="single" w:sz="4" w:space="0" w:color="000000"/>
              <w:right w:val="single" w:sz="4" w:space="0" w:color="000000"/>
            </w:tcBorders>
          </w:tcPr>
          <w:p w14:paraId="4694933E" w14:textId="77777777" w:rsidR="00514A2D" w:rsidRDefault="00242DA9">
            <w:pPr>
              <w:jc w:val="center"/>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4CE19122" w14:textId="77777777" w:rsidR="00514A2D" w:rsidRDefault="00242DA9">
            <w:pPr>
              <w:jc w:val="center"/>
              <w:rPr>
                <w:rFonts w:ascii="Times New Roman" w:hAnsi="Times New Roman" w:cs="Times New Roman"/>
              </w:rPr>
            </w:pPr>
            <w:r>
              <w:rPr>
                <w:rFonts w:ascii="Times New Roman" w:hAnsi="Times New Roman" w:cs="Times New Roman"/>
              </w:rPr>
              <w:t>2304</w:t>
            </w:r>
          </w:p>
        </w:tc>
        <w:tc>
          <w:tcPr>
            <w:tcW w:w="1450" w:type="dxa"/>
            <w:tcBorders>
              <w:top w:val="single" w:sz="4" w:space="0" w:color="000000"/>
              <w:left w:val="single" w:sz="4" w:space="0" w:color="000000"/>
              <w:bottom w:val="single" w:sz="4" w:space="0" w:color="000000"/>
              <w:right w:val="single" w:sz="4" w:space="0" w:color="000000"/>
            </w:tcBorders>
          </w:tcPr>
          <w:p w14:paraId="04899681" w14:textId="77777777" w:rsidR="00514A2D" w:rsidRDefault="00242DA9">
            <w:pPr>
              <w:jc w:val="center"/>
              <w:rPr>
                <w:rFonts w:ascii="Times New Roman" w:hAnsi="Times New Roman" w:cs="Times New Roman"/>
              </w:rPr>
            </w:pPr>
            <w:r>
              <w:rPr>
                <w:rFonts w:ascii="Times New Roman" w:hAnsi="Times New Roman" w:cs="Times New Roman"/>
              </w:rPr>
              <w:t>384</w:t>
            </w:r>
          </w:p>
        </w:tc>
        <w:tc>
          <w:tcPr>
            <w:tcW w:w="1454" w:type="dxa"/>
            <w:tcBorders>
              <w:top w:val="single" w:sz="4" w:space="0" w:color="000000"/>
              <w:left w:val="single" w:sz="4" w:space="0" w:color="000000"/>
              <w:bottom w:val="single" w:sz="4" w:space="0" w:color="000000"/>
              <w:right w:val="single" w:sz="4" w:space="0" w:color="000000"/>
            </w:tcBorders>
          </w:tcPr>
          <w:p w14:paraId="2D5F7B7A" w14:textId="77777777" w:rsidR="00514A2D" w:rsidRDefault="00242DA9">
            <w:pPr>
              <w:jc w:val="center"/>
              <w:rPr>
                <w:rFonts w:ascii="Times New Roman" w:hAnsi="Times New Roman" w:cs="Times New Roman"/>
              </w:rPr>
            </w:pPr>
            <w:r>
              <w:rPr>
                <w:rFonts w:ascii="Times New Roman" w:hAnsi="Times New Roman" w:cs="Times New Roman"/>
              </w:rPr>
              <w:t>384</w:t>
            </w:r>
          </w:p>
        </w:tc>
        <w:tc>
          <w:tcPr>
            <w:tcW w:w="1470" w:type="dxa"/>
            <w:tcBorders>
              <w:top w:val="single" w:sz="4" w:space="0" w:color="000000"/>
              <w:left w:val="single" w:sz="4" w:space="0" w:color="000000"/>
              <w:bottom w:val="single" w:sz="4" w:space="0" w:color="000000"/>
              <w:right w:val="single" w:sz="4" w:space="0" w:color="000000"/>
            </w:tcBorders>
          </w:tcPr>
          <w:p w14:paraId="4310BC08" w14:textId="77777777" w:rsidR="00514A2D" w:rsidRDefault="00242DA9">
            <w:pPr>
              <w:jc w:val="center"/>
              <w:rPr>
                <w:rFonts w:ascii="Times New Roman" w:hAnsi="Times New Roman" w:cs="Times New Roman"/>
              </w:rPr>
            </w:pPr>
            <w:r>
              <w:rPr>
                <w:rFonts w:ascii="Times New Roman" w:hAnsi="Times New Roman" w:cs="Times New Roman"/>
              </w:rPr>
              <w:t>384</w:t>
            </w:r>
          </w:p>
        </w:tc>
        <w:tc>
          <w:tcPr>
            <w:tcW w:w="1464" w:type="dxa"/>
            <w:tcBorders>
              <w:top w:val="single" w:sz="4" w:space="0" w:color="000000"/>
              <w:left w:val="single" w:sz="4" w:space="0" w:color="000000"/>
              <w:bottom w:val="single" w:sz="4" w:space="0" w:color="000000"/>
              <w:right w:val="single" w:sz="4" w:space="0" w:color="000000"/>
            </w:tcBorders>
          </w:tcPr>
          <w:p w14:paraId="740A4809" w14:textId="77777777" w:rsidR="00514A2D" w:rsidRDefault="00242DA9">
            <w:pPr>
              <w:jc w:val="center"/>
              <w:rPr>
                <w:rFonts w:ascii="Times New Roman" w:hAnsi="Times New Roman" w:cs="Times New Roman"/>
              </w:rPr>
            </w:pPr>
            <w:r>
              <w:rPr>
                <w:rFonts w:ascii="Times New Roman" w:hAnsi="Times New Roman" w:cs="Times New Roman"/>
              </w:rPr>
              <w:t>384</w:t>
            </w:r>
          </w:p>
        </w:tc>
        <w:tc>
          <w:tcPr>
            <w:tcW w:w="1463" w:type="dxa"/>
            <w:tcBorders>
              <w:top w:val="single" w:sz="4" w:space="0" w:color="000000"/>
              <w:left w:val="single" w:sz="4" w:space="0" w:color="000000"/>
              <w:bottom w:val="single" w:sz="4" w:space="0" w:color="000000"/>
              <w:right w:val="single" w:sz="4" w:space="0" w:color="000000"/>
            </w:tcBorders>
          </w:tcPr>
          <w:p w14:paraId="497A65E6" w14:textId="77777777" w:rsidR="00514A2D" w:rsidRDefault="00242DA9">
            <w:pPr>
              <w:jc w:val="center"/>
              <w:rPr>
                <w:rFonts w:ascii="Times New Roman" w:hAnsi="Times New Roman" w:cs="Times New Roman"/>
              </w:rPr>
            </w:pPr>
            <w:r>
              <w:rPr>
                <w:rFonts w:ascii="Times New Roman" w:hAnsi="Times New Roman" w:cs="Times New Roman"/>
              </w:rPr>
              <w:t>384</w:t>
            </w:r>
          </w:p>
        </w:tc>
        <w:tc>
          <w:tcPr>
            <w:tcW w:w="1389" w:type="dxa"/>
            <w:tcBorders>
              <w:top w:val="single" w:sz="4" w:space="0" w:color="000000"/>
              <w:left w:val="single" w:sz="4" w:space="0" w:color="000000"/>
              <w:bottom w:val="single" w:sz="4" w:space="0" w:color="000000"/>
              <w:right w:val="single" w:sz="4" w:space="0" w:color="000000"/>
            </w:tcBorders>
          </w:tcPr>
          <w:p w14:paraId="77A4004B" w14:textId="77777777" w:rsidR="00514A2D" w:rsidRDefault="00242DA9">
            <w:pPr>
              <w:jc w:val="center"/>
              <w:rPr>
                <w:rFonts w:ascii="Times New Roman" w:hAnsi="Times New Roman" w:cs="Times New Roman"/>
              </w:rPr>
            </w:pPr>
            <w:r>
              <w:rPr>
                <w:rFonts w:ascii="Times New Roman" w:hAnsi="Times New Roman" w:cs="Times New Roman"/>
              </w:rPr>
              <w:t>384</w:t>
            </w:r>
          </w:p>
        </w:tc>
      </w:tr>
      <w:tr w:rsidR="00514A2D" w14:paraId="272C29A3" w14:textId="77777777">
        <w:tc>
          <w:tcPr>
            <w:tcW w:w="15046" w:type="dxa"/>
            <w:gridSpan w:val="9"/>
            <w:tcBorders>
              <w:top w:val="single" w:sz="4" w:space="0" w:color="000000"/>
              <w:left w:val="single" w:sz="4" w:space="0" w:color="000000"/>
              <w:bottom w:val="single" w:sz="4" w:space="0" w:color="000000"/>
              <w:right w:val="single" w:sz="4" w:space="0" w:color="000000"/>
            </w:tcBorders>
          </w:tcPr>
          <w:p w14:paraId="0E066A64" w14:textId="77777777" w:rsidR="00514A2D" w:rsidRDefault="00242DA9">
            <w:pPr>
              <w:jc w:val="center"/>
              <w:rPr>
                <w:rFonts w:ascii="Times New Roman" w:hAnsi="Times New Roman" w:cs="Times New Roman"/>
              </w:rPr>
            </w:pPr>
            <w:r>
              <w:rPr>
                <w:rFonts w:ascii="Times New Roman" w:hAnsi="Times New Roman" w:cs="Times New Roman"/>
              </w:rPr>
              <w:t>8. Информационно-организационное обеспечение   реализации комплекса мер.</w:t>
            </w:r>
          </w:p>
        </w:tc>
      </w:tr>
      <w:tr w:rsidR="00514A2D" w14:paraId="4F1A2DB6" w14:textId="77777777">
        <w:tc>
          <w:tcPr>
            <w:tcW w:w="2606" w:type="dxa"/>
            <w:tcBorders>
              <w:top w:val="single" w:sz="4" w:space="0" w:color="000000"/>
              <w:left w:val="single" w:sz="4" w:space="0" w:color="000000"/>
              <w:bottom w:val="single" w:sz="4" w:space="0" w:color="000000"/>
              <w:right w:val="single" w:sz="4" w:space="0" w:color="000000"/>
            </w:tcBorders>
          </w:tcPr>
          <w:p w14:paraId="64462B9A" w14:textId="77777777" w:rsidR="00514A2D" w:rsidRDefault="00242DA9">
            <w:pPr>
              <w:rPr>
                <w:rFonts w:ascii="Times New Roman" w:hAnsi="Times New Roman" w:cs="Times New Roman"/>
              </w:rPr>
            </w:pPr>
            <w:r>
              <w:rPr>
                <w:rFonts w:ascii="Times New Roman" w:hAnsi="Times New Roman" w:cs="Times New Roman"/>
              </w:rPr>
              <w:t>8.1. Подготовка и размещение на сайтах образовательных учреждений:</w:t>
            </w:r>
          </w:p>
          <w:p w14:paraId="7303A788" w14:textId="77777777" w:rsidR="00514A2D" w:rsidRDefault="00242DA9">
            <w:pPr>
              <w:rPr>
                <w:rFonts w:ascii="Times New Roman" w:hAnsi="Times New Roman" w:cs="Times New Roman"/>
              </w:rPr>
            </w:pPr>
            <w:r>
              <w:rPr>
                <w:rFonts w:ascii="Times New Roman" w:hAnsi="Times New Roman" w:cs="Times New Roman"/>
              </w:rPr>
              <w:t>- сведений об имеющихся вакансиях;</w:t>
            </w:r>
          </w:p>
          <w:p w14:paraId="6E3EFE85" w14:textId="77777777" w:rsidR="00514A2D" w:rsidRDefault="00242DA9">
            <w:pPr>
              <w:rPr>
                <w:rFonts w:ascii="Times New Roman" w:hAnsi="Times New Roman" w:cs="Times New Roman"/>
              </w:rPr>
            </w:pPr>
            <w:r>
              <w:rPr>
                <w:rFonts w:ascii="Times New Roman" w:hAnsi="Times New Roman" w:cs="Times New Roman"/>
              </w:rPr>
              <w:t>- информационных материалов для молодых специалистов;</w:t>
            </w:r>
          </w:p>
          <w:p w14:paraId="01B726BC" w14:textId="77777777" w:rsidR="00514A2D" w:rsidRDefault="00242DA9">
            <w:pPr>
              <w:rPr>
                <w:rFonts w:ascii="Times New Roman" w:hAnsi="Times New Roman" w:cs="Times New Roman"/>
              </w:rPr>
            </w:pPr>
            <w:r>
              <w:rPr>
                <w:rFonts w:ascii="Times New Roman" w:hAnsi="Times New Roman" w:cs="Times New Roman"/>
              </w:rPr>
              <w:t>-банка данных о достижениях молодых специалистов</w:t>
            </w:r>
          </w:p>
        </w:tc>
        <w:tc>
          <w:tcPr>
            <w:tcW w:w="2298" w:type="dxa"/>
            <w:tcBorders>
              <w:top w:val="single" w:sz="4" w:space="0" w:color="000000"/>
              <w:left w:val="single" w:sz="4" w:space="0" w:color="000000"/>
              <w:bottom w:val="single" w:sz="4" w:space="0" w:color="000000"/>
              <w:right w:val="single" w:sz="4" w:space="0" w:color="000000"/>
            </w:tcBorders>
          </w:tcPr>
          <w:p w14:paraId="6A55BBDB" w14:textId="77777777" w:rsidR="00514A2D" w:rsidRDefault="00242DA9">
            <w:pPr>
              <w:jc w:val="center"/>
              <w:rPr>
                <w:rFonts w:ascii="Times New Roman" w:hAnsi="Times New Roman" w:cs="Times New Roman"/>
              </w:rPr>
            </w:pPr>
            <w:r>
              <w:rPr>
                <w:rFonts w:ascii="Times New Roman" w:hAnsi="Times New Roman" w:cs="Times New Roman"/>
              </w:rPr>
              <w:t>Образовательные организации</w:t>
            </w:r>
          </w:p>
        </w:tc>
        <w:tc>
          <w:tcPr>
            <w:tcW w:w="1452" w:type="dxa"/>
            <w:tcBorders>
              <w:top w:val="single" w:sz="4" w:space="0" w:color="000000"/>
              <w:left w:val="single" w:sz="4" w:space="0" w:color="000000"/>
              <w:bottom w:val="single" w:sz="4" w:space="0" w:color="000000"/>
              <w:right w:val="single" w:sz="4" w:space="0" w:color="000000"/>
            </w:tcBorders>
          </w:tcPr>
          <w:p w14:paraId="7614BE4A" w14:textId="77777777" w:rsidR="00514A2D" w:rsidRDefault="00514A2D">
            <w:pPr>
              <w:jc w:val="center"/>
              <w:rPr>
                <w:rFonts w:ascii="Times New Roman" w:hAnsi="Times New Roman" w:cs="Times New Roman"/>
                <w:b/>
                <w:bCs/>
              </w:rPr>
            </w:pPr>
          </w:p>
        </w:tc>
        <w:tc>
          <w:tcPr>
            <w:tcW w:w="1450" w:type="dxa"/>
            <w:tcBorders>
              <w:top w:val="single" w:sz="4" w:space="0" w:color="000000"/>
              <w:left w:val="single" w:sz="4" w:space="0" w:color="000000"/>
              <w:bottom w:val="single" w:sz="4" w:space="0" w:color="000000"/>
              <w:right w:val="single" w:sz="4" w:space="0" w:color="000000"/>
            </w:tcBorders>
          </w:tcPr>
          <w:p w14:paraId="14D505C9" w14:textId="77777777" w:rsidR="00514A2D" w:rsidRDefault="00514A2D">
            <w:pPr>
              <w:jc w:val="center"/>
              <w:rPr>
                <w:rFonts w:ascii="Times New Roman" w:hAnsi="Times New Roman" w:cs="Times New Roman"/>
              </w:rPr>
            </w:pPr>
          </w:p>
          <w:p w14:paraId="4B4BAEE2" w14:textId="77777777" w:rsidR="00514A2D" w:rsidRDefault="00514A2D">
            <w:pPr>
              <w:jc w:val="center"/>
              <w:rPr>
                <w:rFonts w:ascii="Times New Roman" w:hAnsi="Times New Roman" w:cs="Times New Roman"/>
              </w:rPr>
            </w:pPr>
          </w:p>
          <w:p w14:paraId="3180FD27" w14:textId="77777777" w:rsidR="00514A2D" w:rsidRDefault="00514A2D">
            <w:pPr>
              <w:jc w:val="center"/>
              <w:rPr>
                <w:rFonts w:ascii="Times New Roman" w:hAnsi="Times New Roman" w:cs="Times New Roman"/>
              </w:rPr>
            </w:pPr>
          </w:p>
          <w:p w14:paraId="3C7C8DF8" w14:textId="77777777" w:rsidR="00514A2D" w:rsidRDefault="00514A2D">
            <w:pPr>
              <w:jc w:val="center"/>
              <w:rPr>
                <w:rFonts w:ascii="Times New Roman" w:hAnsi="Times New Roman" w:cs="Times New Roman"/>
              </w:rPr>
            </w:pPr>
          </w:p>
          <w:p w14:paraId="115F43E7" w14:textId="77777777" w:rsidR="00514A2D" w:rsidRDefault="00242DA9">
            <w:pPr>
              <w:jc w:val="center"/>
              <w:rPr>
                <w:rFonts w:ascii="Times New Roman" w:hAnsi="Times New Roman" w:cs="Times New Roman"/>
              </w:rPr>
            </w:pPr>
            <w:r>
              <w:rPr>
                <w:rFonts w:ascii="Times New Roman" w:hAnsi="Times New Roman" w:cs="Times New Roman"/>
              </w:rPr>
              <w:t>Апрель</w:t>
            </w:r>
          </w:p>
          <w:p w14:paraId="0EBCC279" w14:textId="77777777" w:rsidR="00514A2D" w:rsidRDefault="00514A2D">
            <w:pPr>
              <w:jc w:val="center"/>
              <w:rPr>
                <w:rFonts w:ascii="Times New Roman" w:hAnsi="Times New Roman" w:cs="Times New Roman"/>
              </w:rPr>
            </w:pPr>
          </w:p>
          <w:p w14:paraId="7A7D4F5B" w14:textId="77777777" w:rsidR="00514A2D" w:rsidRDefault="00514A2D">
            <w:pPr>
              <w:jc w:val="center"/>
              <w:rPr>
                <w:rFonts w:ascii="Times New Roman" w:hAnsi="Times New Roman" w:cs="Times New Roman"/>
              </w:rPr>
            </w:pPr>
          </w:p>
          <w:p w14:paraId="345A4720" w14:textId="77777777" w:rsidR="00514A2D" w:rsidRDefault="00242DA9">
            <w:pPr>
              <w:jc w:val="center"/>
              <w:rPr>
                <w:rFonts w:ascii="Times New Roman" w:hAnsi="Times New Roman" w:cs="Times New Roman"/>
              </w:rPr>
            </w:pPr>
            <w:r>
              <w:rPr>
                <w:rFonts w:ascii="Times New Roman" w:hAnsi="Times New Roman" w:cs="Times New Roman"/>
              </w:rPr>
              <w:t>ежегодно</w:t>
            </w:r>
          </w:p>
          <w:p w14:paraId="06677437" w14:textId="77777777" w:rsidR="00514A2D" w:rsidRDefault="00514A2D">
            <w:pPr>
              <w:jc w:val="center"/>
              <w:rPr>
                <w:rFonts w:ascii="Times New Roman" w:hAnsi="Times New Roman" w:cs="Times New Roman"/>
              </w:rPr>
            </w:pPr>
          </w:p>
          <w:p w14:paraId="49E21070" w14:textId="77777777" w:rsidR="00514A2D" w:rsidRDefault="00514A2D">
            <w:pPr>
              <w:jc w:val="center"/>
              <w:rPr>
                <w:rFonts w:ascii="Times New Roman" w:hAnsi="Times New Roman" w:cs="Times New Roman"/>
              </w:rPr>
            </w:pPr>
          </w:p>
          <w:p w14:paraId="009D63D8" w14:textId="77777777" w:rsidR="00514A2D" w:rsidRDefault="00514A2D">
            <w:pPr>
              <w:jc w:val="center"/>
              <w:rPr>
                <w:rFonts w:ascii="Times New Roman" w:hAnsi="Times New Roman" w:cs="Times New Roman"/>
              </w:rPr>
            </w:pPr>
          </w:p>
          <w:p w14:paraId="310C1010" w14:textId="77777777" w:rsidR="00514A2D" w:rsidRDefault="00242DA9">
            <w:pPr>
              <w:jc w:val="center"/>
              <w:rPr>
                <w:rFonts w:ascii="Times New Roman" w:hAnsi="Times New Roman" w:cs="Times New Roman"/>
              </w:rPr>
            </w:pPr>
            <w:r>
              <w:rPr>
                <w:rFonts w:ascii="Times New Roman" w:hAnsi="Times New Roman" w:cs="Times New Roman"/>
              </w:rPr>
              <w:t>июнь</w:t>
            </w:r>
          </w:p>
          <w:p w14:paraId="36D1114D" w14:textId="77777777" w:rsidR="00514A2D" w:rsidRDefault="00514A2D">
            <w:pPr>
              <w:jc w:val="center"/>
              <w:rPr>
                <w:rFonts w:ascii="Times New Roman" w:hAnsi="Times New Roman" w:cs="Times New Roman"/>
              </w:rPr>
            </w:pPr>
          </w:p>
          <w:p w14:paraId="0D919400" w14:textId="77777777" w:rsidR="00514A2D" w:rsidRDefault="00514A2D">
            <w:pPr>
              <w:jc w:val="center"/>
              <w:rPr>
                <w:rFonts w:ascii="Times New Roman" w:hAnsi="Times New Roman" w:cs="Times New Roman"/>
              </w:rPr>
            </w:pPr>
          </w:p>
        </w:tc>
        <w:tc>
          <w:tcPr>
            <w:tcW w:w="1454" w:type="dxa"/>
            <w:tcBorders>
              <w:top w:val="single" w:sz="4" w:space="0" w:color="000000"/>
              <w:left w:val="single" w:sz="4" w:space="0" w:color="000000"/>
              <w:bottom w:val="single" w:sz="4" w:space="0" w:color="000000"/>
              <w:right w:val="single" w:sz="4" w:space="0" w:color="000000"/>
            </w:tcBorders>
          </w:tcPr>
          <w:p w14:paraId="24E777B4" w14:textId="77777777" w:rsidR="00514A2D" w:rsidRDefault="00514A2D">
            <w:pPr>
              <w:jc w:val="center"/>
              <w:rPr>
                <w:rFonts w:ascii="Times New Roman" w:hAnsi="Times New Roman" w:cs="Times New Roman"/>
              </w:rPr>
            </w:pPr>
          </w:p>
          <w:p w14:paraId="5EE7F49A" w14:textId="77777777" w:rsidR="00514A2D" w:rsidRDefault="00514A2D">
            <w:pPr>
              <w:jc w:val="center"/>
              <w:rPr>
                <w:rFonts w:ascii="Times New Roman" w:hAnsi="Times New Roman" w:cs="Times New Roman"/>
              </w:rPr>
            </w:pPr>
          </w:p>
          <w:p w14:paraId="039FAB57" w14:textId="77777777" w:rsidR="00514A2D" w:rsidRDefault="00514A2D">
            <w:pPr>
              <w:jc w:val="center"/>
              <w:rPr>
                <w:rFonts w:ascii="Times New Roman" w:hAnsi="Times New Roman" w:cs="Times New Roman"/>
              </w:rPr>
            </w:pPr>
          </w:p>
          <w:p w14:paraId="1F7CD198" w14:textId="77777777" w:rsidR="00514A2D" w:rsidRDefault="00514A2D">
            <w:pPr>
              <w:jc w:val="center"/>
              <w:rPr>
                <w:rFonts w:ascii="Times New Roman" w:hAnsi="Times New Roman" w:cs="Times New Roman"/>
              </w:rPr>
            </w:pPr>
          </w:p>
          <w:p w14:paraId="12817569" w14:textId="77777777" w:rsidR="00514A2D" w:rsidRDefault="00242DA9">
            <w:pPr>
              <w:jc w:val="center"/>
              <w:rPr>
                <w:rFonts w:ascii="Times New Roman" w:hAnsi="Times New Roman" w:cs="Times New Roman"/>
              </w:rPr>
            </w:pPr>
            <w:r>
              <w:rPr>
                <w:rFonts w:ascii="Times New Roman" w:hAnsi="Times New Roman" w:cs="Times New Roman"/>
              </w:rPr>
              <w:t>Апрель</w:t>
            </w:r>
          </w:p>
          <w:p w14:paraId="0B81F1AC" w14:textId="77777777" w:rsidR="00514A2D" w:rsidRDefault="00514A2D">
            <w:pPr>
              <w:jc w:val="center"/>
              <w:rPr>
                <w:rFonts w:ascii="Times New Roman" w:hAnsi="Times New Roman" w:cs="Times New Roman"/>
              </w:rPr>
            </w:pPr>
          </w:p>
          <w:p w14:paraId="132113A0" w14:textId="77777777" w:rsidR="00514A2D" w:rsidRDefault="00514A2D">
            <w:pPr>
              <w:jc w:val="center"/>
              <w:rPr>
                <w:rFonts w:ascii="Times New Roman" w:hAnsi="Times New Roman" w:cs="Times New Roman"/>
              </w:rPr>
            </w:pPr>
          </w:p>
          <w:p w14:paraId="76FAA72E" w14:textId="77777777" w:rsidR="00514A2D" w:rsidRDefault="00242DA9">
            <w:pPr>
              <w:jc w:val="center"/>
              <w:rPr>
                <w:rFonts w:ascii="Times New Roman" w:hAnsi="Times New Roman" w:cs="Times New Roman"/>
              </w:rPr>
            </w:pPr>
            <w:r>
              <w:rPr>
                <w:rFonts w:ascii="Times New Roman" w:hAnsi="Times New Roman" w:cs="Times New Roman"/>
              </w:rPr>
              <w:t>ежегодно</w:t>
            </w:r>
          </w:p>
          <w:p w14:paraId="08EC898C" w14:textId="77777777" w:rsidR="00514A2D" w:rsidRDefault="00514A2D">
            <w:pPr>
              <w:jc w:val="center"/>
              <w:rPr>
                <w:rFonts w:ascii="Times New Roman" w:hAnsi="Times New Roman" w:cs="Times New Roman"/>
              </w:rPr>
            </w:pPr>
          </w:p>
          <w:p w14:paraId="756580D2" w14:textId="77777777" w:rsidR="00514A2D" w:rsidRDefault="00514A2D">
            <w:pPr>
              <w:jc w:val="center"/>
              <w:rPr>
                <w:rFonts w:ascii="Times New Roman" w:hAnsi="Times New Roman" w:cs="Times New Roman"/>
              </w:rPr>
            </w:pPr>
          </w:p>
          <w:p w14:paraId="520BE4A2" w14:textId="77777777" w:rsidR="00514A2D" w:rsidRDefault="00514A2D">
            <w:pPr>
              <w:jc w:val="center"/>
              <w:rPr>
                <w:rFonts w:ascii="Times New Roman" w:hAnsi="Times New Roman" w:cs="Times New Roman"/>
              </w:rPr>
            </w:pPr>
          </w:p>
          <w:p w14:paraId="2D4F0DDE" w14:textId="77777777" w:rsidR="00514A2D" w:rsidRDefault="00242DA9">
            <w:pPr>
              <w:jc w:val="center"/>
              <w:rPr>
                <w:rFonts w:ascii="Times New Roman" w:hAnsi="Times New Roman" w:cs="Times New Roman"/>
              </w:rPr>
            </w:pPr>
            <w:r>
              <w:rPr>
                <w:rFonts w:ascii="Times New Roman" w:hAnsi="Times New Roman" w:cs="Times New Roman"/>
              </w:rPr>
              <w:t>июнь</w:t>
            </w:r>
          </w:p>
        </w:tc>
        <w:tc>
          <w:tcPr>
            <w:tcW w:w="1470" w:type="dxa"/>
            <w:tcBorders>
              <w:top w:val="single" w:sz="4" w:space="0" w:color="000000"/>
              <w:left w:val="single" w:sz="4" w:space="0" w:color="000000"/>
              <w:bottom w:val="single" w:sz="4" w:space="0" w:color="000000"/>
              <w:right w:val="single" w:sz="4" w:space="0" w:color="000000"/>
            </w:tcBorders>
          </w:tcPr>
          <w:p w14:paraId="4CD3D085" w14:textId="77777777" w:rsidR="00514A2D" w:rsidRDefault="00514A2D">
            <w:pPr>
              <w:jc w:val="center"/>
              <w:rPr>
                <w:rFonts w:ascii="Times New Roman" w:hAnsi="Times New Roman" w:cs="Times New Roman"/>
              </w:rPr>
            </w:pPr>
          </w:p>
          <w:p w14:paraId="74F3541B" w14:textId="77777777" w:rsidR="00514A2D" w:rsidRDefault="00514A2D">
            <w:pPr>
              <w:jc w:val="center"/>
              <w:rPr>
                <w:rFonts w:ascii="Times New Roman" w:hAnsi="Times New Roman" w:cs="Times New Roman"/>
              </w:rPr>
            </w:pPr>
          </w:p>
          <w:p w14:paraId="35EE8F30" w14:textId="77777777" w:rsidR="00514A2D" w:rsidRDefault="00514A2D">
            <w:pPr>
              <w:jc w:val="center"/>
              <w:rPr>
                <w:rFonts w:ascii="Times New Roman" w:hAnsi="Times New Roman" w:cs="Times New Roman"/>
              </w:rPr>
            </w:pPr>
          </w:p>
          <w:p w14:paraId="1BF7F630" w14:textId="77777777" w:rsidR="00514A2D" w:rsidRDefault="00514A2D">
            <w:pPr>
              <w:jc w:val="center"/>
              <w:rPr>
                <w:rFonts w:ascii="Times New Roman" w:hAnsi="Times New Roman" w:cs="Times New Roman"/>
              </w:rPr>
            </w:pPr>
          </w:p>
          <w:p w14:paraId="12AC496F" w14:textId="77777777" w:rsidR="00514A2D" w:rsidRDefault="00242DA9">
            <w:pPr>
              <w:jc w:val="center"/>
              <w:rPr>
                <w:rFonts w:ascii="Times New Roman" w:hAnsi="Times New Roman" w:cs="Times New Roman"/>
              </w:rPr>
            </w:pPr>
            <w:r>
              <w:rPr>
                <w:rFonts w:ascii="Times New Roman" w:hAnsi="Times New Roman" w:cs="Times New Roman"/>
              </w:rPr>
              <w:t>Апрель</w:t>
            </w:r>
          </w:p>
          <w:p w14:paraId="7689F16D" w14:textId="77777777" w:rsidR="00514A2D" w:rsidRDefault="00514A2D">
            <w:pPr>
              <w:jc w:val="center"/>
              <w:rPr>
                <w:rFonts w:ascii="Times New Roman" w:hAnsi="Times New Roman" w:cs="Times New Roman"/>
              </w:rPr>
            </w:pPr>
          </w:p>
          <w:p w14:paraId="24FFD517" w14:textId="77777777" w:rsidR="00514A2D" w:rsidRDefault="00514A2D">
            <w:pPr>
              <w:jc w:val="center"/>
              <w:rPr>
                <w:rFonts w:ascii="Times New Roman" w:hAnsi="Times New Roman" w:cs="Times New Roman"/>
              </w:rPr>
            </w:pPr>
          </w:p>
          <w:p w14:paraId="059E9BD1" w14:textId="77777777" w:rsidR="00514A2D" w:rsidRDefault="00242DA9">
            <w:pPr>
              <w:jc w:val="center"/>
              <w:rPr>
                <w:rFonts w:ascii="Times New Roman" w:hAnsi="Times New Roman" w:cs="Times New Roman"/>
              </w:rPr>
            </w:pPr>
            <w:r>
              <w:rPr>
                <w:rFonts w:ascii="Times New Roman" w:hAnsi="Times New Roman" w:cs="Times New Roman"/>
              </w:rPr>
              <w:t>ежегодно</w:t>
            </w:r>
          </w:p>
          <w:p w14:paraId="30CC46D7" w14:textId="77777777" w:rsidR="00514A2D" w:rsidRDefault="00514A2D">
            <w:pPr>
              <w:jc w:val="center"/>
              <w:rPr>
                <w:rFonts w:ascii="Times New Roman" w:hAnsi="Times New Roman" w:cs="Times New Roman"/>
              </w:rPr>
            </w:pPr>
          </w:p>
          <w:p w14:paraId="27C67C80" w14:textId="77777777" w:rsidR="00514A2D" w:rsidRDefault="00514A2D">
            <w:pPr>
              <w:jc w:val="center"/>
              <w:rPr>
                <w:rFonts w:ascii="Times New Roman" w:hAnsi="Times New Roman" w:cs="Times New Roman"/>
              </w:rPr>
            </w:pPr>
          </w:p>
          <w:p w14:paraId="04A2FE8A" w14:textId="77777777" w:rsidR="00514A2D" w:rsidRDefault="00514A2D">
            <w:pPr>
              <w:jc w:val="center"/>
              <w:rPr>
                <w:rFonts w:ascii="Times New Roman" w:hAnsi="Times New Roman" w:cs="Times New Roman"/>
              </w:rPr>
            </w:pPr>
          </w:p>
          <w:p w14:paraId="7C0BA4E8" w14:textId="77777777" w:rsidR="00514A2D" w:rsidRDefault="00242DA9">
            <w:pPr>
              <w:jc w:val="center"/>
              <w:rPr>
                <w:rFonts w:ascii="Times New Roman" w:hAnsi="Times New Roman" w:cs="Times New Roman"/>
              </w:rPr>
            </w:pPr>
            <w:r>
              <w:rPr>
                <w:rFonts w:ascii="Times New Roman" w:hAnsi="Times New Roman" w:cs="Times New Roman"/>
              </w:rPr>
              <w:t>июнь</w:t>
            </w:r>
          </w:p>
        </w:tc>
        <w:tc>
          <w:tcPr>
            <w:tcW w:w="1464" w:type="dxa"/>
            <w:tcBorders>
              <w:top w:val="single" w:sz="4" w:space="0" w:color="000000"/>
              <w:left w:val="single" w:sz="4" w:space="0" w:color="000000"/>
              <w:bottom w:val="single" w:sz="4" w:space="0" w:color="000000"/>
              <w:right w:val="single" w:sz="4" w:space="0" w:color="000000"/>
            </w:tcBorders>
          </w:tcPr>
          <w:p w14:paraId="65C261FF" w14:textId="77777777" w:rsidR="00514A2D" w:rsidRDefault="00514A2D">
            <w:pPr>
              <w:jc w:val="center"/>
              <w:rPr>
                <w:rFonts w:ascii="Times New Roman" w:hAnsi="Times New Roman" w:cs="Times New Roman"/>
              </w:rPr>
            </w:pPr>
          </w:p>
          <w:p w14:paraId="6D366E71" w14:textId="77777777" w:rsidR="00514A2D" w:rsidRDefault="00514A2D">
            <w:pPr>
              <w:jc w:val="center"/>
              <w:rPr>
                <w:rFonts w:ascii="Times New Roman" w:hAnsi="Times New Roman" w:cs="Times New Roman"/>
              </w:rPr>
            </w:pPr>
          </w:p>
          <w:p w14:paraId="5C37DA16" w14:textId="77777777" w:rsidR="00514A2D" w:rsidRDefault="00514A2D">
            <w:pPr>
              <w:jc w:val="center"/>
              <w:rPr>
                <w:rFonts w:ascii="Times New Roman" w:hAnsi="Times New Roman" w:cs="Times New Roman"/>
              </w:rPr>
            </w:pPr>
          </w:p>
          <w:p w14:paraId="65B673B4" w14:textId="77777777" w:rsidR="00514A2D" w:rsidRDefault="00514A2D">
            <w:pPr>
              <w:jc w:val="center"/>
              <w:rPr>
                <w:rFonts w:ascii="Times New Roman" w:hAnsi="Times New Roman" w:cs="Times New Roman"/>
              </w:rPr>
            </w:pPr>
          </w:p>
          <w:p w14:paraId="2381A7F2" w14:textId="77777777" w:rsidR="00514A2D" w:rsidRDefault="00242DA9">
            <w:pPr>
              <w:jc w:val="center"/>
              <w:rPr>
                <w:rFonts w:ascii="Times New Roman" w:hAnsi="Times New Roman" w:cs="Times New Roman"/>
              </w:rPr>
            </w:pPr>
            <w:r>
              <w:rPr>
                <w:rFonts w:ascii="Times New Roman" w:hAnsi="Times New Roman" w:cs="Times New Roman"/>
              </w:rPr>
              <w:t>Апрель</w:t>
            </w:r>
          </w:p>
          <w:p w14:paraId="4014A370" w14:textId="77777777" w:rsidR="00514A2D" w:rsidRDefault="00514A2D">
            <w:pPr>
              <w:jc w:val="center"/>
              <w:rPr>
                <w:rFonts w:ascii="Times New Roman" w:hAnsi="Times New Roman" w:cs="Times New Roman"/>
              </w:rPr>
            </w:pPr>
          </w:p>
          <w:p w14:paraId="72CEE630" w14:textId="77777777" w:rsidR="00514A2D" w:rsidRDefault="00514A2D">
            <w:pPr>
              <w:jc w:val="center"/>
              <w:rPr>
                <w:rFonts w:ascii="Times New Roman" w:hAnsi="Times New Roman" w:cs="Times New Roman"/>
              </w:rPr>
            </w:pPr>
          </w:p>
          <w:p w14:paraId="0661ABDD" w14:textId="77777777" w:rsidR="00514A2D" w:rsidRDefault="00242DA9">
            <w:pPr>
              <w:jc w:val="center"/>
              <w:rPr>
                <w:rFonts w:ascii="Times New Roman" w:hAnsi="Times New Roman" w:cs="Times New Roman"/>
              </w:rPr>
            </w:pPr>
            <w:r>
              <w:rPr>
                <w:rFonts w:ascii="Times New Roman" w:hAnsi="Times New Roman" w:cs="Times New Roman"/>
              </w:rPr>
              <w:t>ежегодно</w:t>
            </w:r>
          </w:p>
          <w:p w14:paraId="6C0AEA77" w14:textId="77777777" w:rsidR="00514A2D" w:rsidRDefault="00514A2D">
            <w:pPr>
              <w:jc w:val="center"/>
              <w:rPr>
                <w:rFonts w:ascii="Times New Roman" w:hAnsi="Times New Roman" w:cs="Times New Roman"/>
              </w:rPr>
            </w:pPr>
          </w:p>
          <w:p w14:paraId="79D1C55F" w14:textId="77777777" w:rsidR="00514A2D" w:rsidRDefault="00514A2D">
            <w:pPr>
              <w:jc w:val="center"/>
              <w:rPr>
                <w:rFonts w:ascii="Times New Roman" w:hAnsi="Times New Roman" w:cs="Times New Roman"/>
              </w:rPr>
            </w:pPr>
          </w:p>
          <w:p w14:paraId="7F8DCE4F" w14:textId="77777777" w:rsidR="00514A2D" w:rsidRDefault="00514A2D">
            <w:pPr>
              <w:jc w:val="center"/>
              <w:rPr>
                <w:rFonts w:ascii="Times New Roman" w:hAnsi="Times New Roman" w:cs="Times New Roman"/>
              </w:rPr>
            </w:pPr>
          </w:p>
          <w:p w14:paraId="7E30B630" w14:textId="77777777" w:rsidR="00514A2D" w:rsidRDefault="00242DA9">
            <w:pPr>
              <w:jc w:val="center"/>
              <w:rPr>
                <w:rFonts w:ascii="Times New Roman" w:hAnsi="Times New Roman" w:cs="Times New Roman"/>
              </w:rPr>
            </w:pPr>
            <w:r>
              <w:rPr>
                <w:rFonts w:ascii="Times New Roman" w:hAnsi="Times New Roman" w:cs="Times New Roman"/>
              </w:rPr>
              <w:t>июнь</w:t>
            </w:r>
          </w:p>
        </w:tc>
        <w:tc>
          <w:tcPr>
            <w:tcW w:w="1463" w:type="dxa"/>
            <w:tcBorders>
              <w:top w:val="single" w:sz="4" w:space="0" w:color="000000"/>
              <w:left w:val="single" w:sz="4" w:space="0" w:color="000000"/>
              <w:bottom w:val="single" w:sz="4" w:space="0" w:color="000000"/>
              <w:right w:val="single" w:sz="4" w:space="0" w:color="000000"/>
            </w:tcBorders>
          </w:tcPr>
          <w:p w14:paraId="2DCA5BA1" w14:textId="77777777" w:rsidR="00514A2D" w:rsidRDefault="00514A2D">
            <w:pPr>
              <w:jc w:val="center"/>
              <w:rPr>
                <w:rFonts w:ascii="Times New Roman" w:hAnsi="Times New Roman" w:cs="Times New Roman"/>
              </w:rPr>
            </w:pPr>
          </w:p>
          <w:p w14:paraId="472A03A2" w14:textId="77777777" w:rsidR="00514A2D" w:rsidRDefault="00514A2D">
            <w:pPr>
              <w:jc w:val="center"/>
              <w:rPr>
                <w:rFonts w:ascii="Times New Roman" w:hAnsi="Times New Roman" w:cs="Times New Roman"/>
              </w:rPr>
            </w:pPr>
          </w:p>
          <w:p w14:paraId="31DA3704" w14:textId="77777777" w:rsidR="00514A2D" w:rsidRDefault="00514A2D">
            <w:pPr>
              <w:jc w:val="center"/>
              <w:rPr>
                <w:rFonts w:ascii="Times New Roman" w:hAnsi="Times New Roman" w:cs="Times New Roman"/>
              </w:rPr>
            </w:pPr>
          </w:p>
          <w:p w14:paraId="1B7D7424" w14:textId="77777777" w:rsidR="00514A2D" w:rsidRDefault="00514A2D">
            <w:pPr>
              <w:jc w:val="center"/>
              <w:rPr>
                <w:rFonts w:ascii="Times New Roman" w:hAnsi="Times New Roman" w:cs="Times New Roman"/>
              </w:rPr>
            </w:pPr>
          </w:p>
          <w:p w14:paraId="36DD3AD5" w14:textId="77777777" w:rsidR="00514A2D" w:rsidRDefault="00242DA9">
            <w:pPr>
              <w:jc w:val="center"/>
              <w:rPr>
                <w:rFonts w:ascii="Times New Roman" w:hAnsi="Times New Roman" w:cs="Times New Roman"/>
              </w:rPr>
            </w:pPr>
            <w:r>
              <w:rPr>
                <w:rFonts w:ascii="Times New Roman" w:hAnsi="Times New Roman" w:cs="Times New Roman"/>
              </w:rPr>
              <w:t>Апрель</w:t>
            </w:r>
          </w:p>
          <w:p w14:paraId="6026C83B" w14:textId="77777777" w:rsidR="00514A2D" w:rsidRDefault="00514A2D">
            <w:pPr>
              <w:jc w:val="center"/>
              <w:rPr>
                <w:rFonts w:ascii="Times New Roman" w:hAnsi="Times New Roman" w:cs="Times New Roman"/>
              </w:rPr>
            </w:pPr>
          </w:p>
          <w:p w14:paraId="4ADC6AE1" w14:textId="77777777" w:rsidR="00514A2D" w:rsidRDefault="00514A2D">
            <w:pPr>
              <w:jc w:val="center"/>
              <w:rPr>
                <w:rFonts w:ascii="Times New Roman" w:hAnsi="Times New Roman" w:cs="Times New Roman"/>
              </w:rPr>
            </w:pPr>
          </w:p>
          <w:p w14:paraId="04FD25B7" w14:textId="77777777" w:rsidR="00514A2D" w:rsidRDefault="00242DA9">
            <w:pPr>
              <w:jc w:val="center"/>
              <w:rPr>
                <w:rFonts w:ascii="Times New Roman" w:hAnsi="Times New Roman" w:cs="Times New Roman"/>
              </w:rPr>
            </w:pPr>
            <w:r>
              <w:rPr>
                <w:rFonts w:ascii="Times New Roman" w:hAnsi="Times New Roman" w:cs="Times New Roman"/>
              </w:rPr>
              <w:t>ежегодно</w:t>
            </w:r>
          </w:p>
          <w:p w14:paraId="7E9C8723" w14:textId="77777777" w:rsidR="00514A2D" w:rsidRDefault="00514A2D">
            <w:pPr>
              <w:jc w:val="center"/>
              <w:rPr>
                <w:rFonts w:ascii="Times New Roman" w:hAnsi="Times New Roman" w:cs="Times New Roman"/>
              </w:rPr>
            </w:pPr>
          </w:p>
          <w:p w14:paraId="55F9499E" w14:textId="77777777" w:rsidR="00514A2D" w:rsidRDefault="00514A2D">
            <w:pPr>
              <w:jc w:val="center"/>
              <w:rPr>
                <w:rFonts w:ascii="Times New Roman" w:hAnsi="Times New Roman" w:cs="Times New Roman"/>
              </w:rPr>
            </w:pPr>
          </w:p>
          <w:p w14:paraId="578A0EA2" w14:textId="77777777" w:rsidR="00514A2D" w:rsidRDefault="00514A2D">
            <w:pPr>
              <w:jc w:val="center"/>
              <w:rPr>
                <w:rFonts w:ascii="Times New Roman" w:hAnsi="Times New Roman" w:cs="Times New Roman"/>
              </w:rPr>
            </w:pPr>
          </w:p>
          <w:p w14:paraId="66604DB1" w14:textId="77777777" w:rsidR="00514A2D" w:rsidRDefault="00242DA9">
            <w:pPr>
              <w:jc w:val="center"/>
              <w:rPr>
                <w:rFonts w:ascii="Times New Roman" w:hAnsi="Times New Roman" w:cs="Times New Roman"/>
              </w:rPr>
            </w:pPr>
            <w:r>
              <w:rPr>
                <w:rFonts w:ascii="Times New Roman" w:hAnsi="Times New Roman" w:cs="Times New Roman"/>
              </w:rPr>
              <w:t>июнь</w:t>
            </w:r>
          </w:p>
        </w:tc>
        <w:tc>
          <w:tcPr>
            <w:tcW w:w="1389" w:type="dxa"/>
            <w:tcBorders>
              <w:top w:val="single" w:sz="4" w:space="0" w:color="000000"/>
              <w:left w:val="single" w:sz="4" w:space="0" w:color="000000"/>
              <w:bottom w:val="single" w:sz="4" w:space="0" w:color="000000"/>
              <w:right w:val="single" w:sz="4" w:space="0" w:color="000000"/>
            </w:tcBorders>
          </w:tcPr>
          <w:p w14:paraId="17916E46" w14:textId="77777777" w:rsidR="00514A2D" w:rsidRDefault="00514A2D">
            <w:pPr>
              <w:jc w:val="center"/>
              <w:rPr>
                <w:rFonts w:ascii="Times New Roman" w:hAnsi="Times New Roman" w:cs="Times New Roman"/>
              </w:rPr>
            </w:pPr>
          </w:p>
          <w:p w14:paraId="41402748" w14:textId="77777777" w:rsidR="00514A2D" w:rsidRDefault="00514A2D">
            <w:pPr>
              <w:jc w:val="center"/>
              <w:rPr>
                <w:rFonts w:ascii="Times New Roman" w:hAnsi="Times New Roman" w:cs="Times New Roman"/>
              </w:rPr>
            </w:pPr>
          </w:p>
          <w:p w14:paraId="552FC34E" w14:textId="77777777" w:rsidR="00514A2D" w:rsidRDefault="00514A2D">
            <w:pPr>
              <w:jc w:val="center"/>
              <w:rPr>
                <w:rFonts w:ascii="Times New Roman" w:hAnsi="Times New Roman" w:cs="Times New Roman"/>
              </w:rPr>
            </w:pPr>
          </w:p>
          <w:p w14:paraId="2464727C" w14:textId="77777777" w:rsidR="00514A2D" w:rsidRDefault="00514A2D">
            <w:pPr>
              <w:jc w:val="center"/>
              <w:rPr>
                <w:rFonts w:ascii="Times New Roman" w:hAnsi="Times New Roman" w:cs="Times New Roman"/>
              </w:rPr>
            </w:pPr>
          </w:p>
          <w:p w14:paraId="3C88CF25" w14:textId="77777777" w:rsidR="00514A2D" w:rsidRDefault="00242DA9">
            <w:pPr>
              <w:jc w:val="center"/>
              <w:rPr>
                <w:rFonts w:ascii="Times New Roman" w:hAnsi="Times New Roman" w:cs="Times New Roman"/>
              </w:rPr>
            </w:pPr>
            <w:r>
              <w:rPr>
                <w:rFonts w:ascii="Times New Roman" w:hAnsi="Times New Roman" w:cs="Times New Roman"/>
              </w:rPr>
              <w:t>Апрель</w:t>
            </w:r>
          </w:p>
          <w:p w14:paraId="677F9EF2" w14:textId="77777777" w:rsidR="00514A2D" w:rsidRDefault="00514A2D">
            <w:pPr>
              <w:jc w:val="center"/>
              <w:rPr>
                <w:rFonts w:ascii="Times New Roman" w:hAnsi="Times New Roman" w:cs="Times New Roman"/>
              </w:rPr>
            </w:pPr>
          </w:p>
          <w:p w14:paraId="2601A852" w14:textId="77777777" w:rsidR="00514A2D" w:rsidRDefault="00514A2D">
            <w:pPr>
              <w:jc w:val="center"/>
              <w:rPr>
                <w:rFonts w:ascii="Times New Roman" w:hAnsi="Times New Roman" w:cs="Times New Roman"/>
              </w:rPr>
            </w:pPr>
          </w:p>
          <w:p w14:paraId="28A315AD" w14:textId="77777777" w:rsidR="00514A2D" w:rsidRDefault="00242DA9">
            <w:pPr>
              <w:jc w:val="center"/>
              <w:rPr>
                <w:rFonts w:ascii="Times New Roman" w:hAnsi="Times New Roman" w:cs="Times New Roman"/>
              </w:rPr>
            </w:pPr>
            <w:r>
              <w:rPr>
                <w:rFonts w:ascii="Times New Roman" w:hAnsi="Times New Roman" w:cs="Times New Roman"/>
              </w:rPr>
              <w:t>ежегодно</w:t>
            </w:r>
          </w:p>
          <w:p w14:paraId="1383570E" w14:textId="77777777" w:rsidR="00514A2D" w:rsidRDefault="00514A2D">
            <w:pPr>
              <w:jc w:val="center"/>
              <w:rPr>
                <w:rFonts w:ascii="Times New Roman" w:hAnsi="Times New Roman" w:cs="Times New Roman"/>
              </w:rPr>
            </w:pPr>
          </w:p>
          <w:p w14:paraId="30AF7952" w14:textId="77777777" w:rsidR="00514A2D" w:rsidRDefault="00514A2D">
            <w:pPr>
              <w:jc w:val="center"/>
              <w:rPr>
                <w:rFonts w:ascii="Times New Roman" w:hAnsi="Times New Roman" w:cs="Times New Roman"/>
              </w:rPr>
            </w:pPr>
          </w:p>
          <w:p w14:paraId="56CE1255" w14:textId="77777777" w:rsidR="00514A2D" w:rsidRDefault="00514A2D">
            <w:pPr>
              <w:jc w:val="center"/>
              <w:rPr>
                <w:rFonts w:ascii="Times New Roman" w:hAnsi="Times New Roman" w:cs="Times New Roman"/>
              </w:rPr>
            </w:pPr>
          </w:p>
          <w:p w14:paraId="3AA23506" w14:textId="77777777" w:rsidR="00514A2D" w:rsidRDefault="00242DA9">
            <w:pPr>
              <w:jc w:val="center"/>
              <w:rPr>
                <w:rFonts w:ascii="Times New Roman" w:hAnsi="Times New Roman" w:cs="Times New Roman"/>
              </w:rPr>
            </w:pPr>
            <w:r>
              <w:rPr>
                <w:rFonts w:ascii="Times New Roman" w:hAnsi="Times New Roman" w:cs="Times New Roman"/>
              </w:rPr>
              <w:t>июнь</w:t>
            </w:r>
          </w:p>
          <w:p w14:paraId="7BD90177" w14:textId="77777777" w:rsidR="00514A2D" w:rsidRDefault="00514A2D">
            <w:pPr>
              <w:jc w:val="center"/>
              <w:rPr>
                <w:rFonts w:ascii="Times New Roman" w:hAnsi="Times New Roman" w:cs="Times New Roman"/>
              </w:rPr>
            </w:pPr>
          </w:p>
        </w:tc>
      </w:tr>
      <w:tr w:rsidR="00514A2D" w14:paraId="3E30CA19" w14:textId="77777777">
        <w:tc>
          <w:tcPr>
            <w:tcW w:w="2606" w:type="dxa"/>
            <w:tcBorders>
              <w:top w:val="single" w:sz="4" w:space="0" w:color="000000"/>
              <w:left w:val="single" w:sz="4" w:space="0" w:color="000000"/>
              <w:bottom w:val="single" w:sz="4" w:space="0" w:color="000000"/>
              <w:right w:val="single" w:sz="4" w:space="0" w:color="000000"/>
            </w:tcBorders>
          </w:tcPr>
          <w:p w14:paraId="3A588625" w14:textId="77777777" w:rsidR="00514A2D" w:rsidRDefault="00242DA9">
            <w:pPr>
              <w:jc w:val="center"/>
              <w:rPr>
                <w:rFonts w:ascii="Times New Roman" w:hAnsi="Times New Roman" w:cs="Times New Roman"/>
              </w:rPr>
            </w:pPr>
            <w:r>
              <w:rPr>
                <w:rFonts w:ascii="Times New Roman" w:hAnsi="Times New Roman" w:cs="Times New Roman"/>
              </w:rPr>
              <w:t>Всего (тыс. руб.):</w:t>
            </w:r>
          </w:p>
        </w:tc>
        <w:tc>
          <w:tcPr>
            <w:tcW w:w="2298" w:type="dxa"/>
            <w:tcBorders>
              <w:top w:val="single" w:sz="4" w:space="0" w:color="000000"/>
              <w:left w:val="single" w:sz="4" w:space="0" w:color="000000"/>
              <w:bottom w:val="single" w:sz="4" w:space="0" w:color="000000"/>
              <w:right w:val="single" w:sz="4" w:space="0" w:color="000000"/>
            </w:tcBorders>
          </w:tcPr>
          <w:p w14:paraId="711F09E9" w14:textId="77777777" w:rsidR="00514A2D" w:rsidRDefault="00514A2D">
            <w:pPr>
              <w:jc w:val="center"/>
              <w:rPr>
                <w:rFonts w:ascii="Times New Roman" w:hAnsi="Times New Roman" w:cs="Times New Roman"/>
              </w:rPr>
            </w:pPr>
          </w:p>
        </w:tc>
        <w:tc>
          <w:tcPr>
            <w:tcW w:w="1452" w:type="dxa"/>
            <w:tcBorders>
              <w:top w:val="single" w:sz="4" w:space="0" w:color="000000"/>
              <w:left w:val="single" w:sz="4" w:space="0" w:color="000000"/>
              <w:bottom w:val="single" w:sz="4" w:space="0" w:color="000000"/>
              <w:right w:val="single" w:sz="4" w:space="0" w:color="000000"/>
            </w:tcBorders>
          </w:tcPr>
          <w:p w14:paraId="4ECC32FE" w14:textId="77777777" w:rsidR="00514A2D" w:rsidRDefault="00242DA9">
            <w:pPr>
              <w:jc w:val="center"/>
              <w:rPr>
                <w:rFonts w:ascii="Times New Roman" w:hAnsi="Times New Roman" w:cs="Times New Roman"/>
              </w:rPr>
            </w:pPr>
            <w:r>
              <w:rPr>
                <w:rFonts w:ascii="Times New Roman" w:hAnsi="Times New Roman" w:cs="Times New Roman"/>
              </w:rPr>
              <w:t>13006,2</w:t>
            </w:r>
          </w:p>
        </w:tc>
        <w:tc>
          <w:tcPr>
            <w:tcW w:w="1450" w:type="dxa"/>
            <w:tcBorders>
              <w:top w:val="single" w:sz="4" w:space="0" w:color="000000"/>
              <w:left w:val="single" w:sz="4" w:space="0" w:color="000000"/>
              <w:bottom w:val="single" w:sz="4" w:space="0" w:color="000000"/>
              <w:right w:val="single" w:sz="4" w:space="0" w:color="000000"/>
            </w:tcBorders>
          </w:tcPr>
          <w:p w14:paraId="0ACD2427" w14:textId="77777777" w:rsidR="00514A2D" w:rsidRDefault="00242DA9">
            <w:pPr>
              <w:jc w:val="center"/>
              <w:rPr>
                <w:rFonts w:ascii="Times New Roman" w:hAnsi="Times New Roman" w:cs="Times New Roman"/>
              </w:rPr>
            </w:pPr>
            <w:r>
              <w:rPr>
                <w:rFonts w:ascii="Times New Roman" w:hAnsi="Times New Roman" w:cs="Times New Roman"/>
              </w:rPr>
              <w:t>2167,7</w:t>
            </w:r>
          </w:p>
        </w:tc>
        <w:tc>
          <w:tcPr>
            <w:tcW w:w="1454" w:type="dxa"/>
            <w:tcBorders>
              <w:top w:val="single" w:sz="4" w:space="0" w:color="000000"/>
              <w:left w:val="single" w:sz="4" w:space="0" w:color="000000"/>
              <w:bottom w:val="single" w:sz="4" w:space="0" w:color="000000"/>
              <w:right w:val="single" w:sz="4" w:space="0" w:color="000000"/>
            </w:tcBorders>
          </w:tcPr>
          <w:p w14:paraId="7AF09287" w14:textId="77777777" w:rsidR="00514A2D" w:rsidRDefault="00242DA9">
            <w:pPr>
              <w:jc w:val="center"/>
              <w:rPr>
                <w:rFonts w:ascii="Times New Roman" w:hAnsi="Times New Roman" w:cs="Times New Roman"/>
              </w:rPr>
            </w:pPr>
            <w:r>
              <w:rPr>
                <w:rFonts w:ascii="Times New Roman" w:hAnsi="Times New Roman" w:cs="Times New Roman"/>
              </w:rPr>
              <w:t>2167,7</w:t>
            </w:r>
          </w:p>
        </w:tc>
        <w:tc>
          <w:tcPr>
            <w:tcW w:w="1470" w:type="dxa"/>
            <w:tcBorders>
              <w:top w:val="single" w:sz="4" w:space="0" w:color="000000"/>
              <w:left w:val="single" w:sz="4" w:space="0" w:color="000000"/>
              <w:bottom w:val="single" w:sz="4" w:space="0" w:color="000000"/>
              <w:right w:val="single" w:sz="4" w:space="0" w:color="000000"/>
            </w:tcBorders>
          </w:tcPr>
          <w:p w14:paraId="7A32453E" w14:textId="77777777" w:rsidR="00514A2D" w:rsidRDefault="00242DA9">
            <w:pPr>
              <w:jc w:val="center"/>
              <w:rPr>
                <w:rFonts w:ascii="Times New Roman" w:hAnsi="Times New Roman" w:cs="Times New Roman"/>
              </w:rPr>
            </w:pPr>
            <w:r>
              <w:rPr>
                <w:rFonts w:ascii="Times New Roman" w:hAnsi="Times New Roman" w:cs="Times New Roman"/>
              </w:rPr>
              <w:t>2167,7</w:t>
            </w:r>
          </w:p>
        </w:tc>
        <w:tc>
          <w:tcPr>
            <w:tcW w:w="1464" w:type="dxa"/>
            <w:tcBorders>
              <w:top w:val="single" w:sz="4" w:space="0" w:color="000000"/>
              <w:left w:val="single" w:sz="4" w:space="0" w:color="000000"/>
              <w:bottom w:val="single" w:sz="4" w:space="0" w:color="000000"/>
              <w:right w:val="single" w:sz="4" w:space="0" w:color="000000"/>
            </w:tcBorders>
          </w:tcPr>
          <w:p w14:paraId="759753A1" w14:textId="77777777" w:rsidR="00514A2D" w:rsidRDefault="00242DA9">
            <w:pPr>
              <w:jc w:val="center"/>
              <w:rPr>
                <w:rFonts w:ascii="Times New Roman" w:hAnsi="Times New Roman" w:cs="Times New Roman"/>
              </w:rPr>
            </w:pPr>
            <w:r>
              <w:rPr>
                <w:rFonts w:ascii="Times New Roman" w:hAnsi="Times New Roman" w:cs="Times New Roman"/>
              </w:rPr>
              <w:t>2167,7</w:t>
            </w:r>
          </w:p>
        </w:tc>
        <w:tc>
          <w:tcPr>
            <w:tcW w:w="1463" w:type="dxa"/>
            <w:tcBorders>
              <w:top w:val="single" w:sz="4" w:space="0" w:color="000000"/>
              <w:left w:val="single" w:sz="4" w:space="0" w:color="000000"/>
              <w:bottom w:val="single" w:sz="4" w:space="0" w:color="000000"/>
              <w:right w:val="single" w:sz="4" w:space="0" w:color="000000"/>
            </w:tcBorders>
          </w:tcPr>
          <w:p w14:paraId="49704E49" w14:textId="77777777" w:rsidR="00514A2D" w:rsidRDefault="00242DA9">
            <w:pPr>
              <w:jc w:val="center"/>
              <w:rPr>
                <w:rFonts w:ascii="Times New Roman" w:hAnsi="Times New Roman" w:cs="Times New Roman"/>
              </w:rPr>
            </w:pPr>
            <w:r>
              <w:rPr>
                <w:rFonts w:ascii="Times New Roman" w:hAnsi="Times New Roman" w:cs="Times New Roman"/>
              </w:rPr>
              <w:t>2167,7</w:t>
            </w:r>
          </w:p>
        </w:tc>
        <w:tc>
          <w:tcPr>
            <w:tcW w:w="1389" w:type="dxa"/>
            <w:tcBorders>
              <w:top w:val="single" w:sz="4" w:space="0" w:color="000000"/>
              <w:left w:val="single" w:sz="4" w:space="0" w:color="000000"/>
              <w:bottom w:val="single" w:sz="4" w:space="0" w:color="000000"/>
              <w:right w:val="single" w:sz="4" w:space="0" w:color="000000"/>
            </w:tcBorders>
          </w:tcPr>
          <w:p w14:paraId="747817AA" w14:textId="77777777" w:rsidR="00514A2D" w:rsidRDefault="00242DA9">
            <w:pPr>
              <w:jc w:val="center"/>
              <w:rPr>
                <w:rFonts w:ascii="Times New Roman" w:hAnsi="Times New Roman" w:cs="Times New Roman"/>
              </w:rPr>
            </w:pPr>
            <w:r>
              <w:t>2167,7</w:t>
            </w:r>
          </w:p>
        </w:tc>
      </w:tr>
    </w:tbl>
    <w:p w14:paraId="70C5E5F0" w14:textId="77777777" w:rsidR="00514A2D" w:rsidRDefault="00514A2D">
      <w:pPr>
        <w:rPr>
          <w:rFonts w:ascii="Times New Roman" w:hAnsi="Times New Roman" w:cs="Times New Roman"/>
        </w:rPr>
      </w:pPr>
    </w:p>
    <w:p w14:paraId="7313259D" w14:textId="77777777" w:rsidR="00514A2D" w:rsidRDefault="00514A2D">
      <w:pPr>
        <w:rPr>
          <w:rFonts w:ascii="Times New Roman" w:hAnsi="Times New Roman" w:cs="Times New Roman"/>
        </w:rPr>
      </w:pPr>
    </w:p>
    <w:p w14:paraId="4096FAEF" w14:textId="77777777" w:rsidR="00514A2D" w:rsidRDefault="00514A2D">
      <w:pPr>
        <w:jc w:val="right"/>
        <w:rPr>
          <w:b/>
        </w:rPr>
      </w:pPr>
    </w:p>
    <w:p w14:paraId="7B25893F" w14:textId="77777777" w:rsidR="00514A2D" w:rsidRDefault="00514A2D">
      <w:pPr>
        <w:jc w:val="right"/>
        <w:rPr>
          <w:b/>
        </w:rPr>
      </w:pPr>
    </w:p>
    <w:p w14:paraId="6A0F41B3" w14:textId="77777777" w:rsidR="00514A2D" w:rsidRDefault="00514A2D">
      <w:pPr>
        <w:jc w:val="right"/>
        <w:rPr>
          <w:b/>
        </w:rPr>
      </w:pPr>
    </w:p>
    <w:p w14:paraId="66586E21" w14:textId="77777777" w:rsidR="00514A2D" w:rsidRDefault="00514A2D">
      <w:pPr>
        <w:jc w:val="right"/>
        <w:rPr>
          <w:b/>
        </w:rPr>
      </w:pPr>
    </w:p>
    <w:p w14:paraId="6985DCB9" w14:textId="77777777" w:rsidR="00514A2D" w:rsidRDefault="00514A2D">
      <w:pPr>
        <w:jc w:val="right"/>
        <w:rPr>
          <w:b/>
        </w:rPr>
      </w:pPr>
    </w:p>
    <w:p w14:paraId="4F71A542" w14:textId="77777777" w:rsidR="00514A2D" w:rsidRDefault="00514A2D">
      <w:pPr>
        <w:jc w:val="right"/>
        <w:rPr>
          <w:b/>
        </w:rPr>
      </w:pPr>
    </w:p>
    <w:p w14:paraId="55DDBF13" w14:textId="77777777" w:rsidR="00514A2D" w:rsidRDefault="00514A2D">
      <w:pPr>
        <w:jc w:val="right"/>
        <w:rPr>
          <w:b/>
        </w:rPr>
      </w:pPr>
    </w:p>
    <w:p w14:paraId="36F81D89" w14:textId="77777777" w:rsidR="00514A2D" w:rsidRDefault="00514A2D">
      <w:pPr>
        <w:jc w:val="right"/>
        <w:rPr>
          <w:b/>
        </w:rPr>
      </w:pPr>
    </w:p>
    <w:p w14:paraId="6791DE3E" w14:textId="77777777" w:rsidR="00514A2D" w:rsidRDefault="00514A2D">
      <w:pPr>
        <w:jc w:val="right"/>
        <w:rPr>
          <w:b/>
        </w:rPr>
      </w:pPr>
    </w:p>
    <w:p w14:paraId="6207E9AE" w14:textId="77777777" w:rsidR="00514A2D" w:rsidRDefault="00514A2D">
      <w:pPr>
        <w:jc w:val="right"/>
        <w:rPr>
          <w:b/>
        </w:rPr>
      </w:pPr>
    </w:p>
    <w:p w14:paraId="649CAD66" w14:textId="77777777" w:rsidR="00514A2D" w:rsidRDefault="00514A2D">
      <w:pPr>
        <w:jc w:val="right"/>
        <w:rPr>
          <w:b/>
        </w:rPr>
      </w:pPr>
    </w:p>
    <w:p w14:paraId="69B4FF30" w14:textId="77777777" w:rsidR="00514A2D" w:rsidRDefault="00514A2D">
      <w:pPr>
        <w:jc w:val="right"/>
        <w:rPr>
          <w:b/>
        </w:rPr>
      </w:pPr>
    </w:p>
    <w:p w14:paraId="5FAECC2C" w14:textId="77777777" w:rsidR="00514A2D" w:rsidRDefault="00514A2D">
      <w:pPr>
        <w:jc w:val="right"/>
        <w:rPr>
          <w:b/>
        </w:rPr>
      </w:pPr>
    </w:p>
    <w:p w14:paraId="4FDB97DD" w14:textId="77777777" w:rsidR="00514A2D" w:rsidRDefault="00514A2D">
      <w:pPr>
        <w:jc w:val="right"/>
        <w:rPr>
          <w:b/>
        </w:rPr>
      </w:pPr>
    </w:p>
    <w:p w14:paraId="365DD7FF" w14:textId="77777777" w:rsidR="00514A2D" w:rsidRDefault="00514A2D">
      <w:pPr>
        <w:jc w:val="right"/>
        <w:rPr>
          <w:b/>
        </w:rPr>
      </w:pPr>
    </w:p>
    <w:p w14:paraId="49341BE4" w14:textId="77777777" w:rsidR="00514A2D" w:rsidRDefault="00242DA9">
      <w:pPr>
        <w:jc w:val="right"/>
        <w:rPr>
          <w:b/>
          <w:bCs/>
          <w:sz w:val="28"/>
          <w:szCs w:val="28"/>
        </w:rPr>
      </w:pPr>
      <w:r>
        <w:t xml:space="preserve">                                                                                                                                                                                                                          </w:t>
      </w:r>
    </w:p>
    <w:p w14:paraId="6F1ED3E4" w14:textId="77777777" w:rsidR="00514A2D" w:rsidRDefault="00514A2D">
      <w:pPr>
        <w:jc w:val="right"/>
        <w:rPr>
          <w:b/>
          <w:bCs/>
          <w:sz w:val="28"/>
          <w:szCs w:val="28"/>
        </w:rPr>
      </w:pPr>
    </w:p>
    <w:p w14:paraId="0CB3B869" w14:textId="77777777" w:rsidR="00514A2D" w:rsidRDefault="00514A2D">
      <w:pPr>
        <w:jc w:val="right"/>
        <w:rPr>
          <w:b/>
          <w:bCs/>
          <w:sz w:val="28"/>
          <w:szCs w:val="28"/>
        </w:rPr>
      </w:pPr>
    </w:p>
    <w:p w14:paraId="65B63AE1" w14:textId="77777777" w:rsidR="00514A2D" w:rsidRDefault="00514A2D">
      <w:pPr>
        <w:jc w:val="right"/>
        <w:rPr>
          <w:b/>
          <w:bCs/>
          <w:sz w:val="28"/>
          <w:szCs w:val="28"/>
        </w:rPr>
      </w:pPr>
    </w:p>
    <w:p w14:paraId="1AFDC66C" w14:textId="77777777" w:rsidR="00514A2D" w:rsidRDefault="00514A2D">
      <w:pPr>
        <w:jc w:val="right"/>
        <w:rPr>
          <w:b/>
          <w:bCs/>
          <w:sz w:val="28"/>
          <w:szCs w:val="28"/>
        </w:rPr>
      </w:pPr>
    </w:p>
    <w:p w14:paraId="14B1DA4E" w14:textId="77777777" w:rsidR="00514A2D" w:rsidRDefault="00514A2D">
      <w:pPr>
        <w:jc w:val="right"/>
        <w:rPr>
          <w:b/>
          <w:bCs/>
          <w:sz w:val="28"/>
          <w:szCs w:val="28"/>
        </w:rPr>
      </w:pPr>
    </w:p>
    <w:p w14:paraId="0610973D" w14:textId="77777777" w:rsidR="00514A2D" w:rsidRDefault="00514A2D">
      <w:pPr>
        <w:jc w:val="right"/>
        <w:rPr>
          <w:b/>
          <w:bCs/>
          <w:sz w:val="28"/>
          <w:szCs w:val="28"/>
        </w:rPr>
      </w:pPr>
    </w:p>
    <w:p w14:paraId="4586BBC7" w14:textId="77777777" w:rsidR="00514A2D" w:rsidRDefault="00514A2D">
      <w:pPr>
        <w:jc w:val="right"/>
        <w:rPr>
          <w:b/>
          <w:bCs/>
          <w:sz w:val="28"/>
          <w:szCs w:val="28"/>
        </w:rPr>
      </w:pPr>
    </w:p>
    <w:p w14:paraId="5CDE991C" w14:textId="77777777" w:rsidR="00514A2D" w:rsidRDefault="00514A2D">
      <w:pPr>
        <w:jc w:val="right"/>
        <w:rPr>
          <w:b/>
          <w:bCs/>
          <w:sz w:val="28"/>
          <w:szCs w:val="28"/>
        </w:rPr>
      </w:pPr>
    </w:p>
    <w:p w14:paraId="62A49C83" w14:textId="77777777" w:rsidR="00514A2D" w:rsidRDefault="00242DA9">
      <w:pPr>
        <w:jc w:val="right"/>
        <w:rPr>
          <w:rFonts w:ascii="Times New Roman" w:hAnsi="Times New Roman" w:cs="Times New Roman"/>
        </w:rPr>
      </w:pPr>
      <w:r>
        <w:rPr>
          <w:rFonts w:ascii="Times New Roman" w:hAnsi="Times New Roman" w:cs="Times New Roman"/>
        </w:rPr>
        <w:t xml:space="preserve">Приложение №3 к подпрограмме 1 </w:t>
      </w:r>
    </w:p>
    <w:p w14:paraId="60154985" w14:textId="77777777" w:rsidR="00514A2D" w:rsidRDefault="00242DA9">
      <w:pPr>
        <w:pStyle w:val="31"/>
        <w:numPr>
          <w:ilvl w:val="2"/>
          <w:numId w:val="22"/>
        </w:numPr>
        <w:jc w:val="center"/>
        <w:rPr>
          <w:rFonts w:ascii="Times New Roman" w:hAnsi="Times New Roman" w:cs="Times New Roman"/>
          <w:sz w:val="24"/>
          <w:szCs w:val="24"/>
        </w:rPr>
      </w:pPr>
      <w:r>
        <w:rPr>
          <w:rFonts w:ascii="Times New Roman" w:hAnsi="Times New Roman" w:cs="Times New Roman"/>
          <w:sz w:val="24"/>
          <w:szCs w:val="24"/>
        </w:rPr>
        <w:t>Мероприятия основного направления  «Поддержка и развитие одаренных детей, обеспечение условий их личностной, творческой, социальной самореализации профессионального самоопределения»</w:t>
      </w:r>
    </w:p>
    <w:tbl>
      <w:tblPr>
        <w:tblW w:w="15122" w:type="dxa"/>
        <w:tblInd w:w="41" w:type="dxa"/>
        <w:tblLayout w:type="fixed"/>
        <w:tblLook w:val="0000" w:firstRow="0" w:lastRow="0" w:firstColumn="0" w:lastColumn="0" w:noHBand="0" w:noVBand="0"/>
      </w:tblPr>
      <w:tblGrid>
        <w:gridCol w:w="740"/>
        <w:gridCol w:w="2723"/>
        <w:gridCol w:w="1396"/>
        <w:gridCol w:w="1142"/>
        <w:gridCol w:w="842"/>
        <w:gridCol w:w="995"/>
        <w:gridCol w:w="989"/>
        <w:gridCol w:w="992"/>
        <w:gridCol w:w="995"/>
        <w:gridCol w:w="1195"/>
        <w:gridCol w:w="1639"/>
        <w:gridCol w:w="1474"/>
      </w:tblGrid>
      <w:tr w:rsidR="00514A2D" w14:paraId="0C65D2E8" w14:textId="77777777">
        <w:trPr>
          <w:cantSplit/>
          <w:trHeight w:val="332"/>
        </w:trPr>
        <w:tc>
          <w:tcPr>
            <w:tcW w:w="739" w:type="dxa"/>
            <w:vMerge w:val="restart"/>
            <w:tcBorders>
              <w:top w:val="single" w:sz="4" w:space="0" w:color="000000"/>
              <w:left w:val="single" w:sz="4" w:space="0" w:color="000000"/>
              <w:bottom w:val="single" w:sz="4" w:space="0" w:color="000000"/>
            </w:tcBorders>
          </w:tcPr>
          <w:p w14:paraId="2BB25DCB" w14:textId="77777777" w:rsidR="00514A2D" w:rsidRDefault="00242DA9">
            <w:pPr>
              <w:snapToGrid w:val="0"/>
              <w:jc w:val="center"/>
              <w:rPr>
                <w:rFonts w:ascii="Times New Roman" w:hAnsi="Times New Roman" w:cs="Times New Roman"/>
              </w:rPr>
            </w:pPr>
            <w:r>
              <w:rPr>
                <w:rFonts w:ascii="Times New Roman" w:hAnsi="Times New Roman" w:cs="Times New Roman"/>
              </w:rPr>
              <w:t>№</w:t>
            </w:r>
          </w:p>
          <w:p w14:paraId="74C4EC7D" w14:textId="77777777" w:rsidR="00514A2D" w:rsidRDefault="00242DA9">
            <w:pPr>
              <w:jc w:val="center"/>
              <w:rPr>
                <w:rFonts w:ascii="Times New Roman" w:hAnsi="Times New Roman" w:cs="Times New Roman"/>
              </w:rPr>
            </w:pPr>
            <w:r>
              <w:rPr>
                <w:rFonts w:ascii="Times New Roman" w:hAnsi="Times New Roman" w:cs="Times New Roman"/>
              </w:rPr>
              <w:t>п/п</w:t>
            </w:r>
          </w:p>
        </w:tc>
        <w:tc>
          <w:tcPr>
            <w:tcW w:w="2723" w:type="dxa"/>
            <w:vMerge w:val="restart"/>
            <w:tcBorders>
              <w:top w:val="single" w:sz="4" w:space="0" w:color="000000"/>
              <w:left w:val="single" w:sz="4" w:space="0" w:color="000000"/>
              <w:bottom w:val="single" w:sz="4" w:space="0" w:color="000000"/>
            </w:tcBorders>
          </w:tcPr>
          <w:p w14:paraId="41B17D02" w14:textId="77777777" w:rsidR="00514A2D" w:rsidRDefault="00242DA9">
            <w:pPr>
              <w:snapToGrid w:val="0"/>
              <w:jc w:val="center"/>
              <w:rPr>
                <w:rFonts w:ascii="Times New Roman" w:hAnsi="Times New Roman" w:cs="Times New Roman"/>
              </w:rPr>
            </w:pPr>
            <w:r>
              <w:rPr>
                <w:rFonts w:ascii="Times New Roman" w:hAnsi="Times New Roman" w:cs="Times New Roman"/>
              </w:rPr>
              <w:t>Наименование</w:t>
            </w:r>
            <w:r>
              <w:rPr>
                <w:rFonts w:ascii="Times New Roman" w:hAnsi="Times New Roman" w:cs="Times New Roman"/>
              </w:rPr>
              <w:br/>
              <w:t>мероприятия</w:t>
            </w:r>
          </w:p>
        </w:tc>
        <w:tc>
          <w:tcPr>
            <w:tcW w:w="1396" w:type="dxa"/>
            <w:vMerge w:val="restart"/>
            <w:tcBorders>
              <w:top w:val="single" w:sz="4" w:space="0" w:color="000000"/>
              <w:left w:val="single" w:sz="4" w:space="0" w:color="000000"/>
              <w:bottom w:val="single" w:sz="4" w:space="0" w:color="000000"/>
            </w:tcBorders>
          </w:tcPr>
          <w:p w14:paraId="51158A78" w14:textId="77777777" w:rsidR="00514A2D" w:rsidRDefault="00242DA9">
            <w:pPr>
              <w:snapToGrid w:val="0"/>
              <w:jc w:val="center"/>
              <w:rPr>
                <w:rFonts w:ascii="Times New Roman" w:hAnsi="Times New Roman" w:cs="Times New Roman"/>
              </w:rPr>
            </w:pPr>
            <w:r>
              <w:rPr>
                <w:rFonts w:ascii="Times New Roman" w:hAnsi="Times New Roman" w:cs="Times New Roman"/>
              </w:rPr>
              <w:t>Источник финансирования</w:t>
            </w:r>
          </w:p>
        </w:tc>
        <w:tc>
          <w:tcPr>
            <w:tcW w:w="5955" w:type="dxa"/>
            <w:gridSpan w:val="6"/>
            <w:tcBorders>
              <w:top w:val="single" w:sz="4" w:space="0" w:color="000000"/>
              <w:left w:val="single" w:sz="4" w:space="0" w:color="000000"/>
              <w:right w:val="single" w:sz="4" w:space="0" w:color="000000"/>
            </w:tcBorders>
          </w:tcPr>
          <w:p w14:paraId="426E0824" w14:textId="77777777" w:rsidR="00514A2D" w:rsidRDefault="00242DA9">
            <w:pPr>
              <w:snapToGrid w:val="0"/>
              <w:jc w:val="center"/>
              <w:rPr>
                <w:rFonts w:ascii="Times New Roman" w:hAnsi="Times New Roman" w:cs="Times New Roman"/>
              </w:rPr>
            </w:pPr>
            <w:r>
              <w:rPr>
                <w:rFonts w:ascii="Times New Roman" w:hAnsi="Times New Roman" w:cs="Times New Roman"/>
              </w:rPr>
              <w:t>Объем средств на реализацию подпрограммы (тыс. руб.)</w:t>
            </w:r>
          </w:p>
        </w:tc>
        <w:tc>
          <w:tcPr>
            <w:tcW w:w="1195" w:type="dxa"/>
            <w:vMerge w:val="restart"/>
            <w:tcBorders>
              <w:top w:val="single" w:sz="4" w:space="0" w:color="000000"/>
              <w:left w:val="single" w:sz="4" w:space="0" w:color="000000"/>
              <w:bottom w:val="single" w:sz="4" w:space="0" w:color="000000"/>
            </w:tcBorders>
          </w:tcPr>
          <w:p w14:paraId="123B3229" w14:textId="77777777" w:rsidR="00514A2D" w:rsidRDefault="00242DA9">
            <w:pPr>
              <w:snapToGrid w:val="0"/>
              <w:jc w:val="center"/>
              <w:rPr>
                <w:rFonts w:ascii="Times New Roman" w:hAnsi="Times New Roman" w:cs="Times New Roman"/>
                <w:caps/>
              </w:rPr>
            </w:pPr>
            <w:r>
              <w:rPr>
                <w:rFonts w:ascii="Times New Roman" w:hAnsi="Times New Roman" w:cs="Times New Roman"/>
                <w:caps/>
              </w:rPr>
              <w:t>Итого</w:t>
            </w:r>
          </w:p>
        </w:tc>
        <w:tc>
          <w:tcPr>
            <w:tcW w:w="1639" w:type="dxa"/>
            <w:vMerge w:val="restart"/>
            <w:tcBorders>
              <w:top w:val="single" w:sz="4" w:space="0" w:color="000000"/>
              <w:left w:val="single" w:sz="4" w:space="0" w:color="000000"/>
              <w:bottom w:val="single" w:sz="4" w:space="0" w:color="000000"/>
            </w:tcBorders>
          </w:tcPr>
          <w:p w14:paraId="040003A6" w14:textId="77777777" w:rsidR="00514A2D" w:rsidRDefault="00242DA9">
            <w:pPr>
              <w:snapToGrid w:val="0"/>
              <w:jc w:val="center"/>
              <w:rPr>
                <w:rFonts w:ascii="Times New Roman" w:hAnsi="Times New Roman" w:cs="Times New Roman"/>
              </w:rPr>
            </w:pPr>
            <w:r>
              <w:rPr>
                <w:rFonts w:ascii="Times New Roman" w:hAnsi="Times New Roman" w:cs="Times New Roman"/>
              </w:rPr>
              <w:t>Исполнители</w:t>
            </w:r>
          </w:p>
        </w:tc>
        <w:tc>
          <w:tcPr>
            <w:tcW w:w="1474" w:type="dxa"/>
            <w:vMerge w:val="restart"/>
            <w:tcBorders>
              <w:top w:val="single" w:sz="4" w:space="0" w:color="000000"/>
              <w:left w:val="single" w:sz="4" w:space="0" w:color="000000"/>
              <w:bottom w:val="single" w:sz="4" w:space="0" w:color="000000"/>
              <w:right w:val="single" w:sz="4" w:space="0" w:color="000000"/>
            </w:tcBorders>
          </w:tcPr>
          <w:p w14:paraId="0F98A5FD" w14:textId="77777777" w:rsidR="00514A2D" w:rsidRDefault="00242DA9">
            <w:pPr>
              <w:snapToGrid w:val="0"/>
              <w:jc w:val="center"/>
              <w:rPr>
                <w:rFonts w:ascii="Times New Roman" w:hAnsi="Times New Roman" w:cs="Times New Roman"/>
              </w:rPr>
            </w:pPr>
            <w:r>
              <w:rPr>
                <w:rFonts w:ascii="Times New Roman" w:hAnsi="Times New Roman" w:cs="Times New Roman"/>
              </w:rPr>
              <w:t>Срок</w:t>
            </w:r>
          </w:p>
          <w:p w14:paraId="6E24949A" w14:textId="77777777" w:rsidR="00514A2D" w:rsidRDefault="00242DA9">
            <w:pPr>
              <w:jc w:val="center"/>
              <w:rPr>
                <w:rFonts w:ascii="Times New Roman" w:hAnsi="Times New Roman" w:cs="Times New Roman"/>
              </w:rPr>
            </w:pPr>
            <w:r>
              <w:rPr>
                <w:rFonts w:ascii="Times New Roman" w:hAnsi="Times New Roman" w:cs="Times New Roman"/>
              </w:rPr>
              <w:t>исполнения (годы)</w:t>
            </w:r>
          </w:p>
        </w:tc>
      </w:tr>
      <w:tr w:rsidR="00514A2D" w14:paraId="2B5B0206" w14:textId="77777777">
        <w:trPr>
          <w:cantSplit/>
          <w:trHeight w:hRule="exact" w:val="966"/>
        </w:trPr>
        <w:tc>
          <w:tcPr>
            <w:tcW w:w="739" w:type="dxa"/>
            <w:vMerge/>
            <w:tcBorders>
              <w:top w:val="single" w:sz="4" w:space="0" w:color="000000"/>
              <w:left w:val="single" w:sz="4" w:space="0" w:color="000000"/>
              <w:bottom w:val="single" w:sz="4" w:space="0" w:color="000000"/>
            </w:tcBorders>
            <w:vAlign w:val="center"/>
          </w:tcPr>
          <w:p w14:paraId="3958C49B" w14:textId="77777777" w:rsidR="00514A2D" w:rsidRDefault="00514A2D">
            <w:pPr>
              <w:rPr>
                <w:rFonts w:ascii="Times New Roman" w:hAnsi="Times New Roman" w:cs="Times New Roman"/>
              </w:rPr>
            </w:pPr>
          </w:p>
        </w:tc>
        <w:tc>
          <w:tcPr>
            <w:tcW w:w="2723" w:type="dxa"/>
            <w:vMerge/>
            <w:tcBorders>
              <w:top w:val="single" w:sz="4" w:space="0" w:color="000000"/>
              <w:left w:val="single" w:sz="4" w:space="0" w:color="000000"/>
              <w:bottom w:val="single" w:sz="4" w:space="0" w:color="000000"/>
            </w:tcBorders>
            <w:vAlign w:val="center"/>
          </w:tcPr>
          <w:p w14:paraId="1D7B3C3D" w14:textId="77777777" w:rsidR="00514A2D" w:rsidRDefault="00514A2D">
            <w:pPr>
              <w:rPr>
                <w:rFonts w:ascii="Times New Roman" w:hAnsi="Times New Roman" w:cs="Times New Roman"/>
              </w:rPr>
            </w:pPr>
          </w:p>
        </w:tc>
        <w:tc>
          <w:tcPr>
            <w:tcW w:w="1396" w:type="dxa"/>
            <w:vMerge/>
            <w:tcBorders>
              <w:top w:val="single" w:sz="4" w:space="0" w:color="000000"/>
              <w:left w:val="single" w:sz="4" w:space="0" w:color="000000"/>
              <w:bottom w:val="single" w:sz="4" w:space="0" w:color="000000"/>
            </w:tcBorders>
            <w:vAlign w:val="center"/>
          </w:tcPr>
          <w:p w14:paraId="1BC2A00B" w14:textId="77777777" w:rsidR="00514A2D" w:rsidRDefault="00514A2D">
            <w:pPr>
              <w:rPr>
                <w:rFonts w:ascii="Times New Roman"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vAlign w:val="center"/>
          </w:tcPr>
          <w:p w14:paraId="14827C19" w14:textId="77777777" w:rsidR="00514A2D" w:rsidRDefault="00242DA9">
            <w:pPr>
              <w:snapToGrid w:val="0"/>
              <w:jc w:val="center"/>
              <w:rPr>
                <w:rFonts w:ascii="Times New Roman" w:hAnsi="Times New Roman" w:cs="Times New Roman"/>
              </w:rPr>
            </w:pPr>
            <w:r>
              <w:rPr>
                <w:rFonts w:ascii="Times New Roman" w:hAnsi="Times New Roman" w:cs="Times New Roman"/>
              </w:rPr>
              <w:t>2025</w:t>
            </w:r>
          </w:p>
        </w:tc>
        <w:tc>
          <w:tcPr>
            <w:tcW w:w="842" w:type="dxa"/>
            <w:tcBorders>
              <w:top w:val="single" w:sz="4" w:space="0" w:color="000000"/>
              <w:left w:val="single" w:sz="4" w:space="0" w:color="000000"/>
              <w:bottom w:val="single" w:sz="4" w:space="0" w:color="000000"/>
              <w:right w:val="single" w:sz="4" w:space="0" w:color="000000"/>
            </w:tcBorders>
            <w:vAlign w:val="center"/>
          </w:tcPr>
          <w:p w14:paraId="6CDF841A" w14:textId="77777777" w:rsidR="00514A2D" w:rsidRDefault="00242DA9">
            <w:pPr>
              <w:snapToGrid w:val="0"/>
              <w:jc w:val="center"/>
              <w:rPr>
                <w:rFonts w:ascii="Times New Roman" w:hAnsi="Times New Roman" w:cs="Times New Roman"/>
              </w:rPr>
            </w:pPr>
            <w:r>
              <w:rPr>
                <w:rFonts w:ascii="Times New Roman" w:hAnsi="Times New Roman" w:cs="Times New Roman"/>
              </w:rPr>
              <w:t>2026</w:t>
            </w:r>
          </w:p>
        </w:tc>
        <w:tc>
          <w:tcPr>
            <w:tcW w:w="995" w:type="dxa"/>
            <w:tcBorders>
              <w:top w:val="single" w:sz="4" w:space="0" w:color="000000"/>
              <w:left w:val="single" w:sz="4" w:space="0" w:color="000000"/>
              <w:bottom w:val="single" w:sz="4" w:space="0" w:color="000000"/>
              <w:right w:val="single" w:sz="4" w:space="0" w:color="000000"/>
            </w:tcBorders>
            <w:vAlign w:val="center"/>
          </w:tcPr>
          <w:p w14:paraId="55DBBC0D" w14:textId="77777777" w:rsidR="00514A2D" w:rsidRDefault="00242DA9">
            <w:pPr>
              <w:snapToGrid w:val="0"/>
              <w:jc w:val="center"/>
              <w:rPr>
                <w:rFonts w:ascii="Times New Roman" w:hAnsi="Times New Roman" w:cs="Times New Roman"/>
              </w:rPr>
            </w:pPr>
            <w:r>
              <w:rPr>
                <w:rFonts w:ascii="Times New Roman" w:hAnsi="Times New Roman" w:cs="Times New Roman"/>
              </w:rPr>
              <w:t>2027</w:t>
            </w:r>
          </w:p>
        </w:tc>
        <w:tc>
          <w:tcPr>
            <w:tcW w:w="989" w:type="dxa"/>
            <w:tcBorders>
              <w:top w:val="single" w:sz="4" w:space="0" w:color="000000"/>
              <w:left w:val="single" w:sz="4" w:space="0" w:color="000000"/>
              <w:bottom w:val="single" w:sz="4" w:space="0" w:color="000000"/>
            </w:tcBorders>
            <w:vAlign w:val="center"/>
          </w:tcPr>
          <w:p w14:paraId="69CA1A0F" w14:textId="77777777" w:rsidR="00514A2D" w:rsidRDefault="00514A2D">
            <w:pPr>
              <w:snapToGrid w:val="0"/>
              <w:jc w:val="center"/>
              <w:rPr>
                <w:rFonts w:ascii="Times New Roman" w:hAnsi="Times New Roman" w:cs="Times New Roman"/>
              </w:rPr>
            </w:pPr>
          </w:p>
          <w:p w14:paraId="09569B67" w14:textId="77777777" w:rsidR="00514A2D" w:rsidRDefault="00242DA9">
            <w:pPr>
              <w:snapToGrid w:val="0"/>
              <w:jc w:val="center"/>
              <w:rPr>
                <w:rFonts w:ascii="Times New Roman" w:hAnsi="Times New Roman" w:cs="Times New Roman"/>
              </w:rPr>
            </w:pPr>
            <w:r>
              <w:rPr>
                <w:rFonts w:ascii="Times New Roman" w:hAnsi="Times New Roman" w:cs="Times New Roman"/>
              </w:rPr>
              <w:t>2028</w:t>
            </w:r>
          </w:p>
          <w:p w14:paraId="5A946BC0" w14:textId="77777777" w:rsidR="00514A2D" w:rsidRDefault="00514A2D">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14:paraId="0AF67A79" w14:textId="77777777" w:rsidR="00514A2D" w:rsidRDefault="00514A2D">
            <w:pPr>
              <w:snapToGrid w:val="0"/>
              <w:jc w:val="center"/>
              <w:rPr>
                <w:rFonts w:ascii="Times New Roman" w:hAnsi="Times New Roman" w:cs="Times New Roman"/>
              </w:rPr>
            </w:pPr>
          </w:p>
          <w:p w14:paraId="2CC51FA4" w14:textId="77777777" w:rsidR="00514A2D" w:rsidRDefault="00242DA9">
            <w:pPr>
              <w:snapToGrid w:val="0"/>
              <w:jc w:val="center"/>
              <w:rPr>
                <w:rFonts w:ascii="Times New Roman" w:hAnsi="Times New Roman" w:cs="Times New Roman"/>
              </w:rPr>
            </w:pPr>
            <w:r>
              <w:rPr>
                <w:rFonts w:ascii="Times New Roman" w:hAnsi="Times New Roman" w:cs="Times New Roman"/>
              </w:rPr>
              <w:t>2029</w:t>
            </w:r>
          </w:p>
          <w:p w14:paraId="215BAC73" w14:textId="77777777" w:rsidR="00514A2D" w:rsidRDefault="00514A2D">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4F37165" w14:textId="77777777" w:rsidR="00514A2D" w:rsidRDefault="00242DA9">
            <w:pPr>
              <w:snapToGrid w:val="0"/>
              <w:jc w:val="center"/>
              <w:rPr>
                <w:rFonts w:ascii="Times New Roman" w:hAnsi="Times New Roman" w:cs="Times New Roman"/>
              </w:rPr>
            </w:pPr>
            <w:r>
              <w:rPr>
                <w:rFonts w:ascii="Times New Roman" w:hAnsi="Times New Roman" w:cs="Times New Roman"/>
              </w:rPr>
              <w:t>2030</w:t>
            </w:r>
          </w:p>
        </w:tc>
        <w:tc>
          <w:tcPr>
            <w:tcW w:w="1195" w:type="dxa"/>
            <w:vMerge/>
            <w:tcBorders>
              <w:top w:val="single" w:sz="4" w:space="0" w:color="000000"/>
              <w:left w:val="single" w:sz="4" w:space="0" w:color="000000"/>
              <w:bottom w:val="single" w:sz="4" w:space="0" w:color="000000"/>
            </w:tcBorders>
            <w:vAlign w:val="center"/>
          </w:tcPr>
          <w:p w14:paraId="1A5223AF" w14:textId="77777777" w:rsidR="00514A2D" w:rsidRDefault="00514A2D">
            <w:pPr>
              <w:rPr>
                <w:rFonts w:ascii="Times New Roman" w:hAnsi="Times New Roman" w:cs="Times New Roman"/>
                <w:caps/>
              </w:rPr>
            </w:pPr>
          </w:p>
        </w:tc>
        <w:tc>
          <w:tcPr>
            <w:tcW w:w="1639" w:type="dxa"/>
            <w:vMerge/>
            <w:tcBorders>
              <w:top w:val="single" w:sz="4" w:space="0" w:color="000000"/>
              <w:left w:val="single" w:sz="4" w:space="0" w:color="000000"/>
              <w:bottom w:val="single" w:sz="4" w:space="0" w:color="000000"/>
            </w:tcBorders>
            <w:vAlign w:val="center"/>
          </w:tcPr>
          <w:p w14:paraId="5C2FAAF1" w14:textId="77777777" w:rsidR="00514A2D" w:rsidRDefault="00514A2D">
            <w:pPr>
              <w:rPr>
                <w:rFonts w:ascii="Times New Roman" w:hAnsi="Times New Roman" w:cs="Times New Roman"/>
              </w:rPr>
            </w:pPr>
          </w:p>
        </w:tc>
        <w:tc>
          <w:tcPr>
            <w:tcW w:w="1474" w:type="dxa"/>
            <w:vMerge/>
            <w:tcBorders>
              <w:top w:val="single" w:sz="4" w:space="0" w:color="000000"/>
              <w:left w:val="single" w:sz="4" w:space="0" w:color="000000"/>
              <w:bottom w:val="single" w:sz="4" w:space="0" w:color="000000"/>
              <w:right w:val="single" w:sz="4" w:space="0" w:color="000000"/>
            </w:tcBorders>
            <w:vAlign w:val="center"/>
          </w:tcPr>
          <w:p w14:paraId="2BBDCC80" w14:textId="77777777" w:rsidR="00514A2D" w:rsidRDefault="00514A2D">
            <w:pPr>
              <w:rPr>
                <w:rFonts w:ascii="Times New Roman" w:hAnsi="Times New Roman" w:cs="Times New Roman"/>
              </w:rPr>
            </w:pPr>
          </w:p>
        </w:tc>
      </w:tr>
      <w:tr w:rsidR="00514A2D" w14:paraId="1862CB8F" w14:textId="77777777">
        <w:trPr>
          <w:trHeight w:val="144"/>
        </w:trPr>
        <w:tc>
          <w:tcPr>
            <w:tcW w:w="739" w:type="dxa"/>
            <w:tcBorders>
              <w:top w:val="single" w:sz="4" w:space="0" w:color="000000"/>
              <w:left w:val="single" w:sz="4" w:space="0" w:color="000000"/>
            </w:tcBorders>
          </w:tcPr>
          <w:p w14:paraId="5D696A82" w14:textId="77777777" w:rsidR="00514A2D" w:rsidRDefault="00242DA9">
            <w:pPr>
              <w:keepNext/>
              <w:snapToGrid w:val="0"/>
              <w:jc w:val="center"/>
              <w:rPr>
                <w:rFonts w:ascii="Times New Roman" w:hAnsi="Times New Roman" w:cs="Times New Roman"/>
              </w:rPr>
            </w:pPr>
            <w:r>
              <w:rPr>
                <w:rFonts w:ascii="Times New Roman" w:hAnsi="Times New Roman" w:cs="Times New Roman"/>
              </w:rPr>
              <w:t>1</w:t>
            </w:r>
          </w:p>
        </w:tc>
        <w:tc>
          <w:tcPr>
            <w:tcW w:w="2723" w:type="dxa"/>
            <w:tcBorders>
              <w:top w:val="single" w:sz="4" w:space="0" w:color="000000"/>
              <w:left w:val="single" w:sz="4" w:space="0" w:color="000000"/>
            </w:tcBorders>
          </w:tcPr>
          <w:p w14:paraId="3027DE43" w14:textId="77777777" w:rsidR="00514A2D" w:rsidRDefault="00242DA9">
            <w:pPr>
              <w:snapToGrid w:val="0"/>
              <w:rPr>
                <w:rFonts w:ascii="Times New Roman" w:hAnsi="Times New Roman" w:cs="Times New Roman"/>
              </w:rPr>
            </w:pPr>
            <w:r>
              <w:rPr>
                <w:rFonts w:ascii="Times New Roman" w:hAnsi="Times New Roman" w:cs="Times New Roman"/>
              </w:rPr>
              <w:t>Ежегодное обновление банка данных об одаренных детях</w:t>
            </w:r>
          </w:p>
        </w:tc>
        <w:tc>
          <w:tcPr>
            <w:tcW w:w="1396" w:type="dxa"/>
            <w:tcBorders>
              <w:top w:val="single" w:sz="4" w:space="0" w:color="000000"/>
              <w:left w:val="single" w:sz="4" w:space="0" w:color="000000"/>
            </w:tcBorders>
          </w:tcPr>
          <w:p w14:paraId="04866C70" w14:textId="77777777" w:rsidR="00514A2D" w:rsidRDefault="00514A2D">
            <w:pPr>
              <w:snapToGrid w:val="0"/>
              <w:rPr>
                <w:rFonts w:ascii="Times New Roman" w:hAnsi="Times New Roman" w:cs="Times New Roman"/>
              </w:rPr>
            </w:pPr>
          </w:p>
        </w:tc>
        <w:tc>
          <w:tcPr>
            <w:tcW w:w="1142" w:type="dxa"/>
            <w:tcBorders>
              <w:top w:val="single" w:sz="4" w:space="0" w:color="000000"/>
              <w:left w:val="single" w:sz="4" w:space="0" w:color="000000"/>
              <w:right w:val="single" w:sz="4" w:space="0" w:color="000000"/>
            </w:tcBorders>
          </w:tcPr>
          <w:p w14:paraId="33FAABBA" w14:textId="77777777" w:rsidR="00514A2D" w:rsidRDefault="00514A2D">
            <w:pPr>
              <w:snapToGrid w:val="0"/>
              <w:rPr>
                <w:rFonts w:ascii="Times New Roman" w:hAnsi="Times New Roman" w:cs="Times New Roman"/>
              </w:rPr>
            </w:pPr>
          </w:p>
        </w:tc>
        <w:tc>
          <w:tcPr>
            <w:tcW w:w="842" w:type="dxa"/>
            <w:tcBorders>
              <w:top w:val="single" w:sz="4" w:space="0" w:color="000000"/>
              <w:left w:val="single" w:sz="4" w:space="0" w:color="000000"/>
              <w:right w:val="single" w:sz="4" w:space="0" w:color="000000"/>
            </w:tcBorders>
          </w:tcPr>
          <w:p w14:paraId="329ACA66" w14:textId="77777777" w:rsidR="00514A2D" w:rsidRDefault="00514A2D">
            <w:pPr>
              <w:snapToGrid w:val="0"/>
              <w:rPr>
                <w:rFonts w:ascii="Times New Roman" w:hAnsi="Times New Roman" w:cs="Times New Roman"/>
              </w:rPr>
            </w:pPr>
          </w:p>
        </w:tc>
        <w:tc>
          <w:tcPr>
            <w:tcW w:w="995" w:type="dxa"/>
            <w:tcBorders>
              <w:top w:val="single" w:sz="4" w:space="0" w:color="000000"/>
              <w:left w:val="single" w:sz="4" w:space="0" w:color="000000"/>
              <w:right w:val="single" w:sz="4" w:space="0" w:color="000000"/>
            </w:tcBorders>
          </w:tcPr>
          <w:p w14:paraId="77537DFF" w14:textId="77777777" w:rsidR="00514A2D" w:rsidRDefault="00514A2D">
            <w:pPr>
              <w:snapToGrid w:val="0"/>
              <w:rPr>
                <w:rFonts w:ascii="Times New Roman" w:hAnsi="Times New Roman" w:cs="Times New Roman"/>
              </w:rPr>
            </w:pPr>
          </w:p>
        </w:tc>
        <w:tc>
          <w:tcPr>
            <w:tcW w:w="989" w:type="dxa"/>
            <w:tcBorders>
              <w:top w:val="single" w:sz="4" w:space="0" w:color="000000"/>
              <w:left w:val="single" w:sz="4" w:space="0" w:color="000000"/>
            </w:tcBorders>
          </w:tcPr>
          <w:p w14:paraId="5915A2C3" w14:textId="77777777" w:rsidR="00514A2D" w:rsidRDefault="00514A2D">
            <w:pPr>
              <w:snapToGrid w:val="0"/>
              <w:rPr>
                <w:rFonts w:ascii="Times New Roman" w:hAnsi="Times New Roman" w:cs="Times New Roman"/>
              </w:rPr>
            </w:pPr>
          </w:p>
        </w:tc>
        <w:tc>
          <w:tcPr>
            <w:tcW w:w="992" w:type="dxa"/>
            <w:tcBorders>
              <w:top w:val="single" w:sz="4" w:space="0" w:color="000000"/>
              <w:left w:val="single" w:sz="4" w:space="0" w:color="000000"/>
            </w:tcBorders>
          </w:tcPr>
          <w:p w14:paraId="2E11E7E3" w14:textId="77777777" w:rsidR="00514A2D" w:rsidRDefault="00514A2D">
            <w:pPr>
              <w:snapToGrid w:val="0"/>
              <w:rPr>
                <w:rFonts w:ascii="Times New Roman" w:hAnsi="Times New Roman" w:cs="Times New Roman"/>
              </w:rPr>
            </w:pPr>
          </w:p>
        </w:tc>
        <w:tc>
          <w:tcPr>
            <w:tcW w:w="995" w:type="dxa"/>
            <w:tcBorders>
              <w:top w:val="single" w:sz="4" w:space="0" w:color="000000"/>
              <w:left w:val="single" w:sz="4" w:space="0" w:color="000000"/>
              <w:right w:val="single" w:sz="4" w:space="0" w:color="000000"/>
            </w:tcBorders>
          </w:tcPr>
          <w:p w14:paraId="7FF9A928" w14:textId="77777777" w:rsidR="00514A2D" w:rsidRDefault="00514A2D">
            <w:pPr>
              <w:snapToGrid w:val="0"/>
              <w:rPr>
                <w:rFonts w:ascii="Times New Roman" w:hAnsi="Times New Roman" w:cs="Times New Roman"/>
              </w:rPr>
            </w:pPr>
          </w:p>
        </w:tc>
        <w:tc>
          <w:tcPr>
            <w:tcW w:w="1195" w:type="dxa"/>
            <w:tcBorders>
              <w:top w:val="single" w:sz="4" w:space="0" w:color="000000"/>
              <w:left w:val="single" w:sz="4" w:space="0" w:color="000000"/>
            </w:tcBorders>
          </w:tcPr>
          <w:p w14:paraId="27DB5E7E" w14:textId="77777777" w:rsidR="00514A2D" w:rsidRDefault="00514A2D">
            <w:pPr>
              <w:snapToGrid w:val="0"/>
              <w:rPr>
                <w:rFonts w:ascii="Times New Roman" w:hAnsi="Times New Roman" w:cs="Times New Roman"/>
              </w:rPr>
            </w:pPr>
          </w:p>
        </w:tc>
        <w:tc>
          <w:tcPr>
            <w:tcW w:w="1639" w:type="dxa"/>
            <w:tcBorders>
              <w:top w:val="single" w:sz="4" w:space="0" w:color="000000"/>
              <w:left w:val="single" w:sz="4" w:space="0" w:color="000000"/>
            </w:tcBorders>
          </w:tcPr>
          <w:p w14:paraId="25C4BE19" w14:textId="77777777" w:rsidR="00514A2D" w:rsidRDefault="00242DA9">
            <w:pPr>
              <w:rPr>
                <w:rFonts w:ascii="Times New Roman" w:hAnsi="Times New Roman" w:cs="Times New Roman"/>
              </w:rPr>
            </w:pPr>
            <w:r>
              <w:rPr>
                <w:rFonts w:ascii="Times New Roman" w:hAnsi="Times New Roman" w:cs="Times New Roman"/>
              </w:rPr>
              <w:t>Управление образования</w:t>
            </w:r>
          </w:p>
          <w:p w14:paraId="07BD9303" w14:textId="77777777" w:rsidR="00514A2D" w:rsidRDefault="00514A2D">
            <w:pPr>
              <w:rPr>
                <w:rFonts w:ascii="Times New Roman" w:hAnsi="Times New Roman" w:cs="Times New Roman"/>
              </w:rPr>
            </w:pPr>
          </w:p>
        </w:tc>
        <w:tc>
          <w:tcPr>
            <w:tcW w:w="1474" w:type="dxa"/>
            <w:tcBorders>
              <w:top w:val="single" w:sz="4" w:space="0" w:color="000000"/>
              <w:left w:val="single" w:sz="4" w:space="0" w:color="000000"/>
              <w:right w:val="single" w:sz="4" w:space="0" w:color="000000"/>
            </w:tcBorders>
          </w:tcPr>
          <w:p w14:paraId="0EBD89F9" w14:textId="77777777" w:rsidR="00514A2D" w:rsidRDefault="00242DA9">
            <w:pPr>
              <w:snapToGrid w:val="0"/>
              <w:rPr>
                <w:rFonts w:ascii="Times New Roman" w:hAnsi="Times New Roman" w:cs="Times New Roman"/>
              </w:rPr>
            </w:pPr>
            <w:r>
              <w:rPr>
                <w:rFonts w:ascii="Times New Roman" w:hAnsi="Times New Roman" w:cs="Times New Roman"/>
              </w:rPr>
              <w:t xml:space="preserve"> ежегодно</w:t>
            </w:r>
          </w:p>
        </w:tc>
      </w:tr>
      <w:tr w:rsidR="00514A2D" w14:paraId="618070EF" w14:textId="77777777">
        <w:trPr>
          <w:cantSplit/>
          <w:trHeight w:val="1386"/>
        </w:trPr>
        <w:tc>
          <w:tcPr>
            <w:tcW w:w="739" w:type="dxa"/>
            <w:tcBorders>
              <w:top w:val="single" w:sz="4" w:space="0" w:color="000000"/>
              <w:left w:val="single" w:sz="4" w:space="0" w:color="000000"/>
              <w:bottom w:val="single" w:sz="4" w:space="0" w:color="000000"/>
            </w:tcBorders>
          </w:tcPr>
          <w:p w14:paraId="2127E5F9"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2</w:t>
            </w:r>
          </w:p>
        </w:tc>
        <w:tc>
          <w:tcPr>
            <w:tcW w:w="2723" w:type="dxa"/>
            <w:tcBorders>
              <w:top w:val="single" w:sz="4" w:space="0" w:color="000000"/>
              <w:left w:val="single" w:sz="4" w:space="0" w:color="000000"/>
              <w:bottom w:val="single" w:sz="4" w:space="0" w:color="000000"/>
            </w:tcBorders>
          </w:tcPr>
          <w:p w14:paraId="12AE3DB4" w14:textId="77777777" w:rsidR="00514A2D" w:rsidRDefault="00242DA9">
            <w:pPr>
              <w:snapToGrid w:val="0"/>
              <w:rPr>
                <w:rFonts w:ascii="Times New Roman" w:hAnsi="Times New Roman" w:cs="Times New Roman"/>
              </w:rPr>
            </w:pPr>
            <w:r>
              <w:rPr>
                <w:rFonts w:ascii="Times New Roman" w:hAnsi="Times New Roman" w:cs="Times New Roman"/>
              </w:rPr>
              <w:t xml:space="preserve"> Ежегодные выплаты  стипендий лауреатам программы «Надежда Земли Владимирской»</w:t>
            </w:r>
          </w:p>
        </w:tc>
        <w:tc>
          <w:tcPr>
            <w:tcW w:w="1396" w:type="dxa"/>
            <w:tcBorders>
              <w:top w:val="single" w:sz="4" w:space="0" w:color="000000"/>
              <w:left w:val="single" w:sz="4" w:space="0" w:color="000000"/>
              <w:bottom w:val="single" w:sz="4" w:space="0" w:color="000000"/>
            </w:tcBorders>
          </w:tcPr>
          <w:p w14:paraId="4181D75D"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shd w:val="clear" w:color="auto" w:fill="FFFFFF"/>
          </w:tcPr>
          <w:p w14:paraId="2D2FF4BC" w14:textId="77777777" w:rsidR="00514A2D" w:rsidRDefault="00242DA9">
            <w:pPr>
              <w:snapToGrid w:val="0"/>
              <w:jc w:val="center"/>
              <w:rPr>
                <w:rFonts w:ascii="Times New Roman" w:hAnsi="Times New Roman" w:cs="Times New Roman"/>
              </w:rPr>
            </w:pPr>
            <w:r>
              <w:rPr>
                <w:rFonts w:ascii="Times New Roman" w:hAnsi="Times New Roman" w:cs="Times New Roman"/>
              </w:rPr>
              <w:t>57</w:t>
            </w:r>
          </w:p>
        </w:tc>
        <w:tc>
          <w:tcPr>
            <w:tcW w:w="842" w:type="dxa"/>
            <w:tcBorders>
              <w:top w:val="single" w:sz="4" w:space="0" w:color="000000"/>
              <w:left w:val="single" w:sz="4" w:space="0" w:color="000000"/>
              <w:bottom w:val="single" w:sz="4" w:space="0" w:color="000000"/>
              <w:right w:val="single" w:sz="4" w:space="0" w:color="000000"/>
            </w:tcBorders>
            <w:shd w:val="clear" w:color="auto" w:fill="FFFFFF"/>
          </w:tcPr>
          <w:p w14:paraId="23CCA3FE" w14:textId="77777777" w:rsidR="00514A2D" w:rsidRDefault="00242DA9">
            <w:pPr>
              <w:snapToGrid w:val="0"/>
              <w:jc w:val="center"/>
              <w:rPr>
                <w:rFonts w:ascii="Times New Roman" w:hAnsi="Times New Roman" w:cs="Times New Roman"/>
              </w:rPr>
            </w:pPr>
            <w:r>
              <w:rPr>
                <w:rFonts w:ascii="Times New Roman" w:hAnsi="Times New Roman" w:cs="Times New Roman"/>
              </w:rPr>
              <w:t>72</w:t>
            </w:r>
          </w:p>
          <w:p w14:paraId="7CBC1CFD" w14:textId="77777777" w:rsidR="00514A2D" w:rsidRDefault="00514A2D">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14:paraId="57B10E52" w14:textId="77777777" w:rsidR="00514A2D" w:rsidRDefault="00242DA9">
            <w:pPr>
              <w:snapToGrid w:val="0"/>
              <w:jc w:val="center"/>
              <w:rPr>
                <w:rFonts w:ascii="Times New Roman" w:hAnsi="Times New Roman" w:cs="Times New Roman"/>
              </w:rPr>
            </w:pPr>
            <w:r>
              <w:rPr>
                <w:rFonts w:ascii="Times New Roman" w:hAnsi="Times New Roman" w:cs="Times New Roman"/>
              </w:rPr>
              <w:t>72</w:t>
            </w:r>
          </w:p>
        </w:tc>
        <w:tc>
          <w:tcPr>
            <w:tcW w:w="989" w:type="dxa"/>
            <w:tcBorders>
              <w:top w:val="single" w:sz="4" w:space="0" w:color="000000"/>
              <w:left w:val="single" w:sz="4" w:space="0" w:color="000000"/>
              <w:bottom w:val="single" w:sz="4" w:space="0" w:color="000000"/>
            </w:tcBorders>
            <w:shd w:val="clear" w:color="auto" w:fill="FFFFFF"/>
          </w:tcPr>
          <w:p w14:paraId="3E7F35BB" w14:textId="77777777" w:rsidR="00514A2D" w:rsidRDefault="00242DA9">
            <w:pPr>
              <w:snapToGrid w:val="0"/>
              <w:jc w:val="center"/>
              <w:rPr>
                <w:rFonts w:ascii="Times New Roman" w:hAnsi="Times New Roman" w:cs="Times New Roman"/>
              </w:rPr>
            </w:pPr>
            <w:r>
              <w:rPr>
                <w:rFonts w:ascii="Times New Roman" w:hAnsi="Times New Roman" w:cs="Times New Roman"/>
              </w:rPr>
              <w:t>72</w:t>
            </w:r>
          </w:p>
        </w:tc>
        <w:tc>
          <w:tcPr>
            <w:tcW w:w="992" w:type="dxa"/>
            <w:tcBorders>
              <w:top w:val="single" w:sz="4" w:space="0" w:color="000000"/>
              <w:left w:val="single" w:sz="4" w:space="0" w:color="000000"/>
              <w:bottom w:val="single" w:sz="4" w:space="0" w:color="000000"/>
            </w:tcBorders>
            <w:shd w:val="clear" w:color="auto" w:fill="FFFFFF"/>
          </w:tcPr>
          <w:p w14:paraId="313D2DE3" w14:textId="77777777" w:rsidR="00514A2D" w:rsidRDefault="00242DA9">
            <w:pPr>
              <w:snapToGrid w:val="0"/>
              <w:jc w:val="center"/>
              <w:rPr>
                <w:rFonts w:ascii="Times New Roman" w:hAnsi="Times New Roman" w:cs="Times New Roman"/>
              </w:rPr>
            </w:pPr>
            <w:r>
              <w:rPr>
                <w:rFonts w:ascii="Times New Roman" w:hAnsi="Times New Roman" w:cs="Times New Roman"/>
              </w:rPr>
              <w:t>72</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14:paraId="131626F9" w14:textId="77777777" w:rsidR="00514A2D" w:rsidRDefault="00242DA9">
            <w:pPr>
              <w:snapToGrid w:val="0"/>
              <w:jc w:val="center"/>
              <w:rPr>
                <w:rFonts w:ascii="Times New Roman" w:hAnsi="Times New Roman" w:cs="Times New Roman"/>
              </w:rPr>
            </w:pPr>
            <w:r>
              <w:rPr>
                <w:rFonts w:ascii="Times New Roman" w:hAnsi="Times New Roman" w:cs="Times New Roman"/>
              </w:rPr>
              <w:t>72</w:t>
            </w:r>
          </w:p>
        </w:tc>
        <w:tc>
          <w:tcPr>
            <w:tcW w:w="1195" w:type="dxa"/>
            <w:tcBorders>
              <w:top w:val="single" w:sz="4" w:space="0" w:color="000000"/>
              <w:left w:val="single" w:sz="4" w:space="0" w:color="000000"/>
              <w:bottom w:val="single" w:sz="4" w:space="0" w:color="000000"/>
            </w:tcBorders>
            <w:shd w:val="clear" w:color="auto" w:fill="FFFFFF"/>
          </w:tcPr>
          <w:p w14:paraId="53E1D933" w14:textId="77777777" w:rsidR="00514A2D" w:rsidRDefault="00242DA9">
            <w:pPr>
              <w:snapToGrid w:val="0"/>
              <w:jc w:val="center"/>
              <w:rPr>
                <w:rFonts w:ascii="Times New Roman" w:hAnsi="Times New Roman" w:cs="Times New Roman"/>
              </w:rPr>
            </w:pPr>
            <w:r>
              <w:rPr>
                <w:rFonts w:ascii="Times New Roman" w:hAnsi="Times New Roman" w:cs="Times New Roman"/>
              </w:rPr>
              <w:t>417</w:t>
            </w:r>
          </w:p>
        </w:tc>
        <w:tc>
          <w:tcPr>
            <w:tcW w:w="1639" w:type="dxa"/>
            <w:tcBorders>
              <w:top w:val="single" w:sz="4" w:space="0" w:color="000000"/>
              <w:left w:val="single" w:sz="4" w:space="0" w:color="000000"/>
              <w:bottom w:val="single" w:sz="4" w:space="0" w:color="000000"/>
            </w:tcBorders>
          </w:tcPr>
          <w:p w14:paraId="1A5662F4"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7F1EF3EB"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11BC878B" w14:textId="77777777">
        <w:trPr>
          <w:cantSplit/>
          <w:trHeight w:val="144"/>
        </w:trPr>
        <w:tc>
          <w:tcPr>
            <w:tcW w:w="739" w:type="dxa"/>
            <w:tcBorders>
              <w:top w:val="single" w:sz="4" w:space="0" w:color="000000"/>
              <w:left w:val="single" w:sz="4" w:space="0" w:color="000000"/>
              <w:bottom w:val="single" w:sz="4" w:space="0" w:color="000000"/>
            </w:tcBorders>
          </w:tcPr>
          <w:p w14:paraId="177976B0"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3</w:t>
            </w:r>
          </w:p>
        </w:tc>
        <w:tc>
          <w:tcPr>
            <w:tcW w:w="2723" w:type="dxa"/>
            <w:tcBorders>
              <w:top w:val="single" w:sz="4" w:space="0" w:color="000000"/>
              <w:left w:val="single" w:sz="4" w:space="0" w:color="000000"/>
              <w:bottom w:val="single" w:sz="4" w:space="0" w:color="000000"/>
            </w:tcBorders>
          </w:tcPr>
          <w:p w14:paraId="29CB0D10" w14:textId="77777777" w:rsidR="00514A2D" w:rsidRDefault="00242DA9">
            <w:pPr>
              <w:snapToGrid w:val="0"/>
              <w:rPr>
                <w:rFonts w:ascii="Times New Roman" w:hAnsi="Times New Roman" w:cs="Times New Roman"/>
              </w:rPr>
            </w:pPr>
            <w:r>
              <w:rPr>
                <w:rFonts w:ascii="Times New Roman" w:hAnsi="Times New Roman" w:cs="Times New Roman"/>
              </w:rPr>
              <w:t>Персональные стипендии и премии администрации округа «Надежда Земли Владимирской»</w:t>
            </w:r>
          </w:p>
        </w:tc>
        <w:tc>
          <w:tcPr>
            <w:tcW w:w="1396" w:type="dxa"/>
            <w:tcBorders>
              <w:top w:val="single" w:sz="4" w:space="0" w:color="000000"/>
              <w:left w:val="single" w:sz="4" w:space="0" w:color="000000"/>
              <w:bottom w:val="single" w:sz="4" w:space="0" w:color="000000"/>
            </w:tcBorders>
          </w:tcPr>
          <w:p w14:paraId="6DC0F175"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1DFBFCC2" w14:textId="77777777" w:rsidR="00514A2D" w:rsidRDefault="00242DA9">
            <w:pPr>
              <w:snapToGrid w:val="0"/>
              <w:jc w:val="center"/>
              <w:rPr>
                <w:rFonts w:ascii="Times New Roman" w:hAnsi="Times New Roman" w:cs="Times New Roman"/>
              </w:rPr>
            </w:pPr>
            <w:r>
              <w:rPr>
                <w:rFonts w:ascii="Times New Roman" w:hAnsi="Times New Roman" w:cs="Times New Roman"/>
              </w:rPr>
              <w:t>20</w:t>
            </w:r>
          </w:p>
        </w:tc>
        <w:tc>
          <w:tcPr>
            <w:tcW w:w="842" w:type="dxa"/>
            <w:tcBorders>
              <w:top w:val="single" w:sz="4" w:space="0" w:color="000000"/>
              <w:left w:val="single" w:sz="4" w:space="0" w:color="000000"/>
              <w:bottom w:val="single" w:sz="4" w:space="0" w:color="000000"/>
              <w:right w:val="single" w:sz="4" w:space="0" w:color="000000"/>
            </w:tcBorders>
          </w:tcPr>
          <w:p w14:paraId="671C5DA4" w14:textId="77777777" w:rsidR="00514A2D" w:rsidRDefault="00242DA9">
            <w:pPr>
              <w:snapToGrid w:val="0"/>
              <w:jc w:val="center"/>
              <w:rPr>
                <w:rFonts w:ascii="Times New Roman" w:hAnsi="Times New Roman" w:cs="Times New Roman"/>
              </w:rPr>
            </w:pPr>
            <w:r>
              <w:rPr>
                <w:rFonts w:ascii="Times New Roman" w:hAnsi="Times New Roman" w:cs="Times New Roman"/>
              </w:rPr>
              <w:t>20</w:t>
            </w:r>
          </w:p>
        </w:tc>
        <w:tc>
          <w:tcPr>
            <w:tcW w:w="995" w:type="dxa"/>
            <w:tcBorders>
              <w:top w:val="single" w:sz="4" w:space="0" w:color="000000"/>
              <w:left w:val="single" w:sz="4" w:space="0" w:color="000000"/>
              <w:bottom w:val="single" w:sz="4" w:space="0" w:color="000000"/>
              <w:right w:val="single" w:sz="4" w:space="0" w:color="000000"/>
            </w:tcBorders>
          </w:tcPr>
          <w:p w14:paraId="46413B23" w14:textId="77777777" w:rsidR="00514A2D" w:rsidRDefault="00242DA9">
            <w:pPr>
              <w:snapToGrid w:val="0"/>
              <w:jc w:val="center"/>
              <w:rPr>
                <w:rFonts w:ascii="Times New Roman" w:hAnsi="Times New Roman" w:cs="Times New Roman"/>
              </w:rPr>
            </w:pPr>
            <w:r>
              <w:rPr>
                <w:rFonts w:ascii="Times New Roman" w:hAnsi="Times New Roman" w:cs="Times New Roman"/>
              </w:rPr>
              <w:t>20</w:t>
            </w:r>
          </w:p>
        </w:tc>
        <w:tc>
          <w:tcPr>
            <w:tcW w:w="989" w:type="dxa"/>
            <w:tcBorders>
              <w:top w:val="single" w:sz="4" w:space="0" w:color="000000"/>
              <w:left w:val="single" w:sz="4" w:space="0" w:color="000000"/>
              <w:bottom w:val="single" w:sz="4" w:space="0" w:color="000000"/>
            </w:tcBorders>
          </w:tcPr>
          <w:p w14:paraId="4F869065" w14:textId="77777777" w:rsidR="00514A2D" w:rsidRDefault="00242DA9">
            <w:pPr>
              <w:snapToGrid w:val="0"/>
              <w:jc w:val="cente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tcBorders>
          </w:tcPr>
          <w:p w14:paraId="785E54FF" w14:textId="77777777" w:rsidR="00514A2D" w:rsidRDefault="00242DA9">
            <w:pPr>
              <w:snapToGrid w:val="0"/>
              <w:jc w:val="center"/>
              <w:rPr>
                <w:rFonts w:ascii="Times New Roman" w:hAnsi="Times New Roman" w:cs="Times New Roman"/>
              </w:rPr>
            </w:pPr>
            <w:r>
              <w:rPr>
                <w:rFonts w:ascii="Times New Roman" w:hAnsi="Times New Roman" w:cs="Times New Roman"/>
              </w:rPr>
              <w:t>20</w:t>
            </w:r>
          </w:p>
        </w:tc>
        <w:tc>
          <w:tcPr>
            <w:tcW w:w="995" w:type="dxa"/>
            <w:tcBorders>
              <w:top w:val="single" w:sz="4" w:space="0" w:color="000000"/>
              <w:left w:val="single" w:sz="4" w:space="0" w:color="000000"/>
              <w:bottom w:val="single" w:sz="4" w:space="0" w:color="000000"/>
              <w:right w:val="single" w:sz="4" w:space="0" w:color="000000"/>
            </w:tcBorders>
          </w:tcPr>
          <w:p w14:paraId="55EFA077" w14:textId="77777777" w:rsidR="00514A2D" w:rsidRDefault="00242DA9">
            <w:pPr>
              <w:snapToGrid w:val="0"/>
              <w:jc w:val="center"/>
              <w:rPr>
                <w:rFonts w:ascii="Times New Roman" w:hAnsi="Times New Roman" w:cs="Times New Roman"/>
              </w:rPr>
            </w:pPr>
            <w:r>
              <w:rPr>
                <w:rFonts w:ascii="Times New Roman" w:hAnsi="Times New Roman" w:cs="Times New Roman"/>
              </w:rPr>
              <w:t>20</w:t>
            </w:r>
          </w:p>
        </w:tc>
        <w:tc>
          <w:tcPr>
            <w:tcW w:w="1195" w:type="dxa"/>
            <w:tcBorders>
              <w:top w:val="single" w:sz="4" w:space="0" w:color="000000"/>
              <w:left w:val="single" w:sz="4" w:space="0" w:color="000000"/>
              <w:bottom w:val="single" w:sz="4" w:space="0" w:color="000000"/>
            </w:tcBorders>
          </w:tcPr>
          <w:p w14:paraId="64EBC95F" w14:textId="77777777" w:rsidR="00514A2D" w:rsidRDefault="00242DA9">
            <w:pPr>
              <w:snapToGrid w:val="0"/>
              <w:jc w:val="center"/>
              <w:rPr>
                <w:rFonts w:ascii="Times New Roman" w:hAnsi="Times New Roman" w:cs="Times New Roman"/>
              </w:rPr>
            </w:pPr>
            <w:r>
              <w:rPr>
                <w:rFonts w:ascii="Times New Roman" w:hAnsi="Times New Roman" w:cs="Times New Roman"/>
              </w:rPr>
              <w:t>120</w:t>
            </w:r>
          </w:p>
        </w:tc>
        <w:tc>
          <w:tcPr>
            <w:tcW w:w="1639" w:type="dxa"/>
            <w:tcBorders>
              <w:top w:val="single" w:sz="4" w:space="0" w:color="000000"/>
              <w:left w:val="single" w:sz="4" w:space="0" w:color="000000"/>
              <w:bottom w:val="single" w:sz="4" w:space="0" w:color="000000"/>
            </w:tcBorders>
          </w:tcPr>
          <w:p w14:paraId="4499410A"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4660FC51"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45B0BFB3" w14:textId="77777777">
        <w:trPr>
          <w:cantSplit/>
          <w:trHeight w:val="144"/>
        </w:trPr>
        <w:tc>
          <w:tcPr>
            <w:tcW w:w="739" w:type="dxa"/>
            <w:tcBorders>
              <w:top w:val="single" w:sz="4" w:space="0" w:color="000000"/>
              <w:left w:val="single" w:sz="4" w:space="0" w:color="000000"/>
              <w:bottom w:val="single" w:sz="4" w:space="0" w:color="000000"/>
            </w:tcBorders>
          </w:tcPr>
          <w:p w14:paraId="08A8AA5A"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4</w:t>
            </w:r>
          </w:p>
        </w:tc>
        <w:tc>
          <w:tcPr>
            <w:tcW w:w="2723" w:type="dxa"/>
            <w:tcBorders>
              <w:top w:val="single" w:sz="4" w:space="0" w:color="000000"/>
              <w:left w:val="single" w:sz="4" w:space="0" w:color="000000"/>
              <w:bottom w:val="single" w:sz="4" w:space="0" w:color="000000"/>
            </w:tcBorders>
          </w:tcPr>
          <w:p w14:paraId="499C03C7" w14:textId="77777777" w:rsidR="00514A2D" w:rsidRDefault="00242DA9">
            <w:pPr>
              <w:snapToGrid w:val="0"/>
              <w:rPr>
                <w:rFonts w:ascii="Times New Roman" w:hAnsi="Times New Roman" w:cs="Times New Roman"/>
              </w:rPr>
            </w:pPr>
            <w:r>
              <w:rPr>
                <w:rFonts w:ascii="Times New Roman" w:hAnsi="Times New Roman" w:cs="Times New Roman"/>
              </w:rPr>
              <w:t>Разовые ежегодные премии имени В.А.Солоухина</w:t>
            </w:r>
          </w:p>
        </w:tc>
        <w:tc>
          <w:tcPr>
            <w:tcW w:w="1396" w:type="dxa"/>
            <w:tcBorders>
              <w:top w:val="single" w:sz="4" w:space="0" w:color="000000"/>
              <w:left w:val="single" w:sz="4" w:space="0" w:color="000000"/>
              <w:bottom w:val="single" w:sz="4" w:space="0" w:color="000000"/>
            </w:tcBorders>
          </w:tcPr>
          <w:p w14:paraId="0149D545"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088761BB" w14:textId="77777777" w:rsidR="00514A2D" w:rsidRDefault="00242DA9">
            <w:pPr>
              <w:snapToGrid w:val="0"/>
              <w:jc w:val="center"/>
              <w:rPr>
                <w:rFonts w:ascii="Times New Roman" w:hAnsi="Times New Roman" w:cs="Times New Roman"/>
              </w:rPr>
            </w:pPr>
            <w:r>
              <w:rPr>
                <w:rFonts w:ascii="Times New Roman" w:hAnsi="Times New Roman" w:cs="Times New Roman"/>
              </w:rPr>
              <w:t>18</w:t>
            </w:r>
          </w:p>
        </w:tc>
        <w:tc>
          <w:tcPr>
            <w:tcW w:w="842" w:type="dxa"/>
            <w:tcBorders>
              <w:top w:val="single" w:sz="4" w:space="0" w:color="000000"/>
              <w:left w:val="single" w:sz="4" w:space="0" w:color="000000"/>
              <w:bottom w:val="single" w:sz="4" w:space="0" w:color="000000"/>
              <w:right w:val="single" w:sz="4" w:space="0" w:color="000000"/>
            </w:tcBorders>
          </w:tcPr>
          <w:p w14:paraId="4CBCF61C" w14:textId="77777777" w:rsidR="00514A2D" w:rsidRDefault="00242DA9">
            <w:pPr>
              <w:snapToGrid w:val="0"/>
              <w:jc w:val="center"/>
              <w:rPr>
                <w:rFonts w:ascii="Times New Roman" w:hAnsi="Times New Roman" w:cs="Times New Roman"/>
              </w:rPr>
            </w:pPr>
            <w:r>
              <w:rPr>
                <w:rFonts w:ascii="Times New Roman" w:hAnsi="Times New Roman" w:cs="Times New Roman"/>
              </w:rPr>
              <w:t>18</w:t>
            </w:r>
          </w:p>
        </w:tc>
        <w:tc>
          <w:tcPr>
            <w:tcW w:w="995" w:type="dxa"/>
            <w:tcBorders>
              <w:top w:val="single" w:sz="4" w:space="0" w:color="000000"/>
              <w:left w:val="single" w:sz="4" w:space="0" w:color="000000"/>
              <w:bottom w:val="single" w:sz="4" w:space="0" w:color="000000"/>
              <w:right w:val="single" w:sz="4" w:space="0" w:color="000000"/>
            </w:tcBorders>
          </w:tcPr>
          <w:p w14:paraId="083A77D7" w14:textId="77777777" w:rsidR="00514A2D" w:rsidRDefault="00242DA9">
            <w:pPr>
              <w:snapToGrid w:val="0"/>
              <w:jc w:val="center"/>
              <w:rPr>
                <w:rFonts w:ascii="Times New Roman" w:hAnsi="Times New Roman" w:cs="Times New Roman"/>
              </w:rPr>
            </w:pPr>
            <w:r>
              <w:rPr>
                <w:rFonts w:ascii="Times New Roman" w:hAnsi="Times New Roman" w:cs="Times New Roman"/>
              </w:rPr>
              <w:t>18</w:t>
            </w:r>
          </w:p>
        </w:tc>
        <w:tc>
          <w:tcPr>
            <w:tcW w:w="989" w:type="dxa"/>
            <w:tcBorders>
              <w:top w:val="single" w:sz="4" w:space="0" w:color="000000"/>
              <w:left w:val="single" w:sz="4" w:space="0" w:color="000000"/>
              <w:bottom w:val="single" w:sz="4" w:space="0" w:color="000000"/>
            </w:tcBorders>
          </w:tcPr>
          <w:p w14:paraId="46141EDD" w14:textId="77777777" w:rsidR="00514A2D" w:rsidRDefault="00242DA9">
            <w:pPr>
              <w:snapToGrid w:val="0"/>
              <w:jc w:val="cente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tcBorders>
          </w:tcPr>
          <w:p w14:paraId="0CF0E120" w14:textId="77777777" w:rsidR="00514A2D" w:rsidRDefault="00242DA9">
            <w:pPr>
              <w:snapToGrid w:val="0"/>
              <w:jc w:val="center"/>
              <w:rPr>
                <w:rFonts w:ascii="Times New Roman" w:hAnsi="Times New Roman" w:cs="Times New Roman"/>
              </w:rPr>
            </w:pPr>
            <w:r>
              <w:rPr>
                <w:rFonts w:ascii="Times New Roman" w:hAnsi="Times New Roman" w:cs="Times New Roman"/>
              </w:rPr>
              <w:t>18</w:t>
            </w:r>
          </w:p>
        </w:tc>
        <w:tc>
          <w:tcPr>
            <w:tcW w:w="995" w:type="dxa"/>
            <w:tcBorders>
              <w:top w:val="single" w:sz="4" w:space="0" w:color="000000"/>
              <w:left w:val="single" w:sz="4" w:space="0" w:color="000000"/>
              <w:bottom w:val="single" w:sz="4" w:space="0" w:color="000000"/>
              <w:right w:val="single" w:sz="4" w:space="0" w:color="000000"/>
            </w:tcBorders>
          </w:tcPr>
          <w:p w14:paraId="0FF93E21" w14:textId="77777777" w:rsidR="00514A2D" w:rsidRDefault="00242DA9">
            <w:pPr>
              <w:snapToGrid w:val="0"/>
              <w:jc w:val="center"/>
              <w:rPr>
                <w:rFonts w:ascii="Times New Roman" w:hAnsi="Times New Roman" w:cs="Times New Roman"/>
              </w:rPr>
            </w:pPr>
            <w:r>
              <w:rPr>
                <w:rFonts w:ascii="Times New Roman" w:hAnsi="Times New Roman" w:cs="Times New Roman"/>
              </w:rPr>
              <w:t>18</w:t>
            </w:r>
          </w:p>
        </w:tc>
        <w:tc>
          <w:tcPr>
            <w:tcW w:w="1195" w:type="dxa"/>
            <w:tcBorders>
              <w:top w:val="single" w:sz="4" w:space="0" w:color="000000"/>
              <w:left w:val="single" w:sz="4" w:space="0" w:color="000000"/>
              <w:bottom w:val="single" w:sz="4" w:space="0" w:color="000000"/>
            </w:tcBorders>
          </w:tcPr>
          <w:p w14:paraId="67D11FA0" w14:textId="77777777" w:rsidR="00514A2D" w:rsidRDefault="00242DA9">
            <w:pPr>
              <w:snapToGrid w:val="0"/>
              <w:jc w:val="center"/>
              <w:rPr>
                <w:rFonts w:ascii="Times New Roman" w:hAnsi="Times New Roman" w:cs="Times New Roman"/>
              </w:rPr>
            </w:pPr>
            <w:r>
              <w:rPr>
                <w:rFonts w:ascii="Times New Roman" w:hAnsi="Times New Roman" w:cs="Times New Roman"/>
              </w:rPr>
              <w:t>108</w:t>
            </w:r>
          </w:p>
        </w:tc>
        <w:tc>
          <w:tcPr>
            <w:tcW w:w="1639" w:type="dxa"/>
            <w:tcBorders>
              <w:top w:val="single" w:sz="4" w:space="0" w:color="000000"/>
              <w:left w:val="single" w:sz="4" w:space="0" w:color="000000"/>
              <w:bottom w:val="single" w:sz="4" w:space="0" w:color="000000"/>
            </w:tcBorders>
          </w:tcPr>
          <w:p w14:paraId="5CB71A56" w14:textId="77777777" w:rsidR="00514A2D" w:rsidRDefault="00242DA9">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p w14:paraId="777A2D94" w14:textId="77777777" w:rsidR="00514A2D" w:rsidRDefault="00514A2D">
            <w:pPr>
              <w:snapToGrid w:val="0"/>
              <w:spacing w:line="216" w:lineRule="auto"/>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25338CE4"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099F2021" w14:textId="77777777">
        <w:trPr>
          <w:cantSplit/>
          <w:trHeight w:val="144"/>
        </w:trPr>
        <w:tc>
          <w:tcPr>
            <w:tcW w:w="739" w:type="dxa"/>
            <w:tcBorders>
              <w:top w:val="single" w:sz="4" w:space="0" w:color="000000"/>
              <w:left w:val="single" w:sz="4" w:space="0" w:color="000000"/>
              <w:bottom w:val="single" w:sz="4" w:space="0" w:color="000000"/>
            </w:tcBorders>
          </w:tcPr>
          <w:p w14:paraId="28B70AB3"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5</w:t>
            </w:r>
          </w:p>
        </w:tc>
        <w:tc>
          <w:tcPr>
            <w:tcW w:w="2723" w:type="dxa"/>
            <w:tcBorders>
              <w:top w:val="single" w:sz="4" w:space="0" w:color="000000"/>
              <w:left w:val="single" w:sz="4" w:space="0" w:color="000000"/>
              <w:bottom w:val="single" w:sz="4" w:space="0" w:color="000000"/>
            </w:tcBorders>
          </w:tcPr>
          <w:p w14:paraId="1122323F" w14:textId="77777777" w:rsidR="00514A2D" w:rsidRDefault="00242DA9">
            <w:pPr>
              <w:snapToGrid w:val="0"/>
              <w:rPr>
                <w:rFonts w:ascii="Times New Roman" w:hAnsi="Times New Roman" w:cs="Times New Roman"/>
              </w:rPr>
            </w:pPr>
            <w:r>
              <w:rPr>
                <w:rFonts w:ascii="Times New Roman" w:hAnsi="Times New Roman" w:cs="Times New Roman"/>
              </w:rPr>
              <w:t>Организация и проведение школьного и муниципального этапов Всероссийской олимпиады школьников по общеобразовательным предметам</w:t>
            </w:r>
          </w:p>
        </w:tc>
        <w:tc>
          <w:tcPr>
            <w:tcW w:w="1396" w:type="dxa"/>
            <w:tcBorders>
              <w:top w:val="single" w:sz="4" w:space="0" w:color="000000"/>
              <w:left w:val="single" w:sz="4" w:space="0" w:color="000000"/>
              <w:bottom w:val="single" w:sz="4" w:space="0" w:color="000000"/>
            </w:tcBorders>
          </w:tcPr>
          <w:p w14:paraId="67EE5DB8"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3E8E5CF2" w14:textId="77777777" w:rsidR="00514A2D" w:rsidRDefault="00242DA9">
            <w:pPr>
              <w:snapToGrid w:val="0"/>
              <w:jc w:val="center"/>
              <w:rPr>
                <w:rFonts w:ascii="Times New Roman" w:hAnsi="Times New Roman" w:cs="Times New Roman"/>
              </w:rPr>
            </w:pPr>
            <w:r>
              <w:rPr>
                <w:rFonts w:ascii="Times New Roman" w:hAnsi="Times New Roman" w:cs="Times New Roman"/>
              </w:rPr>
              <w:t>60</w:t>
            </w:r>
          </w:p>
        </w:tc>
        <w:tc>
          <w:tcPr>
            <w:tcW w:w="842" w:type="dxa"/>
            <w:tcBorders>
              <w:top w:val="single" w:sz="4" w:space="0" w:color="000000"/>
              <w:left w:val="single" w:sz="4" w:space="0" w:color="000000"/>
              <w:bottom w:val="single" w:sz="4" w:space="0" w:color="000000"/>
              <w:right w:val="single" w:sz="4" w:space="0" w:color="000000"/>
            </w:tcBorders>
          </w:tcPr>
          <w:p w14:paraId="7690887A" w14:textId="77777777" w:rsidR="00514A2D" w:rsidRDefault="00242DA9">
            <w:pPr>
              <w:snapToGrid w:val="0"/>
              <w:jc w:val="center"/>
              <w:rPr>
                <w:rFonts w:ascii="Times New Roman" w:hAnsi="Times New Roman" w:cs="Times New Roman"/>
              </w:rPr>
            </w:pPr>
            <w:r>
              <w:rPr>
                <w:rFonts w:ascii="Times New Roman" w:hAnsi="Times New Roman" w:cs="Times New Roman"/>
              </w:rPr>
              <w:t>60</w:t>
            </w:r>
          </w:p>
        </w:tc>
        <w:tc>
          <w:tcPr>
            <w:tcW w:w="995" w:type="dxa"/>
            <w:tcBorders>
              <w:top w:val="single" w:sz="4" w:space="0" w:color="000000"/>
              <w:left w:val="single" w:sz="4" w:space="0" w:color="000000"/>
              <w:bottom w:val="single" w:sz="4" w:space="0" w:color="000000"/>
              <w:right w:val="single" w:sz="4" w:space="0" w:color="000000"/>
            </w:tcBorders>
          </w:tcPr>
          <w:p w14:paraId="21D0A4FC" w14:textId="77777777" w:rsidR="00514A2D" w:rsidRDefault="00242DA9">
            <w:pPr>
              <w:snapToGrid w:val="0"/>
              <w:jc w:val="center"/>
              <w:rPr>
                <w:rFonts w:ascii="Times New Roman" w:hAnsi="Times New Roman" w:cs="Times New Roman"/>
              </w:rPr>
            </w:pPr>
            <w:r>
              <w:rPr>
                <w:rFonts w:ascii="Times New Roman" w:hAnsi="Times New Roman" w:cs="Times New Roman"/>
              </w:rPr>
              <w:t>60</w:t>
            </w:r>
          </w:p>
        </w:tc>
        <w:tc>
          <w:tcPr>
            <w:tcW w:w="989" w:type="dxa"/>
            <w:tcBorders>
              <w:top w:val="single" w:sz="4" w:space="0" w:color="000000"/>
              <w:left w:val="single" w:sz="4" w:space="0" w:color="000000"/>
              <w:bottom w:val="single" w:sz="4" w:space="0" w:color="000000"/>
            </w:tcBorders>
          </w:tcPr>
          <w:p w14:paraId="5C562A57" w14:textId="77777777" w:rsidR="00514A2D" w:rsidRDefault="00242DA9">
            <w:pPr>
              <w:snapToGrid w:val="0"/>
              <w:jc w:val="center"/>
              <w:rPr>
                <w:rFonts w:ascii="Times New Roman" w:hAnsi="Times New Roman" w:cs="Times New Roman"/>
              </w:rPr>
            </w:pPr>
            <w:r>
              <w:rPr>
                <w:rFonts w:ascii="Times New Roman" w:hAnsi="Times New Roman" w:cs="Times New Roman"/>
              </w:rPr>
              <w:t>60</w:t>
            </w:r>
          </w:p>
        </w:tc>
        <w:tc>
          <w:tcPr>
            <w:tcW w:w="992" w:type="dxa"/>
            <w:tcBorders>
              <w:top w:val="single" w:sz="4" w:space="0" w:color="000000"/>
              <w:left w:val="single" w:sz="4" w:space="0" w:color="000000"/>
              <w:bottom w:val="single" w:sz="4" w:space="0" w:color="000000"/>
            </w:tcBorders>
          </w:tcPr>
          <w:p w14:paraId="70A340CA" w14:textId="77777777" w:rsidR="00514A2D" w:rsidRDefault="00242DA9">
            <w:pPr>
              <w:snapToGrid w:val="0"/>
              <w:jc w:val="center"/>
              <w:rPr>
                <w:rFonts w:ascii="Times New Roman" w:hAnsi="Times New Roman" w:cs="Times New Roman"/>
              </w:rPr>
            </w:pPr>
            <w:r>
              <w:rPr>
                <w:rFonts w:ascii="Times New Roman" w:hAnsi="Times New Roman" w:cs="Times New Roman"/>
              </w:rPr>
              <w:t>60</w:t>
            </w:r>
          </w:p>
        </w:tc>
        <w:tc>
          <w:tcPr>
            <w:tcW w:w="995" w:type="dxa"/>
            <w:tcBorders>
              <w:top w:val="single" w:sz="4" w:space="0" w:color="000000"/>
              <w:left w:val="single" w:sz="4" w:space="0" w:color="000000"/>
              <w:bottom w:val="single" w:sz="4" w:space="0" w:color="000000"/>
              <w:right w:val="single" w:sz="4" w:space="0" w:color="000000"/>
            </w:tcBorders>
          </w:tcPr>
          <w:p w14:paraId="41F988E2" w14:textId="77777777" w:rsidR="00514A2D" w:rsidRDefault="00242DA9">
            <w:pPr>
              <w:snapToGrid w:val="0"/>
              <w:jc w:val="center"/>
              <w:rPr>
                <w:rFonts w:ascii="Times New Roman" w:hAnsi="Times New Roman" w:cs="Times New Roman"/>
              </w:rPr>
            </w:pPr>
            <w:r>
              <w:rPr>
                <w:rFonts w:ascii="Times New Roman" w:hAnsi="Times New Roman" w:cs="Times New Roman"/>
              </w:rPr>
              <w:t>60</w:t>
            </w:r>
          </w:p>
        </w:tc>
        <w:tc>
          <w:tcPr>
            <w:tcW w:w="1195" w:type="dxa"/>
            <w:tcBorders>
              <w:top w:val="single" w:sz="4" w:space="0" w:color="000000"/>
              <w:left w:val="single" w:sz="4" w:space="0" w:color="000000"/>
              <w:bottom w:val="single" w:sz="4" w:space="0" w:color="000000"/>
            </w:tcBorders>
          </w:tcPr>
          <w:p w14:paraId="1D05178D" w14:textId="77777777" w:rsidR="00514A2D" w:rsidRDefault="00242DA9">
            <w:pPr>
              <w:snapToGrid w:val="0"/>
              <w:jc w:val="center"/>
              <w:rPr>
                <w:rFonts w:ascii="Times New Roman" w:hAnsi="Times New Roman" w:cs="Times New Roman"/>
              </w:rPr>
            </w:pPr>
            <w:r>
              <w:rPr>
                <w:rFonts w:ascii="Times New Roman" w:hAnsi="Times New Roman" w:cs="Times New Roman"/>
              </w:rPr>
              <w:t>360</w:t>
            </w:r>
          </w:p>
        </w:tc>
        <w:tc>
          <w:tcPr>
            <w:tcW w:w="1639" w:type="dxa"/>
            <w:tcBorders>
              <w:top w:val="single" w:sz="4" w:space="0" w:color="000000"/>
              <w:left w:val="single" w:sz="4" w:space="0" w:color="000000"/>
              <w:bottom w:val="single" w:sz="4" w:space="0" w:color="000000"/>
            </w:tcBorders>
          </w:tcPr>
          <w:p w14:paraId="676540B4" w14:textId="77777777" w:rsidR="00514A2D" w:rsidRDefault="00242DA9">
            <w:pPr>
              <w:snapToGrid w:val="0"/>
              <w:spacing w:line="228" w:lineRule="auto"/>
              <w:rPr>
                <w:rFonts w:ascii="Times New Roman" w:hAnsi="Times New Roman" w:cs="Times New Roman"/>
              </w:rPr>
            </w:pPr>
            <w:r>
              <w:rPr>
                <w:rFonts w:ascii="Times New Roman" w:hAnsi="Times New Roman" w:cs="Times New Roman"/>
              </w:rPr>
              <w:t>Управление образования</w:t>
            </w:r>
          </w:p>
          <w:p w14:paraId="32703A58" w14:textId="77777777" w:rsidR="00514A2D" w:rsidRDefault="00514A2D">
            <w:pPr>
              <w:snapToGrid w:val="0"/>
              <w:spacing w:line="228" w:lineRule="auto"/>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167B0C9A"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17A5971F" w14:textId="77777777">
        <w:trPr>
          <w:cantSplit/>
          <w:trHeight w:val="144"/>
        </w:trPr>
        <w:tc>
          <w:tcPr>
            <w:tcW w:w="739" w:type="dxa"/>
            <w:tcBorders>
              <w:left w:val="single" w:sz="4" w:space="0" w:color="000000"/>
              <w:bottom w:val="single" w:sz="4" w:space="0" w:color="000000"/>
            </w:tcBorders>
          </w:tcPr>
          <w:p w14:paraId="38A03D99"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6</w:t>
            </w:r>
          </w:p>
        </w:tc>
        <w:tc>
          <w:tcPr>
            <w:tcW w:w="2723" w:type="dxa"/>
            <w:tcBorders>
              <w:left w:val="single" w:sz="4" w:space="0" w:color="000000"/>
              <w:bottom w:val="single" w:sz="4" w:space="0" w:color="000000"/>
            </w:tcBorders>
          </w:tcPr>
          <w:p w14:paraId="7667E57B" w14:textId="77777777" w:rsidR="00514A2D" w:rsidRDefault="00242DA9">
            <w:pPr>
              <w:snapToGrid w:val="0"/>
              <w:rPr>
                <w:rFonts w:ascii="Times New Roman" w:hAnsi="Times New Roman" w:cs="Times New Roman"/>
              </w:rPr>
            </w:pPr>
            <w:r>
              <w:rPr>
                <w:rFonts w:ascii="Times New Roman" w:hAnsi="Times New Roman" w:cs="Times New Roman"/>
              </w:rPr>
              <w:t>Проведение муниципальных мероприятий с участием одаренных и талантливых детей</w:t>
            </w:r>
          </w:p>
        </w:tc>
        <w:tc>
          <w:tcPr>
            <w:tcW w:w="1396" w:type="dxa"/>
            <w:tcBorders>
              <w:left w:val="single" w:sz="4" w:space="0" w:color="000000"/>
              <w:bottom w:val="single" w:sz="4" w:space="0" w:color="000000"/>
            </w:tcBorders>
          </w:tcPr>
          <w:p w14:paraId="0ADB83CB"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225BA9A3" w14:textId="77777777" w:rsidR="00514A2D" w:rsidRDefault="00242DA9">
            <w:pPr>
              <w:snapToGrid w:val="0"/>
              <w:jc w:val="center"/>
              <w:rPr>
                <w:rFonts w:ascii="Times New Roman" w:hAnsi="Times New Roman" w:cs="Times New Roman"/>
              </w:rPr>
            </w:pPr>
            <w:r>
              <w:rPr>
                <w:rFonts w:ascii="Times New Roman" w:hAnsi="Times New Roman" w:cs="Times New Roman"/>
              </w:rPr>
              <w:t>7</w:t>
            </w:r>
          </w:p>
        </w:tc>
        <w:tc>
          <w:tcPr>
            <w:tcW w:w="842" w:type="dxa"/>
            <w:tcBorders>
              <w:left w:val="single" w:sz="4" w:space="0" w:color="000000"/>
              <w:bottom w:val="single" w:sz="4" w:space="0" w:color="000000"/>
              <w:right w:val="single" w:sz="4" w:space="0" w:color="000000"/>
            </w:tcBorders>
          </w:tcPr>
          <w:p w14:paraId="3187901B" w14:textId="77777777" w:rsidR="00514A2D" w:rsidRDefault="00242DA9">
            <w:pPr>
              <w:snapToGrid w:val="0"/>
              <w:jc w:val="center"/>
              <w:rPr>
                <w:rFonts w:ascii="Times New Roman" w:hAnsi="Times New Roman" w:cs="Times New Roman"/>
              </w:rPr>
            </w:pPr>
            <w:r>
              <w:rPr>
                <w:rFonts w:ascii="Times New Roman" w:hAnsi="Times New Roman" w:cs="Times New Roman"/>
              </w:rPr>
              <w:t>7</w:t>
            </w:r>
          </w:p>
        </w:tc>
        <w:tc>
          <w:tcPr>
            <w:tcW w:w="995" w:type="dxa"/>
            <w:tcBorders>
              <w:left w:val="single" w:sz="4" w:space="0" w:color="000000"/>
              <w:bottom w:val="single" w:sz="4" w:space="0" w:color="000000"/>
              <w:right w:val="single" w:sz="4" w:space="0" w:color="000000"/>
            </w:tcBorders>
          </w:tcPr>
          <w:p w14:paraId="38B036FF" w14:textId="77777777" w:rsidR="00514A2D" w:rsidRDefault="00242DA9">
            <w:pPr>
              <w:snapToGrid w:val="0"/>
              <w:jc w:val="center"/>
              <w:rPr>
                <w:rFonts w:ascii="Times New Roman" w:hAnsi="Times New Roman" w:cs="Times New Roman"/>
              </w:rPr>
            </w:pPr>
            <w:r>
              <w:rPr>
                <w:rFonts w:ascii="Times New Roman" w:hAnsi="Times New Roman" w:cs="Times New Roman"/>
              </w:rPr>
              <w:t>7</w:t>
            </w:r>
          </w:p>
        </w:tc>
        <w:tc>
          <w:tcPr>
            <w:tcW w:w="989" w:type="dxa"/>
            <w:tcBorders>
              <w:left w:val="single" w:sz="4" w:space="0" w:color="000000"/>
              <w:bottom w:val="single" w:sz="4" w:space="0" w:color="000000"/>
            </w:tcBorders>
          </w:tcPr>
          <w:p w14:paraId="5B3AB0A6" w14:textId="77777777" w:rsidR="00514A2D" w:rsidRDefault="00242DA9">
            <w:pPr>
              <w:jc w:val="center"/>
              <w:rPr>
                <w:rFonts w:ascii="Times New Roman" w:hAnsi="Times New Roman" w:cs="Times New Roman"/>
              </w:rPr>
            </w:pPr>
            <w:r>
              <w:rPr>
                <w:rFonts w:ascii="Times New Roman" w:hAnsi="Times New Roman" w:cs="Times New Roman"/>
              </w:rPr>
              <w:t>7</w:t>
            </w:r>
          </w:p>
        </w:tc>
        <w:tc>
          <w:tcPr>
            <w:tcW w:w="992" w:type="dxa"/>
            <w:tcBorders>
              <w:left w:val="single" w:sz="4" w:space="0" w:color="000000"/>
              <w:bottom w:val="single" w:sz="4" w:space="0" w:color="000000"/>
            </w:tcBorders>
          </w:tcPr>
          <w:p w14:paraId="7597AC3D" w14:textId="77777777" w:rsidR="00514A2D" w:rsidRDefault="00242DA9">
            <w:pPr>
              <w:jc w:val="center"/>
              <w:rPr>
                <w:rFonts w:ascii="Times New Roman" w:hAnsi="Times New Roman" w:cs="Times New Roman"/>
              </w:rPr>
            </w:pPr>
            <w:r>
              <w:rPr>
                <w:rFonts w:ascii="Times New Roman" w:hAnsi="Times New Roman" w:cs="Times New Roman"/>
              </w:rPr>
              <w:t>7</w:t>
            </w:r>
          </w:p>
        </w:tc>
        <w:tc>
          <w:tcPr>
            <w:tcW w:w="995" w:type="dxa"/>
            <w:tcBorders>
              <w:left w:val="single" w:sz="4" w:space="0" w:color="000000"/>
              <w:bottom w:val="single" w:sz="4" w:space="0" w:color="000000"/>
              <w:right w:val="single" w:sz="4" w:space="0" w:color="000000"/>
            </w:tcBorders>
          </w:tcPr>
          <w:p w14:paraId="56B79B7E" w14:textId="77777777" w:rsidR="00514A2D" w:rsidRDefault="00242DA9">
            <w:pPr>
              <w:jc w:val="center"/>
              <w:rPr>
                <w:rFonts w:ascii="Times New Roman" w:hAnsi="Times New Roman" w:cs="Times New Roman"/>
              </w:rPr>
            </w:pPr>
            <w:r>
              <w:rPr>
                <w:rFonts w:ascii="Times New Roman" w:hAnsi="Times New Roman" w:cs="Times New Roman"/>
              </w:rPr>
              <w:t>7</w:t>
            </w:r>
          </w:p>
        </w:tc>
        <w:tc>
          <w:tcPr>
            <w:tcW w:w="1195" w:type="dxa"/>
            <w:tcBorders>
              <w:left w:val="single" w:sz="4" w:space="0" w:color="000000"/>
              <w:bottom w:val="single" w:sz="4" w:space="0" w:color="000000"/>
            </w:tcBorders>
          </w:tcPr>
          <w:p w14:paraId="5CD50A03" w14:textId="77777777" w:rsidR="00514A2D" w:rsidRDefault="00242DA9">
            <w:pPr>
              <w:snapToGrid w:val="0"/>
              <w:jc w:val="center"/>
              <w:rPr>
                <w:rFonts w:ascii="Times New Roman" w:hAnsi="Times New Roman" w:cs="Times New Roman"/>
              </w:rPr>
            </w:pPr>
            <w:r>
              <w:rPr>
                <w:rFonts w:ascii="Times New Roman" w:hAnsi="Times New Roman" w:cs="Times New Roman"/>
              </w:rPr>
              <w:t>42</w:t>
            </w:r>
          </w:p>
        </w:tc>
        <w:tc>
          <w:tcPr>
            <w:tcW w:w="1639" w:type="dxa"/>
            <w:tcBorders>
              <w:left w:val="single" w:sz="4" w:space="0" w:color="000000"/>
              <w:bottom w:val="single" w:sz="4" w:space="0" w:color="000000"/>
            </w:tcBorders>
          </w:tcPr>
          <w:p w14:paraId="73EDFBBD" w14:textId="77777777" w:rsidR="00514A2D" w:rsidRDefault="00242DA9">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0BDF7C06"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70804B7C" w14:textId="77777777">
        <w:trPr>
          <w:cantSplit/>
          <w:trHeight w:val="144"/>
        </w:trPr>
        <w:tc>
          <w:tcPr>
            <w:tcW w:w="739" w:type="dxa"/>
            <w:tcBorders>
              <w:left w:val="single" w:sz="4" w:space="0" w:color="000000"/>
              <w:bottom w:val="single" w:sz="4" w:space="0" w:color="000000"/>
            </w:tcBorders>
          </w:tcPr>
          <w:p w14:paraId="46A348CB"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7</w:t>
            </w:r>
          </w:p>
        </w:tc>
        <w:tc>
          <w:tcPr>
            <w:tcW w:w="2723" w:type="dxa"/>
            <w:tcBorders>
              <w:left w:val="single" w:sz="4" w:space="0" w:color="000000"/>
              <w:bottom w:val="single" w:sz="4" w:space="0" w:color="000000"/>
            </w:tcBorders>
          </w:tcPr>
          <w:p w14:paraId="012C66FF" w14:textId="77777777" w:rsidR="00514A2D" w:rsidRDefault="00242DA9">
            <w:pPr>
              <w:snapToGrid w:val="0"/>
              <w:rPr>
                <w:rFonts w:ascii="Times New Roman" w:hAnsi="Times New Roman" w:cs="Times New Roman"/>
              </w:rPr>
            </w:pPr>
            <w:r>
              <w:rPr>
                <w:rFonts w:ascii="Times New Roman" w:hAnsi="Times New Roman" w:cs="Times New Roman"/>
              </w:rPr>
              <w:t>Организация  международного профильного отряда в загородном  лагере «Тонус»</w:t>
            </w:r>
          </w:p>
        </w:tc>
        <w:tc>
          <w:tcPr>
            <w:tcW w:w="1396" w:type="dxa"/>
            <w:tcBorders>
              <w:left w:val="single" w:sz="4" w:space="0" w:color="000000"/>
              <w:bottom w:val="single" w:sz="4" w:space="0" w:color="000000"/>
            </w:tcBorders>
          </w:tcPr>
          <w:p w14:paraId="1F77F08C"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5753EF45" w14:textId="77777777" w:rsidR="00514A2D" w:rsidRDefault="00514A2D">
            <w:pPr>
              <w:snapToGrid w:val="0"/>
              <w:jc w:val="center"/>
              <w:rPr>
                <w:rFonts w:ascii="Times New Roman" w:hAnsi="Times New Roman" w:cs="Times New Roman"/>
              </w:rPr>
            </w:pPr>
          </w:p>
        </w:tc>
        <w:tc>
          <w:tcPr>
            <w:tcW w:w="842" w:type="dxa"/>
            <w:tcBorders>
              <w:left w:val="single" w:sz="4" w:space="0" w:color="000000"/>
              <w:bottom w:val="single" w:sz="4" w:space="0" w:color="000000"/>
              <w:right w:val="single" w:sz="4" w:space="0" w:color="000000"/>
            </w:tcBorders>
          </w:tcPr>
          <w:p w14:paraId="4A0F0930" w14:textId="77777777" w:rsidR="00514A2D" w:rsidRDefault="00514A2D">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3DE053CC" w14:textId="77777777" w:rsidR="00514A2D" w:rsidRDefault="00514A2D">
            <w:pPr>
              <w:snapToGrid w:val="0"/>
              <w:jc w:val="center"/>
              <w:rPr>
                <w:rFonts w:ascii="Times New Roman" w:hAnsi="Times New Roman" w:cs="Times New Roman"/>
              </w:rPr>
            </w:pPr>
          </w:p>
        </w:tc>
        <w:tc>
          <w:tcPr>
            <w:tcW w:w="989" w:type="dxa"/>
            <w:tcBorders>
              <w:left w:val="single" w:sz="4" w:space="0" w:color="000000"/>
              <w:bottom w:val="single" w:sz="4" w:space="0" w:color="000000"/>
            </w:tcBorders>
          </w:tcPr>
          <w:p w14:paraId="61FB9F62" w14:textId="77777777" w:rsidR="00514A2D" w:rsidRDefault="00514A2D">
            <w:pPr>
              <w:jc w:val="center"/>
              <w:rPr>
                <w:rFonts w:ascii="Times New Roman" w:hAnsi="Times New Roman" w:cs="Times New Roman"/>
              </w:rPr>
            </w:pPr>
          </w:p>
        </w:tc>
        <w:tc>
          <w:tcPr>
            <w:tcW w:w="992" w:type="dxa"/>
            <w:tcBorders>
              <w:left w:val="single" w:sz="4" w:space="0" w:color="000000"/>
              <w:bottom w:val="single" w:sz="4" w:space="0" w:color="000000"/>
            </w:tcBorders>
          </w:tcPr>
          <w:p w14:paraId="0D1E707C" w14:textId="77777777" w:rsidR="00514A2D" w:rsidRDefault="00514A2D">
            <w:pPr>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63CDFE84" w14:textId="77777777" w:rsidR="00514A2D" w:rsidRDefault="00514A2D">
            <w:pPr>
              <w:jc w:val="center"/>
              <w:rPr>
                <w:rFonts w:ascii="Times New Roman" w:hAnsi="Times New Roman" w:cs="Times New Roman"/>
              </w:rPr>
            </w:pPr>
          </w:p>
        </w:tc>
        <w:tc>
          <w:tcPr>
            <w:tcW w:w="1195" w:type="dxa"/>
            <w:tcBorders>
              <w:left w:val="single" w:sz="4" w:space="0" w:color="000000"/>
              <w:bottom w:val="single" w:sz="4" w:space="0" w:color="000000"/>
            </w:tcBorders>
          </w:tcPr>
          <w:p w14:paraId="70A9F401" w14:textId="77777777" w:rsidR="00514A2D" w:rsidRDefault="00514A2D">
            <w:pPr>
              <w:snapToGrid w:val="0"/>
              <w:jc w:val="center"/>
              <w:rPr>
                <w:rFonts w:ascii="Times New Roman" w:hAnsi="Times New Roman" w:cs="Times New Roman"/>
              </w:rPr>
            </w:pPr>
          </w:p>
        </w:tc>
        <w:tc>
          <w:tcPr>
            <w:tcW w:w="1639" w:type="dxa"/>
            <w:tcBorders>
              <w:left w:val="single" w:sz="4" w:space="0" w:color="000000"/>
              <w:bottom w:val="single" w:sz="4" w:space="0" w:color="000000"/>
            </w:tcBorders>
          </w:tcPr>
          <w:p w14:paraId="4302B357" w14:textId="77777777" w:rsidR="00514A2D" w:rsidRDefault="00242DA9">
            <w:pPr>
              <w:tabs>
                <w:tab w:val="left" w:pos="431"/>
                <w:tab w:val="left" w:pos="459"/>
              </w:tabs>
              <w:snapToGrid w:val="0"/>
              <w:ind w:left="34"/>
              <w:rPr>
                <w:rFonts w:ascii="Times New Roman" w:hAnsi="Times New Roman" w:cs="Times New Roman"/>
              </w:rPr>
            </w:pPr>
            <w:r>
              <w:rPr>
                <w:rFonts w:ascii="Times New Roman" w:hAnsi="Times New Roman" w:cs="Times New Roman"/>
              </w:rPr>
              <w:t>МУК «Управление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59A6D683"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4565FDE0" w14:textId="77777777">
        <w:trPr>
          <w:cantSplit/>
          <w:trHeight w:val="144"/>
        </w:trPr>
        <w:tc>
          <w:tcPr>
            <w:tcW w:w="739" w:type="dxa"/>
            <w:tcBorders>
              <w:top w:val="single" w:sz="4" w:space="0" w:color="000000"/>
              <w:left w:val="single" w:sz="4" w:space="0" w:color="000000"/>
              <w:bottom w:val="single" w:sz="4" w:space="0" w:color="000000"/>
            </w:tcBorders>
          </w:tcPr>
          <w:p w14:paraId="04DCC378"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8</w:t>
            </w:r>
          </w:p>
        </w:tc>
        <w:tc>
          <w:tcPr>
            <w:tcW w:w="2723" w:type="dxa"/>
            <w:tcBorders>
              <w:top w:val="single" w:sz="4" w:space="0" w:color="000000"/>
              <w:left w:val="single" w:sz="4" w:space="0" w:color="000000"/>
              <w:bottom w:val="single" w:sz="4" w:space="0" w:color="000000"/>
            </w:tcBorders>
          </w:tcPr>
          <w:p w14:paraId="244389F8" w14:textId="77777777" w:rsidR="00514A2D" w:rsidRDefault="00242DA9">
            <w:pPr>
              <w:snapToGrid w:val="0"/>
              <w:rPr>
                <w:rFonts w:ascii="Times New Roman" w:hAnsi="Times New Roman" w:cs="Times New Roman"/>
              </w:rPr>
            </w:pPr>
            <w:r>
              <w:rPr>
                <w:rFonts w:ascii="Times New Roman" w:hAnsi="Times New Roman" w:cs="Times New Roman"/>
              </w:rPr>
              <w:t>Обеспечение участия одаренных и талантливых детей  Собинского муниципального округа  в областных,  межрегиональных,  Всероссийских, международных олимпиадах, в т.ч. дистанционных, конкурсах, соревнованиях и др. мероприятиях.</w:t>
            </w:r>
          </w:p>
          <w:p w14:paraId="4E10AB7C" w14:textId="77777777" w:rsidR="00514A2D" w:rsidRDefault="00242DA9">
            <w:pPr>
              <w:snapToGrid w:val="0"/>
              <w:rPr>
                <w:rFonts w:ascii="Times New Roman" w:hAnsi="Times New Roman" w:cs="Times New Roman"/>
              </w:rPr>
            </w:pPr>
            <w:r>
              <w:rPr>
                <w:rFonts w:ascii="Times New Roman" w:hAnsi="Times New Roman" w:cs="Times New Roman"/>
              </w:rPr>
              <w:t>Организация муниципальных конкурсов, фестивалей, смотров</w:t>
            </w:r>
          </w:p>
        </w:tc>
        <w:tc>
          <w:tcPr>
            <w:tcW w:w="1396" w:type="dxa"/>
            <w:tcBorders>
              <w:top w:val="single" w:sz="4" w:space="0" w:color="000000"/>
              <w:left w:val="single" w:sz="4" w:space="0" w:color="000000"/>
              <w:bottom w:val="single" w:sz="4" w:space="0" w:color="000000"/>
            </w:tcBorders>
          </w:tcPr>
          <w:p w14:paraId="708F9D52"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093347F" w14:textId="77777777" w:rsidR="00514A2D" w:rsidRDefault="00242DA9">
            <w:pPr>
              <w:snapToGrid w:val="0"/>
              <w:jc w:val="center"/>
              <w:rPr>
                <w:rFonts w:ascii="Times New Roman" w:hAnsi="Times New Roman" w:cs="Times New Roman"/>
              </w:rPr>
            </w:pPr>
            <w:r>
              <w:rPr>
                <w:rFonts w:ascii="Times New Roman" w:hAnsi="Times New Roman" w:cs="Times New Roman"/>
              </w:rPr>
              <w:t>272,8131</w:t>
            </w:r>
          </w:p>
          <w:p w14:paraId="3A51C095" w14:textId="77777777" w:rsidR="00514A2D" w:rsidRDefault="00514A2D">
            <w:pPr>
              <w:snapToGrid w:val="0"/>
              <w:jc w:val="center"/>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14:paraId="6D55E2CD" w14:textId="77777777" w:rsidR="00514A2D" w:rsidRDefault="00242DA9">
            <w:pPr>
              <w:snapToGrid w:val="0"/>
              <w:jc w:val="center"/>
              <w:rPr>
                <w:rFonts w:ascii="Times New Roman" w:hAnsi="Times New Roman" w:cs="Times New Roman"/>
              </w:rPr>
            </w:pPr>
            <w:r>
              <w:rPr>
                <w:rFonts w:ascii="Times New Roman" w:hAnsi="Times New Roman" w:cs="Times New Roman"/>
              </w:rPr>
              <w:t>283</w:t>
            </w:r>
          </w:p>
        </w:tc>
        <w:tc>
          <w:tcPr>
            <w:tcW w:w="995" w:type="dxa"/>
            <w:tcBorders>
              <w:top w:val="single" w:sz="4" w:space="0" w:color="000000"/>
              <w:left w:val="single" w:sz="4" w:space="0" w:color="000000"/>
              <w:bottom w:val="single" w:sz="4" w:space="0" w:color="000000"/>
              <w:right w:val="single" w:sz="4" w:space="0" w:color="000000"/>
            </w:tcBorders>
          </w:tcPr>
          <w:p w14:paraId="12EAC80A" w14:textId="77777777" w:rsidR="00514A2D" w:rsidRDefault="00242DA9">
            <w:pPr>
              <w:snapToGrid w:val="0"/>
              <w:jc w:val="center"/>
              <w:rPr>
                <w:rFonts w:ascii="Times New Roman" w:hAnsi="Times New Roman" w:cs="Times New Roman"/>
              </w:rPr>
            </w:pPr>
            <w:r>
              <w:rPr>
                <w:rFonts w:ascii="Times New Roman" w:hAnsi="Times New Roman" w:cs="Times New Roman"/>
              </w:rPr>
              <w:t>283</w:t>
            </w:r>
          </w:p>
        </w:tc>
        <w:tc>
          <w:tcPr>
            <w:tcW w:w="989" w:type="dxa"/>
            <w:tcBorders>
              <w:top w:val="single" w:sz="4" w:space="0" w:color="000000"/>
              <w:left w:val="single" w:sz="4" w:space="0" w:color="000000"/>
              <w:bottom w:val="single" w:sz="4" w:space="0" w:color="000000"/>
            </w:tcBorders>
          </w:tcPr>
          <w:p w14:paraId="5408DAF5" w14:textId="77777777" w:rsidR="00514A2D" w:rsidRDefault="00242DA9">
            <w:pPr>
              <w:jc w:val="center"/>
              <w:rPr>
                <w:rFonts w:ascii="Times New Roman" w:hAnsi="Times New Roman" w:cs="Times New Roman"/>
              </w:rPr>
            </w:pPr>
            <w:r>
              <w:rPr>
                <w:rFonts w:ascii="Times New Roman" w:hAnsi="Times New Roman" w:cs="Times New Roman"/>
              </w:rPr>
              <w:t>283</w:t>
            </w:r>
          </w:p>
        </w:tc>
        <w:tc>
          <w:tcPr>
            <w:tcW w:w="992" w:type="dxa"/>
            <w:tcBorders>
              <w:top w:val="single" w:sz="4" w:space="0" w:color="000000"/>
              <w:left w:val="single" w:sz="4" w:space="0" w:color="000000"/>
              <w:bottom w:val="single" w:sz="4" w:space="0" w:color="000000"/>
            </w:tcBorders>
          </w:tcPr>
          <w:p w14:paraId="72C4D319" w14:textId="77777777" w:rsidR="00514A2D" w:rsidRDefault="00242DA9">
            <w:pPr>
              <w:jc w:val="center"/>
              <w:rPr>
                <w:rFonts w:ascii="Times New Roman" w:hAnsi="Times New Roman" w:cs="Times New Roman"/>
              </w:rPr>
            </w:pPr>
            <w:r>
              <w:rPr>
                <w:rFonts w:ascii="Times New Roman" w:hAnsi="Times New Roman" w:cs="Times New Roman"/>
              </w:rPr>
              <w:t>283</w:t>
            </w:r>
          </w:p>
        </w:tc>
        <w:tc>
          <w:tcPr>
            <w:tcW w:w="995" w:type="dxa"/>
            <w:tcBorders>
              <w:top w:val="single" w:sz="4" w:space="0" w:color="000000"/>
              <w:left w:val="single" w:sz="4" w:space="0" w:color="000000"/>
              <w:bottom w:val="single" w:sz="4" w:space="0" w:color="000000"/>
              <w:right w:val="single" w:sz="4" w:space="0" w:color="000000"/>
            </w:tcBorders>
          </w:tcPr>
          <w:p w14:paraId="03E36E15" w14:textId="77777777" w:rsidR="00514A2D" w:rsidRDefault="00242DA9">
            <w:pPr>
              <w:jc w:val="center"/>
              <w:rPr>
                <w:rFonts w:ascii="Times New Roman" w:hAnsi="Times New Roman" w:cs="Times New Roman"/>
              </w:rPr>
            </w:pPr>
            <w:r>
              <w:rPr>
                <w:rFonts w:ascii="Times New Roman" w:hAnsi="Times New Roman" w:cs="Times New Roman"/>
              </w:rPr>
              <w:t>283</w:t>
            </w:r>
          </w:p>
        </w:tc>
        <w:tc>
          <w:tcPr>
            <w:tcW w:w="1195" w:type="dxa"/>
            <w:tcBorders>
              <w:top w:val="single" w:sz="4" w:space="0" w:color="000000"/>
              <w:left w:val="single" w:sz="4" w:space="0" w:color="000000"/>
              <w:bottom w:val="single" w:sz="4" w:space="0" w:color="000000"/>
            </w:tcBorders>
          </w:tcPr>
          <w:p w14:paraId="4702C2D1" w14:textId="77777777" w:rsidR="00514A2D" w:rsidRDefault="00242DA9">
            <w:pPr>
              <w:snapToGrid w:val="0"/>
              <w:jc w:val="center"/>
              <w:rPr>
                <w:rFonts w:ascii="Times New Roman" w:hAnsi="Times New Roman" w:cs="Times New Roman"/>
              </w:rPr>
            </w:pPr>
            <w:r>
              <w:rPr>
                <w:rFonts w:ascii="Times New Roman" w:hAnsi="Times New Roman" w:cs="Times New Roman"/>
              </w:rPr>
              <w:t>1698</w:t>
            </w:r>
          </w:p>
        </w:tc>
        <w:tc>
          <w:tcPr>
            <w:tcW w:w="1639" w:type="dxa"/>
            <w:tcBorders>
              <w:top w:val="single" w:sz="4" w:space="0" w:color="000000"/>
              <w:left w:val="single" w:sz="4" w:space="0" w:color="000000"/>
              <w:bottom w:val="single" w:sz="4" w:space="0" w:color="000000"/>
            </w:tcBorders>
          </w:tcPr>
          <w:p w14:paraId="4FF8A5B0" w14:textId="77777777" w:rsidR="00514A2D" w:rsidRDefault="00242DA9">
            <w:pPr>
              <w:tabs>
                <w:tab w:val="left" w:pos="431"/>
                <w:tab w:val="left" w:pos="459"/>
              </w:tabs>
              <w:snapToGrid w:val="0"/>
              <w:ind w:left="34"/>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10F94202"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3B03F22D" w14:textId="77777777">
        <w:trPr>
          <w:cantSplit/>
          <w:trHeight w:val="144"/>
        </w:trPr>
        <w:tc>
          <w:tcPr>
            <w:tcW w:w="739" w:type="dxa"/>
            <w:tcBorders>
              <w:top w:val="single" w:sz="4" w:space="0" w:color="000000"/>
              <w:left w:val="single" w:sz="4" w:space="0" w:color="000000"/>
              <w:bottom w:val="single" w:sz="4" w:space="0" w:color="000000"/>
            </w:tcBorders>
          </w:tcPr>
          <w:p w14:paraId="74C94839"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9</w:t>
            </w:r>
          </w:p>
        </w:tc>
        <w:tc>
          <w:tcPr>
            <w:tcW w:w="2723" w:type="dxa"/>
            <w:tcBorders>
              <w:top w:val="single" w:sz="4" w:space="0" w:color="000000"/>
              <w:left w:val="single" w:sz="4" w:space="0" w:color="000000"/>
              <w:bottom w:val="single" w:sz="4" w:space="0" w:color="000000"/>
            </w:tcBorders>
          </w:tcPr>
          <w:p w14:paraId="68E4A858" w14:textId="77777777" w:rsidR="00514A2D" w:rsidRDefault="00242DA9">
            <w:pPr>
              <w:snapToGrid w:val="0"/>
              <w:rPr>
                <w:rFonts w:ascii="Times New Roman" w:hAnsi="Times New Roman" w:cs="Times New Roman"/>
              </w:rPr>
            </w:pPr>
            <w:r>
              <w:rPr>
                <w:rFonts w:ascii="Times New Roman" w:hAnsi="Times New Roman" w:cs="Times New Roman"/>
              </w:rPr>
              <w:t>Проведение традиционной ежегодной церемонии вручения  серебряных медалей выпускникам школ, поощрения выпускников школы, окончивших основную школу с отличием.</w:t>
            </w:r>
          </w:p>
        </w:tc>
        <w:tc>
          <w:tcPr>
            <w:tcW w:w="1396" w:type="dxa"/>
            <w:tcBorders>
              <w:top w:val="single" w:sz="4" w:space="0" w:color="000000"/>
              <w:left w:val="single" w:sz="4" w:space="0" w:color="000000"/>
              <w:bottom w:val="single" w:sz="4" w:space="0" w:color="000000"/>
            </w:tcBorders>
          </w:tcPr>
          <w:p w14:paraId="271B18B4"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58F77F9" w14:textId="77777777" w:rsidR="00514A2D" w:rsidRDefault="00242DA9">
            <w:pPr>
              <w:snapToGrid w:val="0"/>
              <w:jc w:val="center"/>
              <w:rPr>
                <w:sz w:val="20"/>
                <w:szCs w:val="20"/>
              </w:rPr>
            </w:pPr>
            <w:r>
              <w:rPr>
                <w:rFonts w:ascii="Times New Roman" w:hAnsi="Times New Roman" w:cs="Times New Roman"/>
                <w:sz w:val="20"/>
                <w:szCs w:val="20"/>
              </w:rPr>
              <w:t>237,94179</w:t>
            </w:r>
          </w:p>
        </w:tc>
        <w:tc>
          <w:tcPr>
            <w:tcW w:w="842" w:type="dxa"/>
            <w:tcBorders>
              <w:top w:val="single" w:sz="4" w:space="0" w:color="000000"/>
              <w:left w:val="single" w:sz="4" w:space="0" w:color="000000"/>
              <w:bottom w:val="single" w:sz="4" w:space="0" w:color="000000"/>
              <w:right w:val="single" w:sz="4" w:space="0" w:color="000000"/>
            </w:tcBorders>
          </w:tcPr>
          <w:p w14:paraId="7BFA6957" w14:textId="77777777" w:rsidR="00514A2D" w:rsidRDefault="00242DA9">
            <w:pPr>
              <w:snapToGrid w:val="0"/>
              <w:jc w:val="center"/>
              <w:rPr>
                <w:sz w:val="20"/>
                <w:szCs w:val="20"/>
              </w:rPr>
            </w:pPr>
            <w:r>
              <w:rPr>
                <w:rFonts w:ascii="Times New Roman" w:hAnsi="Times New Roman" w:cs="Times New Roman"/>
                <w:sz w:val="20"/>
                <w:szCs w:val="20"/>
              </w:rPr>
              <w:t>250</w:t>
            </w:r>
          </w:p>
        </w:tc>
        <w:tc>
          <w:tcPr>
            <w:tcW w:w="995" w:type="dxa"/>
            <w:tcBorders>
              <w:top w:val="single" w:sz="4" w:space="0" w:color="000000"/>
              <w:left w:val="single" w:sz="4" w:space="0" w:color="000000"/>
              <w:bottom w:val="single" w:sz="4" w:space="0" w:color="000000"/>
              <w:right w:val="single" w:sz="4" w:space="0" w:color="000000"/>
            </w:tcBorders>
          </w:tcPr>
          <w:p w14:paraId="50A81F4C" w14:textId="77777777" w:rsidR="00514A2D" w:rsidRDefault="00242DA9">
            <w:pPr>
              <w:snapToGrid w:val="0"/>
              <w:jc w:val="center"/>
              <w:rPr>
                <w:sz w:val="20"/>
                <w:szCs w:val="20"/>
              </w:rPr>
            </w:pPr>
            <w:r>
              <w:rPr>
                <w:rFonts w:ascii="Times New Roman" w:hAnsi="Times New Roman" w:cs="Times New Roman"/>
                <w:sz w:val="20"/>
                <w:szCs w:val="20"/>
              </w:rPr>
              <w:t>250</w:t>
            </w:r>
          </w:p>
        </w:tc>
        <w:tc>
          <w:tcPr>
            <w:tcW w:w="989" w:type="dxa"/>
            <w:tcBorders>
              <w:top w:val="single" w:sz="4" w:space="0" w:color="000000"/>
              <w:left w:val="single" w:sz="4" w:space="0" w:color="000000"/>
              <w:bottom w:val="single" w:sz="4" w:space="0" w:color="000000"/>
            </w:tcBorders>
          </w:tcPr>
          <w:p w14:paraId="5CC587A4" w14:textId="77777777" w:rsidR="00514A2D" w:rsidRDefault="00242DA9">
            <w:pPr>
              <w:snapToGrid w:val="0"/>
              <w:jc w:val="center"/>
              <w:rPr>
                <w:sz w:val="20"/>
                <w:szCs w:val="20"/>
              </w:rPr>
            </w:pPr>
            <w:r>
              <w:rPr>
                <w:rFonts w:ascii="Times New Roman" w:hAnsi="Times New Roman" w:cs="Times New Roman"/>
                <w:sz w:val="20"/>
                <w:szCs w:val="20"/>
              </w:rPr>
              <w:t>250</w:t>
            </w:r>
          </w:p>
        </w:tc>
        <w:tc>
          <w:tcPr>
            <w:tcW w:w="992" w:type="dxa"/>
            <w:tcBorders>
              <w:top w:val="single" w:sz="4" w:space="0" w:color="000000"/>
              <w:left w:val="single" w:sz="4" w:space="0" w:color="000000"/>
              <w:bottom w:val="single" w:sz="4" w:space="0" w:color="000000"/>
            </w:tcBorders>
          </w:tcPr>
          <w:p w14:paraId="20F18109" w14:textId="77777777" w:rsidR="00514A2D" w:rsidRDefault="00242DA9">
            <w:pPr>
              <w:snapToGrid w:val="0"/>
              <w:jc w:val="center"/>
              <w:rPr>
                <w:sz w:val="20"/>
                <w:szCs w:val="20"/>
              </w:rPr>
            </w:pPr>
            <w:r>
              <w:rPr>
                <w:rFonts w:ascii="Times New Roman" w:hAnsi="Times New Roman" w:cs="Times New Roman"/>
                <w:sz w:val="20"/>
                <w:szCs w:val="20"/>
              </w:rPr>
              <w:t>250</w:t>
            </w:r>
          </w:p>
        </w:tc>
        <w:tc>
          <w:tcPr>
            <w:tcW w:w="995" w:type="dxa"/>
            <w:tcBorders>
              <w:top w:val="single" w:sz="4" w:space="0" w:color="000000"/>
              <w:left w:val="single" w:sz="4" w:space="0" w:color="000000"/>
              <w:bottom w:val="single" w:sz="4" w:space="0" w:color="000000"/>
              <w:right w:val="single" w:sz="4" w:space="0" w:color="000000"/>
            </w:tcBorders>
          </w:tcPr>
          <w:p w14:paraId="6BF003AB" w14:textId="77777777" w:rsidR="00514A2D" w:rsidRDefault="00242DA9">
            <w:pPr>
              <w:snapToGrid w:val="0"/>
              <w:jc w:val="center"/>
              <w:rPr>
                <w:sz w:val="20"/>
                <w:szCs w:val="20"/>
              </w:rPr>
            </w:pPr>
            <w:r>
              <w:rPr>
                <w:rFonts w:ascii="Times New Roman" w:hAnsi="Times New Roman" w:cs="Times New Roman"/>
                <w:sz w:val="20"/>
                <w:szCs w:val="20"/>
              </w:rPr>
              <w:t>250</w:t>
            </w:r>
          </w:p>
        </w:tc>
        <w:tc>
          <w:tcPr>
            <w:tcW w:w="1195" w:type="dxa"/>
            <w:tcBorders>
              <w:top w:val="single" w:sz="4" w:space="0" w:color="000000"/>
              <w:left w:val="single" w:sz="4" w:space="0" w:color="000000"/>
              <w:bottom w:val="single" w:sz="4" w:space="0" w:color="000000"/>
            </w:tcBorders>
          </w:tcPr>
          <w:p w14:paraId="71C9A94F" w14:textId="77777777" w:rsidR="00514A2D" w:rsidRDefault="00242DA9">
            <w:pPr>
              <w:snapToGrid w:val="0"/>
              <w:jc w:val="center"/>
              <w:rPr>
                <w:sz w:val="20"/>
                <w:szCs w:val="20"/>
              </w:rPr>
            </w:pPr>
            <w:r>
              <w:rPr>
                <w:rFonts w:ascii="Times New Roman" w:hAnsi="Times New Roman" w:cs="Times New Roman"/>
                <w:sz w:val="20"/>
                <w:szCs w:val="20"/>
              </w:rPr>
              <w:t>1487,94179</w:t>
            </w:r>
          </w:p>
        </w:tc>
        <w:tc>
          <w:tcPr>
            <w:tcW w:w="1639" w:type="dxa"/>
            <w:tcBorders>
              <w:top w:val="single" w:sz="4" w:space="0" w:color="000000"/>
              <w:left w:val="single" w:sz="4" w:space="0" w:color="000000"/>
              <w:bottom w:val="single" w:sz="4" w:space="0" w:color="000000"/>
            </w:tcBorders>
          </w:tcPr>
          <w:p w14:paraId="60713502" w14:textId="77777777" w:rsidR="00514A2D" w:rsidRDefault="00242DA9">
            <w:pPr>
              <w:snapToGrid w:val="0"/>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720B6A8F" w14:textId="77777777" w:rsidR="00514A2D" w:rsidRDefault="00242DA9">
            <w:pPr>
              <w:snapToGrid w:val="0"/>
              <w:rPr>
                <w:rFonts w:ascii="Times New Roman" w:hAnsi="Times New Roman" w:cs="Times New Roman"/>
              </w:rPr>
            </w:pPr>
            <w:r>
              <w:rPr>
                <w:rFonts w:ascii="Times New Roman" w:hAnsi="Times New Roman" w:cs="Times New Roman"/>
              </w:rPr>
              <w:t>ежегодно</w:t>
            </w:r>
          </w:p>
        </w:tc>
      </w:tr>
      <w:tr w:rsidR="00514A2D" w14:paraId="65793CCE" w14:textId="77777777">
        <w:trPr>
          <w:cantSplit/>
          <w:trHeight w:val="144"/>
        </w:trPr>
        <w:tc>
          <w:tcPr>
            <w:tcW w:w="739" w:type="dxa"/>
            <w:tcBorders>
              <w:top w:val="single" w:sz="4" w:space="0" w:color="000000"/>
              <w:left w:val="single" w:sz="4" w:space="0" w:color="000000"/>
              <w:bottom w:val="single" w:sz="4" w:space="0" w:color="000000"/>
            </w:tcBorders>
          </w:tcPr>
          <w:p w14:paraId="216E7680"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10</w:t>
            </w:r>
          </w:p>
        </w:tc>
        <w:tc>
          <w:tcPr>
            <w:tcW w:w="2723" w:type="dxa"/>
            <w:tcBorders>
              <w:top w:val="single" w:sz="4" w:space="0" w:color="000000"/>
              <w:left w:val="single" w:sz="4" w:space="0" w:color="000000"/>
              <w:bottom w:val="single" w:sz="4" w:space="0" w:color="000000"/>
            </w:tcBorders>
          </w:tcPr>
          <w:p w14:paraId="25C4D149" w14:textId="77777777" w:rsidR="00514A2D" w:rsidRDefault="00242DA9">
            <w:pPr>
              <w:snapToGrid w:val="0"/>
              <w:rPr>
                <w:rFonts w:ascii="Times New Roman" w:hAnsi="Times New Roman" w:cs="Times New Roman"/>
                <w:color w:val="339966"/>
              </w:rPr>
            </w:pPr>
            <w:r>
              <w:rPr>
                <w:rFonts w:ascii="Times New Roman" w:hAnsi="Times New Roman" w:cs="Times New Roman"/>
              </w:rPr>
              <w:t>Проведение традиционной ежегодной церемонии награждения учащихся, закончивших учебный год на «отлично».</w:t>
            </w:r>
          </w:p>
        </w:tc>
        <w:tc>
          <w:tcPr>
            <w:tcW w:w="1396" w:type="dxa"/>
            <w:tcBorders>
              <w:top w:val="single" w:sz="4" w:space="0" w:color="000000"/>
              <w:left w:val="single" w:sz="4" w:space="0" w:color="000000"/>
              <w:bottom w:val="single" w:sz="4" w:space="0" w:color="000000"/>
            </w:tcBorders>
          </w:tcPr>
          <w:p w14:paraId="0A9DAD9F"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5E1A66E8" w14:textId="77777777" w:rsidR="00514A2D" w:rsidRDefault="00242DA9">
            <w:pPr>
              <w:snapToGrid w:val="0"/>
              <w:jc w:val="center"/>
              <w:rPr>
                <w:rFonts w:ascii="Times New Roman" w:hAnsi="Times New Roman" w:cs="Times New Roman"/>
              </w:rPr>
            </w:pPr>
            <w:r>
              <w:rPr>
                <w:rFonts w:ascii="Times New Roman" w:hAnsi="Times New Roman" w:cs="Times New Roman"/>
              </w:rPr>
              <w:t>50</w:t>
            </w:r>
          </w:p>
        </w:tc>
        <w:tc>
          <w:tcPr>
            <w:tcW w:w="842" w:type="dxa"/>
            <w:tcBorders>
              <w:top w:val="single" w:sz="4" w:space="0" w:color="000000"/>
              <w:left w:val="single" w:sz="4" w:space="0" w:color="000000"/>
              <w:bottom w:val="single" w:sz="4" w:space="0" w:color="000000"/>
              <w:right w:val="single" w:sz="4" w:space="0" w:color="000000"/>
            </w:tcBorders>
          </w:tcPr>
          <w:p w14:paraId="35EAAA53" w14:textId="77777777" w:rsidR="00514A2D" w:rsidRDefault="00242DA9">
            <w:pPr>
              <w:snapToGrid w:val="0"/>
              <w:jc w:val="center"/>
              <w:rPr>
                <w:rFonts w:ascii="Times New Roman" w:hAnsi="Times New Roman" w:cs="Times New Roman"/>
              </w:rPr>
            </w:pPr>
            <w:r>
              <w:rPr>
                <w:rFonts w:ascii="Times New Roman" w:hAnsi="Times New Roman" w:cs="Times New Roman"/>
              </w:rPr>
              <w:t>50</w:t>
            </w:r>
          </w:p>
        </w:tc>
        <w:tc>
          <w:tcPr>
            <w:tcW w:w="995" w:type="dxa"/>
            <w:tcBorders>
              <w:top w:val="single" w:sz="4" w:space="0" w:color="000000"/>
              <w:left w:val="single" w:sz="4" w:space="0" w:color="000000"/>
              <w:bottom w:val="single" w:sz="4" w:space="0" w:color="000000"/>
              <w:right w:val="single" w:sz="4" w:space="0" w:color="000000"/>
            </w:tcBorders>
          </w:tcPr>
          <w:p w14:paraId="0694F60B" w14:textId="77777777" w:rsidR="00514A2D" w:rsidRDefault="00242DA9">
            <w:pPr>
              <w:snapToGrid w:val="0"/>
              <w:jc w:val="center"/>
              <w:rPr>
                <w:rFonts w:ascii="Times New Roman" w:hAnsi="Times New Roman" w:cs="Times New Roman"/>
              </w:rPr>
            </w:pPr>
            <w:r>
              <w:rPr>
                <w:rFonts w:ascii="Times New Roman" w:hAnsi="Times New Roman" w:cs="Times New Roman"/>
              </w:rPr>
              <w:t>50</w:t>
            </w:r>
          </w:p>
        </w:tc>
        <w:tc>
          <w:tcPr>
            <w:tcW w:w="989" w:type="dxa"/>
            <w:tcBorders>
              <w:top w:val="single" w:sz="4" w:space="0" w:color="000000"/>
              <w:left w:val="single" w:sz="4" w:space="0" w:color="000000"/>
              <w:bottom w:val="single" w:sz="4" w:space="0" w:color="000000"/>
            </w:tcBorders>
          </w:tcPr>
          <w:p w14:paraId="1BAFA6D7" w14:textId="77777777" w:rsidR="00514A2D" w:rsidRDefault="00242DA9">
            <w:pPr>
              <w:snapToGrid w:val="0"/>
              <w:jc w:val="center"/>
              <w:rPr>
                <w:rFonts w:ascii="Times New Roman" w:hAnsi="Times New Roman" w:cs="Times New Roman"/>
              </w:rPr>
            </w:pPr>
            <w:r>
              <w:rPr>
                <w:rFonts w:ascii="Times New Roman" w:hAnsi="Times New Roman" w:cs="Times New Roman"/>
              </w:rPr>
              <w:t>50</w:t>
            </w:r>
          </w:p>
        </w:tc>
        <w:tc>
          <w:tcPr>
            <w:tcW w:w="992" w:type="dxa"/>
            <w:tcBorders>
              <w:top w:val="single" w:sz="4" w:space="0" w:color="000000"/>
              <w:left w:val="single" w:sz="4" w:space="0" w:color="000000"/>
              <w:bottom w:val="single" w:sz="4" w:space="0" w:color="000000"/>
            </w:tcBorders>
          </w:tcPr>
          <w:p w14:paraId="3CA04B57" w14:textId="77777777" w:rsidR="00514A2D" w:rsidRDefault="00242DA9">
            <w:pPr>
              <w:snapToGrid w:val="0"/>
              <w:ind w:left="131"/>
              <w:jc w:val="center"/>
              <w:rPr>
                <w:rFonts w:ascii="Times New Roman" w:hAnsi="Times New Roman" w:cs="Times New Roman"/>
              </w:rPr>
            </w:pPr>
            <w:r>
              <w:rPr>
                <w:rFonts w:ascii="Times New Roman" w:hAnsi="Times New Roman" w:cs="Times New Roman"/>
              </w:rPr>
              <w:t>50</w:t>
            </w:r>
          </w:p>
        </w:tc>
        <w:tc>
          <w:tcPr>
            <w:tcW w:w="995" w:type="dxa"/>
            <w:tcBorders>
              <w:top w:val="single" w:sz="4" w:space="0" w:color="000000"/>
              <w:left w:val="single" w:sz="4" w:space="0" w:color="000000"/>
              <w:bottom w:val="single" w:sz="4" w:space="0" w:color="000000"/>
              <w:right w:val="single" w:sz="4" w:space="0" w:color="000000"/>
            </w:tcBorders>
          </w:tcPr>
          <w:p w14:paraId="6C771C26" w14:textId="77777777" w:rsidR="00514A2D" w:rsidRDefault="00242DA9">
            <w:pPr>
              <w:snapToGrid w:val="0"/>
              <w:jc w:val="center"/>
              <w:rPr>
                <w:rFonts w:ascii="Times New Roman" w:hAnsi="Times New Roman" w:cs="Times New Roman"/>
              </w:rPr>
            </w:pPr>
            <w:r>
              <w:rPr>
                <w:rFonts w:ascii="Times New Roman" w:hAnsi="Times New Roman" w:cs="Times New Roman"/>
              </w:rPr>
              <w:t>50</w:t>
            </w:r>
          </w:p>
          <w:p w14:paraId="307FCBF3" w14:textId="77777777" w:rsidR="00514A2D" w:rsidRDefault="00514A2D">
            <w:pPr>
              <w:snapToGrid w:val="0"/>
              <w:jc w:val="center"/>
              <w:rPr>
                <w:rFonts w:ascii="Times New Roman" w:hAnsi="Times New Roman" w:cs="Times New Roman"/>
              </w:rPr>
            </w:pPr>
          </w:p>
        </w:tc>
        <w:tc>
          <w:tcPr>
            <w:tcW w:w="1195" w:type="dxa"/>
            <w:tcBorders>
              <w:top w:val="single" w:sz="4" w:space="0" w:color="000000"/>
              <w:left w:val="single" w:sz="4" w:space="0" w:color="000000"/>
              <w:bottom w:val="single" w:sz="4" w:space="0" w:color="000000"/>
            </w:tcBorders>
          </w:tcPr>
          <w:p w14:paraId="31C003B8" w14:textId="77777777" w:rsidR="00514A2D" w:rsidRDefault="00242DA9">
            <w:pPr>
              <w:snapToGrid w:val="0"/>
              <w:jc w:val="center"/>
              <w:rPr>
                <w:rFonts w:ascii="Times New Roman" w:hAnsi="Times New Roman" w:cs="Times New Roman"/>
              </w:rPr>
            </w:pPr>
            <w:r>
              <w:rPr>
                <w:rFonts w:ascii="Times New Roman" w:hAnsi="Times New Roman" w:cs="Times New Roman"/>
              </w:rPr>
              <w:t>300</w:t>
            </w:r>
          </w:p>
        </w:tc>
        <w:tc>
          <w:tcPr>
            <w:tcW w:w="1639" w:type="dxa"/>
            <w:tcBorders>
              <w:top w:val="single" w:sz="4" w:space="0" w:color="000000"/>
              <w:left w:val="single" w:sz="4" w:space="0" w:color="000000"/>
              <w:bottom w:val="single" w:sz="4" w:space="0" w:color="000000"/>
            </w:tcBorders>
          </w:tcPr>
          <w:p w14:paraId="2E5B6689" w14:textId="77777777" w:rsidR="00514A2D" w:rsidRDefault="00242DA9">
            <w:pPr>
              <w:snapToGrid w:val="0"/>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0379748F"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172F3854" w14:textId="77777777">
        <w:trPr>
          <w:cantSplit/>
          <w:trHeight w:val="144"/>
        </w:trPr>
        <w:tc>
          <w:tcPr>
            <w:tcW w:w="739" w:type="dxa"/>
            <w:tcBorders>
              <w:top w:val="single" w:sz="4" w:space="0" w:color="000000"/>
              <w:left w:val="single" w:sz="4" w:space="0" w:color="000000"/>
              <w:bottom w:val="single" w:sz="4" w:space="0" w:color="000000"/>
            </w:tcBorders>
          </w:tcPr>
          <w:p w14:paraId="771EA724"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11</w:t>
            </w:r>
          </w:p>
        </w:tc>
        <w:tc>
          <w:tcPr>
            <w:tcW w:w="2723" w:type="dxa"/>
            <w:tcBorders>
              <w:top w:val="single" w:sz="4" w:space="0" w:color="000000"/>
              <w:left w:val="single" w:sz="4" w:space="0" w:color="000000"/>
              <w:bottom w:val="single" w:sz="4" w:space="0" w:color="000000"/>
            </w:tcBorders>
          </w:tcPr>
          <w:p w14:paraId="6DFEF707" w14:textId="77777777" w:rsidR="00514A2D" w:rsidRDefault="00242DA9">
            <w:pPr>
              <w:snapToGrid w:val="0"/>
              <w:rPr>
                <w:rFonts w:ascii="Times New Roman" w:hAnsi="Times New Roman" w:cs="Times New Roman"/>
              </w:rPr>
            </w:pPr>
            <w:r>
              <w:rPr>
                <w:rFonts w:ascii="Times New Roman" w:hAnsi="Times New Roman" w:cs="Times New Roman"/>
              </w:rPr>
              <w:t>Участие одаренных детей в лагерях отдыха детей и молодежи  профильных смен по различным направлениям науки, техники, искусства и спорта.</w:t>
            </w:r>
          </w:p>
        </w:tc>
        <w:tc>
          <w:tcPr>
            <w:tcW w:w="1396" w:type="dxa"/>
            <w:tcBorders>
              <w:top w:val="single" w:sz="4" w:space="0" w:color="000000"/>
              <w:left w:val="single" w:sz="4" w:space="0" w:color="000000"/>
              <w:bottom w:val="single" w:sz="4" w:space="0" w:color="000000"/>
            </w:tcBorders>
          </w:tcPr>
          <w:p w14:paraId="6957B78F" w14:textId="77777777" w:rsidR="00514A2D" w:rsidRDefault="00242DA9">
            <w:pPr>
              <w:snapToGrid w:val="0"/>
              <w:rPr>
                <w:rFonts w:ascii="Times New Roman" w:hAnsi="Times New Roman" w:cs="Times New Roman"/>
              </w:rPr>
            </w:pPr>
            <w:r>
              <w:rPr>
                <w:rFonts w:ascii="Times New Roman" w:hAnsi="Times New Roman" w:cs="Times New Roman"/>
              </w:rPr>
              <w:t>Муниципальный бюджет, региональный бюджет</w:t>
            </w:r>
          </w:p>
        </w:tc>
        <w:tc>
          <w:tcPr>
            <w:tcW w:w="1142" w:type="dxa"/>
            <w:tcBorders>
              <w:top w:val="single" w:sz="4" w:space="0" w:color="000000"/>
              <w:left w:val="single" w:sz="4" w:space="0" w:color="000000"/>
              <w:bottom w:val="single" w:sz="4" w:space="0" w:color="000000"/>
              <w:right w:val="single" w:sz="4" w:space="0" w:color="000000"/>
            </w:tcBorders>
          </w:tcPr>
          <w:p w14:paraId="6529D811" w14:textId="77777777" w:rsidR="00514A2D" w:rsidRDefault="00514A2D">
            <w:pPr>
              <w:snapToGrid w:val="0"/>
              <w:jc w:val="center"/>
              <w:rPr>
                <w:rFonts w:ascii="Times New Roman" w:hAnsi="Times New Roman" w:cs="Times New Roman"/>
              </w:rPr>
            </w:pPr>
          </w:p>
        </w:tc>
        <w:tc>
          <w:tcPr>
            <w:tcW w:w="842" w:type="dxa"/>
            <w:tcBorders>
              <w:top w:val="single" w:sz="4" w:space="0" w:color="000000"/>
              <w:left w:val="single" w:sz="4" w:space="0" w:color="000000"/>
              <w:bottom w:val="single" w:sz="4" w:space="0" w:color="000000"/>
              <w:right w:val="single" w:sz="4" w:space="0" w:color="000000"/>
            </w:tcBorders>
          </w:tcPr>
          <w:p w14:paraId="1152EC54" w14:textId="77777777" w:rsidR="00514A2D" w:rsidRDefault="00514A2D">
            <w:pPr>
              <w:snapToGrid w:val="0"/>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tcPr>
          <w:p w14:paraId="3541186D" w14:textId="77777777" w:rsidR="00514A2D" w:rsidRDefault="00514A2D">
            <w:pPr>
              <w:snapToGrid w:val="0"/>
              <w:jc w:val="center"/>
              <w:rPr>
                <w:rFonts w:ascii="Times New Roman" w:hAnsi="Times New Roman" w:cs="Times New Roman"/>
              </w:rPr>
            </w:pPr>
          </w:p>
        </w:tc>
        <w:tc>
          <w:tcPr>
            <w:tcW w:w="989" w:type="dxa"/>
            <w:tcBorders>
              <w:top w:val="single" w:sz="4" w:space="0" w:color="000000"/>
              <w:left w:val="single" w:sz="4" w:space="0" w:color="000000"/>
              <w:bottom w:val="single" w:sz="4" w:space="0" w:color="000000"/>
            </w:tcBorders>
          </w:tcPr>
          <w:p w14:paraId="1D52D322" w14:textId="77777777" w:rsidR="00514A2D" w:rsidRDefault="00514A2D">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14:paraId="0D7A8869" w14:textId="77777777" w:rsidR="00514A2D" w:rsidRDefault="00514A2D">
            <w:pPr>
              <w:snapToGrid w:val="0"/>
              <w:ind w:left="131"/>
              <w:jc w:val="center"/>
              <w:rPr>
                <w:rFonts w:ascii="Times New Roman" w:hAnsi="Times New Roman" w:cs="Times New Roman"/>
              </w:rPr>
            </w:pPr>
          </w:p>
        </w:tc>
        <w:tc>
          <w:tcPr>
            <w:tcW w:w="995" w:type="dxa"/>
            <w:tcBorders>
              <w:top w:val="single" w:sz="4" w:space="0" w:color="000000"/>
              <w:left w:val="single" w:sz="4" w:space="0" w:color="000000"/>
              <w:bottom w:val="single" w:sz="4" w:space="0" w:color="000000"/>
              <w:right w:val="single" w:sz="4" w:space="0" w:color="000000"/>
            </w:tcBorders>
          </w:tcPr>
          <w:p w14:paraId="30CFDB71" w14:textId="77777777" w:rsidR="00514A2D" w:rsidRDefault="00514A2D">
            <w:pPr>
              <w:snapToGrid w:val="0"/>
              <w:jc w:val="center"/>
              <w:rPr>
                <w:rFonts w:ascii="Times New Roman" w:hAnsi="Times New Roman" w:cs="Times New Roman"/>
              </w:rPr>
            </w:pPr>
          </w:p>
        </w:tc>
        <w:tc>
          <w:tcPr>
            <w:tcW w:w="1195" w:type="dxa"/>
            <w:tcBorders>
              <w:top w:val="single" w:sz="4" w:space="0" w:color="000000"/>
              <w:left w:val="single" w:sz="4" w:space="0" w:color="000000"/>
              <w:bottom w:val="single" w:sz="4" w:space="0" w:color="000000"/>
            </w:tcBorders>
          </w:tcPr>
          <w:p w14:paraId="312259D7" w14:textId="77777777" w:rsidR="00514A2D" w:rsidRDefault="00514A2D">
            <w:pPr>
              <w:snapToGrid w:val="0"/>
              <w:jc w:val="center"/>
              <w:rPr>
                <w:rFonts w:ascii="Times New Roman" w:hAnsi="Times New Roman" w:cs="Times New Roman"/>
              </w:rPr>
            </w:pPr>
          </w:p>
        </w:tc>
        <w:tc>
          <w:tcPr>
            <w:tcW w:w="1639" w:type="dxa"/>
            <w:tcBorders>
              <w:top w:val="single" w:sz="4" w:space="0" w:color="000000"/>
              <w:left w:val="single" w:sz="4" w:space="0" w:color="000000"/>
              <w:bottom w:val="single" w:sz="4" w:space="0" w:color="000000"/>
            </w:tcBorders>
          </w:tcPr>
          <w:p w14:paraId="0DDD5424" w14:textId="77777777" w:rsidR="00514A2D" w:rsidRDefault="00242DA9">
            <w:pPr>
              <w:snapToGrid w:val="0"/>
              <w:rPr>
                <w:rFonts w:ascii="Times New Roman" w:hAnsi="Times New Roman" w:cs="Times New Roman"/>
              </w:rPr>
            </w:pPr>
            <w:r>
              <w:rPr>
                <w:rFonts w:ascii="Times New Roman" w:hAnsi="Times New Roman" w:cs="Times New Roman"/>
              </w:rPr>
              <w:t>управление  образования</w:t>
            </w:r>
          </w:p>
        </w:tc>
        <w:tc>
          <w:tcPr>
            <w:tcW w:w="1474" w:type="dxa"/>
            <w:tcBorders>
              <w:top w:val="single" w:sz="4" w:space="0" w:color="000000"/>
              <w:left w:val="single" w:sz="4" w:space="0" w:color="000000"/>
              <w:bottom w:val="single" w:sz="4" w:space="0" w:color="000000"/>
              <w:right w:val="single" w:sz="4" w:space="0" w:color="000000"/>
            </w:tcBorders>
          </w:tcPr>
          <w:p w14:paraId="7EF1A40B"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748374CE" w14:textId="77777777">
        <w:trPr>
          <w:cantSplit/>
          <w:trHeight w:val="820"/>
        </w:trPr>
        <w:tc>
          <w:tcPr>
            <w:tcW w:w="739" w:type="dxa"/>
            <w:tcBorders>
              <w:left w:val="single" w:sz="4" w:space="0" w:color="000000"/>
              <w:bottom w:val="single" w:sz="4" w:space="0" w:color="000000"/>
            </w:tcBorders>
          </w:tcPr>
          <w:p w14:paraId="0990AB96"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12</w:t>
            </w:r>
          </w:p>
        </w:tc>
        <w:tc>
          <w:tcPr>
            <w:tcW w:w="2723" w:type="dxa"/>
            <w:tcBorders>
              <w:left w:val="single" w:sz="4" w:space="0" w:color="000000"/>
              <w:bottom w:val="single" w:sz="4" w:space="0" w:color="000000"/>
            </w:tcBorders>
          </w:tcPr>
          <w:p w14:paraId="0E134E65"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Организация деятельности научных обществ учащихся.</w:t>
            </w:r>
          </w:p>
        </w:tc>
        <w:tc>
          <w:tcPr>
            <w:tcW w:w="1396" w:type="dxa"/>
            <w:tcBorders>
              <w:left w:val="single" w:sz="4" w:space="0" w:color="000000"/>
              <w:bottom w:val="single" w:sz="4" w:space="0" w:color="000000"/>
            </w:tcBorders>
          </w:tcPr>
          <w:p w14:paraId="15B33550" w14:textId="77777777" w:rsidR="00514A2D" w:rsidRDefault="00514A2D">
            <w:pPr>
              <w:snapToGrid w:val="0"/>
              <w:rPr>
                <w:rFonts w:ascii="Times New Roman" w:hAnsi="Times New Roman" w:cs="Times New Roman"/>
                <w:color w:val="339966"/>
              </w:rPr>
            </w:pPr>
          </w:p>
        </w:tc>
        <w:tc>
          <w:tcPr>
            <w:tcW w:w="1142" w:type="dxa"/>
            <w:tcBorders>
              <w:left w:val="single" w:sz="4" w:space="0" w:color="000000"/>
              <w:bottom w:val="single" w:sz="4" w:space="0" w:color="000000"/>
              <w:right w:val="single" w:sz="4" w:space="0" w:color="000000"/>
            </w:tcBorders>
          </w:tcPr>
          <w:p w14:paraId="1710EF85" w14:textId="77777777" w:rsidR="00514A2D" w:rsidRDefault="00514A2D">
            <w:pPr>
              <w:snapToGrid w:val="0"/>
              <w:jc w:val="center"/>
              <w:rPr>
                <w:rFonts w:ascii="Times New Roman" w:hAnsi="Times New Roman" w:cs="Times New Roman"/>
                <w:color w:val="339966"/>
              </w:rPr>
            </w:pPr>
          </w:p>
        </w:tc>
        <w:tc>
          <w:tcPr>
            <w:tcW w:w="842" w:type="dxa"/>
            <w:tcBorders>
              <w:left w:val="single" w:sz="4" w:space="0" w:color="000000"/>
              <w:bottom w:val="single" w:sz="4" w:space="0" w:color="000000"/>
              <w:right w:val="single" w:sz="4" w:space="0" w:color="000000"/>
            </w:tcBorders>
          </w:tcPr>
          <w:p w14:paraId="7FC1704B" w14:textId="77777777" w:rsidR="00514A2D" w:rsidRDefault="00514A2D">
            <w:pPr>
              <w:snapToGrid w:val="0"/>
              <w:jc w:val="center"/>
              <w:rPr>
                <w:rFonts w:ascii="Times New Roman" w:hAnsi="Times New Roman" w:cs="Times New Roman"/>
                <w:color w:val="339966"/>
              </w:rPr>
            </w:pPr>
          </w:p>
        </w:tc>
        <w:tc>
          <w:tcPr>
            <w:tcW w:w="995" w:type="dxa"/>
            <w:tcBorders>
              <w:left w:val="single" w:sz="4" w:space="0" w:color="000000"/>
              <w:bottom w:val="single" w:sz="4" w:space="0" w:color="000000"/>
              <w:right w:val="single" w:sz="4" w:space="0" w:color="000000"/>
            </w:tcBorders>
          </w:tcPr>
          <w:p w14:paraId="3AFDE92E" w14:textId="77777777" w:rsidR="00514A2D" w:rsidRDefault="00514A2D">
            <w:pPr>
              <w:snapToGrid w:val="0"/>
              <w:jc w:val="center"/>
              <w:rPr>
                <w:rFonts w:ascii="Times New Roman" w:hAnsi="Times New Roman" w:cs="Times New Roman"/>
                <w:color w:val="339966"/>
              </w:rPr>
            </w:pPr>
          </w:p>
        </w:tc>
        <w:tc>
          <w:tcPr>
            <w:tcW w:w="989" w:type="dxa"/>
            <w:tcBorders>
              <w:left w:val="single" w:sz="4" w:space="0" w:color="000000"/>
              <w:bottom w:val="single" w:sz="4" w:space="0" w:color="000000"/>
            </w:tcBorders>
          </w:tcPr>
          <w:p w14:paraId="39E74DF9" w14:textId="77777777" w:rsidR="00514A2D" w:rsidRDefault="00514A2D">
            <w:pPr>
              <w:snapToGrid w:val="0"/>
              <w:jc w:val="center"/>
              <w:rPr>
                <w:rFonts w:ascii="Times New Roman" w:hAnsi="Times New Roman" w:cs="Times New Roman"/>
                <w:color w:val="339966"/>
              </w:rPr>
            </w:pPr>
          </w:p>
        </w:tc>
        <w:tc>
          <w:tcPr>
            <w:tcW w:w="992" w:type="dxa"/>
            <w:tcBorders>
              <w:left w:val="single" w:sz="4" w:space="0" w:color="000000"/>
              <w:bottom w:val="single" w:sz="4" w:space="0" w:color="000000"/>
            </w:tcBorders>
          </w:tcPr>
          <w:p w14:paraId="79A70F23" w14:textId="77777777" w:rsidR="00514A2D" w:rsidRDefault="00514A2D">
            <w:pPr>
              <w:snapToGrid w:val="0"/>
              <w:jc w:val="center"/>
              <w:rPr>
                <w:rFonts w:ascii="Times New Roman" w:hAnsi="Times New Roman" w:cs="Times New Roman"/>
                <w:color w:val="339966"/>
              </w:rPr>
            </w:pPr>
          </w:p>
        </w:tc>
        <w:tc>
          <w:tcPr>
            <w:tcW w:w="995" w:type="dxa"/>
            <w:tcBorders>
              <w:left w:val="single" w:sz="4" w:space="0" w:color="000000"/>
              <w:bottom w:val="single" w:sz="4" w:space="0" w:color="000000"/>
              <w:right w:val="single" w:sz="4" w:space="0" w:color="000000"/>
            </w:tcBorders>
          </w:tcPr>
          <w:p w14:paraId="18FCAF13" w14:textId="77777777" w:rsidR="00514A2D" w:rsidRDefault="00514A2D">
            <w:pPr>
              <w:snapToGrid w:val="0"/>
              <w:jc w:val="center"/>
              <w:rPr>
                <w:rFonts w:ascii="Times New Roman" w:hAnsi="Times New Roman" w:cs="Times New Roman"/>
                <w:color w:val="339966"/>
              </w:rPr>
            </w:pPr>
          </w:p>
        </w:tc>
        <w:tc>
          <w:tcPr>
            <w:tcW w:w="1195" w:type="dxa"/>
            <w:tcBorders>
              <w:left w:val="single" w:sz="4" w:space="0" w:color="000000"/>
              <w:bottom w:val="single" w:sz="4" w:space="0" w:color="000000"/>
            </w:tcBorders>
          </w:tcPr>
          <w:p w14:paraId="30D51B09" w14:textId="77777777" w:rsidR="00514A2D" w:rsidRDefault="00514A2D">
            <w:pPr>
              <w:snapToGrid w:val="0"/>
              <w:jc w:val="center"/>
              <w:rPr>
                <w:rFonts w:ascii="Times New Roman" w:hAnsi="Times New Roman" w:cs="Times New Roman"/>
                <w:color w:val="339966"/>
              </w:rPr>
            </w:pPr>
          </w:p>
        </w:tc>
        <w:tc>
          <w:tcPr>
            <w:tcW w:w="1639" w:type="dxa"/>
            <w:tcBorders>
              <w:left w:val="single" w:sz="4" w:space="0" w:color="000000"/>
              <w:bottom w:val="single" w:sz="4" w:space="0" w:color="000000"/>
            </w:tcBorders>
          </w:tcPr>
          <w:p w14:paraId="7A7AE568" w14:textId="77777777" w:rsidR="00514A2D" w:rsidRDefault="00242DA9">
            <w:pPr>
              <w:snapToGrid w:val="0"/>
              <w:rPr>
                <w:rFonts w:ascii="Times New Roman" w:hAnsi="Times New Roman" w:cs="Times New Roman"/>
              </w:rPr>
            </w:pPr>
            <w:r>
              <w:rPr>
                <w:rFonts w:ascii="Times New Roman" w:hAnsi="Times New Roman" w:cs="Times New Roman"/>
              </w:rPr>
              <w:t>Образовательные организации</w:t>
            </w:r>
          </w:p>
        </w:tc>
        <w:tc>
          <w:tcPr>
            <w:tcW w:w="1474" w:type="dxa"/>
            <w:tcBorders>
              <w:left w:val="single" w:sz="4" w:space="0" w:color="000000"/>
              <w:bottom w:val="single" w:sz="4" w:space="0" w:color="000000"/>
              <w:right w:val="single" w:sz="4" w:space="0" w:color="000000"/>
            </w:tcBorders>
          </w:tcPr>
          <w:p w14:paraId="57BFCF60" w14:textId="77777777" w:rsidR="00514A2D" w:rsidRDefault="00242DA9">
            <w:pPr>
              <w:snapToGrid w:val="0"/>
              <w:rPr>
                <w:rFonts w:ascii="Times New Roman" w:hAnsi="Times New Roman" w:cs="Times New Roman"/>
              </w:rPr>
            </w:pPr>
            <w:r>
              <w:rPr>
                <w:rFonts w:ascii="Times New Roman" w:hAnsi="Times New Roman" w:cs="Times New Roman"/>
              </w:rPr>
              <w:t>постоянно</w:t>
            </w:r>
          </w:p>
        </w:tc>
      </w:tr>
      <w:tr w:rsidR="00514A2D" w14:paraId="4D37960F" w14:textId="77777777">
        <w:trPr>
          <w:cantSplit/>
          <w:trHeight w:val="1551"/>
        </w:trPr>
        <w:tc>
          <w:tcPr>
            <w:tcW w:w="739" w:type="dxa"/>
            <w:tcBorders>
              <w:left w:val="single" w:sz="4" w:space="0" w:color="000000"/>
              <w:bottom w:val="single" w:sz="4" w:space="0" w:color="000000"/>
            </w:tcBorders>
          </w:tcPr>
          <w:p w14:paraId="7225085B"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13</w:t>
            </w:r>
          </w:p>
        </w:tc>
        <w:tc>
          <w:tcPr>
            <w:tcW w:w="2723" w:type="dxa"/>
            <w:tcBorders>
              <w:left w:val="single" w:sz="4" w:space="0" w:color="000000"/>
              <w:bottom w:val="single" w:sz="4" w:space="0" w:color="000000"/>
            </w:tcBorders>
          </w:tcPr>
          <w:p w14:paraId="11BE7F47"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Проведение муниципального этапа конкурса «Знатоки отечественной истории»</w:t>
            </w:r>
          </w:p>
        </w:tc>
        <w:tc>
          <w:tcPr>
            <w:tcW w:w="1396" w:type="dxa"/>
            <w:tcBorders>
              <w:left w:val="single" w:sz="4" w:space="0" w:color="000000"/>
              <w:bottom w:val="single" w:sz="4" w:space="0" w:color="000000"/>
            </w:tcBorders>
          </w:tcPr>
          <w:p w14:paraId="54256FC7" w14:textId="77777777" w:rsidR="00514A2D" w:rsidRDefault="00242DA9">
            <w:pPr>
              <w:rPr>
                <w:rFonts w:ascii="Times New Roman" w:hAnsi="Times New Roman" w:cs="Times New Roman"/>
              </w:rPr>
            </w:pPr>
            <w:r>
              <w:rPr>
                <w:rFonts w:ascii="Times New Roman" w:hAnsi="Times New Roman" w:cs="Times New Roman"/>
              </w:rPr>
              <w:t>Муниципальный бюджет</w:t>
            </w:r>
          </w:p>
        </w:tc>
        <w:tc>
          <w:tcPr>
            <w:tcW w:w="1142" w:type="dxa"/>
            <w:tcBorders>
              <w:left w:val="single" w:sz="4" w:space="0" w:color="000000"/>
              <w:bottom w:val="single" w:sz="4" w:space="0" w:color="000000"/>
              <w:right w:val="single" w:sz="4" w:space="0" w:color="000000"/>
            </w:tcBorders>
          </w:tcPr>
          <w:p w14:paraId="3B3E0CD8" w14:textId="77777777" w:rsidR="00514A2D" w:rsidRDefault="00514A2D">
            <w:pPr>
              <w:snapToGrid w:val="0"/>
              <w:jc w:val="center"/>
              <w:rPr>
                <w:rFonts w:ascii="Times New Roman" w:hAnsi="Times New Roman" w:cs="Times New Roman"/>
              </w:rPr>
            </w:pPr>
          </w:p>
        </w:tc>
        <w:tc>
          <w:tcPr>
            <w:tcW w:w="842" w:type="dxa"/>
            <w:tcBorders>
              <w:left w:val="single" w:sz="4" w:space="0" w:color="000000"/>
              <w:bottom w:val="single" w:sz="4" w:space="0" w:color="000000"/>
              <w:right w:val="single" w:sz="4" w:space="0" w:color="000000"/>
            </w:tcBorders>
          </w:tcPr>
          <w:p w14:paraId="567F955B" w14:textId="77777777" w:rsidR="00514A2D" w:rsidRDefault="00514A2D">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7791AA8F" w14:textId="77777777" w:rsidR="00514A2D" w:rsidRDefault="00514A2D">
            <w:pPr>
              <w:snapToGrid w:val="0"/>
              <w:jc w:val="center"/>
              <w:rPr>
                <w:rFonts w:ascii="Times New Roman" w:hAnsi="Times New Roman" w:cs="Times New Roman"/>
              </w:rPr>
            </w:pPr>
          </w:p>
        </w:tc>
        <w:tc>
          <w:tcPr>
            <w:tcW w:w="989" w:type="dxa"/>
            <w:tcBorders>
              <w:left w:val="single" w:sz="4" w:space="0" w:color="000000"/>
              <w:bottom w:val="single" w:sz="4" w:space="0" w:color="000000"/>
            </w:tcBorders>
          </w:tcPr>
          <w:p w14:paraId="2A491C5F" w14:textId="77777777" w:rsidR="00514A2D" w:rsidRDefault="00514A2D">
            <w:pPr>
              <w:snapToGrid w:val="0"/>
              <w:jc w:val="center"/>
              <w:rPr>
                <w:rFonts w:ascii="Times New Roman" w:hAnsi="Times New Roman" w:cs="Times New Roman"/>
              </w:rPr>
            </w:pPr>
          </w:p>
        </w:tc>
        <w:tc>
          <w:tcPr>
            <w:tcW w:w="992" w:type="dxa"/>
            <w:tcBorders>
              <w:left w:val="single" w:sz="4" w:space="0" w:color="000000"/>
              <w:bottom w:val="single" w:sz="4" w:space="0" w:color="000000"/>
            </w:tcBorders>
          </w:tcPr>
          <w:p w14:paraId="51D23C0E" w14:textId="77777777" w:rsidR="00514A2D" w:rsidRDefault="00514A2D">
            <w:pPr>
              <w:snapToGrid w:val="0"/>
              <w:jc w:val="center"/>
              <w:rPr>
                <w:rFonts w:ascii="Times New Roman" w:hAnsi="Times New Roman" w:cs="Times New Roman"/>
              </w:rPr>
            </w:pPr>
          </w:p>
        </w:tc>
        <w:tc>
          <w:tcPr>
            <w:tcW w:w="995" w:type="dxa"/>
            <w:tcBorders>
              <w:left w:val="single" w:sz="4" w:space="0" w:color="000000"/>
              <w:bottom w:val="single" w:sz="4" w:space="0" w:color="000000"/>
              <w:right w:val="single" w:sz="4" w:space="0" w:color="000000"/>
            </w:tcBorders>
          </w:tcPr>
          <w:p w14:paraId="0956D33C" w14:textId="77777777" w:rsidR="00514A2D" w:rsidRDefault="00514A2D">
            <w:pPr>
              <w:snapToGrid w:val="0"/>
              <w:jc w:val="center"/>
              <w:rPr>
                <w:rFonts w:ascii="Times New Roman" w:hAnsi="Times New Roman" w:cs="Times New Roman"/>
              </w:rPr>
            </w:pPr>
          </w:p>
        </w:tc>
        <w:tc>
          <w:tcPr>
            <w:tcW w:w="1195" w:type="dxa"/>
            <w:tcBorders>
              <w:left w:val="single" w:sz="4" w:space="0" w:color="000000"/>
              <w:bottom w:val="single" w:sz="4" w:space="0" w:color="000000"/>
            </w:tcBorders>
          </w:tcPr>
          <w:p w14:paraId="62F258B8" w14:textId="77777777" w:rsidR="00514A2D" w:rsidRDefault="00514A2D">
            <w:pPr>
              <w:snapToGrid w:val="0"/>
              <w:jc w:val="center"/>
              <w:rPr>
                <w:rFonts w:ascii="Times New Roman" w:hAnsi="Times New Roman" w:cs="Times New Roman"/>
              </w:rPr>
            </w:pPr>
          </w:p>
        </w:tc>
        <w:tc>
          <w:tcPr>
            <w:tcW w:w="1639" w:type="dxa"/>
            <w:tcBorders>
              <w:left w:val="single" w:sz="4" w:space="0" w:color="000000"/>
              <w:bottom w:val="single" w:sz="4" w:space="0" w:color="000000"/>
            </w:tcBorders>
          </w:tcPr>
          <w:p w14:paraId="06428654" w14:textId="77777777" w:rsidR="00514A2D" w:rsidRDefault="00242DA9">
            <w:pPr>
              <w:snapToGrid w:val="0"/>
              <w:spacing w:line="228" w:lineRule="auto"/>
              <w:rPr>
                <w:rFonts w:ascii="Times New Roman" w:hAnsi="Times New Roman" w:cs="Times New Roman"/>
              </w:rPr>
            </w:pPr>
            <w:r>
              <w:rPr>
                <w:rFonts w:ascii="Times New Roman" w:hAnsi="Times New Roman" w:cs="Times New Roman"/>
              </w:rPr>
              <w:t>Управление образования</w:t>
            </w:r>
          </w:p>
          <w:p w14:paraId="4128052E" w14:textId="77777777" w:rsidR="00514A2D" w:rsidRDefault="00242DA9">
            <w:pPr>
              <w:snapToGrid w:val="0"/>
              <w:spacing w:line="228" w:lineRule="auto"/>
              <w:rPr>
                <w:rFonts w:ascii="Times New Roman" w:hAnsi="Times New Roman" w:cs="Times New Roman"/>
              </w:rPr>
            </w:pPr>
            <w:r>
              <w:rPr>
                <w:rFonts w:ascii="Times New Roman" w:hAnsi="Times New Roman" w:cs="Times New Roman"/>
              </w:rPr>
              <w:t>Управление культуры и социальной политики</w:t>
            </w:r>
          </w:p>
        </w:tc>
        <w:tc>
          <w:tcPr>
            <w:tcW w:w="1474" w:type="dxa"/>
            <w:tcBorders>
              <w:left w:val="single" w:sz="4" w:space="0" w:color="000000"/>
              <w:bottom w:val="single" w:sz="4" w:space="0" w:color="000000"/>
              <w:right w:val="single" w:sz="4" w:space="0" w:color="000000"/>
            </w:tcBorders>
          </w:tcPr>
          <w:p w14:paraId="375B862F"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7CD8B9A0" w14:textId="77777777">
        <w:trPr>
          <w:cantSplit/>
          <w:trHeight w:val="144"/>
        </w:trPr>
        <w:tc>
          <w:tcPr>
            <w:tcW w:w="739" w:type="dxa"/>
            <w:tcBorders>
              <w:top w:val="single" w:sz="4" w:space="0" w:color="000000"/>
              <w:left w:val="single" w:sz="4" w:space="0" w:color="000000"/>
              <w:bottom w:val="single" w:sz="4" w:space="0" w:color="000000"/>
            </w:tcBorders>
          </w:tcPr>
          <w:p w14:paraId="6884A73F"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14</w:t>
            </w:r>
          </w:p>
        </w:tc>
        <w:tc>
          <w:tcPr>
            <w:tcW w:w="2723" w:type="dxa"/>
            <w:tcBorders>
              <w:top w:val="single" w:sz="4" w:space="0" w:color="000000"/>
              <w:left w:val="single" w:sz="4" w:space="0" w:color="000000"/>
              <w:bottom w:val="single" w:sz="4" w:space="0" w:color="000000"/>
            </w:tcBorders>
          </w:tcPr>
          <w:p w14:paraId="44110802"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Обеспечение функционирования Всероссийского детско-юношеского военно-патриотического общественного движения «Юнармия»</w:t>
            </w:r>
          </w:p>
        </w:tc>
        <w:tc>
          <w:tcPr>
            <w:tcW w:w="1396" w:type="dxa"/>
            <w:tcBorders>
              <w:top w:val="single" w:sz="4" w:space="0" w:color="000000"/>
              <w:left w:val="single" w:sz="4" w:space="0" w:color="000000"/>
              <w:bottom w:val="single" w:sz="4" w:space="0" w:color="000000"/>
            </w:tcBorders>
          </w:tcPr>
          <w:p w14:paraId="5C6D12AF" w14:textId="77777777" w:rsidR="00514A2D" w:rsidRDefault="00514A2D">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5F72BB3C" w14:textId="77777777" w:rsidR="00514A2D" w:rsidRDefault="00514A2D">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4F85C9B5" w14:textId="77777777" w:rsidR="00514A2D" w:rsidRDefault="00514A2D">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5A980795" w14:textId="77777777" w:rsidR="00514A2D" w:rsidRDefault="00514A2D">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1567CF60" w14:textId="77777777" w:rsidR="00514A2D" w:rsidRDefault="00514A2D">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4A8B4D19" w14:textId="77777777" w:rsidR="00514A2D" w:rsidRDefault="00514A2D">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5D198CE6" w14:textId="77777777" w:rsidR="00514A2D" w:rsidRDefault="00514A2D">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383F4512" w14:textId="77777777" w:rsidR="00514A2D" w:rsidRDefault="00514A2D">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6E49A47E" w14:textId="77777777" w:rsidR="00514A2D" w:rsidRDefault="00242DA9">
            <w:pPr>
              <w:snapToGrid w:val="0"/>
              <w:rPr>
                <w:rFonts w:ascii="Times New Roman" w:hAnsi="Times New Roman" w:cs="Times New Roman"/>
              </w:rPr>
            </w:pPr>
            <w:r>
              <w:rPr>
                <w:rFonts w:ascii="Times New Roman" w:hAnsi="Times New Roman" w:cs="Times New Roman"/>
              </w:rPr>
              <w:t>Управление образования, образовательные организации</w:t>
            </w:r>
          </w:p>
          <w:p w14:paraId="1A3877A0" w14:textId="77777777" w:rsidR="00514A2D" w:rsidRDefault="00514A2D">
            <w:pPr>
              <w:snapToGrid w:val="0"/>
              <w:rPr>
                <w:rFonts w:ascii="Times New Roman" w:hAnsi="Times New Roman" w:cs="Times New Roman"/>
              </w:rPr>
            </w:pPr>
          </w:p>
        </w:tc>
        <w:tc>
          <w:tcPr>
            <w:tcW w:w="1474" w:type="dxa"/>
            <w:tcBorders>
              <w:top w:val="single" w:sz="4" w:space="0" w:color="000000"/>
              <w:left w:val="single" w:sz="4" w:space="0" w:color="000000"/>
              <w:bottom w:val="single" w:sz="4" w:space="0" w:color="000000"/>
              <w:right w:val="single" w:sz="4" w:space="0" w:color="000000"/>
            </w:tcBorders>
          </w:tcPr>
          <w:p w14:paraId="035206BA"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19E45F6F" w14:textId="77777777">
        <w:trPr>
          <w:cantSplit/>
          <w:trHeight w:val="144"/>
        </w:trPr>
        <w:tc>
          <w:tcPr>
            <w:tcW w:w="739" w:type="dxa"/>
            <w:tcBorders>
              <w:top w:val="single" w:sz="4" w:space="0" w:color="000000"/>
              <w:left w:val="single" w:sz="4" w:space="0" w:color="000000"/>
              <w:bottom w:val="single" w:sz="4" w:space="0" w:color="000000"/>
            </w:tcBorders>
          </w:tcPr>
          <w:p w14:paraId="215627D7"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15</w:t>
            </w:r>
          </w:p>
        </w:tc>
        <w:tc>
          <w:tcPr>
            <w:tcW w:w="2723" w:type="dxa"/>
            <w:tcBorders>
              <w:top w:val="single" w:sz="4" w:space="0" w:color="000000"/>
              <w:left w:val="single" w:sz="4" w:space="0" w:color="000000"/>
              <w:bottom w:val="single" w:sz="4" w:space="0" w:color="000000"/>
            </w:tcBorders>
          </w:tcPr>
          <w:p w14:paraId="01431F21"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Создание общедоступной инфраструктуры комплексной психолого- педагогической и медико- социально- правовой помощи для одаренных детей и талантливой молодеди</w:t>
            </w:r>
          </w:p>
        </w:tc>
        <w:tc>
          <w:tcPr>
            <w:tcW w:w="1396" w:type="dxa"/>
            <w:tcBorders>
              <w:top w:val="single" w:sz="4" w:space="0" w:color="000000"/>
              <w:left w:val="single" w:sz="4" w:space="0" w:color="000000"/>
              <w:bottom w:val="single" w:sz="4" w:space="0" w:color="000000"/>
            </w:tcBorders>
          </w:tcPr>
          <w:p w14:paraId="070DD510" w14:textId="77777777" w:rsidR="00514A2D" w:rsidRDefault="00514A2D">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38B37066" w14:textId="77777777" w:rsidR="00514A2D" w:rsidRDefault="00514A2D">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56EBD720" w14:textId="77777777" w:rsidR="00514A2D" w:rsidRDefault="00514A2D">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30A8D585" w14:textId="77777777" w:rsidR="00514A2D" w:rsidRDefault="00514A2D">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58142290" w14:textId="77777777" w:rsidR="00514A2D" w:rsidRDefault="00514A2D">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177EC096" w14:textId="77777777" w:rsidR="00514A2D" w:rsidRDefault="00514A2D">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74AEFEE6" w14:textId="77777777" w:rsidR="00514A2D" w:rsidRDefault="00514A2D">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7875B789" w14:textId="77777777" w:rsidR="00514A2D" w:rsidRDefault="00514A2D">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570EF7E2" w14:textId="77777777" w:rsidR="00514A2D" w:rsidRDefault="00242DA9">
            <w:pPr>
              <w:snapToGrid w:val="0"/>
              <w:rPr>
                <w:rFonts w:ascii="Times New Roman" w:hAnsi="Times New Roman" w:cs="Times New Roman"/>
              </w:rPr>
            </w:pPr>
            <w:r>
              <w:rPr>
                <w:rFonts w:ascii="Times New Roman" w:hAnsi="Times New Roman" w:cs="Times New Roman"/>
              </w:rPr>
              <w:t>Управление образования, управление культуры и социальной политики</w:t>
            </w:r>
          </w:p>
        </w:tc>
        <w:tc>
          <w:tcPr>
            <w:tcW w:w="1474" w:type="dxa"/>
            <w:tcBorders>
              <w:top w:val="single" w:sz="4" w:space="0" w:color="000000"/>
              <w:left w:val="single" w:sz="4" w:space="0" w:color="000000"/>
              <w:bottom w:val="single" w:sz="4" w:space="0" w:color="000000"/>
              <w:right w:val="single" w:sz="4" w:space="0" w:color="000000"/>
            </w:tcBorders>
          </w:tcPr>
          <w:p w14:paraId="74486F57"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0DEDD535" w14:textId="77777777">
        <w:trPr>
          <w:cantSplit/>
          <w:trHeight w:val="144"/>
        </w:trPr>
        <w:tc>
          <w:tcPr>
            <w:tcW w:w="739" w:type="dxa"/>
            <w:tcBorders>
              <w:top w:val="single" w:sz="4" w:space="0" w:color="000000"/>
              <w:left w:val="single" w:sz="4" w:space="0" w:color="000000"/>
              <w:bottom w:val="single" w:sz="4" w:space="0" w:color="000000"/>
            </w:tcBorders>
          </w:tcPr>
          <w:p w14:paraId="692DDE7E" w14:textId="77777777" w:rsidR="00514A2D" w:rsidRDefault="00242DA9">
            <w:pPr>
              <w:tabs>
                <w:tab w:val="left" w:pos="567"/>
              </w:tabs>
              <w:snapToGrid w:val="0"/>
              <w:jc w:val="center"/>
              <w:rPr>
                <w:rFonts w:ascii="Times New Roman" w:hAnsi="Times New Roman" w:cs="Times New Roman"/>
              </w:rPr>
            </w:pPr>
            <w:r>
              <w:rPr>
                <w:rFonts w:ascii="Times New Roman" w:hAnsi="Times New Roman" w:cs="Times New Roman"/>
              </w:rPr>
              <w:t>16</w:t>
            </w:r>
          </w:p>
        </w:tc>
        <w:tc>
          <w:tcPr>
            <w:tcW w:w="2723" w:type="dxa"/>
            <w:tcBorders>
              <w:top w:val="single" w:sz="4" w:space="0" w:color="000000"/>
              <w:left w:val="single" w:sz="4" w:space="0" w:color="000000"/>
              <w:bottom w:val="single" w:sz="4" w:space="0" w:color="000000"/>
            </w:tcBorders>
          </w:tcPr>
          <w:p w14:paraId="1FBD7851" w14:textId="77777777" w:rsidR="00514A2D" w:rsidRDefault="00242DA9">
            <w:pPr>
              <w:snapToGrid w:val="0"/>
              <w:spacing w:line="216" w:lineRule="auto"/>
              <w:rPr>
                <w:rFonts w:ascii="Times New Roman" w:hAnsi="Times New Roman" w:cs="Times New Roman"/>
              </w:rPr>
            </w:pPr>
            <w:r>
              <w:rPr>
                <w:rFonts w:ascii="Times New Roman" w:hAnsi="Times New Roman" w:cs="Times New Roman"/>
              </w:rPr>
              <w:t>Развитие системы профессиональной ориентации обучающихся старших классов общеобразовательных организаций</w:t>
            </w:r>
          </w:p>
        </w:tc>
        <w:tc>
          <w:tcPr>
            <w:tcW w:w="1396" w:type="dxa"/>
            <w:tcBorders>
              <w:top w:val="single" w:sz="4" w:space="0" w:color="000000"/>
              <w:left w:val="single" w:sz="4" w:space="0" w:color="000000"/>
              <w:bottom w:val="single" w:sz="4" w:space="0" w:color="000000"/>
            </w:tcBorders>
          </w:tcPr>
          <w:p w14:paraId="42BD8E85" w14:textId="77777777" w:rsidR="00514A2D" w:rsidRDefault="00514A2D">
            <w:pPr>
              <w:snapToGrid w:val="0"/>
              <w:rPr>
                <w:rFonts w:ascii="Times New Roman" w:hAnsi="Times New Roman" w:cs="Times New Roman"/>
                <w:color w:val="00B050"/>
              </w:rPr>
            </w:pPr>
          </w:p>
        </w:tc>
        <w:tc>
          <w:tcPr>
            <w:tcW w:w="1142" w:type="dxa"/>
            <w:tcBorders>
              <w:top w:val="single" w:sz="4" w:space="0" w:color="000000"/>
              <w:left w:val="single" w:sz="4" w:space="0" w:color="000000"/>
              <w:bottom w:val="single" w:sz="4" w:space="0" w:color="000000"/>
              <w:right w:val="single" w:sz="4" w:space="0" w:color="000000"/>
            </w:tcBorders>
          </w:tcPr>
          <w:p w14:paraId="7D116F03" w14:textId="77777777" w:rsidR="00514A2D" w:rsidRDefault="00514A2D">
            <w:pPr>
              <w:snapToGrid w:val="0"/>
              <w:jc w:val="center"/>
              <w:rPr>
                <w:rFonts w:ascii="Times New Roman" w:hAnsi="Times New Roman" w:cs="Times New Roman"/>
                <w:color w:val="00B050"/>
              </w:rPr>
            </w:pPr>
          </w:p>
        </w:tc>
        <w:tc>
          <w:tcPr>
            <w:tcW w:w="842" w:type="dxa"/>
            <w:tcBorders>
              <w:top w:val="single" w:sz="4" w:space="0" w:color="000000"/>
              <w:left w:val="single" w:sz="4" w:space="0" w:color="000000"/>
              <w:bottom w:val="single" w:sz="4" w:space="0" w:color="000000"/>
              <w:right w:val="single" w:sz="4" w:space="0" w:color="000000"/>
            </w:tcBorders>
          </w:tcPr>
          <w:p w14:paraId="20DCB91B" w14:textId="77777777" w:rsidR="00514A2D" w:rsidRDefault="00514A2D">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4EB613C1" w14:textId="77777777" w:rsidR="00514A2D" w:rsidRDefault="00514A2D">
            <w:pPr>
              <w:snapToGrid w:val="0"/>
              <w:jc w:val="center"/>
              <w:rPr>
                <w:rFonts w:ascii="Times New Roman" w:hAnsi="Times New Roman" w:cs="Times New Roman"/>
                <w:color w:val="00B050"/>
              </w:rPr>
            </w:pPr>
          </w:p>
        </w:tc>
        <w:tc>
          <w:tcPr>
            <w:tcW w:w="989" w:type="dxa"/>
            <w:tcBorders>
              <w:top w:val="single" w:sz="4" w:space="0" w:color="000000"/>
              <w:left w:val="single" w:sz="4" w:space="0" w:color="000000"/>
              <w:bottom w:val="single" w:sz="4" w:space="0" w:color="000000"/>
            </w:tcBorders>
          </w:tcPr>
          <w:p w14:paraId="3A20AFE0" w14:textId="77777777" w:rsidR="00514A2D" w:rsidRDefault="00514A2D">
            <w:pPr>
              <w:snapToGrid w:val="0"/>
              <w:jc w:val="center"/>
              <w:rPr>
                <w:rFonts w:ascii="Times New Roman" w:hAnsi="Times New Roman" w:cs="Times New Roman"/>
                <w:color w:val="00B050"/>
              </w:rPr>
            </w:pPr>
          </w:p>
        </w:tc>
        <w:tc>
          <w:tcPr>
            <w:tcW w:w="992" w:type="dxa"/>
            <w:tcBorders>
              <w:top w:val="single" w:sz="4" w:space="0" w:color="000000"/>
              <w:left w:val="single" w:sz="4" w:space="0" w:color="000000"/>
              <w:bottom w:val="single" w:sz="4" w:space="0" w:color="000000"/>
            </w:tcBorders>
          </w:tcPr>
          <w:p w14:paraId="1307F946" w14:textId="77777777" w:rsidR="00514A2D" w:rsidRDefault="00514A2D">
            <w:pPr>
              <w:snapToGrid w:val="0"/>
              <w:jc w:val="center"/>
              <w:rPr>
                <w:rFonts w:ascii="Times New Roman" w:hAnsi="Times New Roman" w:cs="Times New Roman"/>
                <w:color w:val="00B050"/>
              </w:rPr>
            </w:pPr>
          </w:p>
        </w:tc>
        <w:tc>
          <w:tcPr>
            <w:tcW w:w="995" w:type="dxa"/>
            <w:tcBorders>
              <w:top w:val="single" w:sz="4" w:space="0" w:color="000000"/>
              <w:left w:val="single" w:sz="4" w:space="0" w:color="000000"/>
              <w:bottom w:val="single" w:sz="4" w:space="0" w:color="000000"/>
              <w:right w:val="single" w:sz="4" w:space="0" w:color="000000"/>
            </w:tcBorders>
          </w:tcPr>
          <w:p w14:paraId="33F29E30" w14:textId="77777777" w:rsidR="00514A2D" w:rsidRDefault="00514A2D">
            <w:pPr>
              <w:snapToGrid w:val="0"/>
              <w:jc w:val="center"/>
              <w:rPr>
                <w:rFonts w:ascii="Times New Roman" w:hAnsi="Times New Roman" w:cs="Times New Roman"/>
                <w:color w:val="00B050"/>
              </w:rPr>
            </w:pPr>
          </w:p>
        </w:tc>
        <w:tc>
          <w:tcPr>
            <w:tcW w:w="1195" w:type="dxa"/>
            <w:tcBorders>
              <w:top w:val="single" w:sz="4" w:space="0" w:color="000000"/>
              <w:left w:val="single" w:sz="4" w:space="0" w:color="000000"/>
              <w:bottom w:val="single" w:sz="4" w:space="0" w:color="000000"/>
            </w:tcBorders>
          </w:tcPr>
          <w:p w14:paraId="7DAB7445" w14:textId="77777777" w:rsidR="00514A2D" w:rsidRDefault="00514A2D">
            <w:pPr>
              <w:snapToGrid w:val="0"/>
              <w:jc w:val="center"/>
              <w:rPr>
                <w:rFonts w:ascii="Times New Roman" w:hAnsi="Times New Roman" w:cs="Times New Roman"/>
                <w:color w:val="00B050"/>
              </w:rPr>
            </w:pPr>
          </w:p>
        </w:tc>
        <w:tc>
          <w:tcPr>
            <w:tcW w:w="1639" w:type="dxa"/>
            <w:tcBorders>
              <w:top w:val="single" w:sz="4" w:space="0" w:color="000000"/>
              <w:left w:val="single" w:sz="4" w:space="0" w:color="000000"/>
              <w:bottom w:val="single" w:sz="4" w:space="0" w:color="000000"/>
            </w:tcBorders>
          </w:tcPr>
          <w:p w14:paraId="35987D4B" w14:textId="77777777" w:rsidR="00514A2D" w:rsidRDefault="00242DA9">
            <w:pPr>
              <w:snapToGrid w:val="0"/>
              <w:rPr>
                <w:rFonts w:ascii="Times New Roman" w:hAnsi="Times New Roman" w:cs="Times New Roman"/>
              </w:rPr>
            </w:pPr>
            <w:r>
              <w:rPr>
                <w:rFonts w:ascii="Times New Roman" w:hAnsi="Times New Roman" w:cs="Times New Roman"/>
              </w:rPr>
              <w:t>Управление образования</w:t>
            </w:r>
          </w:p>
          <w:p w14:paraId="360B7466" w14:textId="77777777" w:rsidR="00514A2D" w:rsidRDefault="00242DA9">
            <w:pPr>
              <w:snapToGrid w:val="0"/>
              <w:rPr>
                <w:rFonts w:ascii="Times New Roman" w:hAnsi="Times New Roman" w:cs="Times New Roman"/>
              </w:rPr>
            </w:pPr>
            <w:r>
              <w:rPr>
                <w:rFonts w:ascii="Times New Roman" w:hAnsi="Times New Roman" w:cs="Times New Roman"/>
              </w:rPr>
              <w:t>Образовательные организации</w:t>
            </w:r>
          </w:p>
        </w:tc>
        <w:tc>
          <w:tcPr>
            <w:tcW w:w="1474" w:type="dxa"/>
            <w:tcBorders>
              <w:top w:val="single" w:sz="4" w:space="0" w:color="000000"/>
              <w:left w:val="single" w:sz="4" w:space="0" w:color="000000"/>
              <w:bottom w:val="single" w:sz="4" w:space="0" w:color="000000"/>
              <w:right w:val="single" w:sz="4" w:space="0" w:color="000000"/>
            </w:tcBorders>
          </w:tcPr>
          <w:p w14:paraId="707D31D6" w14:textId="77777777" w:rsidR="00514A2D" w:rsidRDefault="00242DA9">
            <w:pPr>
              <w:snapToGrid w:val="0"/>
              <w:rPr>
                <w:rFonts w:ascii="Times New Roman" w:hAnsi="Times New Roman" w:cs="Times New Roman"/>
              </w:rPr>
            </w:pPr>
            <w:r>
              <w:rPr>
                <w:rFonts w:ascii="Times New Roman" w:hAnsi="Times New Roman" w:cs="Times New Roman"/>
              </w:rPr>
              <w:t>2025-2030</w:t>
            </w:r>
          </w:p>
        </w:tc>
      </w:tr>
      <w:tr w:rsidR="00514A2D" w14:paraId="3881ED53" w14:textId="77777777">
        <w:trPr>
          <w:cantSplit/>
          <w:trHeight w:val="144"/>
        </w:trPr>
        <w:tc>
          <w:tcPr>
            <w:tcW w:w="739" w:type="dxa"/>
            <w:tcBorders>
              <w:left w:val="single" w:sz="4" w:space="0" w:color="000000"/>
              <w:bottom w:val="single" w:sz="4" w:space="0" w:color="000000"/>
            </w:tcBorders>
          </w:tcPr>
          <w:p w14:paraId="78190C78" w14:textId="77777777" w:rsidR="00514A2D" w:rsidRDefault="00514A2D">
            <w:pPr>
              <w:snapToGrid w:val="0"/>
              <w:spacing w:before="120" w:after="120"/>
              <w:rPr>
                <w:rFonts w:ascii="Times New Roman" w:hAnsi="Times New Roman" w:cs="Times New Roman"/>
                <w:b/>
              </w:rPr>
            </w:pPr>
          </w:p>
        </w:tc>
        <w:tc>
          <w:tcPr>
            <w:tcW w:w="2723" w:type="dxa"/>
            <w:tcBorders>
              <w:left w:val="single" w:sz="4" w:space="0" w:color="000000"/>
              <w:bottom w:val="single" w:sz="4" w:space="0" w:color="000000"/>
            </w:tcBorders>
          </w:tcPr>
          <w:p w14:paraId="74005CF7" w14:textId="77777777" w:rsidR="00514A2D" w:rsidRDefault="00242DA9">
            <w:pPr>
              <w:snapToGrid w:val="0"/>
              <w:spacing w:before="120" w:after="120"/>
              <w:rPr>
                <w:rFonts w:ascii="Times New Roman" w:hAnsi="Times New Roman" w:cs="Times New Roman"/>
                <w:b/>
              </w:rPr>
            </w:pPr>
            <w:r>
              <w:rPr>
                <w:rFonts w:ascii="Times New Roman" w:hAnsi="Times New Roman" w:cs="Times New Roman"/>
                <w:b/>
                <w:caps/>
              </w:rPr>
              <w:t>Итого</w:t>
            </w:r>
            <w:r>
              <w:rPr>
                <w:rFonts w:ascii="Times New Roman" w:hAnsi="Times New Roman" w:cs="Times New Roman"/>
                <w:b/>
              </w:rPr>
              <w:t>:</w:t>
            </w:r>
          </w:p>
        </w:tc>
        <w:tc>
          <w:tcPr>
            <w:tcW w:w="1396" w:type="dxa"/>
            <w:tcBorders>
              <w:left w:val="single" w:sz="4" w:space="0" w:color="000000"/>
              <w:bottom w:val="single" w:sz="4" w:space="0" w:color="000000"/>
            </w:tcBorders>
          </w:tcPr>
          <w:p w14:paraId="4CFB55DB" w14:textId="77777777" w:rsidR="00514A2D" w:rsidRDefault="00514A2D">
            <w:pPr>
              <w:snapToGrid w:val="0"/>
              <w:spacing w:before="120" w:after="120"/>
              <w:rPr>
                <w:rFonts w:ascii="Times New Roman" w:hAnsi="Times New Roman" w:cs="Times New Roman"/>
                <w:b/>
              </w:rPr>
            </w:pPr>
          </w:p>
        </w:tc>
        <w:tc>
          <w:tcPr>
            <w:tcW w:w="1142" w:type="dxa"/>
            <w:tcBorders>
              <w:left w:val="single" w:sz="4" w:space="0" w:color="000000"/>
              <w:bottom w:val="single" w:sz="4" w:space="0" w:color="000000"/>
              <w:right w:val="single" w:sz="4" w:space="0" w:color="000000"/>
            </w:tcBorders>
          </w:tcPr>
          <w:p w14:paraId="6119A293" w14:textId="77777777" w:rsidR="00514A2D" w:rsidRDefault="00242DA9">
            <w:pPr>
              <w:snapToGrid w:val="0"/>
              <w:spacing w:before="120" w:after="120"/>
              <w:jc w:val="center"/>
              <w:rPr>
                <w:sz w:val="20"/>
                <w:szCs w:val="20"/>
              </w:rPr>
            </w:pPr>
            <w:r>
              <w:rPr>
                <w:rFonts w:ascii="Times New Roman" w:hAnsi="Times New Roman" w:cs="Times New Roman"/>
                <w:b/>
                <w:sz w:val="20"/>
                <w:szCs w:val="20"/>
              </w:rPr>
              <w:t>722,75489</w:t>
            </w:r>
          </w:p>
        </w:tc>
        <w:tc>
          <w:tcPr>
            <w:tcW w:w="842" w:type="dxa"/>
            <w:tcBorders>
              <w:left w:val="single" w:sz="4" w:space="0" w:color="000000"/>
              <w:bottom w:val="single" w:sz="4" w:space="0" w:color="000000"/>
              <w:right w:val="single" w:sz="4" w:space="0" w:color="000000"/>
            </w:tcBorders>
          </w:tcPr>
          <w:p w14:paraId="2F7ED073" w14:textId="77777777" w:rsidR="00514A2D" w:rsidRDefault="00242DA9">
            <w:pPr>
              <w:snapToGrid w:val="0"/>
              <w:spacing w:before="120" w:after="120"/>
              <w:jc w:val="center"/>
              <w:rPr>
                <w:sz w:val="20"/>
                <w:szCs w:val="20"/>
              </w:rPr>
            </w:pPr>
            <w:r>
              <w:rPr>
                <w:rFonts w:ascii="Times New Roman" w:hAnsi="Times New Roman" w:cs="Times New Roman"/>
                <w:b/>
                <w:sz w:val="20"/>
                <w:szCs w:val="20"/>
              </w:rPr>
              <w:t>760</w:t>
            </w:r>
          </w:p>
        </w:tc>
        <w:tc>
          <w:tcPr>
            <w:tcW w:w="995" w:type="dxa"/>
            <w:tcBorders>
              <w:left w:val="single" w:sz="4" w:space="0" w:color="000000"/>
              <w:bottom w:val="single" w:sz="4" w:space="0" w:color="000000"/>
              <w:right w:val="single" w:sz="4" w:space="0" w:color="000000"/>
            </w:tcBorders>
          </w:tcPr>
          <w:p w14:paraId="2F0F8699" w14:textId="77777777" w:rsidR="00514A2D" w:rsidRDefault="00242DA9">
            <w:pPr>
              <w:snapToGrid w:val="0"/>
              <w:spacing w:before="120" w:after="120"/>
              <w:jc w:val="center"/>
              <w:rPr>
                <w:sz w:val="20"/>
                <w:szCs w:val="20"/>
              </w:rPr>
            </w:pPr>
            <w:r>
              <w:rPr>
                <w:rFonts w:ascii="Times New Roman" w:hAnsi="Times New Roman" w:cs="Times New Roman"/>
                <w:b/>
                <w:sz w:val="20"/>
                <w:szCs w:val="20"/>
              </w:rPr>
              <w:t>760</w:t>
            </w:r>
          </w:p>
        </w:tc>
        <w:tc>
          <w:tcPr>
            <w:tcW w:w="989" w:type="dxa"/>
            <w:tcBorders>
              <w:left w:val="single" w:sz="4" w:space="0" w:color="000000"/>
              <w:bottom w:val="single" w:sz="4" w:space="0" w:color="000000"/>
            </w:tcBorders>
          </w:tcPr>
          <w:p w14:paraId="01AB659E" w14:textId="77777777" w:rsidR="00514A2D" w:rsidRDefault="00242DA9">
            <w:pPr>
              <w:snapToGrid w:val="0"/>
              <w:spacing w:before="120" w:after="120"/>
              <w:jc w:val="center"/>
              <w:rPr>
                <w:sz w:val="20"/>
                <w:szCs w:val="20"/>
              </w:rPr>
            </w:pPr>
            <w:r>
              <w:rPr>
                <w:rFonts w:ascii="Times New Roman" w:hAnsi="Times New Roman" w:cs="Times New Roman"/>
                <w:b/>
                <w:sz w:val="20"/>
                <w:szCs w:val="20"/>
              </w:rPr>
              <w:t>760</w:t>
            </w:r>
          </w:p>
        </w:tc>
        <w:tc>
          <w:tcPr>
            <w:tcW w:w="992" w:type="dxa"/>
            <w:tcBorders>
              <w:left w:val="single" w:sz="4" w:space="0" w:color="000000"/>
              <w:bottom w:val="single" w:sz="4" w:space="0" w:color="000000"/>
            </w:tcBorders>
          </w:tcPr>
          <w:p w14:paraId="2765FD32" w14:textId="77777777" w:rsidR="00514A2D" w:rsidRDefault="00242DA9">
            <w:pPr>
              <w:snapToGrid w:val="0"/>
              <w:spacing w:before="120" w:after="120"/>
              <w:jc w:val="center"/>
              <w:rPr>
                <w:sz w:val="20"/>
                <w:szCs w:val="20"/>
              </w:rPr>
            </w:pPr>
            <w:r>
              <w:rPr>
                <w:rFonts w:ascii="Times New Roman" w:hAnsi="Times New Roman" w:cs="Times New Roman"/>
                <w:b/>
                <w:sz w:val="20"/>
                <w:szCs w:val="20"/>
              </w:rPr>
              <w:t>760</w:t>
            </w:r>
          </w:p>
        </w:tc>
        <w:tc>
          <w:tcPr>
            <w:tcW w:w="995" w:type="dxa"/>
            <w:tcBorders>
              <w:left w:val="single" w:sz="4" w:space="0" w:color="000000"/>
              <w:bottom w:val="single" w:sz="4" w:space="0" w:color="000000"/>
            </w:tcBorders>
          </w:tcPr>
          <w:p w14:paraId="0EAF33BF" w14:textId="77777777" w:rsidR="00514A2D" w:rsidRDefault="00242DA9">
            <w:pPr>
              <w:snapToGrid w:val="0"/>
              <w:spacing w:before="120" w:after="120"/>
              <w:jc w:val="center"/>
              <w:rPr>
                <w:sz w:val="20"/>
                <w:szCs w:val="20"/>
              </w:rPr>
            </w:pPr>
            <w:r>
              <w:rPr>
                <w:rFonts w:ascii="Times New Roman" w:hAnsi="Times New Roman" w:cs="Times New Roman"/>
                <w:b/>
                <w:sz w:val="20"/>
                <w:szCs w:val="20"/>
              </w:rPr>
              <w:t>760</w:t>
            </w:r>
          </w:p>
        </w:tc>
        <w:tc>
          <w:tcPr>
            <w:tcW w:w="1195" w:type="dxa"/>
            <w:tcBorders>
              <w:left w:val="single" w:sz="4" w:space="0" w:color="000000"/>
              <w:bottom w:val="single" w:sz="4" w:space="0" w:color="000000"/>
            </w:tcBorders>
          </w:tcPr>
          <w:p w14:paraId="7260E2ED" w14:textId="77777777" w:rsidR="00514A2D" w:rsidRDefault="00242DA9">
            <w:pPr>
              <w:snapToGrid w:val="0"/>
              <w:spacing w:before="120" w:after="120"/>
              <w:jc w:val="center"/>
              <w:rPr>
                <w:sz w:val="20"/>
                <w:szCs w:val="20"/>
              </w:rPr>
            </w:pPr>
            <w:r>
              <w:rPr>
                <w:rFonts w:ascii="Times New Roman" w:hAnsi="Times New Roman" w:cs="Times New Roman"/>
                <w:b/>
                <w:sz w:val="20"/>
                <w:szCs w:val="20"/>
              </w:rPr>
              <w:t>4522,75489</w:t>
            </w:r>
          </w:p>
        </w:tc>
        <w:tc>
          <w:tcPr>
            <w:tcW w:w="1639" w:type="dxa"/>
            <w:tcBorders>
              <w:left w:val="single" w:sz="4" w:space="0" w:color="000000"/>
              <w:bottom w:val="single" w:sz="4" w:space="0" w:color="000000"/>
            </w:tcBorders>
          </w:tcPr>
          <w:p w14:paraId="09EE9550" w14:textId="77777777" w:rsidR="00514A2D" w:rsidRDefault="00514A2D">
            <w:pPr>
              <w:snapToGrid w:val="0"/>
              <w:spacing w:before="120" w:after="120"/>
              <w:rPr>
                <w:rFonts w:ascii="Times New Roman" w:hAnsi="Times New Roman" w:cs="Times New Roman"/>
                <w:b/>
              </w:rPr>
            </w:pPr>
          </w:p>
        </w:tc>
        <w:tc>
          <w:tcPr>
            <w:tcW w:w="1474" w:type="dxa"/>
            <w:tcBorders>
              <w:left w:val="single" w:sz="4" w:space="0" w:color="000000"/>
              <w:bottom w:val="single" w:sz="4" w:space="0" w:color="000000"/>
              <w:right w:val="single" w:sz="4" w:space="0" w:color="000000"/>
            </w:tcBorders>
          </w:tcPr>
          <w:p w14:paraId="20E2D13E" w14:textId="77777777" w:rsidR="00514A2D" w:rsidRDefault="00514A2D">
            <w:pPr>
              <w:snapToGrid w:val="0"/>
              <w:spacing w:before="120" w:after="120"/>
              <w:rPr>
                <w:rFonts w:ascii="Times New Roman" w:hAnsi="Times New Roman" w:cs="Times New Roman"/>
                <w:b/>
              </w:rPr>
            </w:pPr>
          </w:p>
        </w:tc>
      </w:tr>
    </w:tbl>
    <w:p w14:paraId="6B7A4CA9" w14:textId="77777777" w:rsidR="00514A2D" w:rsidRDefault="00242DA9">
      <w:pPr>
        <w:sectPr w:rsidR="00514A2D">
          <w:footerReference w:type="even" r:id="rId58"/>
          <w:footerReference w:type="default" r:id="rId59"/>
          <w:footerReference w:type="first" r:id="rId60"/>
          <w:pgSz w:w="16838" w:h="11906" w:orient="landscape"/>
          <w:pgMar w:top="1134" w:right="567" w:bottom="1134" w:left="1418" w:header="0" w:footer="720" w:gutter="0"/>
          <w:cols w:space="720"/>
          <w:formProt w:val="0"/>
          <w:docGrid w:linePitch="100"/>
        </w:sectPr>
      </w:pPr>
      <w:r>
        <w:br w:type="page"/>
      </w:r>
    </w:p>
    <w:p w14:paraId="4DDBE27C" w14:textId="77777777" w:rsidR="00514A2D" w:rsidRDefault="00514A2D">
      <w:pPr>
        <w:ind w:left="4962" w:hanging="1134"/>
        <w:rPr>
          <w:b/>
          <w:bCs/>
          <w:sz w:val="28"/>
          <w:szCs w:val="28"/>
        </w:rPr>
      </w:pPr>
    </w:p>
    <w:p w14:paraId="078C88E4" w14:textId="77777777" w:rsidR="00514A2D" w:rsidRDefault="00242DA9">
      <w:pPr>
        <w:jc w:val="right"/>
        <w:rPr>
          <w:rFonts w:ascii="Times New Roman" w:hAnsi="Times New Roman" w:cs="Times New Roman"/>
        </w:rPr>
      </w:pPr>
      <w:r>
        <w:rPr>
          <w:rFonts w:ascii="Times New Roman" w:hAnsi="Times New Roman" w:cs="Times New Roman"/>
        </w:rPr>
        <w:t>Приложение №2 к Программе</w:t>
      </w:r>
    </w:p>
    <w:p w14:paraId="356C3E23" w14:textId="77777777" w:rsidR="00514A2D" w:rsidRDefault="00514A2D">
      <w:pPr>
        <w:jc w:val="right"/>
        <w:rPr>
          <w:rFonts w:ascii="Times New Roman" w:hAnsi="Times New Roman" w:cs="Times New Roman"/>
        </w:rPr>
      </w:pPr>
    </w:p>
    <w:p w14:paraId="14989E1B"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Подпрограмма 2 «Обеспечение защиты прав и интересов детей – сирот и детей, оставшихся без попечения родителей»</w:t>
      </w:r>
    </w:p>
    <w:p w14:paraId="3DF64009" w14:textId="77777777" w:rsidR="00514A2D" w:rsidRDefault="00514A2D">
      <w:pPr>
        <w:jc w:val="center"/>
        <w:rPr>
          <w:rFonts w:ascii="Times New Roman" w:hAnsi="Times New Roman" w:cs="Times New Roman"/>
          <w:b/>
          <w:sz w:val="28"/>
          <w:szCs w:val="28"/>
        </w:rPr>
      </w:pPr>
    </w:p>
    <w:p w14:paraId="2B036506" w14:textId="77777777" w:rsidR="00514A2D" w:rsidRDefault="00242DA9">
      <w:pPr>
        <w:jc w:val="center"/>
        <w:rPr>
          <w:rFonts w:ascii="Times New Roman" w:hAnsi="Times New Roman" w:cs="Times New Roman"/>
          <w:b/>
          <w:bCs/>
          <w:sz w:val="28"/>
          <w:szCs w:val="28"/>
        </w:rPr>
      </w:pPr>
      <w:r>
        <w:rPr>
          <w:rFonts w:ascii="Times New Roman" w:hAnsi="Times New Roman" w:cs="Times New Roman"/>
          <w:b/>
          <w:bCs/>
          <w:sz w:val="28"/>
          <w:szCs w:val="28"/>
        </w:rPr>
        <w:t>Паспорт</w:t>
      </w:r>
    </w:p>
    <w:p w14:paraId="3C476328" w14:textId="77777777" w:rsidR="00514A2D" w:rsidRDefault="00242DA9">
      <w:pPr>
        <w:jc w:val="center"/>
        <w:rPr>
          <w:rFonts w:ascii="Times New Roman" w:hAnsi="Times New Roman" w:cs="Times New Roman"/>
          <w:b/>
          <w:bCs/>
          <w:sz w:val="28"/>
          <w:szCs w:val="28"/>
        </w:rPr>
      </w:pPr>
      <w:r>
        <w:rPr>
          <w:rFonts w:ascii="Times New Roman" w:hAnsi="Times New Roman" w:cs="Times New Roman"/>
          <w:b/>
          <w:bCs/>
          <w:sz w:val="28"/>
          <w:szCs w:val="28"/>
        </w:rPr>
        <w:t>подпрограммы  2 «Обеспечение защиты прав и интересов</w:t>
      </w:r>
    </w:p>
    <w:p w14:paraId="19B3D66B" w14:textId="77777777" w:rsidR="00514A2D" w:rsidRDefault="00242DA9">
      <w:pPr>
        <w:jc w:val="center"/>
        <w:rPr>
          <w:rFonts w:ascii="Times New Roman" w:hAnsi="Times New Roman" w:cs="Times New Roman"/>
          <w:b/>
          <w:bCs/>
          <w:sz w:val="28"/>
          <w:szCs w:val="28"/>
        </w:rPr>
      </w:pPr>
      <w:r>
        <w:rPr>
          <w:rFonts w:ascii="Times New Roman" w:hAnsi="Times New Roman" w:cs="Times New Roman"/>
          <w:b/>
          <w:bCs/>
          <w:sz w:val="28"/>
          <w:szCs w:val="28"/>
        </w:rPr>
        <w:t>детей-сирот и детей, оставшихся без попечения родителей»</w:t>
      </w:r>
    </w:p>
    <w:p w14:paraId="23357507" w14:textId="77777777" w:rsidR="00514A2D" w:rsidRDefault="00242DA9">
      <w:pPr>
        <w:jc w:val="center"/>
        <w:rPr>
          <w:rFonts w:ascii="Times New Roman" w:hAnsi="Times New Roman" w:cs="Times New Roman"/>
          <w:b/>
          <w:bCs/>
          <w:sz w:val="28"/>
        </w:rPr>
      </w:pPr>
      <w:r>
        <w:rPr>
          <w:rFonts w:ascii="Times New Roman" w:hAnsi="Times New Roman" w:cs="Times New Roman"/>
          <w:b/>
          <w:bCs/>
          <w:sz w:val="28"/>
        </w:rPr>
        <w:t>муниципальной программы «Развитие образования»</w:t>
      </w:r>
    </w:p>
    <w:p w14:paraId="54D7632F" w14:textId="77777777" w:rsidR="00514A2D" w:rsidRDefault="00514A2D">
      <w:pPr>
        <w:pStyle w:val="ConsPlusNormal0"/>
        <w:jc w:val="both"/>
        <w:rPr>
          <w:rFonts w:ascii="Times New Roman" w:hAnsi="Times New Roman" w:cs="Times New Roman"/>
          <w:sz w:val="28"/>
          <w:szCs w:val="28"/>
        </w:rPr>
      </w:pPr>
    </w:p>
    <w:tbl>
      <w:tblPr>
        <w:tblW w:w="10343" w:type="dxa"/>
        <w:jc w:val="right"/>
        <w:tblLayout w:type="fixed"/>
        <w:tblCellMar>
          <w:top w:w="75" w:type="dxa"/>
          <w:left w:w="75" w:type="dxa"/>
          <w:bottom w:w="75" w:type="dxa"/>
          <w:right w:w="75" w:type="dxa"/>
        </w:tblCellMar>
        <w:tblLook w:val="0000" w:firstRow="0" w:lastRow="0" w:firstColumn="0" w:lastColumn="0" w:noHBand="0" w:noVBand="0"/>
      </w:tblPr>
      <w:tblGrid>
        <w:gridCol w:w="3539"/>
        <w:gridCol w:w="6804"/>
      </w:tblGrid>
      <w:tr w:rsidR="00514A2D" w14:paraId="68EFFFF8" w14:textId="77777777">
        <w:trPr>
          <w:trHeight w:val="400"/>
          <w:jc w:val="right"/>
        </w:trPr>
        <w:tc>
          <w:tcPr>
            <w:tcW w:w="3539" w:type="dxa"/>
            <w:tcBorders>
              <w:top w:val="single" w:sz="4" w:space="0" w:color="000000"/>
              <w:left w:val="single" w:sz="4" w:space="0" w:color="000000"/>
              <w:bottom w:val="single" w:sz="4" w:space="0" w:color="000000"/>
            </w:tcBorders>
          </w:tcPr>
          <w:p w14:paraId="6604F38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 xml:space="preserve">подпрограммы  </w:t>
            </w:r>
            <w:r>
              <w:rPr>
                <w:rFonts w:ascii="Times New Roman" w:hAnsi="Times New Roman" w:cs="Times New Roman"/>
              </w:rPr>
              <w:t xml:space="preserve">                           </w:t>
            </w:r>
            <w:r>
              <w:rPr>
                <w:rFonts w:ascii="Times New Roman" w:hAnsi="Times New Roman" w:cs="Times New Roman"/>
                <w:sz w:val="28"/>
              </w:rPr>
              <w:t xml:space="preserve">муниципальной программы Собинского </w:t>
            </w:r>
            <w:r>
              <w:rPr>
                <w:rFonts w:ascii="Times New Roman" w:hAnsi="Times New Roman" w:cs="Times New Roman"/>
                <w:sz w:val="28"/>
                <w:szCs w:val="28"/>
              </w:rPr>
              <w:t>муниципального округа</w:t>
            </w:r>
          </w:p>
        </w:tc>
        <w:tc>
          <w:tcPr>
            <w:tcW w:w="6803" w:type="dxa"/>
            <w:tcBorders>
              <w:top w:val="single" w:sz="4" w:space="0" w:color="000000"/>
              <w:left w:val="single" w:sz="4" w:space="0" w:color="000000"/>
              <w:bottom w:val="single" w:sz="4" w:space="0" w:color="000000"/>
              <w:right w:val="single" w:sz="4" w:space="0" w:color="000000"/>
            </w:tcBorders>
          </w:tcPr>
          <w:p w14:paraId="66FEE8F1" w14:textId="77777777" w:rsidR="00514A2D" w:rsidRDefault="00242DA9">
            <w:pPr>
              <w:jc w:val="center"/>
              <w:rPr>
                <w:rFonts w:ascii="Times New Roman" w:hAnsi="Times New Roman" w:cs="Times New Roman"/>
                <w:sz w:val="28"/>
                <w:szCs w:val="28"/>
              </w:rPr>
            </w:pPr>
            <w:r>
              <w:rPr>
                <w:rFonts w:ascii="Times New Roman" w:hAnsi="Times New Roman" w:cs="Times New Roman"/>
                <w:color w:val="212121"/>
                <w:spacing w:val="2"/>
                <w:sz w:val="28"/>
                <w:szCs w:val="28"/>
              </w:rPr>
              <w:t>«</w:t>
            </w:r>
            <w:r>
              <w:rPr>
                <w:rFonts w:ascii="Times New Roman" w:hAnsi="Times New Roman" w:cs="Times New Roman"/>
                <w:sz w:val="28"/>
                <w:szCs w:val="28"/>
              </w:rPr>
              <w:t>Обеспечение защиты прав и интересов</w:t>
            </w:r>
          </w:p>
          <w:p w14:paraId="5C3B4528" w14:textId="77777777" w:rsidR="00514A2D" w:rsidRDefault="00242DA9">
            <w:pPr>
              <w:shd w:val="clear" w:color="auto" w:fill="FFFFFF"/>
              <w:spacing w:line="322" w:lineRule="exact"/>
              <w:ind w:left="30" w:hanging="30"/>
              <w:jc w:val="both"/>
              <w:rPr>
                <w:rFonts w:ascii="Times New Roman" w:hAnsi="Times New Roman" w:cs="Times New Roman"/>
                <w:sz w:val="28"/>
                <w:szCs w:val="28"/>
              </w:rPr>
            </w:pPr>
            <w:r>
              <w:rPr>
                <w:rFonts w:ascii="Times New Roman" w:hAnsi="Times New Roman" w:cs="Times New Roman"/>
                <w:sz w:val="28"/>
                <w:szCs w:val="28"/>
              </w:rPr>
              <w:t>детей-сирот и детей, оставшихся без попечения родителей</w:t>
            </w:r>
            <w:r>
              <w:rPr>
                <w:rFonts w:ascii="Times New Roman" w:hAnsi="Times New Roman" w:cs="Times New Roman"/>
                <w:color w:val="212121"/>
                <w:spacing w:val="2"/>
                <w:sz w:val="28"/>
                <w:szCs w:val="28"/>
              </w:rPr>
              <w:t>» (далее подпрограмма)</w:t>
            </w:r>
          </w:p>
          <w:p w14:paraId="68D9070A" w14:textId="77777777" w:rsidR="00514A2D" w:rsidRDefault="00514A2D">
            <w:pPr>
              <w:pStyle w:val="ConsPlusCell"/>
              <w:snapToGrid w:val="0"/>
              <w:rPr>
                <w:rFonts w:ascii="Times New Roman" w:hAnsi="Times New Roman" w:cs="Times New Roman"/>
                <w:sz w:val="28"/>
                <w:szCs w:val="28"/>
              </w:rPr>
            </w:pPr>
          </w:p>
        </w:tc>
      </w:tr>
      <w:tr w:rsidR="00514A2D" w14:paraId="037D3462" w14:textId="77777777">
        <w:trPr>
          <w:trHeight w:val="400"/>
          <w:jc w:val="right"/>
        </w:trPr>
        <w:tc>
          <w:tcPr>
            <w:tcW w:w="3539" w:type="dxa"/>
            <w:tcBorders>
              <w:left w:val="single" w:sz="4" w:space="0" w:color="000000"/>
              <w:bottom w:val="single" w:sz="4" w:space="0" w:color="000000"/>
            </w:tcBorders>
          </w:tcPr>
          <w:p w14:paraId="5A3BB82A"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подпрограммы</w:t>
            </w:r>
          </w:p>
        </w:tc>
        <w:tc>
          <w:tcPr>
            <w:tcW w:w="6803" w:type="dxa"/>
            <w:tcBorders>
              <w:left w:val="single" w:sz="4" w:space="0" w:color="000000"/>
              <w:bottom w:val="single" w:sz="4" w:space="0" w:color="000000"/>
              <w:right w:val="single" w:sz="4" w:space="0" w:color="000000"/>
            </w:tcBorders>
          </w:tcPr>
          <w:p w14:paraId="401512C0" w14:textId="77777777" w:rsidR="00514A2D" w:rsidRDefault="00242DA9">
            <w:pPr>
              <w:pStyle w:val="ConsPlusCell"/>
              <w:snapToGrid w:val="0"/>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514A2D" w14:paraId="667F20D2" w14:textId="77777777">
        <w:trPr>
          <w:trHeight w:val="600"/>
          <w:jc w:val="right"/>
        </w:trPr>
        <w:tc>
          <w:tcPr>
            <w:tcW w:w="3539" w:type="dxa"/>
            <w:tcBorders>
              <w:left w:val="single" w:sz="4" w:space="0" w:color="000000"/>
              <w:bottom w:val="single" w:sz="4" w:space="0" w:color="000000"/>
            </w:tcBorders>
          </w:tcPr>
          <w:p w14:paraId="754F44E7"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803" w:type="dxa"/>
            <w:tcBorders>
              <w:left w:val="single" w:sz="4" w:space="0" w:color="000000"/>
              <w:bottom w:val="single" w:sz="4" w:space="0" w:color="000000"/>
              <w:right w:val="single" w:sz="4" w:space="0" w:color="000000"/>
            </w:tcBorders>
          </w:tcPr>
          <w:p w14:paraId="7D133FAF"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Комитет по управлению имуществом администрации Собинского муниципального округа, отдел опеки и попечительства управления образования администрации Собинского муниципального округа</w:t>
            </w:r>
          </w:p>
        </w:tc>
      </w:tr>
      <w:tr w:rsidR="00514A2D" w14:paraId="51889853" w14:textId="77777777">
        <w:trPr>
          <w:trHeight w:val="400"/>
          <w:jc w:val="right"/>
        </w:trPr>
        <w:tc>
          <w:tcPr>
            <w:tcW w:w="3539" w:type="dxa"/>
            <w:tcBorders>
              <w:left w:val="single" w:sz="4" w:space="0" w:color="000000"/>
              <w:bottom w:val="single" w:sz="4" w:space="0" w:color="000000"/>
            </w:tcBorders>
          </w:tcPr>
          <w:p w14:paraId="361B090F"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803" w:type="dxa"/>
            <w:tcBorders>
              <w:left w:val="single" w:sz="4" w:space="0" w:color="000000"/>
              <w:bottom w:val="single" w:sz="4" w:space="0" w:color="000000"/>
              <w:right w:val="single" w:sz="4" w:space="0" w:color="000000"/>
            </w:tcBorders>
          </w:tcPr>
          <w:p w14:paraId="46374616" w14:textId="77777777" w:rsidR="00514A2D" w:rsidRDefault="00242DA9">
            <w:pPr>
              <w:pStyle w:val="ConsPlusCell"/>
              <w:snapToGrid w:val="0"/>
              <w:rPr>
                <w:rFonts w:ascii="Times New Roman" w:hAnsi="Times New Roman" w:cs="Times New Roman"/>
                <w:sz w:val="28"/>
                <w:szCs w:val="28"/>
              </w:rPr>
            </w:pPr>
            <w:r>
              <w:rPr>
                <w:rFonts w:ascii="Times New Roman" w:hAnsi="Times New Roman" w:cs="Times New Roman"/>
                <w:sz w:val="28"/>
                <w:szCs w:val="28"/>
              </w:rPr>
              <w:t>Обеспечение защиты прав и интересов детей-сирот и детей, оставшихся без попечения родителей, и лиц из числа детей-сирот и детей, оставшихся без попечения родителей</w:t>
            </w:r>
          </w:p>
        </w:tc>
      </w:tr>
      <w:tr w:rsidR="00514A2D" w14:paraId="0F223B1F" w14:textId="77777777">
        <w:trPr>
          <w:trHeight w:val="1293"/>
          <w:jc w:val="right"/>
        </w:trPr>
        <w:tc>
          <w:tcPr>
            <w:tcW w:w="3539" w:type="dxa"/>
            <w:tcBorders>
              <w:left w:val="single" w:sz="4" w:space="0" w:color="000000"/>
              <w:bottom w:val="single" w:sz="4" w:space="0" w:color="000000"/>
            </w:tcBorders>
          </w:tcPr>
          <w:p w14:paraId="00489C4C"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803" w:type="dxa"/>
            <w:tcBorders>
              <w:left w:val="single" w:sz="4" w:space="0" w:color="000000"/>
              <w:bottom w:val="single" w:sz="4" w:space="0" w:color="000000"/>
              <w:right w:val="single" w:sz="4" w:space="0" w:color="000000"/>
            </w:tcBorders>
          </w:tcPr>
          <w:p w14:paraId="7CA0B18C"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1. Организация предоставления государственных гарантий и мер социальной поддержки детям-сиротам, детям, оставшимся без попечения родителей.</w:t>
            </w:r>
          </w:p>
          <w:p w14:paraId="3BC852EE"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2. Обеспечение семейного жизнеустройства детей-сирот, детей, оставшихся без попечения родителей</w:t>
            </w:r>
          </w:p>
        </w:tc>
      </w:tr>
      <w:tr w:rsidR="00514A2D" w14:paraId="7B0C1639" w14:textId="77777777">
        <w:trPr>
          <w:trHeight w:val="464"/>
          <w:jc w:val="right"/>
        </w:trPr>
        <w:tc>
          <w:tcPr>
            <w:tcW w:w="3539" w:type="dxa"/>
            <w:tcBorders>
              <w:top w:val="single" w:sz="4" w:space="0" w:color="000000"/>
              <w:left w:val="single" w:sz="4" w:space="0" w:color="000000"/>
              <w:bottom w:val="single" w:sz="4" w:space="0" w:color="000000"/>
            </w:tcBorders>
          </w:tcPr>
          <w:p w14:paraId="2F42D2C1"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Целевые индикаторы и       </w:t>
            </w:r>
            <w:r>
              <w:rPr>
                <w:rFonts w:ascii="Times New Roman" w:hAnsi="Times New Roman" w:cs="Times New Roman"/>
                <w:sz w:val="28"/>
                <w:szCs w:val="28"/>
              </w:rPr>
              <w:br/>
              <w:t>показатели подпрограммы</w:t>
            </w:r>
          </w:p>
        </w:tc>
        <w:tc>
          <w:tcPr>
            <w:tcW w:w="6803" w:type="dxa"/>
            <w:tcBorders>
              <w:top w:val="single" w:sz="4" w:space="0" w:color="000000"/>
              <w:left w:val="single" w:sz="4" w:space="0" w:color="000000"/>
              <w:bottom w:val="single" w:sz="4" w:space="0" w:color="000000"/>
              <w:right w:val="single" w:sz="4" w:space="0" w:color="000000"/>
            </w:tcBorders>
          </w:tcPr>
          <w:p w14:paraId="319BFC53"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482BB732"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w:t>
            </w:r>
          </w:p>
          <w:p w14:paraId="501FD819"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w:t>
            </w:r>
          </w:p>
          <w:p w14:paraId="70B2163D"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w:t>
            </w:r>
          </w:p>
        </w:tc>
      </w:tr>
      <w:tr w:rsidR="00514A2D" w14:paraId="3EE81855" w14:textId="77777777">
        <w:trPr>
          <w:trHeight w:val="400"/>
          <w:jc w:val="right"/>
        </w:trPr>
        <w:tc>
          <w:tcPr>
            <w:tcW w:w="3539" w:type="dxa"/>
            <w:tcBorders>
              <w:left w:val="single" w:sz="4" w:space="0" w:color="000000"/>
              <w:bottom w:val="single" w:sz="4" w:space="0" w:color="000000"/>
            </w:tcBorders>
          </w:tcPr>
          <w:p w14:paraId="19BD707C"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Срок реализации   </w:t>
            </w:r>
            <w:r>
              <w:rPr>
                <w:rFonts w:ascii="Times New Roman" w:hAnsi="Times New Roman" w:cs="Times New Roman"/>
                <w:sz w:val="28"/>
                <w:szCs w:val="28"/>
              </w:rPr>
              <w:br/>
              <w:t>подпрограммы</w:t>
            </w:r>
          </w:p>
        </w:tc>
        <w:tc>
          <w:tcPr>
            <w:tcW w:w="6803" w:type="dxa"/>
            <w:tcBorders>
              <w:left w:val="single" w:sz="4" w:space="0" w:color="000000"/>
              <w:bottom w:val="single" w:sz="4" w:space="0" w:color="000000"/>
              <w:right w:val="single" w:sz="4" w:space="0" w:color="000000"/>
            </w:tcBorders>
          </w:tcPr>
          <w:p w14:paraId="13910E8E" w14:textId="77777777" w:rsidR="00514A2D" w:rsidRDefault="00242DA9">
            <w:pPr>
              <w:pStyle w:val="ConsPlusCell"/>
              <w:snapToGrid w:val="0"/>
              <w:rPr>
                <w:rFonts w:ascii="Times New Roman" w:hAnsi="Times New Roman" w:cs="Times New Roman"/>
                <w:sz w:val="28"/>
                <w:szCs w:val="28"/>
              </w:rPr>
            </w:pPr>
            <w:r>
              <w:rPr>
                <w:rFonts w:ascii="Times New Roman" w:hAnsi="Times New Roman" w:cs="Times New Roman"/>
                <w:color w:val="000000"/>
                <w:sz w:val="28"/>
                <w:szCs w:val="28"/>
              </w:rPr>
              <w:t>Срок реализации подпрограммы – 2025-2030 годы</w:t>
            </w:r>
          </w:p>
        </w:tc>
      </w:tr>
      <w:tr w:rsidR="00514A2D" w14:paraId="662611E0" w14:textId="77777777">
        <w:trPr>
          <w:trHeight w:val="3071"/>
          <w:jc w:val="right"/>
        </w:trPr>
        <w:tc>
          <w:tcPr>
            <w:tcW w:w="3539" w:type="dxa"/>
            <w:tcBorders>
              <w:left w:val="single" w:sz="4" w:space="0" w:color="000000"/>
              <w:bottom w:val="single" w:sz="4" w:space="0" w:color="000000"/>
            </w:tcBorders>
          </w:tcPr>
          <w:p w14:paraId="68FA37F0"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Объем ресурсов    </w:t>
            </w:r>
            <w:r>
              <w:rPr>
                <w:rFonts w:ascii="Times New Roman" w:hAnsi="Times New Roman" w:cs="Times New Roman"/>
                <w:sz w:val="28"/>
                <w:szCs w:val="28"/>
              </w:rPr>
              <w:br/>
              <w:t xml:space="preserve"> подпрограммы</w:t>
            </w:r>
            <w:r>
              <w:rPr>
                <w:rFonts w:ascii="Times New Roman" w:hAnsi="Times New Roman" w:cs="Times New Roman"/>
                <w:sz w:val="28"/>
                <w:szCs w:val="28"/>
              </w:rPr>
              <w:br/>
            </w:r>
          </w:p>
        </w:tc>
        <w:tc>
          <w:tcPr>
            <w:tcW w:w="6803" w:type="dxa"/>
            <w:tcBorders>
              <w:left w:val="single" w:sz="4" w:space="0" w:color="000000"/>
              <w:bottom w:val="single" w:sz="4" w:space="0" w:color="000000"/>
              <w:right w:val="single" w:sz="4" w:space="0" w:color="000000"/>
            </w:tcBorders>
          </w:tcPr>
          <w:p w14:paraId="6240E1D4"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 xml:space="preserve">реализацию подпрограммы – 339237,86313 тыс. рублей, в том числе:                    </w:t>
            </w:r>
            <w:r>
              <w:rPr>
                <w:rFonts w:ascii="Times New Roman" w:hAnsi="Times New Roman" w:cs="Times New Roman"/>
                <w:sz w:val="28"/>
                <w:szCs w:val="28"/>
              </w:rPr>
              <w:br/>
              <w:t>Областной бюджет – 339237,86313 тыс. рублей, из них</w:t>
            </w:r>
          </w:p>
          <w:p w14:paraId="6E247494"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2025 год – 53518,46313 тыс. руб.,</w:t>
            </w:r>
          </w:p>
          <w:p w14:paraId="0799478F"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2026 год – 51505,50000 тыс. руб.,</w:t>
            </w:r>
          </w:p>
          <w:p w14:paraId="1E5ADABF"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2027 год – 47738,20000 тыс. руб.,        </w:t>
            </w:r>
            <w:r>
              <w:rPr>
                <w:rFonts w:ascii="Times New Roman" w:hAnsi="Times New Roman" w:cs="Times New Roman"/>
                <w:sz w:val="28"/>
                <w:szCs w:val="28"/>
              </w:rPr>
              <w:br/>
              <w:t>2028 год – 61491,90000 тыс. руб.,</w:t>
            </w:r>
          </w:p>
          <w:p w14:paraId="1E8681CB"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2029 год – 61491,90000 тыс. руб.,</w:t>
            </w:r>
          </w:p>
          <w:p w14:paraId="292E094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2030 год – 61491,90000 тыс. руб.</w:t>
            </w:r>
          </w:p>
        </w:tc>
      </w:tr>
      <w:tr w:rsidR="00514A2D" w14:paraId="2BF694B0" w14:textId="77777777">
        <w:trPr>
          <w:trHeight w:val="600"/>
          <w:jc w:val="right"/>
        </w:trPr>
        <w:tc>
          <w:tcPr>
            <w:tcW w:w="3539" w:type="dxa"/>
            <w:tcBorders>
              <w:left w:val="single" w:sz="4" w:space="0" w:color="000000"/>
              <w:bottom w:val="single" w:sz="4" w:space="0" w:color="000000"/>
            </w:tcBorders>
          </w:tcPr>
          <w:p w14:paraId="5D88A39A"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6803" w:type="dxa"/>
            <w:tcBorders>
              <w:left w:val="single" w:sz="4" w:space="0" w:color="000000"/>
              <w:bottom w:val="single" w:sz="4" w:space="0" w:color="000000"/>
              <w:right w:val="single" w:sz="4" w:space="0" w:color="000000"/>
            </w:tcBorders>
          </w:tcPr>
          <w:p w14:paraId="5DF933FE"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снижение доли детей-сирот и детей, оставшихся без попечения родителей, в общей численности детского населения округа;</w:t>
            </w:r>
          </w:p>
          <w:p w14:paraId="3C4C8A70"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14:paraId="5F67CB7E" w14:textId="77777777" w:rsidR="00514A2D" w:rsidRDefault="00242DA9">
            <w:pPr>
              <w:pStyle w:val="ConsPlusNormal0"/>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w:t>
            </w:r>
          </w:p>
        </w:tc>
      </w:tr>
    </w:tbl>
    <w:p w14:paraId="2DB2FDB4" w14:textId="77777777" w:rsidR="00514A2D" w:rsidRDefault="00514A2D">
      <w:pPr>
        <w:jc w:val="center"/>
        <w:rPr>
          <w:rFonts w:ascii="Times New Roman" w:hAnsi="Times New Roman" w:cs="Times New Roman"/>
          <w:sz w:val="28"/>
          <w:szCs w:val="28"/>
        </w:rPr>
      </w:pPr>
    </w:p>
    <w:p w14:paraId="46BBAD18" w14:textId="77777777" w:rsidR="00514A2D" w:rsidRDefault="00242DA9">
      <w:pPr>
        <w:pStyle w:val="a4"/>
        <w:numPr>
          <w:ilvl w:val="0"/>
          <w:numId w:val="2"/>
        </w:numPr>
        <w:shd w:val="clear" w:color="auto" w:fill="auto"/>
        <w:tabs>
          <w:tab w:val="left" w:pos="505"/>
        </w:tabs>
        <w:rPr>
          <w:rStyle w:val="14pt"/>
          <w:b/>
        </w:rPr>
      </w:pPr>
      <w:r>
        <w:rPr>
          <w:rStyle w:val="14pt"/>
          <w:b/>
        </w:rPr>
        <w:t xml:space="preserve">Характеристика сферы реализации подпрограммы, </w:t>
      </w:r>
    </w:p>
    <w:p w14:paraId="28EC4F3B" w14:textId="77777777" w:rsidR="00514A2D" w:rsidRDefault="00242DA9">
      <w:pPr>
        <w:pStyle w:val="a4"/>
        <w:shd w:val="clear" w:color="auto" w:fill="auto"/>
        <w:tabs>
          <w:tab w:val="left" w:pos="505"/>
        </w:tabs>
        <w:ind w:left="75" w:firstLine="0"/>
        <w:rPr>
          <w:rStyle w:val="14pt"/>
          <w:b/>
        </w:rPr>
      </w:pPr>
      <w:r>
        <w:rPr>
          <w:rStyle w:val="14pt"/>
          <w:b/>
        </w:rPr>
        <w:t>описание основных проблем в указанной сфере и прогноз ее развития</w:t>
      </w:r>
    </w:p>
    <w:p w14:paraId="0CA8584A" w14:textId="77777777" w:rsidR="00514A2D" w:rsidRDefault="00514A2D">
      <w:pPr>
        <w:pStyle w:val="a4"/>
        <w:shd w:val="clear" w:color="auto" w:fill="auto"/>
        <w:tabs>
          <w:tab w:val="left" w:pos="505"/>
        </w:tabs>
        <w:ind w:left="75" w:firstLine="0"/>
        <w:rPr>
          <w:rStyle w:val="14pt"/>
          <w:b/>
        </w:rPr>
      </w:pPr>
    </w:p>
    <w:p w14:paraId="314FB7CB" w14:textId="77777777" w:rsidR="00514A2D" w:rsidRDefault="00242DA9">
      <w:pPr>
        <w:pStyle w:val="a4"/>
        <w:ind w:right="120" w:firstLine="707"/>
        <w:jc w:val="both"/>
        <w:rPr>
          <w:rFonts w:ascii="Times New Roman" w:hAnsi="Times New Roman" w:cs="Times New Roman"/>
          <w:sz w:val="28"/>
          <w:szCs w:val="28"/>
        </w:rPr>
      </w:pPr>
      <w:r>
        <w:rPr>
          <w:rFonts w:ascii="Times New Roman" w:hAnsi="Times New Roman" w:cs="Times New Roman"/>
          <w:sz w:val="28"/>
          <w:szCs w:val="28"/>
        </w:rPr>
        <w:t>Во исполнение Закона Владимирской области от 04.06.2020 № 43-ОЗ «О  государственном обеспечении и социальной поддержке детей-сирот и детей оставшихся без попечения родителей» администрация Собинского муниципального округа определена в качестве уполномоченного органа по осуществлению государственных полномочий по организации и осуществлению деятельности по опеке</w:t>
      </w:r>
      <w:r>
        <w:rPr>
          <w:rFonts w:ascii="Times New Roman" w:hAnsi="Times New Roman" w:cs="Times New Roman"/>
          <w:spacing w:val="55"/>
          <w:sz w:val="28"/>
          <w:szCs w:val="28"/>
        </w:rPr>
        <w:t xml:space="preserve"> </w:t>
      </w:r>
      <w:r>
        <w:rPr>
          <w:rFonts w:ascii="Times New Roman" w:hAnsi="Times New Roman" w:cs="Times New Roman"/>
          <w:sz w:val="28"/>
          <w:szCs w:val="28"/>
        </w:rPr>
        <w:t>и попечительству на территории Собинского муниципального округа.</w:t>
      </w:r>
    </w:p>
    <w:p w14:paraId="5A4AC754" w14:textId="77777777" w:rsidR="00514A2D" w:rsidRDefault="00242DA9">
      <w:pPr>
        <w:pStyle w:val="a4"/>
        <w:ind w:right="121" w:firstLine="707"/>
        <w:jc w:val="both"/>
        <w:rPr>
          <w:rFonts w:ascii="Times New Roman" w:hAnsi="Times New Roman" w:cs="Times New Roman"/>
          <w:sz w:val="28"/>
          <w:szCs w:val="28"/>
        </w:rPr>
      </w:pPr>
      <w:r>
        <w:rPr>
          <w:rFonts w:ascii="Times New Roman" w:hAnsi="Times New Roman" w:cs="Times New Roman"/>
          <w:sz w:val="28"/>
          <w:szCs w:val="28"/>
        </w:rPr>
        <w:t>Управление образования администрации Собинского муниципального округа  осуществляет за счет и в пределах субвенций, выделяемых из областного бюджета, деятельность по опеке и попечительству в отношении детей-сирот и детей, оставшихся без попечения</w:t>
      </w:r>
      <w:r>
        <w:rPr>
          <w:rFonts w:ascii="Times New Roman" w:hAnsi="Times New Roman" w:cs="Times New Roman"/>
          <w:spacing w:val="-1"/>
          <w:sz w:val="28"/>
          <w:szCs w:val="28"/>
        </w:rPr>
        <w:t xml:space="preserve"> </w:t>
      </w:r>
      <w:r>
        <w:rPr>
          <w:rFonts w:ascii="Times New Roman" w:hAnsi="Times New Roman" w:cs="Times New Roman"/>
          <w:sz w:val="28"/>
          <w:szCs w:val="28"/>
        </w:rPr>
        <w:t>родителей.</w:t>
      </w:r>
    </w:p>
    <w:p w14:paraId="01CDC087" w14:textId="77777777" w:rsidR="00514A2D" w:rsidRDefault="00242DA9">
      <w:pPr>
        <w:pStyle w:val="a4"/>
        <w:spacing w:before="1"/>
        <w:ind w:firstLine="707"/>
        <w:jc w:val="both"/>
        <w:rPr>
          <w:rFonts w:ascii="Times New Roman" w:hAnsi="Times New Roman" w:cs="Times New Roman"/>
          <w:sz w:val="28"/>
          <w:szCs w:val="28"/>
        </w:rPr>
      </w:pPr>
      <w:r>
        <w:rPr>
          <w:rFonts w:ascii="Times New Roman" w:hAnsi="Times New Roman" w:cs="Times New Roman"/>
          <w:sz w:val="28"/>
          <w:szCs w:val="28"/>
        </w:rPr>
        <w:t>Управлением образования реализуются меры социально-педагогической и психологической поддержки детей-сирот и детей, оставшихся без попечения родителей, создающие основу для развития деятельности по опеке и попечительству.</w:t>
      </w:r>
    </w:p>
    <w:p w14:paraId="4D5FBACE" w14:textId="77777777" w:rsidR="00514A2D" w:rsidRDefault="00242DA9">
      <w:pPr>
        <w:widowControl/>
        <w:suppressAutoHyphens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Основными задачами отдела опеки и попечительства управления образования  в целях обеспечения  защиты детей-сирот и детей, оставшихся без попечения               родителей, на 2023-2024  учебный  год, являлись:</w:t>
      </w:r>
    </w:p>
    <w:p w14:paraId="6C8E60C7" w14:textId="77777777" w:rsidR="00514A2D" w:rsidRDefault="00242DA9">
      <w:pPr>
        <w:widowControl/>
        <w:tabs>
          <w:tab w:val="left" w:pos="709"/>
        </w:tabs>
        <w:jc w:val="both"/>
        <w:rPr>
          <w:rFonts w:ascii="Times New Roman" w:hAnsi="Times New Roman" w:cs="Times New Roman"/>
          <w:color w:val="auto"/>
          <w:sz w:val="28"/>
          <w:szCs w:val="28"/>
        </w:rPr>
      </w:pPr>
      <w:r>
        <w:rPr>
          <w:rFonts w:ascii="Times New Roman" w:hAnsi="Times New Roman" w:cs="Times New Roman"/>
          <w:color w:val="auto"/>
          <w:sz w:val="28"/>
          <w:szCs w:val="28"/>
        </w:rPr>
        <w:tab/>
        <w:t>- обеспечение своевременного выявления детей-сирот и детей, оставшихся без попечения родителей,  проживающих на территории Собинского муниципального округа, через взаимодействие  с учреждениями различной ведомственной принадлежности;</w:t>
      </w:r>
    </w:p>
    <w:p w14:paraId="2D23B15F" w14:textId="77777777" w:rsidR="00514A2D" w:rsidRDefault="00242DA9">
      <w:pPr>
        <w:widowControl/>
        <w:tabs>
          <w:tab w:val="left" w:pos="6180"/>
        </w:tab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организация работы Службы сопровождения с замещающими семьями, анализ их деятельности, проведение диагностической работы  по определению степени  комфортности проживания детей в за</w:t>
      </w:r>
      <w:bookmarkStart w:id="4" w:name="_GoBack_Copy_1_Copy_1"/>
      <w:bookmarkEnd w:id="4"/>
      <w:r>
        <w:rPr>
          <w:rFonts w:ascii="Times New Roman" w:hAnsi="Times New Roman" w:cs="Times New Roman"/>
          <w:color w:val="auto"/>
          <w:sz w:val="28"/>
          <w:szCs w:val="28"/>
        </w:rPr>
        <w:t>мещающих семьях;</w:t>
      </w:r>
    </w:p>
    <w:p w14:paraId="4D5865BF" w14:textId="77777777" w:rsidR="00514A2D" w:rsidRDefault="00242DA9">
      <w:pPr>
        <w:widowControl/>
        <w:tabs>
          <w:tab w:val="left" w:pos="6180"/>
        </w:tabs>
        <w:ind w:firstLine="426"/>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 организация деятельности по комплексному сопровождению процесса восстановления в  родительских правах. </w:t>
      </w:r>
    </w:p>
    <w:p w14:paraId="5344413A"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Анализ работы показывает, что в результате целенаправленной работы отдела опека и попечительства  остается стабильной ситуация в решении многих проблем детей, оставшихся без попечения родителей, лиц из их числа:</w:t>
      </w:r>
    </w:p>
    <w:p w14:paraId="7C873D09"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-остается стабильным показатель детей-сирот в территории - 1,4% (2023-год-1,45 %);</w:t>
      </w:r>
    </w:p>
    <w:p w14:paraId="6B3D82D8"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увеличилось количество детей-сирот в территории, выявленных первично  (2024 год - 23 чел);</w:t>
      </w:r>
    </w:p>
    <w:p w14:paraId="31D18CFC"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остается стабильным показатель, в отношении родителей, которые лишены (ограничены) в своих правах -2024 – 14 человек, 2023 год-14 человек.  </w:t>
      </w:r>
    </w:p>
    <w:p w14:paraId="4F1A6468"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остается стабильным показатель устройства в семью выявленных детей, оставшихся без попечения родителей: 70%;</w:t>
      </w:r>
    </w:p>
    <w:p w14:paraId="428AC0D9"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xml:space="preserve">- с каждым годом не снижается уровень вовлечения опекаемых в организованный отдых и труд в каникулярное время; </w:t>
      </w:r>
    </w:p>
    <w:p w14:paraId="60152138" w14:textId="77777777" w:rsidR="00514A2D" w:rsidRDefault="00242DA9">
      <w:pPr>
        <w:pStyle w:val="a4"/>
        <w:spacing w:before="1"/>
        <w:ind w:right="125" w:firstLine="707"/>
        <w:jc w:val="both"/>
        <w:rPr>
          <w:rFonts w:ascii="Times New Roman" w:hAnsi="Times New Roman" w:cs="Times New Roman"/>
          <w:sz w:val="28"/>
          <w:szCs w:val="28"/>
        </w:rPr>
      </w:pPr>
      <w:r>
        <w:rPr>
          <w:rFonts w:ascii="Times New Roman" w:hAnsi="Times New Roman" w:cs="Times New Roman"/>
          <w:sz w:val="28"/>
          <w:szCs w:val="28"/>
        </w:rPr>
        <w:t>- возрастает количество опекаемых детей, продолжающих получать профессиональное образование.</w:t>
      </w:r>
    </w:p>
    <w:p w14:paraId="25A839C3" w14:textId="77777777" w:rsidR="00514A2D" w:rsidRDefault="00242DA9">
      <w:pPr>
        <w:pStyle w:val="a4"/>
        <w:ind w:right="119" w:firstLine="707"/>
        <w:jc w:val="both"/>
        <w:rPr>
          <w:rFonts w:ascii="Times New Roman" w:hAnsi="Times New Roman" w:cs="Times New Roman"/>
          <w:sz w:val="28"/>
          <w:szCs w:val="28"/>
        </w:rPr>
      </w:pPr>
      <w:r>
        <w:rPr>
          <w:rFonts w:ascii="Times New Roman" w:hAnsi="Times New Roman" w:cs="Times New Roman"/>
          <w:sz w:val="28"/>
          <w:szCs w:val="28"/>
        </w:rPr>
        <w:t>За последний год наблюдается уменьшение количества детей-сирот и детей, оставшихся без попечения родителей и лиц из числа детей-сирот и детей, оставшихся без попечения:</w:t>
      </w:r>
    </w:p>
    <w:p w14:paraId="41BCAE34" w14:textId="77777777" w:rsidR="00514A2D" w:rsidRDefault="00242DA9">
      <w:pPr>
        <w:pStyle w:val="a4"/>
        <w:spacing w:line="240" w:lineRule="auto"/>
        <w:ind w:right="118" w:firstLine="707"/>
        <w:jc w:val="both"/>
        <w:rPr>
          <w:rFonts w:ascii="Times New Roman" w:hAnsi="Times New Roman" w:cs="Times New Roman"/>
          <w:sz w:val="28"/>
          <w:szCs w:val="28"/>
        </w:rPr>
      </w:pPr>
      <w:r>
        <w:rPr>
          <w:rFonts w:ascii="Times New Roman" w:hAnsi="Times New Roman" w:cs="Times New Roman"/>
          <w:sz w:val="28"/>
          <w:szCs w:val="28"/>
        </w:rPr>
        <w:t>В настоящее время на территории Собинского муниципального округа  проживает 145 детей, оставшихся без попечения родителей, из</w:t>
      </w:r>
      <w:r>
        <w:rPr>
          <w:rFonts w:ascii="Times New Roman" w:hAnsi="Times New Roman" w:cs="Times New Roman"/>
          <w:spacing w:val="-10"/>
          <w:sz w:val="28"/>
          <w:szCs w:val="28"/>
        </w:rPr>
        <w:t xml:space="preserve"> </w:t>
      </w:r>
      <w:r>
        <w:rPr>
          <w:rFonts w:ascii="Times New Roman" w:hAnsi="Times New Roman" w:cs="Times New Roman"/>
          <w:sz w:val="28"/>
          <w:szCs w:val="28"/>
        </w:rPr>
        <w:t>них: 56 – воспитываются в семьях опекунов (попечителей), 56 - в приемных семьях, 15 детей проживают в ГКУ ВО «Центр содействия семейному воспитанию и постинтернатного сопровождения».</w:t>
      </w:r>
    </w:p>
    <w:p w14:paraId="7E73DBDA" w14:textId="77777777" w:rsidR="00514A2D" w:rsidRDefault="00242DA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округе сформирована система работы по выявлению, учету и устройству детей – сирот и детей, оставшихся без попечения родителей.</w:t>
      </w:r>
    </w:p>
    <w:p w14:paraId="3DC627AA" w14:textId="77777777" w:rsidR="00514A2D" w:rsidRDefault="00242DA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ab/>
        <w:t>В отделе опеки и попечительства управления образования функционирует автоматизированная информационная система государственного банка данных о детях, оставшихся без попечения родителей данных «ППО АИСТ ГБД» и АИС «Семья».</w:t>
      </w:r>
    </w:p>
    <w:p w14:paraId="75EC8D21" w14:textId="77777777" w:rsidR="00514A2D" w:rsidRDefault="00242DA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Постановлением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регламентируется деятельность органов опеки и попечительства и организации для детей-сирот и детей, оставшихся без попечения родителей (далее – организации для детей-сирот) по содействию родителям, лишенным родительских прав или ограниченным в родительских правах, изъявившим намерение восстановиться в родительских правах.</w:t>
      </w:r>
    </w:p>
    <w:p w14:paraId="0EEF2C2B" w14:textId="77777777" w:rsidR="00514A2D" w:rsidRDefault="00242DA9">
      <w:pPr>
        <w:widowControl/>
        <w:ind w:left="-113" w:right="-113"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пунктом 56 Постановления индивидуальную работу, направленную  на возврат детей в родную семью, вместе с организациями для детей-сирот  осуществляют органы опеки и попечительства.</w:t>
      </w:r>
    </w:p>
    <w:p w14:paraId="087E26CC" w14:textId="77777777" w:rsidR="00514A2D" w:rsidRDefault="00242DA9">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В  2024 году один родитель восстановлен в родительских правах в отношении одного ребенка, в отношении одного родителя отменено ограничение в родительских правах в отношении одного ребенка (родитель находился на территории г. Владимира, ребенок находился в ГКУ ВО «ЦССВиПС»).</w:t>
      </w:r>
    </w:p>
    <w:p w14:paraId="6AA303EC" w14:textId="77777777" w:rsidR="00514A2D" w:rsidRDefault="00242DA9">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29.06.2023 года комиссией по делам несовершеннолетних и защите их прав  принято постановление № 4 «О Порядке межведомственного взаимодействия органов и учреждений системы профилактики безнадзорности и правонарушений несовершеннолетних Владимирской области в целях исключения случаев необоснованной госпитализации несовершеннолетних». </w:t>
      </w:r>
    </w:p>
    <w:p w14:paraId="0ADA6E32" w14:textId="77777777" w:rsidR="00514A2D" w:rsidRDefault="00242DA9">
      <w:pPr>
        <w:widowControl/>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С целью оперативного выявления фактов семейного неблагополучия, а также несовершеннолетних, находящихся в социально-опасном положении и оказания им своевременной помощи и поддержки, постановлением администрации Собинского района от 05.04.2021 г. № 313 из числа сотрудников органов и учреждений системы профилактики безнадзорности и правонарушений создана межведомственная группа экстренного реагирования (МГЭР). За 2024 год было совершено 7 выездов МГЭР (АППГ-15). В соответствии с постановлением КДНиЗП администрации Собинского района от 05.04.2023 года № 5 разработан «Алгоритм действий представителей органов и учреждений системы профилактики безнадзорности и правонарушений несовершеннолетних при выявлении безнадзорных (беспризорных) детей и направлении их для реабилитации в ГКУСО ВО «ССРЦН». </w:t>
      </w:r>
    </w:p>
    <w:p w14:paraId="78C2387F" w14:textId="77777777" w:rsidR="00514A2D" w:rsidRDefault="00242DA9">
      <w:pPr>
        <w:widowControl/>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Таким образом, отдел опеки и попечительства управления образования администрации Собинского муниципального округа считает изъятие детей из семьи крайней мерой и старается организовать работу с семьей на ранних стадиях неблагополучия и настоятельно рекомендует всем органам системы профилактики прилагать все силы для сохранения кровной семьи для ребенка. </w:t>
      </w:r>
    </w:p>
    <w:p w14:paraId="4DFE5327" w14:textId="77777777" w:rsidR="00514A2D" w:rsidRDefault="00242DA9">
      <w:pPr>
        <w:widowControl/>
        <w:ind w:left="57"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Подготовка граждан, желающих принять на воспитание в семью ребенка, оставшегося без попечения родителей, осуществляется в ГБУ ВО «Центр психолого-педагогической, медицинской  и социальной помощи». </w:t>
      </w:r>
    </w:p>
    <w:p w14:paraId="30C8D21D" w14:textId="77777777" w:rsidR="00514A2D" w:rsidRDefault="00242DA9">
      <w:pPr>
        <w:pStyle w:val="a4"/>
        <w:spacing w:line="240" w:lineRule="auto"/>
        <w:ind w:left="57" w:firstLine="707"/>
        <w:jc w:val="both"/>
        <w:rPr>
          <w:rFonts w:ascii="Times New Roman" w:hAnsi="Times New Roman" w:cs="Times New Roman"/>
          <w:sz w:val="28"/>
          <w:szCs w:val="28"/>
        </w:rPr>
      </w:pPr>
      <w:r>
        <w:rPr>
          <w:rFonts w:ascii="Times New Roman" w:hAnsi="Times New Roman" w:cs="Times New Roman"/>
          <w:sz w:val="28"/>
          <w:szCs w:val="28"/>
        </w:rPr>
        <w:t xml:space="preserve">      В 2024 году на базе ГБУ ВО «ЦППМС» прошли подготовку 12 (АППГ-17) кандидатов в замещающие родители, из них 3  супружеские пары (АППГ-3 семьи). Каждый гражданин, прошедший подготовку, получил свидетельство о прохождении подготовки и предоставил в отдел опеки и попечительства «Отчет о социально-психологическом обследовании граждан, выразивших желание стать усыновителями (удочерителями), опекунами (попечителями) детей-сирот и детей, оставшихся без попечения родителей». Каждый год проходит усыновление 1 – 2 детей, оставшихся без попечения родителей, гражданами РФ.</w:t>
      </w:r>
    </w:p>
    <w:p w14:paraId="23317F4C" w14:textId="77777777" w:rsidR="00514A2D" w:rsidRDefault="00242DA9">
      <w:pPr>
        <w:ind w:right="-1"/>
        <w:jc w:val="both"/>
        <w:rPr>
          <w:rFonts w:ascii="Times New Roman" w:hAnsi="Times New Roman" w:cs="Times New Roman"/>
          <w:iCs/>
          <w:sz w:val="28"/>
          <w:szCs w:val="28"/>
        </w:rPr>
      </w:pPr>
      <w:r>
        <w:rPr>
          <w:rFonts w:ascii="Times New Roman" w:hAnsi="Times New Roman" w:cs="Times New Roman"/>
          <w:iCs/>
          <w:sz w:val="28"/>
          <w:szCs w:val="28"/>
        </w:rPr>
        <w:tab/>
        <w:t>Обеспечение лиц из числа детей-сирот и детей, оставшихся без попечения родителей, жилыми помещениями специализированного жилищного фонда, происходит за счет средств областного и федерального бюджетов. Ежегодно из федерального и областного бюджета выделяется субвенция на покупку благоустроенных жилых помещений специализированного жилищного фонда, на территории Собинского муниципального округа.</w:t>
      </w:r>
    </w:p>
    <w:p w14:paraId="3CED5B81" w14:textId="77777777" w:rsidR="00514A2D" w:rsidRDefault="00242DA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Обеспечение лиц из числа детей-сирот и детей, оставшихся без попечения родителей, жилыми помещениями специализированного жилищного фонда, происходит за счет средств областного и федерального бюджетов. Ежегодно из федерального и областного бюджета выделяется субвенция на покупку благоустроенных жилых помещений специализированного жилищного фонда, на территории Собинского муниципального округа.</w:t>
      </w:r>
    </w:p>
    <w:p w14:paraId="78DC35FB" w14:textId="77777777" w:rsidR="00514A2D" w:rsidRDefault="00242DA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Ежегодно из  областного и федерального бюджетов  на обеспечение жилыми помещениями специализированного жилищного фонда детей-сирот и детей, оставшихся без попечения родителей, лиц из их числа, выделяются денежные средства.</w:t>
      </w:r>
    </w:p>
    <w:p w14:paraId="330FE162" w14:textId="77777777" w:rsidR="00514A2D" w:rsidRDefault="00242DA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В 2024  году было выделено -  4 867 100 рублей.  Остаток денежных средств с 2023 года – составляет 3 466 747,35 рублей. Итоговая сумма, выделенная из областного бюджета, составила 8 333 847,35 рублей. По результатам электронных торгов, на территории Собинского муниципального округа в 2024 году было приобретено – 4 благоустроенных квартиры и распределены согласно очередности. В специализированном жилищном фонде администрации Собинского муниципального округа находилась освободившаяся квартира после смерти нанимателя однокомнатной квартиры в г. Собинка. Жилищной комиссией было принято решение произвести ремонт за счет областных денежных средств, оставшихся после покупки квартир. По результатам электронных торгов в данном жилом помещении был произведен ремонт на сумму 394 974,5 2 рубля. </w:t>
      </w:r>
    </w:p>
    <w:p w14:paraId="0346488B" w14:textId="77777777" w:rsidR="00514A2D" w:rsidRDefault="00242DA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 В 2024 году отремонтировано 6 квартир, находящихся в собственности детей-сирот и детей, оставшихся без попечения родителей и лиц из их числа, на сумму 2 757 555,52 рублей. </w:t>
      </w:r>
    </w:p>
    <w:p w14:paraId="3A59AB1A" w14:textId="77777777" w:rsidR="00514A2D" w:rsidRDefault="00242DA9">
      <w:pPr>
        <w:pStyle w:val="a4"/>
        <w:spacing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 xml:space="preserve">С 2014 года по 1 января 2025 года был сформирован специализированный жилищный фонд в количестве 96 однокомнатных благоустроенных квартир, из которых, по истечению пятилетнего срока:  </w:t>
      </w:r>
    </w:p>
    <w:p w14:paraId="1D05DD8A" w14:textId="77777777" w:rsidR="00514A2D" w:rsidRDefault="00242DA9">
      <w:pPr>
        <w:pStyle w:val="a4"/>
        <w:spacing w:line="240" w:lineRule="auto"/>
        <w:ind w:right="127" w:firstLine="284"/>
        <w:jc w:val="both"/>
        <w:rPr>
          <w:rFonts w:ascii="Times New Roman" w:hAnsi="Times New Roman" w:cs="Times New Roman"/>
          <w:sz w:val="28"/>
          <w:szCs w:val="28"/>
        </w:rPr>
      </w:pPr>
      <w:r>
        <w:rPr>
          <w:rFonts w:ascii="Times New Roman" w:hAnsi="Times New Roman" w:cs="Times New Roman"/>
          <w:sz w:val="28"/>
          <w:szCs w:val="28"/>
        </w:rPr>
        <w:t>- передано в муниципальные образования – 2 жилых помещений;</w:t>
      </w:r>
    </w:p>
    <w:p w14:paraId="0510C07E" w14:textId="77777777" w:rsidR="00514A2D" w:rsidRDefault="00242DA9">
      <w:pPr>
        <w:pStyle w:val="a4"/>
        <w:spacing w:line="240" w:lineRule="auto"/>
        <w:ind w:right="127" w:firstLine="284"/>
        <w:jc w:val="both"/>
        <w:rPr>
          <w:rFonts w:ascii="Times New Roman" w:hAnsi="Times New Roman" w:cs="Times New Roman"/>
          <w:sz w:val="28"/>
          <w:szCs w:val="28"/>
        </w:rPr>
      </w:pPr>
      <w:r>
        <w:rPr>
          <w:rFonts w:ascii="Times New Roman" w:hAnsi="Times New Roman" w:cs="Times New Roman"/>
          <w:sz w:val="28"/>
          <w:szCs w:val="28"/>
        </w:rPr>
        <w:t>- заключен договор специализированного найма на новый пятилетний срок-0 чел</w:t>
      </w:r>
      <w:r>
        <w:rPr>
          <w:rFonts w:ascii="Times New Roman" w:eastAsia="Times New Roman" w:hAnsi="Times New Roman" w:cs="Times New Roman"/>
          <w:bCs/>
          <w:iCs/>
          <w:sz w:val="24"/>
          <w:szCs w:val="24"/>
        </w:rPr>
        <w:t>.</w:t>
      </w:r>
    </w:p>
    <w:p w14:paraId="6EB54E94" w14:textId="77777777" w:rsidR="00514A2D" w:rsidRDefault="00514A2D">
      <w:pPr>
        <w:pStyle w:val="aff3"/>
        <w:ind w:left="1080" w:firstLine="360"/>
        <w:rPr>
          <w:rStyle w:val="114pt"/>
          <w:b/>
        </w:rPr>
      </w:pPr>
    </w:p>
    <w:p w14:paraId="3C94756F" w14:textId="77777777" w:rsidR="00514A2D" w:rsidRDefault="00242DA9">
      <w:pPr>
        <w:pStyle w:val="aff3"/>
        <w:ind w:left="1080" w:firstLine="360"/>
        <w:rPr>
          <w:rFonts w:ascii="Times New Roman" w:hAnsi="Times New Roman" w:cs="Times New Roman"/>
          <w:b/>
          <w:sz w:val="28"/>
          <w:szCs w:val="28"/>
        </w:rPr>
      </w:pPr>
      <w:r>
        <w:rPr>
          <w:rStyle w:val="114pt"/>
          <w:b/>
        </w:rPr>
        <w:t>2. Характеристика основного мероприятия подпрограммы.</w:t>
      </w:r>
    </w:p>
    <w:p w14:paraId="2669EBEE" w14:textId="77777777" w:rsidR="00514A2D" w:rsidRDefault="00514A2D">
      <w:pPr>
        <w:jc w:val="center"/>
        <w:rPr>
          <w:rFonts w:ascii="Times New Roman" w:hAnsi="Times New Roman" w:cs="Times New Roman"/>
          <w:b/>
          <w:sz w:val="28"/>
          <w:szCs w:val="28"/>
        </w:rPr>
      </w:pPr>
    </w:p>
    <w:p w14:paraId="488CE3AD"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Основным мероприятием программы является государственное обеспечение и социальная поддержка детей-сирот и детей, оставшихся без попечения родителей.</w:t>
      </w:r>
    </w:p>
    <w:p w14:paraId="600731FF"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Основное мероприятие включает в себя три основных направления:</w:t>
      </w:r>
    </w:p>
    <w:p w14:paraId="0F15EEC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b/>
          <w:sz w:val="28"/>
          <w:szCs w:val="28"/>
        </w:rPr>
        <w:t>Основное направление № 1</w:t>
      </w:r>
      <w:r>
        <w:rPr>
          <w:rFonts w:ascii="Times New Roman" w:hAnsi="Times New Roman" w:cs="Times New Roman"/>
          <w:sz w:val="28"/>
          <w:szCs w:val="28"/>
        </w:rPr>
        <w:t xml:space="preserve"> «Обеспечение полномочий по организации и осуществлению деятельности по опеке и попечительству в отношении несовершеннолетних граждан» направлено на создание организационных условий по опеке и попечительству в отношении несовершеннолетних граждан. </w:t>
      </w:r>
    </w:p>
    <w:p w14:paraId="5776651E" w14:textId="77777777" w:rsidR="00514A2D" w:rsidRDefault="00514A2D">
      <w:pPr>
        <w:ind w:firstLine="708"/>
        <w:jc w:val="both"/>
        <w:rPr>
          <w:rFonts w:ascii="Times New Roman" w:hAnsi="Times New Roman" w:cs="Times New Roman"/>
          <w:b/>
          <w:sz w:val="28"/>
          <w:szCs w:val="28"/>
        </w:rPr>
      </w:pPr>
    </w:p>
    <w:p w14:paraId="74121067"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b/>
          <w:sz w:val="28"/>
          <w:szCs w:val="28"/>
        </w:rPr>
        <w:t>Основное направление № 2</w:t>
      </w:r>
      <w:r>
        <w:rPr>
          <w:rFonts w:ascii="Times New Roman" w:hAnsi="Times New Roman" w:cs="Times New Roman"/>
          <w:sz w:val="28"/>
          <w:szCs w:val="28"/>
        </w:rPr>
        <w:t xml:space="preserve"> «Содержание ребенка в семье опекуна  и приемной семье, а также вознаграждение, причитающееся приемному родителю» обеспечит успешную адаптацию детей-сирот и детей, оставшихся без попечения родителей, лиц из их числа в обществе и на рынке труда, создание условий для их социальной мобильности.</w:t>
      </w:r>
    </w:p>
    <w:p w14:paraId="740C3DD2" w14:textId="77777777" w:rsidR="00514A2D" w:rsidRDefault="00514A2D">
      <w:pPr>
        <w:jc w:val="both"/>
        <w:rPr>
          <w:rFonts w:ascii="Times New Roman" w:hAnsi="Times New Roman" w:cs="Times New Roman"/>
          <w:b/>
          <w:bCs/>
          <w:sz w:val="28"/>
          <w:szCs w:val="28"/>
        </w:rPr>
      </w:pPr>
    </w:p>
    <w:p w14:paraId="14AC8B9E"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b/>
          <w:bCs/>
          <w:sz w:val="28"/>
          <w:szCs w:val="28"/>
        </w:rPr>
        <w:t>Основное направление № 3</w:t>
      </w:r>
      <w:r>
        <w:rPr>
          <w:rFonts w:ascii="Times New Roman" w:hAnsi="Times New Roman" w:cs="Times New Roman"/>
          <w:sz w:val="28"/>
          <w:szCs w:val="28"/>
        </w:rPr>
        <w:t xml:space="preserve"> «Обеспечение предоставления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 направлено на  </w:t>
      </w:r>
      <w:r>
        <w:rPr>
          <w:rFonts w:ascii="Times New Roman" w:hAnsi="Times New Roman" w:cs="Times New Roman"/>
        </w:rPr>
        <w:t xml:space="preserve"> </w:t>
      </w:r>
      <w:r>
        <w:rPr>
          <w:rFonts w:ascii="Times New Roman" w:hAnsi="Times New Roman" w:cs="Times New Roman"/>
          <w:sz w:val="28"/>
          <w:szCs w:val="28"/>
        </w:rPr>
        <w:t>предоставление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w:t>
      </w:r>
    </w:p>
    <w:p w14:paraId="3A74D649" w14:textId="77777777" w:rsidR="00514A2D" w:rsidRDefault="00514A2D">
      <w:pPr>
        <w:ind w:firstLine="708"/>
        <w:jc w:val="both"/>
        <w:rPr>
          <w:rFonts w:ascii="Times New Roman" w:hAnsi="Times New Roman" w:cs="Times New Roman"/>
          <w:b/>
          <w:sz w:val="28"/>
          <w:szCs w:val="28"/>
        </w:rPr>
      </w:pPr>
    </w:p>
    <w:p w14:paraId="2F4D769A" w14:textId="77777777" w:rsidR="00514A2D" w:rsidRDefault="00242DA9">
      <w:pPr>
        <w:pStyle w:val="a4"/>
        <w:shd w:val="clear" w:color="auto" w:fill="auto"/>
        <w:tabs>
          <w:tab w:val="left" w:pos="639"/>
        </w:tabs>
        <w:ind w:firstLine="0"/>
        <w:rPr>
          <w:rStyle w:val="14pt"/>
          <w:b/>
        </w:rPr>
      </w:pPr>
      <w:r>
        <w:rPr>
          <w:rStyle w:val="14pt"/>
          <w:b/>
        </w:rPr>
        <w:t>3. Приоритеты муниципальной  политики в сфере защиты прав и законных интересов детей – сирот, детей, оставшихся без попечения родителей, лиц из их числа, цели, задачи, показатели (индикаторы) и результаты реализации подпрограммы, сроки реализации.</w:t>
      </w:r>
    </w:p>
    <w:p w14:paraId="49CBC1BE" w14:textId="77777777" w:rsidR="00514A2D" w:rsidRDefault="00514A2D">
      <w:pPr>
        <w:pStyle w:val="ConsPlusNormal0"/>
        <w:jc w:val="both"/>
        <w:rPr>
          <w:b/>
          <w:bCs/>
          <w:sz w:val="28"/>
          <w:szCs w:val="28"/>
        </w:rPr>
      </w:pPr>
    </w:p>
    <w:p w14:paraId="28D48106" w14:textId="77777777" w:rsidR="00514A2D" w:rsidRDefault="00BA753C">
      <w:pPr>
        <w:pStyle w:val="ConsPlusNormal0"/>
        <w:ind w:firstLine="540"/>
        <w:jc w:val="both"/>
        <w:rPr>
          <w:rFonts w:ascii="Times New Roman" w:hAnsi="Times New Roman" w:cs="Times New Roman"/>
          <w:sz w:val="28"/>
          <w:szCs w:val="28"/>
        </w:rPr>
      </w:pPr>
      <w:hyperlink r:id="rId61">
        <w:r w:rsidR="00242DA9">
          <w:rPr>
            <w:rFonts w:ascii="Times New Roman" w:hAnsi="Times New Roman" w:cs="Times New Roman"/>
            <w:sz w:val="28"/>
            <w:szCs w:val="28"/>
          </w:rPr>
          <w:t>Указом</w:t>
        </w:r>
      </w:hyperlink>
      <w:r w:rsidR="00242DA9">
        <w:rPr>
          <w:rFonts w:ascii="Times New Roman" w:hAnsi="Times New Roman" w:cs="Times New Roman"/>
          <w:sz w:val="28"/>
          <w:szCs w:val="28"/>
        </w:rPr>
        <w:t xml:space="preserve">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обозначены приоритеты в части обеспечения мер государственной поддержки детей-сирот и детей, оставшихся без попечения родителей, важнейшим из которых является снижение доли детей, оставшихся без попечения родителей, посредством превентивной работы с семьей, наиболее раннего выявления семейного неблагополучия, оказания всесторонней помощи семьям, имеющим детей на основе межведомственного взаимодействия всех субъектов системы профилактики (органов опеки и попечительства, социальных служб, правоохранительных структур, учреждений системы здравоохранения и др.).</w:t>
      </w:r>
    </w:p>
    <w:p w14:paraId="7B66855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 направлением деятельности органов опеки и попечительства остается обеспечение устройства ребенка на воспитание в семьи, прежде всего, российских граждан.</w:t>
      </w:r>
    </w:p>
    <w:p w14:paraId="2716435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Приоритетом муниципальной политики в сфере защиты прав детей-сирот остается своевременное обеспечение их жильем. Работа осуществляется в нескольких направлениях:</w:t>
      </w:r>
    </w:p>
    <w:p w14:paraId="1C22D18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сохранности жилых помещений, нанимателями или членами семьи нанимателей которых являются дети-сироты и дети, оставшиеся без попечения родителей;</w:t>
      </w:r>
    </w:p>
    <w:p w14:paraId="7ECBF45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обеспечение ремонта жилых помещений, принадлежащих на праве собственности детям-сиротам;</w:t>
      </w:r>
    </w:p>
    <w:p w14:paraId="716A7DF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организация деятельности по поднайму жилых помещений до предоставления постоянного жилья;</w:t>
      </w:r>
    </w:p>
    <w:p w14:paraId="1D6F08A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реализация комплекса мер по приобретению жилых помещений и предоставлению по договорам найма специализированного жилищного фонда, а также контроль использования предоставленного жилья и при благоприятных результатах самостоятельного проживания лица, которому было предоставлено жилье, оформление договора социального найма.</w:t>
      </w:r>
    </w:p>
    <w:p w14:paraId="47ACCB9C" w14:textId="77777777" w:rsidR="00514A2D" w:rsidRDefault="00242DA9">
      <w:pPr>
        <w:pStyle w:val="ConsPlusNormal0"/>
        <w:spacing w:before="220"/>
        <w:ind w:firstLine="540"/>
        <w:jc w:val="both"/>
        <w:rPr>
          <w:b/>
          <w:bCs/>
          <w:sz w:val="28"/>
          <w:szCs w:val="28"/>
        </w:rPr>
      </w:pPr>
      <w:r>
        <w:rPr>
          <w:rFonts w:ascii="Times New Roman" w:hAnsi="Times New Roman" w:cs="Times New Roman"/>
          <w:sz w:val="28"/>
          <w:szCs w:val="28"/>
        </w:rPr>
        <w:t xml:space="preserve">Основная работа по обозначенным направлениям должна осуществляться органами опеки и попечительства, в связи с чем вышеназванным </w:t>
      </w:r>
      <w:hyperlink r:id="rId62">
        <w:r>
          <w:rPr>
            <w:rFonts w:ascii="Times New Roman" w:hAnsi="Times New Roman" w:cs="Times New Roman"/>
            <w:sz w:val="28"/>
            <w:szCs w:val="28"/>
          </w:rPr>
          <w:t>Указом</w:t>
        </w:r>
      </w:hyperlink>
      <w:r>
        <w:rPr>
          <w:rFonts w:ascii="Times New Roman" w:hAnsi="Times New Roman" w:cs="Times New Roman"/>
          <w:sz w:val="28"/>
          <w:szCs w:val="28"/>
        </w:rPr>
        <w:t xml:space="preserve"> Президента Российской Федерации обращено внимание на необходимость поддержки и развития органов опеки и попечительства, своевременное повышение квалификации специалистов данной сфер</w:t>
      </w:r>
      <w:r>
        <w:t>ы.</w:t>
      </w:r>
    </w:p>
    <w:p w14:paraId="4B0BF5B0" w14:textId="77777777" w:rsidR="00514A2D" w:rsidRDefault="00514A2D">
      <w:pPr>
        <w:pStyle w:val="ConsPlusNormal0"/>
        <w:jc w:val="both"/>
        <w:rPr>
          <w:b/>
          <w:bCs/>
          <w:sz w:val="28"/>
          <w:szCs w:val="28"/>
        </w:rPr>
      </w:pPr>
    </w:p>
    <w:p w14:paraId="24DD4EDC" w14:textId="77777777" w:rsidR="00514A2D" w:rsidRDefault="00242DA9">
      <w:pPr>
        <w:pStyle w:val="ConsPlusTitle"/>
        <w:numPr>
          <w:ilvl w:val="0"/>
          <w:numId w:val="26"/>
        </w:numPr>
        <w:tabs>
          <w:tab w:val="left" w:pos="851"/>
        </w:tabs>
        <w:jc w:val="center"/>
        <w:outlineLvl w:val="3"/>
        <w:rPr>
          <w:sz w:val="28"/>
          <w:szCs w:val="28"/>
        </w:rPr>
      </w:pPr>
      <w:r>
        <w:rPr>
          <w:sz w:val="28"/>
          <w:szCs w:val="28"/>
        </w:rPr>
        <w:t>Цели и задачи подпрограммы 2 Программы</w:t>
      </w:r>
    </w:p>
    <w:p w14:paraId="5927134E" w14:textId="77777777" w:rsidR="00514A2D" w:rsidRDefault="00514A2D">
      <w:pPr>
        <w:pStyle w:val="ConsPlusNormal0"/>
        <w:jc w:val="both"/>
        <w:rPr>
          <w:rFonts w:ascii="Times New Roman" w:hAnsi="Times New Roman" w:cs="Times New Roman"/>
          <w:sz w:val="28"/>
          <w:szCs w:val="28"/>
        </w:rPr>
      </w:pPr>
    </w:p>
    <w:p w14:paraId="4B1C78D1"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Целью подпрограммы 2 Программы являются обеспечение защиты прав и интересов детей-сирот и детей, оставшихся без попечения родителей, и лиц из числа детей-сирот и детей, оставшихся без попечения родителей.</w:t>
      </w:r>
    </w:p>
    <w:p w14:paraId="1E53CFD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Задачи подпрограммы 2 Программы:</w:t>
      </w:r>
    </w:p>
    <w:p w14:paraId="1058D30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 Организация предоставления государственных гарантий и мер социальной поддержки детям-сиротам, детям, оставшимся без попечения родителей.</w:t>
      </w:r>
    </w:p>
    <w:p w14:paraId="3AA58E2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Обеспечение семейного жизнеустройства детей-сирот, детей, оставшихся без попечения родителей.</w:t>
      </w:r>
    </w:p>
    <w:p w14:paraId="7C4B9F12" w14:textId="77777777" w:rsidR="00514A2D" w:rsidRDefault="00514A2D">
      <w:pPr>
        <w:pStyle w:val="ConsPlusNormal0"/>
        <w:jc w:val="both"/>
        <w:rPr>
          <w:b/>
          <w:bCs/>
          <w:sz w:val="28"/>
          <w:szCs w:val="28"/>
        </w:rPr>
      </w:pPr>
    </w:p>
    <w:p w14:paraId="7C22701E" w14:textId="77777777" w:rsidR="00514A2D" w:rsidRDefault="00242DA9">
      <w:pPr>
        <w:pStyle w:val="ConsPlusTitle"/>
        <w:numPr>
          <w:ilvl w:val="0"/>
          <w:numId w:val="26"/>
        </w:numPr>
        <w:tabs>
          <w:tab w:val="left" w:pos="851"/>
        </w:tabs>
        <w:jc w:val="center"/>
        <w:outlineLvl w:val="3"/>
        <w:rPr>
          <w:sz w:val="28"/>
          <w:szCs w:val="28"/>
        </w:rPr>
      </w:pPr>
      <w:r>
        <w:rPr>
          <w:sz w:val="28"/>
          <w:szCs w:val="28"/>
        </w:rPr>
        <w:t>Целевые показатели (индикаторы) подпрограммы 2 Программы</w:t>
      </w:r>
    </w:p>
    <w:p w14:paraId="50343565" w14:textId="77777777" w:rsidR="00514A2D" w:rsidRDefault="00514A2D">
      <w:pPr>
        <w:pStyle w:val="ConsPlusNormal0"/>
        <w:jc w:val="both"/>
        <w:rPr>
          <w:rFonts w:ascii="Times New Roman" w:hAnsi="Times New Roman" w:cs="Times New Roman"/>
          <w:sz w:val="28"/>
          <w:szCs w:val="28"/>
        </w:rPr>
      </w:pPr>
    </w:p>
    <w:p w14:paraId="7DF13F53" w14:textId="77777777" w:rsidR="00514A2D" w:rsidRDefault="00BA753C">
      <w:pPr>
        <w:pStyle w:val="ConsPlusNormal0"/>
        <w:ind w:firstLine="540"/>
        <w:jc w:val="both"/>
        <w:rPr>
          <w:rFonts w:ascii="Times New Roman" w:hAnsi="Times New Roman" w:cs="Times New Roman"/>
          <w:sz w:val="28"/>
          <w:szCs w:val="28"/>
        </w:rPr>
      </w:pPr>
      <w:hyperlink w:anchor="P6511">
        <w:r w:rsidR="00242DA9">
          <w:rPr>
            <w:rFonts w:ascii="Times New Roman" w:hAnsi="Times New Roman" w:cs="Times New Roman"/>
            <w:sz w:val="28"/>
            <w:szCs w:val="28"/>
          </w:rPr>
          <w:t>Сведения</w:t>
        </w:r>
      </w:hyperlink>
      <w:r w:rsidR="00242DA9">
        <w:rPr>
          <w:rFonts w:ascii="Times New Roman" w:hAnsi="Times New Roman" w:cs="Times New Roman"/>
          <w:sz w:val="28"/>
          <w:szCs w:val="28"/>
        </w:rPr>
        <w:t xml:space="preserve"> об индикаторах и показателях подпрограммы 2 и их значениях представлены в таблице № 1  Программы.</w:t>
      </w:r>
    </w:p>
    <w:p w14:paraId="2B1758F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семейного воспитания или воспитания, приближенного к семейному, для всех детей-сирот и детей, оставшихся без попечения родителей, вводятся целевые показатели и индикаторы.</w:t>
      </w:r>
    </w:p>
    <w:p w14:paraId="39BD322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1 «Доля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отражает динамику численности детей-сирот и детей, оставшихся без попечения родителей, передаваемых на воспитание в семьи.</w:t>
      </w:r>
    </w:p>
    <w:p w14:paraId="2A3AF3D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2 «Доля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 отражает уменьшение численности детей, состоящих на учете в региональном банке данных о детях, оставшихся без попечения родителей (далее - РБД), в связи с приоритетным устройством их в семьи граждан.</w:t>
      </w:r>
    </w:p>
    <w:p w14:paraId="32AA475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3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(нарастающим итогом)» указывает на численность граждан указанной категории, реализовавших право на обеспечение жильем по договорам найма специализированных жилых помещений.</w:t>
      </w:r>
    </w:p>
    <w:p w14:paraId="4980B21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Показатель 4 «Количество детей-сирот и детей, оставшихся без попечения родителей, лиц из их числа, право на обеспечение жилыми помещениями у которых возникло и не реализовано, по состоянию на конец соответствующего года»  отражает степень исполнения в течение отчетного года администрацией  Собинского муниципального округа  обязательств в части обеспечения жилыми помещениями детей-сирот и детей, оставшихся без попечения родителей, лиц из их числа.</w:t>
      </w:r>
    </w:p>
    <w:p w14:paraId="693C3CF8" w14:textId="77777777" w:rsidR="00514A2D" w:rsidRDefault="00242DA9">
      <w:pPr>
        <w:pStyle w:val="ConsPlusTitle"/>
        <w:numPr>
          <w:ilvl w:val="0"/>
          <w:numId w:val="26"/>
        </w:numPr>
        <w:tabs>
          <w:tab w:val="left" w:pos="851"/>
        </w:tabs>
        <w:jc w:val="center"/>
        <w:outlineLvl w:val="2"/>
        <w:rPr>
          <w:sz w:val="28"/>
          <w:szCs w:val="28"/>
        </w:rPr>
      </w:pPr>
      <w:r>
        <w:rPr>
          <w:sz w:val="28"/>
          <w:szCs w:val="28"/>
        </w:rPr>
        <w:t>Прогноз конечных результатов реализации подпрограммы 2</w:t>
      </w:r>
    </w:p>
    <w:p w14:paraId="46FBED88" w14:textId="77777777" w:rsidR="00514A2D" w:rsidRDefault="00514A2D">
      <w:pPr>
        <w:pStyle w:val="ConsPlusNormal0"/>
        <w:jc w:val="both"/>
        <w:rPr>
          <w:rFonts w:ascii="Times New Roman" w:hAnsi="Times New Roman" w:cs="Times New Roman"/>
          <w:sz w:val="28"/>
          <w:szCs w:val="28"/>
        </w:rPr>
      </w:pPr>
    </w:p>
    <w:p w14:paraId="49D44269"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Результатом реализации основных мероприятий подпрограммы 2 станут:</w:t>
      </w:r>
    </w:p>
    <w:p w14:paraId="6F04A556"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доли детей-сирот и детей, оставшихся без попечения родителей, в общей численности детского населения области до 1,35%;</w:t>
      </w:r>
    </w:p>
    <w:p w14:paraId="2047C35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до 88,6%;</w:t>
      </w:r>
    </w:p>
    <w:p w14:paraId="7C1E88A5"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доли детей-сирот и детей, оставшихся без попечения родителей, состоящих на учете в региональном банке данных о детях-сиротах и детях, оставшихся без попечения родителей, подлежащих устройству на воспитание в семьи граждан, в общем числе детей-сирот и детей, оставшихся без попечения родителей, до 11,4%;</w:t>
      </w:r>
    </w:p>
    <w:p w14:paraId="3A6D152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сокращение количества детей-сирот и детей, оставшихся без попечения родителей, лиц из их числа, право на обеспечение жилыми помещениями которых возникло и не реализовано на конец соответствующего года, до 44 чел.</w:t>
      </w:r>
    </w:p>
    <w:p w14:paraId="05D26DA4" w14:textId="77777777" w:rsidR="00514A2D" w:rsidRDefault="00514A2D">
      <w:pPr>
        <w:pStyle w:val="ConsPlusTitle"/>
        <w:jc w:val="center"/>
        <w:outlineLvl w:val="2"/>
        <w:rPr>
          <w:sz w:val="28"/>
          <w:szCs w:val="28"/>
        </w:rPr>
      </w:pPr>
    </w:p>
    <w:p w14:paraId="74C4DD94" w14:textId="77777777" w:rsidR="00514A2D" w:rsidRDefault="00242DA9">
      <w:pPr>
        <w:pStyle w:val="ConsPlusTitle"/>
        <w:numPr>
          <w:ilvl w:val="0"/>
          <w:numId w:val="26"/>
        </w:numPr>
        <w:tabs>
          <w:tab w:val="left" w:pos="851"/>
        </w:tabs>
        <w:jc w:val="center"/>
        <w:outlineLvl w:val="2"/>
        <w:rPr>
          <w:sz w:val="28"/>
          <w:szCs w:val="28"/>
        </w:rPr>
      </w:pPr>
      <w:r>
        <w:rPr>
          <w:sz w:val="28"/>
          <w:szCs w:val="28"/>
        </w:rPr>
        <w:t xml:space="preserve">Анализ рисков реализации подпрограммы 2 </w:t>
      </w:r>
    </w:p>
    <w:p w14:paraId="3F756F07" w14:textId="77777777" w:rsidR="00514A2D" w:rsidRDefault="00242DA9">
      <w:pPr>
        <w:pStyle w:val="ConsPlusTitle"/>
        <w:jc w:val="center"/>
        <w:outlineLvl w:val="2"/>
        <w:rPr>
          <w:sz w:val="28"/>
          <w:szCs w:val="28"/>
        </w:rPr>
      </w:pPr>
      <w:r>
        <w:rPr>
          <w:sz w:val="28"/>
          <w:szCs w:val="28"/>
        </w:rPr>
        <w:t>и описание мер управления рисками реализации подпрограммы 2</w:t>
      </w:r>
    </w:p>
    <w:p w14:paraId="1731278D" w14:textId="77777777" w:rsidR="00514A2D" w:rsidRDefault="00514A2D">
      <w:pPr>
        <w:pStyle w:val="ConsPlusNormal0"/>
        <w:jc w:val="both"/>
        <w:rPr>
          <w:rFonts w:ascii="Times New Roman" w:hAnsi="Times New Roman" w:cs="Times New Roman"/>
          <w:sz w:val="28"/>
          <w:szCs w:val="28"/>
        </w:rPr>
      </w:pPr>
    </w:p>
    <w:p w14:paraId="53C7150D"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сопровождается рядом рисков, прежде всего финансово-экономического порядка.</w:t>
      </w:r>
    </w:p>
    <w:p w14:paraId="177F82D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Финансово-экономические риски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14:paraId="11CB5A4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14:paraId="41525BE3" w14:textId="77777777" w:rsidR="00514A2D" w:rsidRDefault="00514A2D">
      <w:pPr>
        <w:pStyle w:val="ConsPlusNormal0"/>
        <w:jc w:val="both"/>
        <w:rPr>
          <w:rFonts w:ascii="Times New Roman" w:hAnsi="Times New Roman" w:cs="Times New Roman"/>
          <w:sz w:val="28"/>
          <w:szCs w:val="28"/>
        </w:rPr>
      </w:pPr>
    </w:p>
    <w:p w14:paraId="0F9BD900" w14:textId="77777777" w:rsidR="00514A2D" w:rsidRDefault="00242DA9">
      <w:pPr>
        <w:pStyle w:val="ConsPlusTitle"/>
        <w:numPr>
          <w:ilvl w:val="0"/>
          <w:numId w:val="26"/>
        </w:numPr>
        <w:tabs>
          <w:tab w:val="left" w:pos="993"/>
        </w:tabs>
        <w:jc w:val="center"/>
        <w:outlineLvl w:val="3"/>
        <w:rPr>
          <w:sz w:val="28"/>
          <w:szCs w:val="28"/>
        </w:rPr>
      </w:pPr>
      <w:r>
        <w:rPr>
          <w:sz w:val="28"/>
          <w:szCs w:val="28"/>
        </w:rPr>
        <w:t>Сроки и этапы реализации подпрограммы 2</w:t>
      </w:r>
    </w:p>
    <w:p w14:paraId="68E09E0E" w14:textId="77777777" w:rsidR="00514A2D" w:rsidRDefault="00514A2D">
      <w:pPr>
        <w:pStyle w:val="ConsPlusNormal0"/>
        <w:jc w:val="both"/>
        <w:rPr>
          <w:rFonts w:ascii="Times New Roman" w:hAnsi="Times New Roman" w:cs="Times New Roman"/>
          <w:sz w:val="28"/>
          <w:szCs w:val="28"/>
        </w:rPr>
      </w:pPr>
    </w:p>
    <w:p w14:paraId="0C1C5CC0"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2 будет осуществляться в 2025 - 2030 годах.</w:t>
      </w:r>
    </w:p>
    <w:p w14:paraId="371EE72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В ходе реализации подпрограммы 2 будет стабилизирована доля детей, оставшихся без попечения родителей, которая к 2030 году составит 1,35%. Одновременно показатель доли детей, переданных на воспитание в семьи граждан, увеличится до 88,6%.</w:t>
      </w:r>
    </w:p>
    <w:p w14:paraId="37977061" w14:textId="77777777" w:rsidR="00514A2D" w:rsidRDefault="00242DA9">
      <w:pPr>
        <w:pStyle w:val="a4"/>
        <w:shd w:val="clear" w:color="auto" w:fill="auto"/>
        <w:tabs>
          <w:tab w:val="left" w:pos="567"/>
        </w:tabs>
        <w:ind w:firstLine="0"/>
        <w:jc w:val="both"/>
        <w:rPr>
          <w:rFonts w:ascii="Times New Roman" w:hAnsi="Times New Roman" w:cs="Times New Roman"/>
          <w:sz w:val="28"/>
          <w:szCs w:val="28"/>
        </w:rPr>
      </w:pPr>
      <w:r>
        <w:rPr>
          <w:rStyle w:val="14pt"/>
        </w:rPr>
        <w:tab/>
        <w:t>Подпрограммой определено обеспечение</w:t>
      </w:r>
      <w:r>
        <w:rPr>
          <w:rStyle w:val="14pt"/>
          <w:i/>
        </w:rPr>
        <w:t xml:space="preserve"> </w:t>
      </w:r>
      <w:r>
        <w:rPr>
          <w:rStyle w:val="14pt"/>
        </w:rPr>
        <w:t>реализации комплекса мер по приобретению жилых помещений за счет средств областной субвенции и предоставлению их на условиях найма по договорам специализированного жилищного фонда, а также контроль использования предоставленного жилья и при благоприятных результатах самостоятельного проживания лица, которому</w:t>
      </w:r>
      <w:r>
        <w:rPr>
          <w:rStyle w:val="14pt"/>
          <w:i/>
        </w:rPr>
        <w:t xml:space="preserve"> </w:t>
      </w:r>
      <w:r>
        <w:rPr>
          <w:rStyle w:val="14pt"/>
        </w:rPr>
        <w:t>было предоставлено жилье, оформление договора социального найма.</w:t>
      </w:r>
    </w:p>
    <w:p w14:paraId="47BF1A92" w14:textId="77777777" w:rsidR="00514A2D" w:rsidRDefault="00514A2D">
      <w:pPr>
        <w:pStyle w:val="ConsPlusNormal0"/>
        <w:jc w:val="both"/>
        <w:rPr>
          <w:b/>
          <w:bCs/>
          <w:sz w:val="28"/>
          <w:szCs w:val="28"/>
        </w:rPr>
      </w:pPr>
    </w:p>
    <w:p w14:paraId="096B2B02" w14:textId="77777777" w:rsidR="00514A2D" w:rsidRDefault="00242DA9">
      <w:pPr>
        <w:pStyle w:val="a4"/>
        <w:numPr>
          <w:ilvl w:val="0"/>
          <w:numId w:val="25"/>
        </w:numPr>
        <w:shd w:val="clear" w:color="auto" w:fill="auto"/>
        <w:tabs>
          <w:tab w:val="left" w:pos="284"/>
          <w:tab w:val="left" w:pos="993"/>
        </w:tabs>
        <w:spacing w:line="280" w:lineRule="exact"/>
        <w:ind w:left="0" w:firstLine="0"/>
        <w:rPr>
          <w:rStyle w:val="14pt"/>
          <w:b/>
        </w:rPr>
      </w:pPr>
      <w:r>
        <w:rPr>
          <w:rStyle w:val="14pt"/>
          <w:b/>
        </w:rPr>
        <w:t xml:space="preserve">Характеристика мер правового регулирования в рамках подпрограммы </w:t>
      </w:r>
    </w:p>
    <w:p w14:paraId="6F5DA8A4" w14:textId="77777777" w:rsidR="00514A2D" w:rsidRDefault="00514A2D">
      <w:pPr>
        <w:pStyle w:val="a4"/>
        <w:shd w:val="clear" w:color="auto" w:fill="auto"/>
        <w:tabs>
          <w:tab w:val="left" w:pos="673"/>
        </w:tabs>
        <w:spacing w:line="280" w:lineRule="exact"/>
        <w:ind w:firstLine="0"/>
        <w:rPr>
          <w:rFonts w:ascii="Times New Roman" w:hAnsi="Times New Roman" w:cs="Times New Roman"/>
          <w:sz w:val="28"/>
          <w:szCs w:val="28"/>
          <w:u w:val="single"/>
        </w:rPr>
      </w:pPr>
    </w:p>
    <w:p w14:paraId="771B8F44" w14:textId="77777777" w:rsidR="00514A2D" w:rsidRDefault="00242DA9">
      <w:pPr>
        <w:pStyle w:val="a4"/>
        <w:shd w:val="clear" w:color="auto" w:fill="auto"/>
        <w:ind w:firstLine="360"/>
        <w:jc w:val="both"/>
        <w:rPr>
          <w:rStyle w:val="14pt"/>
        </w:rPr>
      </w:pPr>
      <w:r>
        <w:rPr>
          <w:rStyle w:val="14pt"/>
        </w:rPr>
        <w:t>Реализация основных мероприятий подпрограммы  «Обеспечение защиты прав и интересов детей-сирот и детей, оставшихся без попечения родителей» осуществляется в соответствии с федеральным законодательством, в том числе с учетом реализации Указа Президента Российской Федерации от 28.12.2012 № 1688 «О некоторых мерах по реализации государственной политики в сфере защиты детей-сирот и детей, оставшихся без попечения родителей», а также в соответствии с действующей региональной нормативной правовой базой и планируемых корректировок, дополнений и изменений, вносимых в региональное законодательство, а также нормативно-правовыми актами администрации  Собинского муниципального округа .</w:t>
      </w:r>
    </w:p>
    <w:p w14:paraId="77540EEC" w14:textId="77777777" w:rsidR="00514A2D" w:rsidRDefault="00514A2D">
      <w:pPr>
        <w:pStyle w:val="a4"/>
        <w:shd w:val="clear" w:color="auto" w:fill="auto"/>
        <w:ind w:firstLine="360"/>
        <w:jc w:val="both"/>
        <w:rPr>
          <w:rFonts w:ascii="Times New Roman" w:hAnsi="Times New Roman" w:cs="Times New Roman"/>
          <w:color w:val="000000"/>
          <w:sz w:val="28"/>
          <w:szCs w:val="28"/>
        </w:rPr>
      </w:pPr>
    </w:p>
    <w:p w14:paraId="6ECD713D" w14:textId="77777777" w:rsidR="00514A2D" w:rsidRDefault="00242DA9">
      <w:pPr>
        <w:pStyle w:val="a4"/>
        <w:numPr>
          <w:ilvl w:val="0"/>
          <w:numId w:val="1"/>
        </w:numPr>
        <w:shd w:val="clear" w:color="auto" w:fill="auto"/>
        <w:tabs>
          <w:tab w:val="left" w:pos="1134"/>
        </w:tabs>
        <w:rPr>
          <w:rStyle w:val="14pt"/>
          <w:b/>
        </w:rPr>
      </w:pPr>
      <w:r>
        <w:rPr>
          <w:rStyle w:val="14pt"/>
          <w:b/>
        </w:rPr>
        <w:t>Прогноз сводных показателей целевых муниципальных заданий</w:t>
      </w:r>
    </w:p>
    <w:p w14:paraId="5A7E1497" w14:textId="77777777" w:rsidR="00514A2D" w:rsidRDefault="00514A2D">
      <w:pPr>
        <w:pStyle w:val="a4"/>
        <w:shd w:val="clear" w:color="auto" w:fill="auto"/>
        <w:ind w:firstLine="360"/>
        <w:jc w:val="both"/>
        <w:rPr>
          <w:rStyle w:val="14pt"/>
          <w:b/>
        </w:rPr>
      </w:pPr>
    </w:p>
    <w:p w14:paraId="31E8C032" w14:textId="77777777" w:rsidR="00514A2D" w:rsidRDefault="00242DA9">
      <w:pPr>
        <w:pStyle w:val="a4"/>
        <w:shd w:val="clear" w:color="auto" w:fill="auto"/>
        <w:ind w:firstLine="360"/>
        <w:jc w:val="both"/>
        <w:rPr>
          <w:rStyle w:val="14pt"/>
        </w:rPr>
      </w:pPr>
      <w:r>
        <w:rPr>
          <w:rStyle w:val="14pt"/>
        </w:rPr>
        <w:t xml:space="preserve">  В реализации мероприятий подпрограммы  принимает участие отдел опеки и попечительства. </w:t>
      </w:r>
    </w:p>
    <w:p w14:paraId="492201C0" w14:textId="77777777" w:rsidR="00514A2D" w:rsidRDefault="00242DA9">
      <w:pPr>
        <w:pStyle w:val="a4"/>
        <w:shd w:val="clear" w:color="auto" w:fill="auto"/>
        <w:ind w:firstLine="360"/>
        <w:jc w:val="both"/>
        <w:rPr>
          <w:rStyle w:val="14pt"/>
        </w:rPr>
      </w:pPr>
      <w:r>
        <w:rPr>
          <w:rStyle w:val="14pt"/>
        </w:rPr>
        <w:t xml:space="preserve">  В рамках  подпрограммы муниципальное задание не формируется.</w:t>
      </w:r>
    </w:p>
    <w:p w14:paraId="38A9F672" w14:textId="77777777" w:rsidR="00514A2D" w:rsidRDefault="00514A2D">
      <w:pPr>
        <w:pStyle w:val="ConsPlusNormal0"/>
        <w:jc w:val="both"/>
        <w:rPr>
          <w:rFonts w:ascii="Times New Roman" w:hAnsi="Times New Roman" w:cs="Times New Roman"/>
          <w:sz w:val="28"/>
          <w:szCs w:val="28"/>
        </w:rPr>
      </w:pPr>
    </w:p>
    <w:p w14:paraId="6B604921" w14:textId="77777777" w:rsidR="00514A2D" w:rsidRDefault="00242DA9">
      <w:pPr>
        <w:pStyle w:val="ConsPlusTitle"/>
        <w:numPr>
          <w:ilvl w:val="0"/>
          <w:numId w:val="1"/>
        </w:numPr>
        <w:tabs>
          <w:tab w:val="left" w:pos="993"/>
        </w:tabs>
        <w:jc w:val="center"/>
        <w:outlineLvl w:val="2"/>
        <w:rPr>
          <w:sz w:val="28"/>
          <w:szCs w:val="28"/>
        </w:rPr>
      </w:pPr>
      <w:r>
        <w:rPr>
          <w:sz w:val="28"/>
          <w:szCs w:val="28"/>
        </w:rPr>
        <w:t xml:space="preserve"> Ресурсное обеспечение подпрограммы 2</w:t>
      </w:r>
    </w:p>
    <w:p w14:paraId="67E26F65" w14:textId="77777777" w:rsidR="00514A2D" w:rsidRDefault="00514A2D">
      <w:pPr>
        <w:pStyle w:val="ConsPlusNormal0"/>
        <w:ind w:firstLine="540"/>
        <w:jc w:val="both"/>
        <w:rPr>
          <w:rFonts w:ascii="Times New Roman" w:hAnsi="Times New Roman" w:cs="Times New Roman"/>
          <w:sz w:val="28"/>
          <w:szCs w:val="28"/>
        </w:rPr>
      </w:pPr>
    </w:p>
    <w:p w14:paraId="74D871FF" w14:textId="77777777" w:rsidR="00514A2D" w:rsidRDefault="00242DA9">
      <w:pPr>
        <w:pStyle w:val="a4"/>
        <w:shd w:val="clear" w:color="auto" w:fill="auto"/>
        <w:ind w:firstLine="568"/>
        <w:jc w:val="both"/>
        <w:rPr>
          <w:rStyle w:val="14pt"/>
          <w:i/>
          <w:u w:val="single"/>
        </w:rPr>
      </w:pPr>
      <w:r>
        <w:rPr>
          <w:rStyle w:val="14pt"/>
        </w:rPr>
        <w:t>Финансирование подпрограммы осуществляется за счет субвенций  из областного и федерального бюджетов. Расчет объемов субвенций осуществляется по методикам, утвержденным нормативно-правовыми актами Владимирской области.</w:t>
      </w:r>
    </w:p>
    <w:p w14:paraId="2E9A2A97" w14:textId="77777777" w:rsidR="00514A2D" w:rsidRDefault="00242DA9">
      <w:pPr>
        <w:pStyle w:val="ConsPlusTitle"/>
        <w:widowControl/>
        <w:ind w:firstLine="709"/>
        <w:jc w:val="both"/>
        <w:rPr>
          <w:b w:val="0"/>
          <w:sz w:val="28"/>
          <w:szCs w:val="28"/>
        </w:rPr>
      </w:pPr>
      <w:r>
        <w:rPr>
          <w:b w:val="0"/>
          <w:sz w:val="28"/>
          <w:szCs w:val="28"/>
        </w:rPr>
        <w:t>Объем 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 включает в себя расходы на:</w:t>
      </w:r>
    </w:p>
    <w:p w14:paraId="6B60AC82" w14:textId="77777777" w:rsidR="00514A2D" w:rsidRDefault="00242DA9">
      <w:pPr>
        <w:ind w:firstLine="709"/>
        <w:jc w:val="both"/>
        <w:rPr>
          <w:rFonts w:ascii="Times New Roman" w:hAnsi="Times New Roman" w:cs="Times New Roman"/>
          <w:bCs/>
          <w:sz w:val="28"/>
          <w:szCs w:val="28"/>
        </w:rPr>
      </w:pPr>
      <w:r>
        <w:rPr>
          <w:rFonts w:ascii="Times New Roman" w:hAnsi="Times New Roman" w:cs="Times New Roman"/>
          <w:bCs/>
          <w:sz w:val="28"/>
          <w:szCs w:val="28"/>
        </w:rPr>
        <w:t>- оплату труда специалистов с начислениями;</w:t>
      </w:r>
    </w:p>
    <w:p w14:paraId="76C6E644" w14:textId="77777777" w:rsidR="00514A2D" w:rsidRDefault="00242DA9">
      <w:pPr>
        <w:ind w:firstLine="709"/>
        <w:jc w:val="both"/>
        <w:rPr>
          <w:rFonts w:ascii="Times New Roman" w:hAnsi="Times New Roman" w:cs="Times New Roman"/>
          <w:bCs/>
          <w:sz w:val="28"/>
          <w:szCs w:val="28"/>
        </w:rPr>
      </w:pPr>
      <w:r>
        <w:rPr>
          <w:rFonts w:ascii="Times New Roman" w:hAnsi="Times New Roman" w:cs="Times New Roman"/>
          <w:bCs/>
          <w:sz w:val="28"/>
          <w:szCs w:val="28"/>
        </w:rPr>
        <w:t>- материальные затраты на обеспечение этой деятельности.</w:t>
      </w:r>
    </w:p>
    <w:p w14:paraId="477CC666"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bCs/>
          <w:sz w:val="28"/>
          <w:szCs w:val="28"/>
        </w:rPr>
        <w:t xml:space="preserve">Объем средств </w:t>
      </w:r>
      <w:r>
        <w:rPr>
          <w:rFonts w:ascii="Times New Roman" w:hAnsi="Times New Roman" w:cs="Times New Roman"/>
          <w:sz w:val="28"/>
          <w:szCs w:val="28"/>
        </w:rPr>
        <w:t>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w:t>
      </w:r>
      <w:r>
        <w:rPr>
          <w:rFonts w:ascii="Times New Roman" w:hAnsi="Times New Roman" w:cs="Times New Roman"/>
          <w:bCs/>
          <w:sz w:val="28"/>
          <w:szCs w:val="28"/>
        </w:rPr>
        <w:t xml:space="preserve"> рассчитывается органом администрации области, уполномоченным Губернатором области.</w:t>
      </w:r>
    </w:p>
    <w:p w14:paraId="18D40F19"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Полномочия по государственному обеспечению и социальной поддержке детей-сирот и детей, оставшихся без попечения родителей, являются расходными обязательствами Владимирской области.</w:t>
      </w:r>
    </w:p>
    <w:p w14:paraId="1A53F5F8"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Расходы на государственное обеспечение детей-сирот и детей, оставшихся без попечения родителей, лиц из числа детей-сирот и детей, оставшихся без попечения родителей, осуществляются в пределах средств, предусмотренных на эти цели в областном бюджете на соответствующий финансовый год.</w:t>
      </w:r>
    </w:p>
    <w:p w14:paraId="220FF44D" w14:textId="77777777" w:rsidR="00514A2D" w:rsidRDefault="00BA753C">
      <w:pPr>
        <w:ind w:firstLine="708"/>
        <w:jc w:val="both"/>
        <w:rPr>
          <w:rFonts w:ascii="Times New Roman" w:hAnsi="Times New Roman" w:cs="Times New Roman"/>
          <w:sz w:val="28"/>
          <w:szCs w:val="28"/>
        </w:rPr>
      </w:pPr>
      <w:hyperlink r:id="rId63">
        <w:r w:rsidR="00242DA9">
          <w:rPr>
            <w:rFonts w:ascii="Times New Roman" w:hAnsi="Times New Roman" w:cs="Times New Roman"/>
            <w:sz w:val="28"/>
            <w:szCs w:val="28"/>
          </w:rPr>
          <w:t>Порядок</w:t>
        </w:r>
      </w:hyperlink>
      <w:r w:rsidR="00242DA9">
        <w:rPr>
          <w:rFonts w:ascii="Times New Roman" w:hAnsi="Times New Roman" w:cs="Times New Roman"/>
          <w:sz w:val="28"/>
          <w:szCs w:val="28"/>
        </w:rPr>
        <w:t xml:space="preserve"> финансирования и расходования указанных средств областного бюджета утверждается постановлением Губернатора области.</w:t>
      </w:r>
    </w:p>
    <w:p w14:paraId="591BF335"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Содержание детей-сирот и детей, оставшихся без попечения родителей осуществляется по нормам утвержденным нормативно-правовыми актами Владимирской области.</w:t>
      </w:r>
    </w:p>
    <w:p w14:paraId="204E0BCD"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Основными параметрами для расчета субвенции на обеспечение предоставления жилых помещений детям-сиротам и детям, оставшимся без попечения родителей, лицам из их числа по договорам социального найма специализированных жилых помещений являются численность детей-сирот и детей, оставшихся без попечения родителей, лиц из числа детей-сирот и детей, оставшихся без попечения родителей, в возрасте от 18 лет и старше в i-м муниципальном образовании, которым запланировано предоставление жилого помещения в очередном финансовом году, согласно списку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социальная норма площади жилого помещения на одиноко проживающего гражданина, принимаемая для расчета объема субвенции; норматив стоимости 1 кв. метра общей площади жилого помещения по муниципальному образованию, который утверждается уполномоченным органом администрации Владимирской области на определение показателей средней рыночной стоимости 1 кв. метра общей площади жилого помещения по муниципальным образованиям области.</w:t>
      </w:r>
    </w:p>
    <w:p w14:paraId="6D277F40" w14:textId="77777777" w:rsidR="00514A2D" w:rsidRDefault="00242DA9">
      <w:pPr>
        <w:pStyle w:val="ConsPlusNormal0"/>
        <w:ind w:firstLine="540"/>
        <w:jc w:val="both"/>
      </w:pPr>
      <w:r>
        <w:rPr>
          <w:rStyle w:val="14pt"/>
        </w:rPr>
        <w:t>Объем финансового обеспечения подпрограммы 2 составляет в 2025 - 2030 годах 339237,86313 тыс. руб., в том числе за счет средств из областного бюджета – 339237,86313 тыс. руб.</w:t>
      </w:r>
    </w:p>
    <w:p w14:paraId="1F49BAE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ресурсном </w:t>
      </w:r>
      <w:hyperlink w:anchor="P8880">
        <w:r>
          <w:rPr>
            <w:rFonts w:ascii="Times New Roman" w:hAnsi="Times New Roman" w:cs="Times New Roman"/>
            <w:sz w:val="28"/>
            <w:szCs w:val="28"/>
          </w:rPr>
          <w:t>обеспечении</w:t>
        </w:r>
      </w:hyperlink>
      <w:r>
        <w:rPr>
          <w:rFonts w:ascii="Times New Roman" w:hAnsi="Times New Roman" w:cs="Times New Roman"/>
          <w:sz w:val="28"/>
          <w:szCs w:val="28"/>
        </w:rPr>
        <w:t xml:space="preserve"> подпрограммы 2 представлена в таблице № 3 Программы.</w:t>
      </w:r>
    </w:p>
    <w:p w14:paraId="6A94051C" w14:textId="77777777" w:rsidR="00514A2D" w:rsidRDefault="00514A2D">
      <w:pPr>
        <w:pStyle w:val="ConsPlusNormal0"/>
        <w:jc w:val="both"/>
        <w:rPr>
          <w:b/>
          <w:bCs/>
          <w:sz w:val="28"/>
          <w:szCs w:val="28"/>
        </w:rPr>
      </w:pPr>
    </w:p>
    <w:p w14:paraId="4B94F12B" w14:textId="77777777" w:rsidR="00514A2D" w:rsidRDefault="00242DA9">
      <w:pPr>
        <w:pStyle w:val="ConsPlusTitle"/>
        <w:numPr>
          <w:ilvl w:val="0"/>
          <w:numId w:val="1"/>
        </w:numPr>
        <w:tabs>
          <w:tab w:val="left" w:pos="993"/>
        </w:tabs>
        <w:jc w:val="center"/>
        <w:outlineLvl w:val="2"/>
        <w:rPr>
          <w:sz w:val="28"/>
          <w:szCs w:val="28"/>
        </w:rPr>
      </w:pPr>
      <w:r>
        <w:rPr>
          <w:sz w:val="28"/>
          <w:szCs w:val="28"/>
        </w:rPr>
        <w:t>Порядок и методика оценки эффективности подпрограммы 2</w:t>
      </w:r>
    </w:p>
    <w:p w14:paraId="2BF4CAF9" w14:textId="77777777" w:rsidR="00514A2D" w:rsidRDefault="00514A2D">
      <w:pPr>
        <w:pStyle w:val="ConsPlusNormal0"/>
        <w:jc w:val="both"/>
        <w:rPr>
          <w:rFonts w:ascii="Times New Roman" w:hAnsi="Times New Roman" w:cs="Times New Roman"/>
          <w:sz w:val="28"/>
          <w:szCs w:val="28"/>
        </w:rPr>
      </w:pPr>
    </w:p>
    <w:p w14:paraId="691B8FD1" w14:textId="77777777" w:rsidR="00514A2D" w:rsidRDefault="00242DA9">
      <w:pPr>
        <w:pStyle w:val="aff5"/>
        <w:snapToGrid w:val="0"/>
        <w:spacing w:before="0"/>
        <w:ind w:firstLine="398"/>
        <w:jc w:val="both"/>
        <w:rPr>
          <w:sz w:val="28"/>
          <w:szCs w:val="28"/>
        </w:rPr>
      </w:pPr>
      <w:r>
        <w:rPr>
          <w:sz w:val="28"/>
          <w:szCs w:val="28"/>
        </w:rPr>
        <w:t xml:space="preserve">1. Оценка эффективности реализации подпрограммы 2 осуществляется в соответствии с </w:t>
      </w:r>
      <w:hyperlink r:id="rId64">
        <w:r>
          <w:rPr>
            <w:sz w:val="28"/>
            <w:szCs w:val="28"/>
          </w:rPr>
          <w:t>постановлением</w:t>
        </w:r>
      </w:hyperlink>
      <w:r>
        <w:rPr>
          <w:sz w:val="28"/>
          <w:szCs w:val="28"/>
        </w:rPr>
        <w:t xml:space="preserve"> администрации Собинского муниципального округа   от 10.01.2025  № 6  «</w:t>
      </w:r>
      <w:r>
        <w:rPr>
          <w:kern w:val="2"/>
          <w:sz w:val="28"/>
          <w:szCs w:val="28"/>
        </w:rPr>
        <w:t xml:space="preserve"> </w:t>
      </w:r>
      <w:r>
        <w:rPr>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w:t>
      </w:r>
    </w:p>
    <w:p w14:paraId="61692B3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2. Оценка эффективности подпрограммы 2 осуществляется в целях определения фактического вклада результатов подпрограммы 2 в социально-экономическое развитие Собинского муниципального округа  и основана на оценке ее результативности с учетом объема ресурсов, направленных на ее реализацию.</w:t>
      </w:r>
    </w:p>
    <w:p w14:paraId="1AAB416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3. Эффективность подпрограммы 2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2.</w:t>
      </w:r>
    </w:p>
    <w:p w14:paraId="36F9129E"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4. Бюджетная эффективность подпрограммы 2 отражает достижение поставленных целей и задач путем соотношения полученного результата и произведенных затрат.</w:t>
      </w:r>
    </w:p>
    <w:p w14:paraId="0C4BF71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5. Оценка бюджетной эффективности реализации отдельного мероприятия подпрограммы 2 производится с учетом следующих составляющих:</w:t>
      </w:r>
    </w:p>
    <w:p w14:paraId="5952EFF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2);</w:t>
      </w:r>
    </w:p>
    <w:p w14:paraId="5DCCC2E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2 запланированному уровню (оценка полноты и эффективности использования средств).</w:t>
      </w:r>
    </w:p>
    <w:p w14:paraId="135EE30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2 рассчитывается по следующим формулам:</w:t>
      </w:r>
    </w:p>
    <w:p w14:paraId="3A3850B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1D7D8022" w14:textId="77777777" w:rsidR="00514A2D" w:rsidRDefault="00514A2D">
      <w:pPr>
        <w:pStyle w:val="ConsPlusNormal0"/>
        <w:jc w:val="both"/>
        <w:rPr>
          <w:rFonts w:ascii="Times New Roman" w:hAnsi="Times New Roman" w:cs="Times New Roman"/>
          <w:sz w:val="28"/>
          <w:szCs w:val="28"/>
        </w:rPr>
      </w:pPr>
    </w:p>
    <w:p w14:paraId="72A9514B"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9" o:spid="_x0000_i1040" type="#_x0000_t75" alt="base_23624_155000_32805" style="width:87pt;height:38pt;visibility:visible">
            <v:imagedata r:id="rId48" o:title="base_23624_155000_32805"/>
          </v:shape>
        </w:pict>
      </w:r>
    </w:p>
    <w:p w14:paraId="64A0AC3F" w14:textId="77777777" w:rsidR="00514A2D" w:rsidRDefault="00514A2D">
      <w:pPr>
        <w:pStyle w:val="ConsPlusNormal0"/>
        <w:jc w:val="both"/>
        <w:rPr>
          <w:rFonts w:ascii="Times New Roman" w:hAnsi="Times New Roman" w:cs="Times New Roman"/>
          <w:sz w:val="28"/>
          <w:szCs w:val="28"/>
        </w:rPr>
      </w:pPr>
    </w:p>
    <w:p w14:paraId="02FCCC6D"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373B156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70B1569A" w14:textId="77777777" w:rsidR="00514A2D" w:rsidRDefault="00514A2D">
      <w:pPr>
        <w:pStyle w:val="ConsPlusNormal0"/>
        <w:jc w:val="both"/>
        <w:rPr>
          <w:rFonts w:ascii="Times New Roman" w:hAnsi="Times New Roman" w:cs="Times New Roman"/>
          <w:sz w:val="28"/>
          <w:szCs w:val="28"/>
        </w:rPr>
      </w:pPr>
    </w:p>
    <w:p w14:paraId="5E5453A5"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0" o:spid="_x0000_i1041" type="#_x0000_t75" alt="base_23624_155000_32806" style="width:87pt;height:38pt;visibility:visible">
            <v:imagedata r:id="rId49" o:title="base_23624_155000_32806"/>
          </v:shape>
        </w:pict>
      </w:r>
    </w:p>
    <w:p w14:paraId="6419CAF7" w14:textId="77777777" w:rsidR="00514A2D" w:rsidRDefault="00514A2D">
      <w:pPr>
        <w:pStyle w:val="ConsPlusNormal0"/>
        <w:jc w:val="both"/>
        <w:rPr>
          <w:rFonts w:ascii="Times New Roman" w:hAnsi="Times New Roman" w:cs="Times New Roman"/>
          <w:sz w:val="28"/>
          <w:szCs w:val="28"/>
        </w:rPr>
      </w:pPr>
    </w:p>
    <w:p w14:paraId="4C8C4065"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 где:</w:t>
      </w:r>
    </w:p>
    <w:p w14:paraId="3B8F344A"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подпрограммы 2 (результативность основного мероприятия, процентов);</w:t>
      </w:r>
    </w:p>
    <w:p w14:paraId="7FD5CD4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2;</w:t>
      </w:r>
    </w:p>
    <w:p w14:paraId="4831FBA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2.</w:t>
      </w:r>
    </w:p>
    <w:p w14:paraId="40913407"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7. Коэффициент полноты использования средств  бюджета Собинского муниципального округа по каждому основному мероприятию подпрограммы 2 определяется по следующей формуле:</w:t>
      </w:r>
    </w:p>
    <w:p w14:paraId="1D85C703" w14:textId="77777777" w:rsidR="00514A2D" w:rsidRDefault="00514A2D">
      <w:pPr>
        <w:pStyle w:val="ConsPlusNormal0"/>
        <w:jc w:val="both"/>
        <w:rPr>
          <w:rFonts w:ascii="Times New Roman" w:hAnsi="Times New Roman" w:cs="Times New Roman"/>
          <w:sz w:val="28"/>
          <w:szCs w:val="28"/>
        </w:rPr>
      </w:pPr>
    </w:p>
    <w:p w14:paraId="30308918"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1" o:spid="_x0000_i1042" type="#_x0000_t75" alt="base_23624_155000_32807" style="width:142.25pt;height:34pt;visibility:visible">
            <v:imagedata r:id="rId50" o:title="base_23624_155000_32807"/>
          </v:shape>
        </w:pict>
      </w:r>
    </w:p>
    <w:p w14:paraId="510830BD" w14:textId="77777777" w:rsidR="00514A2D" w:rsidRDefault="00514A2D">
      <w:pPr>
        <w:pStyle w:val="ConsPlusNormal0"/>
        <w:jc w:val="both"/>
        <w:rPr>
          <w:rFonts w:ascii="Times New Roman" w:hAnsi="Times New Roman" w:cs="Times New Roman"/>
          <w:sz w:val="28"/>
          <w:szCs w:val="28"/>
        </w:rPr>
      </w:pPr>
    </w:p>
    <w:p w14:paraId="4242A664"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подпрограммы 2;</w:t>
      </w:r>
    </w:p>
    <w:p w14:paraId="11F61B1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Cfoi - сумма бюджетных средств, израсходованная на реализацию i основного мероприятия подпрограммы 2;</w:t>
      </w:r>
    </w:p>
    <w:p w14:paraId="297A86F1"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Cpoi - сумма средств, предусмотренная в бюджете на реализацию i основного мероприятия подпрограммы 2.</w:t>
      </w:r>
    </w:p>
    <w:p w14:paraId="5C97A4D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409C9FE8" w14:textId="77777777" w:rsidR="00514A2D" w:rsidRDefault="00514A2D">
      <w:pPr>
        <w:pStyle w:val="ConsPlusNormal0"/>
        <w:jc w:val="both"/>
        <w:rPr>
          <w:rFonts w:ascii="Times New Roman" w:hAnsi="Times New Roman" w:cs="Times New Roman"/>
          <w:sz w:val="28"/>
          <w:szCs w:val="28"/>
        </w:rPr>
      </w:pPr>
    </w:p>
    <w:p w14:paraId="53AF5727"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2" o:spid="_x0000_i1043" type="#_x0000_t75" alt="base_23624_155000_32808" style="width:124.4pt;height:34pt;visibility:visible">
            <v:imagedata r:id="rId51" o:title="base_23624_155000_32808"/>
          </v:shape>
        </w:pict>
      </w:r>
    </w:p>
    <w:p w14:paraId="08AF6523" w14:textId="77777777" w:rsidR="00514A2D" w:rsidRDefault="00514A2D">
      <w:pPr>
        <w:pStyle w:val="ConsPlusNormal0"/>
        <w:jc w:val="both"/>
        <w:rPr>
          <w:rFonts w:ascii="Times New Roman" w:hAnsi="Times New Roman" w:cs="Times New Roman"/>
          <w:sz w:val="28"/>
          <w:szCs w:val="28"/>
        </w:rPr>
      </w:pPr>
    </w:p>
    <w:p w14:paraId="4BC7ADC1"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Keoi - коэффициент эффективности использования бюджетных средств, выделяемых на реализацию i основного мероприятия подпрограммы 2.</w:t>
      </w:r>
    </w:p>
    <w:p w14:paraId="4661AE3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 Оценка результативности реализации подпрограммы 2 в целом (Епр) определяется на основе интегральной оценки результативности основных направлений подпрограммы 2 по следующей формуле:</w:t>
      </w:r>
    </w:p>
    <w:p w14:paraId="2C662DEE" w14:textId="77777777" w:rsidR="00514A2D" w:rsidRDefault="00514A2D">
      <w:pPr>
        <w:pStyle w:val="ConsPlusNormal0"/>
        <w:jc w:val="both"/>
        <w:rPr>
          <w:rFonts w:ascii="Times New Roman" w:hAnsi="Times New Roman" w:cs="Times New Roman"/>
          <w:sz w:val="28"/>
          <w:szCs w:val="28"/>
        </w:rPr>
      </w:pPr>
    </w:p>
    <w:p w14:paraId="66FCE025"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3" o:spid="_x0000_i1044" type="#_x0000_t75" alt="base_23624_155000_32809" style="width:122.7pt;height:38pt;visibility:visible">
            <v:imagedata r:id="rId52" o:title="base_23624_155000_32809"/>
          </v:shape>
        </w:pict>
      </w:r>
    </w:p>
    <w:p w14:paraId="0E2FDFBC" w14:textId="77777777" w:rsidR="00514A2D" w:rsidRDefault="00514A2D">
      <w:pPr>
        <w:pStyle w:val="ConsPlusNormal0"/>
        <w:jc w:val="both"/>
        <w:rPr>
          <w:rFonts w:ascii="Times New Roman" w:hAnsi="Times New Roman" w:cs="Times New Roman"/>
          <w:sz w:val="28"/>
          <w:szCs w:val="28"/>
        </w:rPr>
      </w:pPr>
    </w:p>
    <w:p w14:paraId="5DA6DF2D"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направлению подпрограммы 2;</w:t>
      </w:r>
    </w:p>
    <w:p w14:paraId="65CC9DCF"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M - количество основных направлений подпрограммы 2.</w:t>
      </w:r>
    </w:p>
    <w:p w14:paraId="75CEED94"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10. Оценка бюджетной эффективности реализации подпрограммы 2 в целом (Эпр) определяется на основе расчетов по следующей формуле:</w:t>
      </w:r>
    </w:p>
    <w:p w14:paraId="1E7D4FBD" w14:textId="77777777" w:rsidR="00514A2D" w:rsidRDefault="00514A2D">
      <w:pPr>
        <w:pStyle w:val="ConsPlusNormal0"/>
        <w:jc w:val="both"/>
        <w:rPr>
          <w:rFonts w:ascii="Times New Roman" w:hAnsi="Times New Roman" w:cs="Times New Roman"/>
          <w:sz w:val="28"/>
          <w:szCs w:val="28"/>
        </w:rPr>
      </w:pPr>
    </w:p>
    <w:p w14:paraId="4868BAA2"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4" o:spid="_x0000_i1045" type="#_x0000_t75" alt="base_23624_155000_32810" style="width:129pt;height:34pt;visibility:visible">
            <v:imagedata r:id="rId53" o:title="base_23624_155000_32810"/>
          </v:shape>
        </w:pict>
      </w:r>
    </w:p>
    <w:p w14:paraId="74CCC2CC" w14:textId="77777777" w:rsidR="00514A2D" w:rsidRDefault="00514A2D">
      <w:pPr>
        <w:pStyle w:val="ConsPlusNormal0"/>
        <w:jc w:val="both"/>
        <w:rPr>
          <w:rFonts w:ascii="Times New Roman" w:hAnsi="Times New Roman" w:cs="Times New Roman"/>
          <w:sz w:val="28"/>
          <w:szCs w:val="28"/>
        </w:rPr>
      </w:pPr>
    </w:p>
    <w:p w14:paraId="6E5A062A"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Эпр - оценка бюджетной эффективности реализации подпрограммы 2 в целом;</w:t>
      </w:r>
    </w:p>
    <w:p w14:paraId="0EAB756B"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Епр - оценка результативности реализации подпрограммы 2 в целом;</w:t>
      </w:r>
    </w:p>
    <w:p w14:paraId="62C43C99"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Кпр - коэффициент полноты использования бюджетных средств на реализацию подпрограммы 2 в целом, рассчитываемый по формуле:</w:t>
      </w:r>
    </w:p>
    <w:p w14:paraId="1D55924D" w14:textId="77777777" w:rsidR="00514A2D" w:rsidRDefault="00514A2D">
      <w:pPr>
        <w:pStyle w:val="ConsPlusNormal0"/>
        <w:jc w:val="both"/>
        <w:rPr>
          <w:rFonts w:ascii="Times New Roman" w:hAnsi="Times New Roman" w:cs="Times New Roman"/>
          <w:sz w:val="28"/>
          <w:szCs w:val="28"/>
        </w:rPr>
      </w:pPr>
    </w:p>
    <w:p w14:paraId="76DA49D8" w14:textId="77777777" w:rsidR="00514A2D" w:rsidRDefault="0011741E">
      <w:pPr>
        <w:pStyle w:val="ConsPlusNormal0"/>
        <w:jc w:val="center"/>
        <w:rPr>
          <w:rFonts w:ascii="Times New Roman" w:hAnsi="Times New Roman" w:cs="Times New Roman"/>
          <w:sz w:val="28"/>
          <w:szCs w:val="28"/>
        </w:rPr>
      </w:pPr>
      <w:r w:rsidRPr="0091160D">
        <w:rPr>
          <w:noProof/>
        </w:rPr>
        <w:pict>
          <v:shape id="Изображение15" o:spid="_x0000_i1046" type="#_x0000_t75" alt="base_23624_155000_32811" style="width:151.5pt;height:36.3pt;visibility:visible">
            <v:imagedata r:id="rId54" o:title="base_23624_155000_32811"/>
          </v:shape>
        </w:pict>
      </w:r>
    </w:p>
    <w:p w14:paraId="2F4FD450" w14:textId="77777777" w:rsidR="00514A2D" w:rsidRDefault="00514A2D">
      <w:pPr>
        <w:pStyle w:val="ConsPlusNormal0"/>
        <w:jc w:val="both"/>
        <w:rPr>
          <w:rFonts w:ascii="Times New Roman" w:hAnsi="Times New Roman" w:cs="Times New Roman"/>
          <w:sz w:val="28"/>
          <w:szCs w:val="28"/>
        </w:rPr>
      </w:pPr>
    </w:p>
    <w:p w14:paraId="2490C9D2"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Cf(пр) – сумма бюджетных  средств, израсходованных на реализацию подпрограммы 2 в целом;</w:t>
      </w:r>
    </w:p>
    <w:p w14:paraId="619B3F1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Cp(пр) - сумма средств, предусмотренная в бюджете на реализацию подпрограммы 2 в целом.</w:t>
      </w:r>
    </w:p>
    <w:p w14:paraId="1BCFA82D"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11. Подпрограмма 2 считается при значении показателя эффективности (Эпр):</w:t>
      </w:r>
    </w:p>
    <w:p w14:paraId="08738BE3"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95% и выше - высокоэффективной;</w:t>
      </w:r>
    </w:p>
    <w:p w14:paraId="53CA2628"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от 80 до 95% - среднеэффективной;</w:t>
      </w:r>
    </w:p>
    <w:p w14:paraId="0D26AA32" w14:textId="77777777" w:rsidR="00514A2D" w:rsidRDefault="00242DA9">
      <w:pPr>
        <w:pStyle w:val="ConsPlusNormal0"/>
        <w:spacing w:before="220"/>
        <w:ind w:firstLine="540"/>
        <w:jc w:val="both"/>
        <w:rPr>
          <w:rFonts w:ascii="Times New Roman" w:hAnsi="Times New Roman" w:cs="Times New Roman"/>
          <w:sz w:val="28"/>
          <w:szCs w:val="28"/>
        </w:rPr>
      </w:pPr>
      <w:r>
        <w:rPr>
          <w:rFonts w:ascii="Times New Roman" w:hAnsi="Times New Roman" w:cs="Times New Roman"/>
          <w:sz w:val="28"/>
          <w:szCs w:val="28"/>
        </w:rPr>
        <w:t>ниже 80% - низкоэффективной.</w:t>
      </w:r>
    </w:p>
    <w:p w14:paraId="1F5BF597" w14:textId="77777777" w:rsidR="00514A2D" w:rsidRDefault="00514A2D">
      <w:pPr>
        <w:pStyle w:val="ConsPlusNormal0"/>
        <w:spacing w:before="220"/>
        <w:ind w:firstLine="540"/>
        <w:jc w:val="both"/>
        <w:rPr>
          <w:rFonts w:ascii="Times New Roman" w:hAnsi="Times New Roman" w:cs="Times New Roman"/>
          <w:sz w:val="28"/>
          <w:szCs w:val="28"/>
        </w:rPr>
      </w:pPr>
    </w:p>
    <w:p w14:paraId="25E968E4" w14:textId="77777777" w:rsidR="00514A2D" w:rsidRDefault="00514A2D">
      <w:pPr>
        <w:ind w:firstLine="708"/>
        <w:jc w:val="right"/>
        <w:rPr>
          <w:rFonts w:ascii="Times New Roman" w:hAnsi="Times New Roman" w:cs="Times New Roman"/>
          <w:sz w:val="28"/>
          <w:szCs w:val="28"/>
        </w:rPr>
      </w:pPr>
    </w:p>
    <w:p w14:paraId="0669ADCD" w14:textId="77777777" w:rsidR="00514A2D" w:rsidRDefault="00514A2D">
      <w:pPr>
        <w:ind w:firstLine="708"/>
        <w:jc w:val="right"/>
        <w:rPr>
          <w:rFonts w:ascii="Times New Roman" w:hAnsi="Times New Roman" w:cs="Times New Roman"/>
          <w:sz w:val="28"/>
          <w:szCs w:val="28"/>
        </w:rPr>
      </w:pPr>
    </w:p>
    <w:p w14:paraId="1F3D4314" w14:textId="77777777" w:rsidR="00514A2D" w:rsidRDefault="00514A2D">
      <w:pPr>
        <w:ind w:firstLine="708"/>
        <w:jc w:val="right"/>
        <w:rPr>
          <w:rFonts w:ascii="Times New Roman" w:hAnsi="Times New Roman" w:cs="Times New Roman"/>
          <w:sz w:val="28"/>
          <w:szCs w:val="28"/>
        </w:rPr>
      </w:pPr>
    </w:p>
    <w:p w14:paraId="0C431330" w14:textId="77777777" w:rsidR="00514A2D" w:rsidRDefault="00514A2D">
      <w:pPr>
        <w:ind w:firstLine="708"/>
        <w:jc w:val="right"/>
        <w:rPr>
          <w:rFonts w:ascii="Times New Roman" w:hAnsi="Times New Roman" w:cs="Times New Roman"/>
          <w:sz w:val="28"/>
          <w:szCs w:val="28"/>
        </w:rPr>
      </w:pPr>
    </w:p>
    <w:p w14:paraId="0443BF67" w14:textId="77777777" w:rsidR="00514A2D" w:rsidRDefault="00514A2D">
      <w:pPr>
        <w:ind w:firstLine="708"/>
        <w:jc w:val="right"/>
        <w:rPr>
          <w:rFonts w:ascii="Times New Roman" w:hAnsi="Times New Roman" w:cs="Times New Roman"/>
          <w:sz w:val="28"/>
          <w:szCs w:val="28"/>
        </w:rPr>
      </w:pPr>
    </w:p>
    <w:p w14:paraId="36129747" w14:textId="77777777" w:rsidR="00514A2D" w:rsidRDefault="00514A2D">
      <w:pPr>
        <w:ind w:firstLine="708"/>
        <w:jc w:val="right"/>
        <w:rPr>
          <w:rFonts w:ascii="Times New Roman" w:hAnsi="Times New Roman" w:cs="Times New Roman"/>
          <w:sz w:val="28"/>
          <w:szCs w:val="28"/>
        </w:rPr>
      </w:pPr>
    </w:p>
    <w:p w14:paraId="024255DD" w14:textId="77777777" w:rsidR="00514A2D" w:rsidRDefault="00514A2D">
      <w:pPr>
        <w:ind w:firstLine="708"/>
        <w:jc w:val="right"/>
        <w:rPr>
          <w:rFonts w:ascii="Times New Roman" w:hAnsi="Times New Roman" w:cs="Times New Roman"/>
          <w:sz w:val="28"/>
          <w:szCs w:val="28"/>
        </w:rPr>
      </w:pPr>
    </w:p>
    <w:p w14:paraId="45E4B54F" w14:textId="77777777" w:rsidR="00514A2D" w:rsidRDefault="00514A2D">
      <w:pPr>
        <w:ind w:firstLine="708"/>
        <w:jc w:val="right"/>
        <w:rPr>
          <w:rFonts w:ascii="Times New Roman" w:hAnsi="Times New Roman" w:cs="Times New Roman"/>
          <w:sz w:val="28"/>
          <w:szCs w:val="28"/>
        </w:rPr>
      </w:pPr>
    </w:p>
    <w:p w14:paraId="720C701D" w14:textId="77777777" w:rsidR="00514A2D" w:rsidRDefault="00514A2D">
      <w:pPr>
        <w:ind w:firstLine="708"/>
        <w:jc w:val="right"/>
        <w:rPr>
          <w:rFonts w:ascii="Times New Roman" w:hAnsi="Times New Roman" w:cs="Times New Roman"/>
          <w:sz w:val="28"/>
          <w:szCs w:val="28"/>
        </w:rPr>
      </w:pPr>
    </w:p>
    <w:p w14:paraId="62360643" w14:textId="77777777" w:rsidR="00514A2D" w:rsidRDefault="00242DA9">
      <w:pPr>
        <w:ind w:firstLine="708"/>
        <w:jc w:val="right"/>
        <w:rPr>
          <w:rFonts w:ascii="Times New Roman" w:hAnsi="Times New Roman" w:cs="Times New Roman"/>
          <w:sz w:val="28"/>
          <w:szCs w:val="28"/>
        </w:rPr>
      </w:pPr>
      <w:r>
        <w:rPr>
          <w:rFonts w:ascii="Times New Roman" w:hAnsi="Times New Roman" w:cs="Times New Roman"/>
          <w:sz w:val="28"/>
          <w:szCs w:val="28"/>
        </w:rPr>
        <w:t>Приложение №3 к Программе</w:t>
      </w:r>
    </w:p>
    <w:p w14:paraId="4D9B30C0" w14:textId="77777777" w:rsidR="00514A2D" w:rsidRDefault="00514A2D">
      <w:pPr>
        <w:ind w:firstLine="708"/>
        <w:jc w:val="both"/>
        <w:rPr>
          <w:rFonts w:ascii="Times New Roman" w:hAnsi="Times New Roman" w:cs="Times New Roman"/>
          <w:sz w:val="28"/>
          <w:szCs w:val="28"/>
        </w:rPr>
      </w:pPr>
    </w:p>
    <w:p w14:paraId="55AA0B9E"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 xml:space="preserve"> Подпрограмма 3  «Обеспечение реализации муниципальной программы «Развитие образования» </w:t>
      </w:r>
    </w:p>
    <w:p w14:paraId="778C8C61" w14:textId="77777777" w:rsidR="00514A2D" w:rsidRDefault="00514A2D">
      <w:pPr>
        <w:jc w:val="center"/>
        <w:rPr>
          <w:rFonts w:ascii="Times New Roman" w:hAnsi="Times New Roman" w:cs="Times New Roman"/>
          <w:b/>
          <w:sz w:val="28"/>
          <w:szCs w:val="28"/>
        </w:rPr>
      </w:pPr>
    </w:p>
    <w:p w14:paraId="65F2593A" w14:textId="77777777" w:rsidR="00514A2D" w:rsidRDefault="00242DA9">
      <w:pPr>
        <w:shd w:val="clear" w:color="auto" w:fill="FFFFFF"/>
        <w:ind w:left="28" w:hanging="28"/>
        <w:jc w:val="center"/>
        <w:outlineLvl w:val="0"/>
        <w:rPr>
          <w:rFonts w:ascii="Times New Roman" w:hAnsi="Times New Roman" w:cs="Times New Roman"/>
          <w:b/>
          <w:color w:val="212121"/>
          <w:spacing w:val="1"/>
          <w:sz w:val="28"/>
          <w:szCs w:val="28"/>
        </w:rPr>
      </w:pPr>
      <w:r>
        <w:rPr>
          <w:rFonts w:ascii="Times New Roman" w:hAnsi="Times New Roman" w:cs="Times New Roman"/>
          <w:bCs/>
          <w:color w:val="212121"/>
          <w:spacing w:val="1"/>
          <w:sz w:val="28"/>
          <w:szCs w:val="28"/>
        </w:rPr>
        <w:t xml:space="preserve"> </w:t>
      </w:r>
      <w:r>
        <w:rPr>
          <w:rFonts w:ascii="Times New Roman" w:hAnsi="Times New Roman" w:cs="Times New Roman"/>
          <w:b/>
          <w:color w:val="212121"/>
          <w:spacing w:val="1"/>
          <w:sz w:val="28"/>
          <w:szCs w:val="28"/>
        </w:rPr>
        <w:t>ПАСПОРТ</w:t>
      </w:r>
    </w:p>
    <w:p w14:paraId="1D55E6CE" w14:textId="77777777" w:rsidR="00514A2D" w:rsidRDefault="00242DA9">
      <w:pPr>
        <w:jc w:val="center"/>
        <w:rPr>
          <w:rFonts w:ascii="Times New Roman" w:hAnsi="Times New Roman" w:cs="Times New Roman"/>
          <w:b/>
          <w:sz w:val="28"/>
          <w:szCs w:val="28"/>
        </w:rPr>
      </w:pPr>
      <w:r>
        <w:rPr>
          <w:rFonts w:ascii="Times New Roman" w:hAnsi="Times New Roman" w:cs="Times New Roman"/>
          <w:b/>
          <w:color w:val="212121"/>
          <w:spacing w:val="1"/>
          <w:sz w:val="28"/>
          <w:szCs w:val="28"/>
        </w:rPr>
        <w:t xml:space="preserve">Подпрограммы  3 </w:t>
      </w:r>
      <w:r>
        <w:rPr>
          <w:rFonts w:ascii="Times New Roman" w:hAnsi="Times New Roman" w:cs="Times New Roman"/>
          <w:b/>
          <w:sz w:val="28"/>
          <w:szCs w:val="28"/>
        </w:rPr>
        <w:t xml:space="preserve">«Обеспечение реализации муниципальной программы </w:t>
      </w:r>
    </w:p>
    <w:p w14:paraId="0384336C" w14:textId="77777777" w:rsidR="00514A2D" w:rsidRDefault="00242DA9">
      <w:pPr>
        <w:jc w:val="center"/>
        <w:rPr>
          <w:rFonts w:ascii="Times New Roman" w:hAnsi="Times New Roman" w:cs="Times New Roman"/>
          <w:sz w:val="28"/>
          <w:szCs w:val="28"/>
        </w:rPr>
      </w:pPr>
      <w:r>
        <w:rPr>
          <w:rFonts w:ascii="Times New Roman" w:hAnsi="Times New Roman" w:cs="Times New Roman"/>
          <w:b/>
          <w:sz w:val="28"/>
          <w:szCs w:val="28"/>
        </w:rPr>
        <w:t>«Развитие образования»</w:t>
      </w: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3590"/>
        <w:gridCol w:w="6395"/>
      </w:tblGrid>
      <w:tr w:rsidR="00514A2D" w14:paraId="74697E1B" w14:textId="77777777">
        <w:trPr>
          <w:trHeight w:val="400"/>
        </w:trPr>
        <w:tc>
          <w:tcPr>
            <w:tcW w:w="3590" w:type="dxa"/>
            <w:tcBorders>
              <w:top w:val="single" w:sz="4" w:space="0" w:color="000000"/>
              <w:left w:val="single" w:sz="4" w:space="0" w:color="000000"/>
              <w:bottom w:val="single" w:sz="4" w:space="0" w:color="000000"/>
            </w:tcBorders>
          </w:tcPr>
          <w:p w14:paraId="01B56DC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подпрограммы                             муниципальной программы Собинского муниципального округа</w:t>
            </w:r>
          </w:p>
        </w:tc>
        <w:tc>
          <w:tcPr>
            <w:tcW w:w="6394" w:type="dxa"/>
            <w:tcBorders>
              <w:top w:val="single" w:sz="4" w:space="0" w:color="000000"/>
              <w:left w:val="single" w:sz="4" w:space="0" w:color="000000"/>
              <w:bottom w:val="single" w:sz="4" w:space="0" w:color="000000"/>
              <w:right w:val="single" w:sz="4" w:space="0" w:color="000000"/>
            </w:tcBorders>
          </w:tcPr>
          <w:p w14:paraId="284075CF"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«Обеспечение реализации муниципальной программы «Развитие образования» (далее – подпрограмма )</w:t>
            </w:r>
          </w:p>
          <w:p w14:paraId="4BF440DF" w14:textId="77777777" w:rsidR="00514A2D" w:rsidRDefault="00514A2D">
            <w:pPr>
              <w:pStyle w:val="ConsPlusCell"/>
              <w:snapToGrid w:val="0"/>
              <w:jc w:val="both"/>
              <w:rPr>
                <w:rFonts w:ascii="Times New Roman" w:hAnsi="Times New Roman" w:cs="Times New Roman"/>
                <w:sz w:val="28"/>
                <w:szCs w:val="28"/>
              </w:rPr>
            </w:pPr>
          </w:p>
        </w:tc>
      </w:tr>
      <w:tr w:rsidR="00514A2D" w14:paraId="1AE0F19D" w14:textId="77777777">
        <w:trPr>
          <w:trHeight w:val="400"/>
        </w:trPr>
        <w:tc>
          <w:tcPr>
            <w:tcW w:w="3590" w:type="dxa"/>
            <w:tcBorders>
              <w:left w:val="single" w:sz="4" w:space="0" w:color="000000"/>
              <w:bottom w:val="single" w:sz="4" w:space="0" w:color="000000"/>
            </w:tcBorders>
          </w:tcPr>
          <w:p w14:paraId="0E17BC8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Ответственный исполнитель  </w:t>
            </w:r>
            <w:r>
              <w:rPr>
                <w:rFonts w:ascii="Times New Roman" w:hAnsi="Times New Roman" w:cs="Times New Roman"/>
                <w:sz w:val="28"/>
                <w:szCs w:val="28"/>
              </w:rPr>
              <w:br/>
              <w:t>программы</w:t>
            </w:r>
          </w:p>
        </w:tc>
        <w:tc>
          <w:tcPr>
            <w:tcW w:w="6394" w:type="dxa"/>
            <w:tcBorders>
              <w:left w:val="single" w:sz="4" w:space="0" w:color="000000"/>
              <w:bottom w:val="single" w:sz="4" w:space="0" w:color="000000"/>
              <w:right w:val="single" w:sz="4" w:space="0" w:color="000000"/>
            </w:tcBorders>
          </w:tcPr>
          <w:p w14:paraId="3FA793E1"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w:t>
            </w:r>
          </w:p>
        </w:tc>
      </w:tr>
      <w:tr w:rsidR="00514A2D" w14:paraId="3E0893A2" w14:textId="77777777">
        <w:trPr>
          <w:trHeight w:val="400"/>
        </w:trPr>
        <w:tc>
          <w:tcPr>
            <w:tcW w:w="3590" w:type="dxa"/>
            <w:tcBorders>
              <w:left w:val="single" w:sz="4" w:space="0" w:color="000000"/>
              <w:bottom w:val="single" w:sz="4" w:space="0" w:color="000000"/>
            </w:tcBorders>
          </w:tcPr>
          <w:p w14:paraId="42A1C377"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Соисполнители подпрограммы</w:t>
            </w:r>
          </w:p>
        </w:tc>
        <w:tc>
          <w:tcPr>
            <w:tcW w:w="6394" w:type="dxa"/>
            <w:tcBorders>
              <w:left w:val="single" w:sz="4" w:space="0" w:color="000000"/>
              <w:bottom w:val="single" w:sz="4" w:space="0" w:color="000000"/>
              <w:right w:val="single" w:sz="4" w:space="0" w:color="000000"/>
            </w:tcBorders>
          </w:tcPr>
          <w:p w14:paraId="52D4853F" w14:textId="77777777" w:rsidR="00514A2D" w:rsidRDefault="00242DA9">
            <w:pPr>
              <w:pStyle w:val="ConsPlusCell"/>
              <w:snapToGrid w:val="0"/>
              <w:jc w:val="both"/>
              <w:rPr>
                <w:rFonts w:ascii="Times New Roman" w:hAnsi="Times New Roman" w:cs="Times New Roman"/>
                <w:color w:val="212121"/>
                <w:spacing w:val="1"/>
                <w:sz w:val="28"/>
                <w:szCs w:val="28"/>
              </w:rPr>
            </w:pPr>
            <w:r>
              <w:rPr>
                <w:rFonts w:ascii="Times New Roman" w:hAnsi="Times New Roman" w:cs="Times New Roman"/>
                <w:color w:val="212121"/>
                <w:spacing w:val="1"/>
                <w:sz w:val="28"/>
                <w:szCs w:val="28"/>
              </w:rPr>
              <w:t>Управление образования администрации Собинского муниципального округа, МКУ «Централизованная бухгалтерия управления образования администрации Собинского муниципального округа»</w:t>
            </w:r>
          </w:p>
        </w:tc>
      </w:tr>
      <w:tr w:rsidR="00514A2D" w14:paraId="741DC055" w14:textId="77777777">
        <w:trPr>
          <w:trHeight w:val="400"/>
        </w:trPr>
        <w:tc>
          <w:tcPr>
            <w:tcW w:w="3590" w:type="dxa"/>
            <w:tcBorders>
              <w:left w:val="single" w:sz="4" w:space="0" w:color="000000"/>
              <w:bottom w:val="single" w:sz="4" w:space="0" w:color="000000"/>
            </w:tcBorders>
          </w:tcPr>
          <w:p w14:paraId="6A148E35"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6394" w:type="dxa"/>
            <w:tcBorders>
              <w:left w:val="single" w:sz="4" w:space="0" w:color="000000"/>
              <w:bottom w:val="single" w:sz="4" w:space="0" w:color="000000"/>
              <w:right w:val="single" w:sz="4" w:space="0" w:color="000000"/>
            </w:tcBorders>
          </w:tcPr>
          <w:p w14:paraId="31A077B9" w14:textId="77777777" w:rsidR="00514A2D" w:rsidRDefault="00242DA9">
            <w:pPr>
              <w:jc w:val="both"/>
              <w:rPr>
                <w:rFonts w:ascii="Times New Roman" w:hAnsi="Times New Roman" w:cs="Times New Roman"/>
                <w:sz w:val="28"/>
                <w:szCs w:val="28"/>
              </w:rPr>
            </w:pPr>
            <w:r>
              <w:rPr>
                <w:rStyle w:val="14pt"/>
              </w:rPr>
              <w:t xml:space="preserve">обеспечение организационных условий для реализации программы </w:t>
            </w:r>
            <w:r>
              <w:rPr>
                <w:rFonts w:ascii="Times New Roman" w:hAnsi="Times New Roman" w:cs="Times New Roman"/>
                <w:sz w:val="28"/>
                <w:szCs w:val="28"/>
              </w:rPr>
              <w:t>«Развитие образования»</w:t>
            </w:r>
          </w:p>
        </w:tc>
      </w:tr>
      <w:tr w:rsidR="00514A2D" w14:paraId="1A9F0284" w14:textId="77777777">
        <w:trPr>
          <w:trHeight w:val="1293"/>
        </w:trPr>
        <w:tc>
          <w:tcPr>
            <w:tcW w:w="3590" w:type="dxa"/>
            <w:tcBorders>
              <w:left w:val="single" w:sz="4" w:space="0" w:color="000000"/>
              <w:bottom w:val="single" w:sz="4" w:space="0" w:color="000000"/>
            </w:tcBorders>
          </w:tcPr>
          <w:p w14:paraId="34686BB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6394" w:type="dxa"/>
            <w:tcBorders>
              <w:left w:val="single" w:sz="4" w:space="0" w:color="000000"/>
              <w:bottom w:val="single" w:sz="4" w:space="0" w:color="000000"/>
              <w:right w:val="single" w:sz="4" w:space="0" w:color="000000"/>
            </w:tcBorders>
          </w:tcPr>
          <w:p w14:paraId="24F87E62"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обеспечение эффективной деятельности органов местного самоуправления в сфере образования;</w:t>
            </w:r>
          </w:p>
          <w:p w14:paraId="6C152C99"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организация бюджетного (бухгалтерского) учета в сфере образования;</w:t>
            </w:r>
          </w:p>
          <w:p w14:paraId="035CCFDD"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-выполнение в  полном объеме программы.</w:t>
            </w:r>
          </w:p>
        </w:tc>
      </w:tr>
      <w:tr w:rsidR="00514A2D" w14:paraId="44C84553" w14:textId="77777777">
        <w:trPr>
          <w:trHeight w:val="613"/>
        </w:trPr>
        <w:tc>
          <w:tcPr>
            <w:tcW w:w="3590" w:type="dxa"/>
            <w:tcBorders>
              <w:left w:val="single" w:sz="4" w:space="0" w:color="000000"/>
              <w:bottom w:val="single" w:sz="4" w:space="0" w:color="000000"/>
            </w:tcBorders>
          </w:tcPr>
          <w:p w14:paraId="61304264"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Целевые индикаторы и       </w:t>
            </w:r>
            <w:r>
              <w:rPr>
                <w:rFonts w:ascii="Times New Roman" w:hAnsi="Times New Roman" w:cs="Times New Roman"/>
                <w:sz w:val="28"/>
                <w:szCs w:val="28"/>
              </w:rPr>
              <w:br/>
              <w:t>показатели подпрограммы</w:t>
            </w:r>
          </w:p>
        </w:tc>
        <w:tc>
          <w:tcPr>
            <w:tcW w:w="6394" w:type="dxa"/>
            <w:tcBorders>
              <w:left w:val="single" w:sz="4" w:space="0" w:color="000000"/>
              <w:bottom w:val="single" w:sz="4" w:space="0" w:color="000000"/>
              <w:right w:val="single" w:sz="4" w:space="0" w:color="000000"/>
            </w:tcBorders>
          </w:tcPr>
          <w:p w14:paraId="136FD843" w14:textId="77777777" w:rsidR="00514A2D" w:rsidRDefault="00242DA9">
            <w:pPr>
              <w:pStyle w:val="a4"/>
              <w:shd w:val="clear" w:color="auto" w:fill="auto"/>
              <w:tabs>
                <w:tab w:val="left" w:pos="586"/>
              </w:tabs>
              <w:ind w:firstLine="0"/>
              <w:jc w:val="both"/>
              <w:rPr>
                <w:rFonts w:ascii="Times New Roman" w:hAnsi="Times New Roman" w:cs="Times New Roman"/>
                <w:sz w:val="28"/>
                <w:szCs w:val="28"/>
              </w:rPr>
            </w:pPr>
            <w:r>
              <w:rPr>
                <w:rStyle w:val="14pt"/>
              </w:rPr>
              <w:t>Уровень ежегодного достижения показателей программы и подпрограмм (в %) не менее 90 %.</w:t>
            </w:r>
          </w:p>
        </w:tc>
      </w:tr>
      <w:tr w:rsidR="00514A2D" w14:paraId="6A196AA7" w14:textId="77777777">
        <w:trPr>
          <w:trHeight w:val="400"/>
        </w:trPr>
        <w:tc>
          <w:tcPr>
            <w:tcW w:w="3590" w:type="dxa"/>
            <w:tcBorders>
              <w:left w:val="single" w:sz="4" w:space="0" w:color="000000"/>
              <w:bottom w:val="single" w:sz="4" w:space="0" w:color="000000"/>
            </w:tcBorders>
          </w:tcPr>
          <w:p w14:paraId="521869D4"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Срок реализации   </w:t>
            </w:r>
            <w:r>
              <w:rPr>
                <w:rFonts w:ascii="Times New Roman" w:hAnsi="Times New Roman" w:cs="Times New Roman"/>
                <w:sz w:val="28"/>
                <w:szCs w:val="28"/>
              </w:rPr>
              <w:br/>
              <w:t>подпрограммы</w:t>
            </w:r>
          </w:p>
        </w:tc>
        <w:tc>
          <w:tcPr>
            <w:tcW w:w="6394" w:type="dxa"/>
            <w:tcBorders>
              <w:left w:val="single" w:sz="4" w:space="0" w:color="000000"/>
              <w:bottom w:val="single" w:sz="4" w:space="0" w:color="000000"/>
              <w:right w:val="single" w:sz="4" w:space="0" w:color="000000"/>
            </w:tcBorders>
          </w:tcPr>
          <w:p w14:paraId="0DA0BA58"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color w:val="000000"/>
                <w:sz w:val="28"/>
                <w:szCs w:val="28"/>
              </w:rPr>
              <w:t>Срок реализации подпрограммы - 2025 - 2030 годы</w:t>
            </w:r>
          </w:p>
        </w:tc>
      </w:tr>
      <w:tr w:rsidR="00514A2D" w14:paraId="036D48A3" w14:textId="77777777">
        <w:trPr>
          <w:trHeight w:val="344"/>
        </w:trPr>
        <w:tc>
          <w:tcPr>
            <w:tcW w:w="3590" w:type="dxa"/>
            <w:tcBorders>
              <w:top w:val="single" w:sz="4" w:space="0" w:color="000000"/>
              <w:left w:val="single" w:sz="4" w:space="0" w:color="000000"/>
              <w:bottom w:val="single" w:sz="4" w:space="0" w:color="000000"/>
            </w:tcBorders>
          </w:tcPr>
          <w:p w14:paraId="6C1D7AB5"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Объем ресурсов    </w:t>
            </w:r>
            <w:r>
              <w:rPr>
                <w:rFonts w:ascii="Times New Roman" w:hAnsi="Times New Roman" w:cs="Times New Roman"/>
                <w:sz w:val="28"/>
                <w:szCs w:val="28"/>
              </w:rPr>
              <w:br/>
              <w:t xml:space="preserve"> подпрограммы</w:t>
            </w:r>
            <w:r>
              <w:rPr>
                <w:rFonts w:ascii="Times New Roman" w:hAnsi="Times New Roman" w:cs="Times New Roman"/>
                <w:sz w:val="28"/>
                <w:szCs w:val="28"/>
              </w:rPr>
              <w:br/>
            </w:r>
          </w:p>
        </w:tc>
        <w:tc>
          <w:tcPr>
            <w:tcW w:w="6394" w:type="dxa"/>
            <w:tcBorders>
              <w:top w:val="single" w:sz="4" w:space="0" w:color="000000"/>
              <w:left w:val="single" w:sz="4" w:space="0" w:color="000000"/>
              <w:bottom w:val="single" w:sz="4" w:space="0" w:color="000000"/>
              <w:right w:val="single" w:sz="4" w:space="0" w:color="000000"/>
            </w:tcBorders>
          </w:tcPr>
          <w:p w14:paraId="41F95D20"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Общий объем средств, предусмотренных на      </w:t>
            </w:r>
            <w:r>
              <w:rPr>
                <w:rFonts w:ascii="Times New Roman" w:hAnsi="Times New Roman" w:cs="Times New Roman"/>
                <w:sz w:val="28"/>
                <w:szCs w:val="28"/>
              </w:rPr>
              <w:br/>
              <w:t>реализацию подпрограммы -   307546,86439</w:t>
            </w:r>
            <w:r>
              <w:rPr>
                <w:rFonts w:ascii="Times New Roman" w:hAnsi="Times New Roman" w:cs="Times New Roman"/>
                <w:bCs/>
                <w:iCs/>
                <w:sz w:val="28"/>
                <w:szCs w:val="28"/>
              </w:rPr>
              <w:t xml:space="preserve"> </w:t>
            </w:r>
            <w:r>
              <w:rPr>
                <w:rFonts w:ascii="Times New Roman" w:hAnsi="Times New Roman" w:cs="Times New Roman"/>
                <w:sz w:val="28"/>
                <w:szCs w:val="28"/>
              </w:rPr>
              <w:t>тыс. рублей, в том числе:</w:t>
            </w:r>
          </w:p>
          <w:p w14:paraId="167679B5" w14:textId="77777777" w:rsidR="00514A2D" w:rsidRDefault="00242DA9">
            <w:pPr>
              <w:pStyle w:val="ConsPlusCell"/>
              <w:jc w:val="both"/>
            </w:pPr>
            <w:r>
              <w:rPr>
                <w:rFonts w:ascii="Times New Roman" w:hAnsi="Times New Roman" w:cs="Times New Roman"/>
                <w:sz w:val="28"/>
                <w:szCs w:val="28"/>
              </w:rPr>
              <w:t>МБ – 307546,86439 тыс. рублей, из них</w:t>
            </w:r>
          </w:p>
          <w:p w14:paraId="5A27C981"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2025 год – 47097,86439 тыс. руб.,</w:t>
            </w:r>
          </w:p>
          <w:p w14:paraId="436A2EE8"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2026 год – 52089,80000 тыс. руб.,</w:t>
            </w:r>
          </w:p>
          <w:p w14:paraId="5B965A57"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2027 год – 52089,80000 тыс. руб.,</w:t>
            </w:r>
          </w:p>
          <w:p w14:paraId="32149033"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2028 год – 52089,80000 тыс. руб.,</w:t>
            </w:r>
          </w:p>
          <w:p w14:paraId="59ECD123"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2029 год – 52089,80000 тыс. руб.,</w:t>
            </w:r>
          </w:p>
          <w:p w14:paraId="6D201908" w14:textId="77777777" w:rsidR="00514A2D" w:rsidRDefault="00242DA9">
            <w:pPr>
              <w:pStyle w:val="ConsPlusCell"/>
              <w:jc w:val="both"/>
              <w:rPr>
                <w:rFonts w:ascii="Times New Roman" w:hAnsi="Times New Roman" w:cs="Times New Roman"/>
                <w:sz w:val="28"/>
                <w:szCs w:val="28"/>
              </w:rPr>
            </w:pPr>
            <w:r>
              <w:rPr>
                <w:rFonts w:ascii="Times New Roman" w:hAnsi="Times New Roman" w:cs="Times New Roman"/>
                <w:sz w:val="28"/>
                <w:szCs w:val="28"/>
              </w:rPr>
              <w:t>2030 год – 52089,80000 тыс. руб.</w:t>
            </w:r>
          </w:p>
        </w:tc>
      </w:tr>
      <w:tr w:rsidR="00514A2D" w14:paraId="7A5C8958" w14:textId="77777777">
        <w:trPr>
          <w:trHeight w:val="600"/>
        </w:trPr>
        <w:tc>
          <w:tcPr>
            <w:tcW w:w="3590" w:type="dxa"/>
            <w:tcBorders>
              <w:top w:val="single" w:sz="4" w:space="0" w:color="000000"/>
              <w:left w:val="single" w:sz="4" w:space="0" w:color="000000"/>
              <w:bottom w:val="single" w:sz="4" w:space="0" w:color="000000"/>
            </w:tcBorders>
          </w:tcPr>
          <w:p w14:paraId="12884B17"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r>
              <w:rPr>
                <w:rFonts w:ascii="Times New Roman" w:hAnsi="Times New Roman" w:cs="Times New Roman"/>
                <w:sz w:val="28"/>
                <w:szCs w:val="28"/>
              </w:rPr>
              <w:br/>
              <w:t>реализации подпрограммы</w:t>
            </w:r>
          </w:p>
        </w:tc>
        <w:tc>
          <w:tcPr>
            <w:tcW w:w="6394" w:type="dxa"/>
            <w:tcBorders>
              <w:top w:val="single" w:sz="4" w:space="0" w:color="000000"/>
              <w:left w:val="single" w:sz="4" w:space="0" w:color="000000"/>
              <w:bottom w:val="single" w:sz="4" w:space="0" w:color="000000"/>
              <w:right w:val="single" w:sz="4" w:space="0" w:color="000000"/>
            </w:tcBorders>
          </w:tcPr>
          <w:p w14:paraId="11B57BD6" w14:textId="77777777" w:rsidR="00514A2D" w:rsidRDefault="00242DA9">
            <w:pPr>
              <w:pStyle w:val="a4"/>
              <w:shd w:val="clear" w:color="auto" w:fill="auto"/>
              <w:tabs>
                <w:tab w:val="left" w:pos="245"/>
              </w:tabs>
              <w:spacing w:line="317" w:lineRule="exact"/>
              <w:ind w:firstLine="0"/>
              <w:jc w:val="both"/>
              <w:rPr>
                <w:rFonts w:ascii="Times New Roman" w:hAnsi="Times New Roman" w:cs="Times New Roman"/>
                <w:sz w:val="28"/>
                <w:szCs w:val="28"/>
              </w:rPr>
            </w:pPr>
            <w:r>
              <w:rPr>
                <w:rFonts w:ascii="Times New Roman" w:hAnsi="Times New Roman" w:cs="Times New Roman"/>
                <w:sz w:val="28"/>
                <w:szCs w:val="28"/>
              </w:rPr>
              <w:t>Обеспечение выполнения задач программы и достижения планируемых результатов</w:t>
            </w:r>
          </w:p>
        </w:tc>
      </w:tr>
    </w:tbl>
    <w:p w14:paraId="4B0DF58C" w14:textId="77777777" w:rsidR="00514A2D" w:rsidRDefault="00514A2D">
      <w:pPr>
        <w:pStyle w:val="a4"/>
        <w:shd w:val="clear" w:color="auto" w:fill="auto"/>
        <w:spacing w:line="312" w:lineRule="exact"/>
        <w:ind w:firstLine="0"/>
        <w:jc w:val="left"/>
        <w:rPr>
          <w:rStyle w:val="14pt"/>
        </w:rPr>
      </w:pPr>
    </w:p>
    <w:p w14:paraId="7191CA02" w14:textId="77777777" w:rsidR="00514A2D" w:rsidRDefault="00514A2D">
      <w:pPr>
        <w:spacing w:line="312" w:lineRule="exact"/>
        <w:rPr>
          <w:rStyle w:val="14pt"/>
        </w:rPr>
      </w:pPr>
    </w:p>
    <w:p w14:paraId="00FF99E1" w14:textId="77777777" w:rsidR="00514A2D" w:rsidRDefault="00242DA9">
      <w:pPr>
        <w:pStyle w:val="25"/>
        <w:keepNext/>
        <w:keepLines/>
        <w:numPr>
          <w:ilvl w:val="3"/>
          <w:numId w:val="2"/>
        </w:numPr>
        <w:shd w:val="clear" w:color="auto" w:fill="auto"/>
        <w:tabs>
          <w:tab w:val="left" w:pos="426"/>
        </w:tabs>
        <w:ind w:left="0" w:firstLine="0"/>
        <w:jc w:val="center"/>
        <w:rPr>
          <w:rStyle w:val="24"/>
          <w:b/>
          <w:color w:val="000000"/>
        </w:rPr>
      </w:pPr>
      <w:r>
        <w:rPr>
          <w:rStyle w:val="24"/>
          <w:b/>
          <w:color w:val="000000"/>
        </w:rPr>
        <w:t xml:space="preserve">Характеристика сферы реализации подпрограммы </w:t>
      </w:r>
    </w:p>
    <w:p w14:paraId="68BEF69F" w14:textId="77777777" w:rsidR="00514A2D" w:rsidRDefault="00242DA9">
      <w:pPr>
        <w:pStyle w:val="25"/>
        <w:keepNext/>
        <w:keepLines/>
        <w:shd w:val="clear" w:color="auto" w:fill="auto"/>
        <w:tabs>
          <w:tab w:val="left" w:pos="1034"/>
        </w:tabs>
        <w:ind w:left="360" w:firstLine="0"/>
        <w:jc w:val="center"/>
        <w:rPr>
          <w:rStyle w:val="24"/>
          <w:b/>
        </w:rPr>
      </w:pPr>
      <w:bookmarkStart w:id="5" w:name="bookmark46"/>
      <w:r>
        <w:rPr>
          <w:rStyle w:val="24"/>
          <w:b/>
          <w:color w:val="000000"/>
        </w:rPr>
        <w:t>«Обеспечение реализации муниципальной  программы «Развитие образования», описание основных проблем в указанной сфере и прогноз ее развития</w:t>
      </w:r>
      <w:bookmarkEnd w:id="5"/>
    </w:p>
    <w:p w14:paraId="01082036" w14:textId="77777777" w:rsidR="00514A2D" w:rsidRDefault="00514A2D">
      <w:pPr>
        <w:pStyle w:val="25"/>
        <w:keepNext/>
        <w:keepLines/>
        <w:shd w:val="clear" w:color="auto" w:fill="auto"/>
        <w:tabs>
          <w:tab w:val="left" w:pos="1034"/>
        </w:tabs>
        <w:ind w:firstLine="0"/>
        <w:jc w:val="center"/>
        <w:rPr>
          <w:rStyle w:val="24"/>
        </w:rPr>
      </w:pPr>
    </w:p>
    <w:p w14:paraId="2FC86C85" w14:textId="77777777" w:rsidR="00514A2D" w:rsidRDefault="00242DA9">
      <w:pPr>
        <w:pStyle w:val="a4"/>
        <w:shd w:val="clear" w:color="auto" w:fill="auto"/>
        <w:spacing w:line="350" w:lineRule="exact"/>
        <w:ind w:firstLine="567"/>
        <w:jc w:val="both"/>
        <w:rPr>
          <w:b/>
          <w:bCs/>
          <w:sz w:val="28"/>
          <w:szCs w:val="28"/>
        </w:rPr>
      </w:pPr>
      <w:r>
        <w:rPr>
          <w:rStyle w:val="14pt"/>
        </w:rPr>
        <w:t xml:space="preserve">Подпрограмма 3 «Обеспечение реализации </w:t>
      </w:r>
      <w:r>
        <w:rPr>
          <w:rStyle w:val="24"/>
          <w:color w:val="000000"/>
        </w:rPr>
        <w:t>муниципальной</w:t>
      </w:r>
      <w:r>
        <w:rPr>
          <w:rStyle w:val="14pt"/>
        </w:rPr>
        <w:t xml:space="preserve"> программы «Развитие образования»  направлена на существенное повышение качества управления процессами развития системы образования.</w:t>
      </w:r>
    </w:p>
    <w:p w14:paraId="36F7E6EF" w14:textId="77777777" w:rsidR="00514A2D" w:rsidRDefault="00242DA9">
      <w:pPr>
        <w:pStyle w:val="a4"/>
        <w:shd w:val="clear" w:color="auto" w:fill="auto"/>
        <w:spacing w:line="350" w:lineRule="exact"/>
        <w:ind w:firstLine="567"/>
        <w:jc w:val="both"/>
        <w:rPr>
          <w:b/>
          <w:bCs/>
          <w:sz w:val="28"/>
          <w:szCs w:val="28"/>
        </w:rPr>
      </w:pPr>
      <w:r>
        <w:rPr>
          <w:rStyle w:val="14pt"/>
        </w:rPr>
        <w:t>В сфере образования реализуется большое количество различных мер, направленных на развитие образования. Для контроля за их реализацией были созданы отдельные механизмы мониторинга процессов, происход</w:t>
      </w:r>
      <w:r>
        <w:rPr>
          <w:rStyle w:val="14pt4"/>
          <w:u w:val="none"/>
        </w:rPr>
        <w:t>ящи</w:t>
      </w:r>
      <w:r>
        <w:rPr>
          <w:rStyle w:val="14pt"/>
        </w:rPr>
        <w:t>х в системе образования.</w:t>
      </w:r>
    </w:p>
    <w:p w14:paraId="5F634224" w14:textId="77777777" w:rsidR="00514A2D" w:rsidRDefault="00242DA9">
      <w:pPr>
        <w:pStyle w:val="a4"/>
        <w:shd w:val="clear" w:color="auto" w:fill="auto"/>
        <w:spacing w:line="350" w:lineRule="exact"/>
        <w:ind w:firstLine="567"/>
        <w:jc w:val="both"/>
        <w:rPr>
          <w:b/>
          <w:bCs/>
          <w:sz w:val="28"/>
          <w:szCs w:val="28"/>
        </w:rPr>
      </w:pPr>
      <w:r>
        <w:rPr>
          <w:rStyle w:val="14pt"/>
        </w:rPr>
        <w:t>Реализация мероприятий в рамках подпрограммы 3 позволит создать единую систему управления процессами развития образования.</w:t>
      </w:r>
    </w:p>
    <w:p w14:paraId="7DED4307" w14:textId="77777777" w:rsidR="00514A2D" w:rsidRDefault="00242DA9">
      <w:pPr>
        <w:pStyle w:val="a4"/>
        <w:shd w:val="clear" w:color="auto" w:fill="auto"/>
        <w:spacing w:line="350" w:lineRule="exact"/>
        <w:ind w:firstLine="567"/>
        <w:jc w:val="both"/>
        <w:rPr>
          <w:rStyle w:val="14pt"/>
        </w:rPr>
      </w:pPr>
      <w:r>
        <w:rPr>
          <w:rStyle w:val="14pt"/>
        </w:rPr>
        <w:t>Масштабные изменения, которые происходят в образовании, требуют комплексного объективного представления, глубокого анализа. Нужен мониторинг и доказательный анализ эффективности реализации тех или иных управленческих решений.</w:t>
      </w:r>
    </w:p>
    <w:p w14:paraId="12316F96" w14:textId="77777777" w:rsidR="00514A2D" w:rsidRDefault="00514A2D">
      <w:pPr>
        <w:pStyle w:val="a4"/>
        <w:shd w:val="clear" w:color="auto" w:fill="auto"/>
        <w:spacing w:line="350" w:lineRule="exact"/>
        <w:ind w:firstLine="360"/>
        <w:jc w:val="left"/>
        <w:rPr>
          <w:b/>
          <w:bCs/>
          <w:sz w:val="28"/>
          <w:szCs w:val="28"/>
        </w:rPr>
      </w:pPr>
    </w:p>
    <w:p w14:paraId="0D9293B4" w14:textId="77777777" w:rsidR="00514A2D" w:rsidRDefault="00242DA9">
      <w:pPr>
        <w:jc w:val="center"/>
        <w:outlineLvl w:val="1"/>
        <w:rPr>
          <w:rFonts w:ascii="Times New Roman" w:hAnsi="Times New Roman" w:cs="Times New Roman"/>
          <w:b/>
          <w:sz w:val="28"/>
          <w:szCs w:val="28"/>
        </w:rPr>
      </w:pPr>
      <w:r>
        <w:rPr>
          <w:rFonts w:ascii="Times New Roman" w:hAnsi="Times New Roman" w:cs="Times New Roman"/>
          <w:b/>
          <w:sz w:val="28"/>
          <w:szCs w:val="28"/>
        </w:rPr>
        <w:t>2. Основные цели и задачи Подпрограммы  3</w:t>
      </w:r>
    </w:p>
    <w:p w14:paraId="4B391B6F" w14:textId="77777777" w:rsidR="00514A2D" w:rsidRDefault="00242DA9">
      <w:pPr>
        <w:jc w:val="center"/>
        <w:outlineLvl w:val="1"/>
        <w:rPr>
          <w:rFonts w:ascii="Times New Roman" w:hAnsi="Times New Roman" w:cs="Times New Roman"/>
          <w:b/>
          <w:sz w:val="28"/>
          <w:szCs w:val="28"/>
        </w:rPr>
      </w:pPr>
      <w:r>
        <w:rPr>
          <w:rStyle w:val="24"/>
          <w:b/>
        </w:rPr>
        <w:t xml:space="preserve">«Обеспечение реализации муниципальной  программы «Развитие образования», </w:t>
      </w:r>
      <w:r>
        <w:rPr>
          <w:rFonts w:ascii="Times New Roman" w:hAnsi="Times New Roman" w:cs="Times New Roman"/>
          <w:b/>
          <w:sz w:val="28"/>
          <w:szCs w:val="28"/>
        </w:rPr>
        <w:t>а также целевые индикаторы и показатели</w:t>
      </w:r>
    </w:p>
    <w:p w14:paraId="68DE5042" w14:textId="77777777" w:rsidR="00514A2D" w:rsidRDefault="00514A2D">
      <w:pPr>
        <w:pStyle w:val="a4"/>
        <w:shd w:val="clear" w:color="auto" w:fill="auto"/>
        <w:spacing w:line="350" w:lineRule="exact"/>
        <w:ind w:firstLine="360"/>
        <w:rPr>
          <w:b/>
          <w:bCs/>
          <w:sz w:val="28"/>
          <w:szCs w:val="28"/>
        </w:rPr>
      </w:pPr>
    </w:p>
    <w:p w14:paraId="33B9D323"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 xml:space="preserve">Целью подпрограммы 3   является </w:t>
      </w:r>
      <w:r>
        <w:rPr>
          <w:rStyle w:val="14pt"/>
        </w:rPr>
        <w:t xml:space="preserve">обеспечение организационных условий для реализации программы </w:t>
      </w:r>
      <w:r>
        <w:rPr>
          <w:rFonts w:ascii="Times New Roman" w:hAnsi="Times New Roman" w:cs="Times New Roman"/>
          <w:sz w:val="28"/>
          <w:szCs w:val="28"/>
        </w:rPr>
        <w:t>«Развитие образования».</w:t>
      </w:r>
    </w:p>
    <w:p w14:paraId="7AE5B36A"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цели предусмотрено решение следующих задач:</w:t>
      </w:r>
    </w:p>
    <w:p w14:paraId="5920D135"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обеспечение эффективной деятельности органов местного самоуправления в сфере образования;</w:t>
      </w:r>
    </w:p>
    <w:p w14:paraId="5B06C714" w14:textId="77777777" w:rsidR="00514A2D" w:rsidRDefault="00242DA9">
      <w:pPr>
        <w:pStyle w:val="ConsPlusCell"/>
        <w:snapToGrid w:val="0"/>
        <w:jc w:val="both"/>
        <w:rPr>
          <w:rFonts w:ascii="Times New Roman" w:hAnsi="Times New Roman" w:cs="Times New Roman"/>
          <w:sz w:val="28"/>
          <w:szCs w:val="28"/>
        </w:rPr>
      </w:pPr>
      <w:r>
        <w:rPr>
          <w:rFonts w:ascii="Times New Roman" w:hAnsi="Times New Roman" w:cs="Times New Roman"/>
          <w:sz w:val="28"/>
          <w:szCs w:val="28"/>
        </w:rPr>
        <w:t>- организация бюджетного (бухгалтерского) учета в сфере образования;</w:t>
      </w:r>
    </w:p>
    <w:p w14:paraId="2E102887"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 xml:space="preserve">- выполнение в полном объеме программы. </w:t>
      </w:r>
    </w:p>
    <w:p w14:paraId="3CEF89DA" w14:textId="77777777" w:rsidR="00514A2D" w:rsidRDefault="00242DA9">
      <w:pPr>
        <w:pStyle w:val="a4"/>
        <w:shd w:val="clear" w:color="auto" w:fill="auto"/>
        <w:spacing w:line="350" w:lineRule="exact"/>
        <w:ind w:firstLine="540"/>
        <w:jc w:val="both"/>
        <w:rPr>
          <w:rStyle w:val="5"/>
          <w:rFonts w:ascii="Times New Roman" w:hAnsi="Times New Roman"/>
          <w:b w:val="0"/>
          <w:sz w:val="28"/>
          <w:szCs w:val="28"/>
        </w:rPr>
      </w:pPr>
      <w:r>
        <w:rPr>
          <w:rFonts w:ascii="Times New Roman" w:hAnsi="Times New Roman" w:cs="Times New Roman"/>
          <w:sz w:val="28"/>
          <w:szCs w:val="28"/>
        </w:rPr>
        <w:t>Основным целевым индикатором и показателем Подпрограммы 3 является у</w:t>
      </w:r>
      <w:r>
        <w:rPr>
          <w:rStyle w:val="5"/>
          <w:rFonts w:ascii="Times New Roman" w:hAnsi="Times New Roman"/>
          <w:b w:val="0"/>
          <w:sz w:val="28"/>
          <w:szCs w:val="28"/>
        </w:rPr>
        <w:t xml:space="preserve">ровень ежегодного достижения показателей (индикаторов) программы и подпрограмм. </w:t>
      </w:r>
    </w:p>
    <w:p w14:paraId="4C883C9F" w14:textId="77777777" w:rsidR="00514A2D" w:rsidRDefault="00242DA9">
      <w:pPr>
        <w:pStyle w:val="a4"/>
        <w:shd w:val="clear" w:color="auto" w:fill="auto"/>
        <w:spacing w:line="350" w:lineRule="exact"/>
        <w:ind w:firstLine="0"/>
        <w:jc w:val="left"/>
        <w:rPr>
          <w:rFonts w:ascii="Times New Roman" w:hAnsi="Times New Roman" w:cs="Times New Roman"/>
          <w:sz w:val="28"/>
          <w:szCs w:val="28"/>
        </w:rPr>
      </w:pPr>
      <w:r>
        <w:rPr>
          <w:rStyle w:val="5"/>
          <w:rFonts w:ascii="Times New Roman" w:hAnsi="Times New Roman"/>
          <w:b w:val="0"/>
          <w:sz w:val="28"/>
          <w:szCs w:val="28"/>
        </w:rPr>
        <w:t xml:space="preserve"> </w:t>
      </w:r>
    </w:p>
    <w:p w14:paraId="218A8418" w14:textId="77777777" w:rsidR="00514A2D" w:rsidRDefault="00514A2D">
      <w:pPr>
        <w:pStyle w:val="ConsPlusNormal0"/>
        <w:jc w:val="center"/>
        <w:rPr>
          <w:rFonts w:ascii="Times New Roman" w:hAnsi="Times New Roman" w:cs="Times New Roman"/>
          <w:b/>
          <w:sz w:val="28"/>
          <w:szCs w:val="28"/>
        </w:rPr>
      </w:pPr>
    </w:p>
    <w:p w14:paraId="59FA4883" w14:textId="77777777" w:rsidR="00514A2D" w:rsidRDefault="00514A2D">
      <w:pPr>
        <w:pStyle w:val="ConsPlusNormal0"/>
        <w:jc w:val="center"/>
        <w:rPr>
          <w:rFonts w:ascii="Times New Roman" w:hAnsi="Times New Roman" w:cs="Times New Roman"/>
          <w:b/>
          <w:sz w:val="28"/>
          <w:szCs w:val="28"/>
        </w:rPr>
      </w:pPr>
    </w:p>
    <w:p w14:paraId="71BCA17A" w14:textId="77777777" w:rsidR="00514A2D" w:rsidRDefault="00514A2D">
      <w:pPr>
        <w:pStyle w:val="ConsPlusNormal0"/>
        <w:jc w:val="center"/>
        <w:rPr>
          <w:rFonts w:ascii="Times New Roman" w:hAnsi="Times New Roman" w:cs="Times New Roman"/>
          <w:b/>
          <w:sz w:val="28"/>
          <w:szCs w:val="28"/>
        </w:rPr>
      </w:pPr>
    </w:p>
    <w:p w14:paraId="6C8BC7FE" w14:textId="77777777" w:rsidR="00514A2D" w:rsidRDefault="00514A2D">
      <w:pPr>
        <w:pStyle w:val="ConsPlusNormal0"/>
        <w:jc w:val="center"/>
        <w:rPr>
          <w:rFonts w:ascii="Times New Roman" w:hAnsi="Times New Roman" w:cs="Times New Roman"/>
          <w:b/>
          <w:sz w:val="28"/>
          <w:szCs w:val="28"/>
        </w:rPr>
      </w:pPr>
    </w:p>
    <w:p w14:paraId="49845315" w14:textId="77777777" w:rsidR="00514A2D" w:rsidRDefault="00514A2D">
      <w:pPr>
        <w:pStyle w:val="ConsPlusNormal0"/>
        <w:jc w:val="center"/>
        <w:rPr>
          <w:rFonts w:ascii="Times New Roman" w:hAnsi="Times New Roman" w:cs="Times New Roman"/>
          <w:b/>
          <w:sz w:val="28"/>
          <w:szCs w:val="28"/>
        </w:rPr>
      </w:pPr>
    </w:p>
    <w:p w14:paraId="7474378C" w14:textId="77777777" w:rsidR="00514A2D" w:rsidRDefault="00514A2D">
      <w:pPr>
        <w:pStyle w:val="ConsPlusNormal0"/>
        <w:jc w:val="center"/>
        <w:rPr>
          <w:rFonts w:ascii="Times New Roman" w:hAnsi="Times New Roman" w:cs="Times New Roman"/>
          <w:b/>
          <w:sz w:val="28"/>
          <w:szCs w:val="28"/>
        </w:rPr>
      </w:pPr>
    </w:p>
    <w:p w14:paraId="2983FDC8" w14:textId="77777777" w:rsidR="00514A2D" w:rsidRDefault="00242DA9">
      <w:pPr>
        <w:pStyle w:val="ConsPlusNormal0"/>
        <w:jc w:val="center"/>
        <w:rPr>
          <w:rFonts w:ascii="Times New Roman" w:hAnsi="Times New Roman" w:cs="Times New Roman"/>
          <w:b/>
          <w:sz w:val="28"/>
          <w:szCs w:val="28"/>
        </w:rPr>
      </w:pPr>
      <w:r>
        <w:rPr>
          <w:rFonts w:ascii="Times New Roman" w:hAnsi="Times New Roman" w:cs="Times New Roman"/>
          <w:b/>
          <w:sz w:val="28"/>
          <w:szCs w:val="28"/>
        </w:rPr>
        <w:t>3. Сведения о показателях (индикаторах) подпрограммы 3 и их значениях</w:t>
      </w:r>
    </w:p>
    <w:p w14:paraId="47ABA850" w14:textId="77777777" w:rsidR="00514A2D" w:rsidRDefault="00514A2D">
      <w:pPr>
        <w:pStyle w:val="ConsPlusNormal0"/>
        <w:jc w:val="center"/>
        <w:rPr>
          <w:rFonts w:ascii="Times New Roman" w:hAnsi="Times New Roman" w:cs="Times New Roman"/>
          <w:sz w:val="28"/>
          <w:szCs w:val="28"/>
        </w:rPr>
      </w:pPr>
    </w:p>
    <w:tbl>
      <w:tblPr>
        <w:tblW w:w="9923" w:type="dxa"/>
        <w:tblInd w:w="75" w:type="dxa"/>
        <w:tblLayout w:type="fixed"/>
        <w:tblCellMar>
          <w:top w:w="75" w:type="dxa"/>
          <w:left w:w="75" w:type="dxa"/>
          <w:bottom w:w="75" w:type="dxa"/>
          <w:right w:w="75" w:type="dxa"/>
        </w:tblCellMar>
        <w:tblLook w:val="0000" w:firstRow="0" w:lastRow="0" w:firstColumn="0" w:lastColumn="0" w:noHBand="0" w:noVBand="0"/>
      </w:tblPr>
      <w:tblGrid>
        <w:gridCol w:w="730"/>
        <w:gridCol w:w="1907"/>
        <w:gridCol w:w="843"/>
        <w:gridCol w:w="917"/>
        <w:gridCol w:w="921"/>
        <w:gridCol w:w="921"/>
        <w:gridCol w:w="932"/>
        <w:gridCol w:w="948"/>
        <w:gridCol w:w="902"/>
        <w:gridCol w:w="902"/>
      </w:tblGrid>
      <w:tr w:rsidR="00514A2D" w14:paraId="1E18E588" w14:textId="77777777">
        <w:trPr>
          <w:trHeight w:val="405"/>
        </w:trPr>
        <w:tc>
          <w:tcPr>
            <w:tcW w:w="729" w:type="dxa"/>
            <w:vMerge w:val="restart"/>
            <w:tcBorders>
              <w:top w:val="single" w:sz="4" w:space="0" w:color="000000"/>
              <w:left w:val="single" w:sz="4" w:space="0" w:color="000000"/>
              <w:bottom w:val="single" w:sz="4" w:space="0" w:color="000000"/>
            </w:tcBorders>
          </w:tcPr>
          <w:p w14:paraId="1F64E9EB"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п/п</w:t>
            </w:r>
          </w:p>
        </w:tc>
        <w:tc>
          <w:tcPr>
            <w:tcW w:w="1907" w:type="dxa"/>
            <w:vMerge w:val="restart"/>
            <w:tcBorders>
              <w:top w:val="single" w:sz="4" w:space="0" w:color="000000"/>
              <w:left w:val="single" w:sz="4" w:space="0" w:color="000000"/>
              <w:bottom w:val="single" w:sz="4" w:space="0" w:color="000000"/>
            </w:tcBorders>
          </w:tcPr>
          <w:p w14:paraId="7D6EA293"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 Наименование </w:t>
            </w:r>
            <w:r>
              <w:rPr>
                <w:rFonts w:ascii="Times New Roman" w:hAnsi="Times New Roman" w:cs="Times New Roman"/>
                <w:sz w:val="28"/>
                <w:szCs w:val="28"/>
              </w:rPr>
              <w:br/>
              <w:t xml:space="preserve">  показателя  </w:t>
            </w:r>
            <w:r>
              <w:rPr>
                <w:rFonts w:ascii="Times New Roman" w:hAnsi="Times New Roman" w:cs="Times New Roman"/>
                <w:sz w:val="28"/>
                <w:szCs w:val="28"/>
              </w:rPr>
              <w:br/>
              <w:t xml:space="preserve"> (индикатора)</w:t>
            </w:r>
          </w:p>
        </w:tc>
        <w:tc>
          <w:tcPr>
            <w:tcW w:w="843" w:type="dxa"/>
            <w:vMerge w:val="restart"/>
            <w:tcBorders>
              <w:top w:val="single" w:sz="4" w:space="0" w:color="000000"/>
              <w:left w:val="single" w:sz="4" w:space="0" w:color="000000"/>
              <w:bottom w:val="single" w:sz="4" w:space="0" w:color="000000"/>
            </w:tcBorders>
          </w:tcPr>
          <w:p w14:paraId="185FE92D"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 Ед. </w:t>
            </w:r>
            <w:r>
              <w:rPr>
                <w:rFonts w:ascii="Times New Roman" w:hAnsi="Times New Roman" w:cs="Times New Roman"/>
                <w:sz w:val="28"/>
                <w:szCs w:val="28"/>
              </w:rPr>
              <w:br/>
              <w:t>изме-</w:t>
            </w:r>
            <w:r>
              <w:rPr>
                <w:rFonts w:ascii="Times New Roman" w:hAnsi="Times New Roman" w:cs="Times New Roman"/>
                <w:sz w:val="28"/>
                <w:szCs w:val="28"/>
              </w:rPr>
              <w:br/>
              <w:t>рения</w:t>
            </w:r>
          </w:p>
        </w:tc>
        <w:tc>
          <w:tcPr>
            <w:tcW w:w="6443" w:type="dxa"/>
            <w:gridSpan w:val="7"/>
            <w:tcBorders>
              <w:top w:val="single" w:sz="4" w:space="0" w:color="000000"/>
              <w:left w:val="single" w:sz="4" w:space="0" w:color="000000"/>
              <w:bottom w:val="single" w:sz="4" w:space="0" w:color="000000"/>
              <w:right w:val="single" w:sz="4" w:space="0" w:color="000000"/>
            </w:tcBorders>
          </w:tcPr>
          <w:p w14:paraId="32811BEB"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Значение показателя</w:t>
            </w:r>
          </w:p>
        </w:tc>
      </w:tr>
      <w:tr w:rsidR="00514A2D" w14:paraId="511A176D" w14:textId="77777777">
        <w:trPr>
          <w:trHeight w:val="810"/>
        </w:trPr>
        <w:tc>
          <w:tcPr>
            <w:tcW w:w="729" w:type="dxa"/>
            <w:vMerge/>
            <w:tcBorders>
              <w:top w:val="single" w:sz="4" w:space="0" w:color="000000"/>
              <w:left w:val="single" w:sz="4" w:space="0" w:color="000000"/>
              <w:bottom w:val="single" w:sz="4" w:space="0" w:color="000000"/>
            </w:tcBorders>
          </w:tcPr>
          <w:p w14:paraId="3C2A601C" w14:textId="77777777" w:rsidR="00514A2D" w:rsidRDefault="00514A2D">
            <w:pPr>
              <w:snapToGrid w:val="0"/>
              <w:rPr>
                <w:rFonts w:ascii="Times New Roman" w:hAnsi="Times New Roman" w:cs="Times New Roman"/>
                <w:sz w:val="28"/>
                <w:szCs w:val="28"/>
              </w:rPr>
            </w:pPr>
          </w:p>
        </w:tc>
        <w:tc>
          <w:tcPr>
            <w:tcW w:w="1907" w:type="dxa"/>
            <w:vMerge/>
            <w:tcBorders>
              <w:top w:val="single" w:sz="4" w:space="0" w:color="000000"/>
              <w:left w:val="single" w:sz="4" w:space="0" w:color="000000"/>
              <w:bottom w:val="single" w:sz="4" w:space="0" w:color="000000"/>
            </w:tcBorders>
          </w:tcPr>
          <w:p w14:paraId="40B5D382" w14:textId="77777777" w:rsidR="00514A2D" w:rsidRDefault="00514A2D">
            <w:pPr>
              <w:snapToGrid w:val="0"/>
              <w:rPr>
                <w:rFonts w:ascii="Times New Roman" w:hAnsi="Times New Roman" w:cs="Times New Roman"/>
                <w:sz w:val="28"/>
                <w:szCs w:val="28"/>
              </w:rPr>
            </w:pPr>
          </w:p>
        </w:tc>
        <w:tc>
          <w:tcPr>
            <w:tcW w:w="843" w:type="dxa"/>
            <w:vMerge/>
            <w:tcBorders>
              <w:top w:val="single" w:sz="4" w:space="0" w:color="000000"/>
              <w:left w:val="single" w:sz="4" w:space="0" w:color="000000"/>
              <w:bottom w:val="single" w:sz="4" w:space="0" w:color="000000"/>
            </w:tcBorders>
          </w:tcPr>
          <w:p w14:paraId="1A800B0E" w14:textId="77777777" w:rsidR="00514A2D" w:rsidRDefault="00514A2D">
            <w:pPr>
              <w:snapToGrid w:val="0"/>
              <w:rPr>
                <w:rFonts w:ascii="Times New Roman" w:hAnsi="Times New Roman" w:cs="Times New Roman"/>
                <w:sz w:val="28"/>
                <w:szCs w:val="28"/>
              </w:rPr>
            </w:pPr>
          </w:p>
        </w:tc>
        <w:tc>
          <w:tcPr>
            <w:tcW w:w="917" w:type="dxa"/>
            <w:tcBorders>
              <w:left w:val="single" w:sz="4" w:space="0" w:color="000000"/>
              <w:bottom w:val="single" w:sz="4" w:space="0" w:color="000000"/>
            </w:tcBorders>
          </w:tcPr>
          <w:p w14:paraId="3D34CFFC"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 xml:space="preserve">базовое </w:t>
            </w:r>
            <w:r>
              <w:rPr>
                <w:rFonts w:ascii="Times New Roman" w:hAnsi="Times New Roman" w:cs="Times New Roman"/>
                <w:sz w:val="28"/>
                <w:szCs w:val="28"/>
              </w:rPr>
              <w:br/>
              <w:t>значение</w:t>
            </w:r>
          </w:p>
          <w:p w14:paraId="2E1BBD5B"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2024г.</w:t>
            </w:r>
          </w:p>
        </w:tc>
        <w:tc>
          <w:tcPr>
            <w:tcW w:w="921" w:type="dxa"/>
            <w:tcBorders>
              <w:left w:val="single" w:sz="4" w:space="0" w:color="000000"/>
              <w:bottom w:val="single" w:sz="4" w:space="0" w:color="000000"/>
              <w:right w:val="single" w:sz="4" w:space="0" w:color="000000"/>
            </w:tcBorders>
          </w:tcPr>
          <w:p w14:paraId="793C187B"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2025</w:t>
            </w:r>
          </w:p>
        </w:tc>
        <w:tc>
          <w:tcPr>
            <w:tcW w:w="921" w:type="dxa"/>
            <w:tcBorders>
              <w:left w:val="single" w:sz="4" w:space="0" w:color="000000"/>
              <w:bottom w:val="single" w:sz="4" w:space="0" w:color="000000"/>
            </w:tcBorders>
          </w:tcPr>
          <w:p w14:paraId="11843161"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2026</w:t>
            </w:r>
          </w:p>
        </w:tc>
        <w:tc>
          <w:tcPr>
            <w:tcW w:w="932" w:type="dxa"/>
            <w:tcBorders>
              <w:left w:val="single" w:sz="4" w:space="0" w:color="000000"/>
              <w:bottom w:val="single" w:sz="4" w:space="0" w:color="000000"/>
              <w:right w:val="single" w:sz="4" w:space="0" w:color="000000"/>
            </w:tcBorders>
          </w:tcPr>
          <w:p w14:paraId="1767121C"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2027</w:t>
            </w:r>
          </w:p>
        </w:tc>
        <w:tc>
          <w:tcPr>
            <w:tcW w:w="948" w:type="dxa"/>
            <w:tcBorders>
              <w:left w:val="single" w:sz="4" w:space="0" w:color="000000"/>
              <w:bottom w:val="single" w:sz="4" w:space="0" w:color="000000"/>
            </w:tcBorders>
          </w:tcPr>
          <w:p w14:paraId="682E74AA"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2028</w:t>
            </w:r>
          </w:p>
        </w:tc>
        <w:tc>
          <w:tcPr>
            <w:tcW w:w="902" w:type="dxa"/>
            <w:tcBorders>
              <w:left w:val="single" w:sz="4" w:space="0" w:color="000000"/>
              <w:bottom w:val="single" w:sz="4" w:space="0" w:color="000000"/>
            </w:tcBorders>
          </w:tcPr>
          <w:p w14:paraId="593E9C4F"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2029</w:t>
            </w:r>
          </w:p>
        </w:tc>
        <w:tc>
          <w:tcPr>
            <w:tcW w:w="902" w:type="dxa"/>
            <w:tcBorders>
              <w:left w:val="single" w:sz="4" w:space="0" w:color="000000"/>
              <w:bottom w:val="single" w:sz="4" w:space="0" w:color="000000"/>
              <w:right w:val="single" w:sz="4" w:space="0" w:color="000000"/>
            </w:tcBorders>
          </w:tcPr>
          <w:p w14:paraId="51FF7AE2" w14:textId="77777777" w:rsidR="00514A2D" w:rsidRDefault="00242DA9">
            <w:pPr>
              <w:pStyle w:val="ConsPlusCell"/>
              <w:rPr>
                <w:rFonts w:ascii="Times New Roman" w:hAnsi="Times New Roman" w:cs="Times New Roman"/>
                <w:sz w:val="28"/>
                <w:szCs w:val="28"/>
              </w:rPr>
            </w:pPr>
            <w:r>
              <w:rPr>
                <w:rFonts w:ascii="Times New Roman" w:hAnsi="Times New Roman" w:cs="Times New Roman"/>
                <w:sz w:val="28"/>
                <w:szCs w:val="28"/>
              </w:rPr>
              <w:t>2030</w:t>
            </w:r>
          </w:p>
        </w:tc>
      </w:tr>
      <w:tr w:rsidR="00514A2D" w14:paraId="5A180908" w14:textId="77777777">
        <w:trPr>
          <w:trHeight w:val="359"/>
        </w:trPr>
        <w:tc>
          <w:tcPr>
            <w:tcW w:w="729" w:type="dxa"/>
            <w:tcBorders>
              <w:left w:val="single" w:sz="4" w:space="0" w:color="000000"/>
              <w:bottom w:val="single" w:sz="4" w:space="0" w:color="000000"/>
            </w:tcBorders>
          </w:tcPr>
          <w:p w14:paraId="71019CF1"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1</w:t>
            </w:r>
          </w:p>
        </w:tc>
        <w:tc>
          <w:tcPr>
            <w:tcW w:w="1907" w:type="dxa"/>
            <w:tcBorders>
              <w:left w:val="single" w:sz="4" w:space="0" w:color="000000"/>
              <w:bottom w:val="single" w:sz="4" w:space="0" w:color="000000"/>
            </w:tcBorders>
          </w:tcPr>
          <w:p w14:paraId="65EEBC6A"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2</w:t>
            </w:r>
          </w:p>
        </w:tc>
        <w:tc>
          <w:tcPr>
            <w:tcW w:w="843" w:type="dxa"/>
            <w:tcBorders>
              <w:left w:val="single" w:sz="4" w:space="0" w:color="000000"/>
              <w:bottom w:val="single" w:sz="4" w:space="0" w:color="000000"/>
            </w:tcBorders>
          </w:tcPr>
          <w:p w14:paraId="12BF19E2"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3</w:t>
            </w:r>
          </w:p>
        </w:tc>
        <w:tc>
          <w:tcPr>
            <w:tcW w:w="917" w:type="dxa"/>
            <w:tcBorders>
              <w:left w:val="single" w:sz="4" w:space="0" w:color="000000"/>
              <w:bottom w:val="single" w:sz="4" w:space="0" w:color="000000"/>
            </w:tcBorders>
          </w:tcPr>
          <w:p w14:paraId="4850B1BE"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4</w:t>
            </w:r>
          </w:p>
        </w:tc>
        <w:tc>
          <w:tcPr>
            <w:tcW w:w="921" w:type="dxa"/>
            <w:tcBorders>
              <w:left w:val="single" w:sz="4" w:space="0" w:color="000000"/>
              <w:bottom w:val="single" w:sz="4" w:space="0" w:color="000000"/>
              <w:right w:val="single" w:sz="4" w:space="0" w:color="000000"/>
            </w:tcBorders>
          </w:tcPr>
          <w:p w14:paraId="5ABF9A2B"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5</w:t>
            </w:r>
          </w:p>
        </w:tc>
        <w:tc>
          <w:tcPr>
            <w:tcW w:w="921" w:type="dxa"/>
            <w:tcBorders>
              <w:left w:val="single" w:sz="4" w:space="0" w:color="000000"/>
              <w:bottom w:val="single" w:sz="4" w:space="0" w:color="000000"/>
            </w:tcBorders>
          </w:tcPr>
          <w:p w14:paraId="038A3CCA"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6</w:t>
            </w:r>
          </w:p>
        </w:tc>
        <w:tc>
          <w:tcPr>
            <w:tcW w:w="932" w:type="dxa"/>
            <w:tcBorders>
              <w:left w:val="single" w:sz="4" w:space="0" w:color="000000"/>
              <w:bottom w:val="single" w:sz="4" w:space="0" w:color="000000"/>
              <w:right w:val="single" w:sz="4" w:space="0" w:color="000000"/>
            </w:tcBorders>
          </w:tcPr>
          <w:p w14:paraId="694ACAB3"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7</w:t>
            </w:r>
          </w:p>
        </w:tc>
        <w:tc>
          <w:tcPr>
            <w:tcW w:w="948" w:type="dxa"/>
            <w:tcBorders>
              <w:left w:val="single" w:sz="4" w:space="0" w:color="000000"/>
              <w:bottom w:val="single" w:sz="4" w:space="0" w:color="000000"/>
            </w:tcBorders>
          </w:tcPr>
          <w:p w14:paraId="754F3381"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8</w:t>
            </w:r>
          </w:p>
        </w:tc>
        <w:tc>
          <w:tcPr>
            <w:tcW w:w="902" w:type="dxa"/>
            <w:tcBorders>
              <w:left w:val="single" w:sz="4" w:space="0" w:color="000000"/>
              <w:bottom w:val="single" w:sz="4" w:space="0" w:color="000000"/>
            </w:tcBorders>
          </w:tcPr>
          <w:p w14:paraId="7A77CD14"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9</w:t>
            </w:r>
          </w:p>
        </w:tc>
        <w:tc>
          <w:tcPr>
            <w:tcW w:w="902" w:type="dxa"/>
            <w:tcBorders>
              <w:left w:val="single" w:sz="4" w:space="0" w:color="000000"/>
              <w:bottom w:val="single" w:sz="4" w:space="0" w:color="000000"/>
              <w:right w:val="single" w:sz="4" w:space="0" w:color="000000"/>
            </w:tcBorders>
          </w:tcPr>
          <w:p w14:paraId="610363C9" w14:textId="77777777" w:rsidR="00514A2D" w:rsidRDefault="00242DA9">
            <w:pPr>
              <w:pStyle w:val="ConsPlusCell"/>
              <w:jc w:val="center"/>
              <w:rPr>
                <w:rFonts w:ascii="Times New Roman" w:hAnsi="Times New Roman" w:cs="Times New Roman"/>
                <w:sz w:val="28"/>
                <w:szCs w:val="28"/>
              </w:rPr>
            </w:pPr>
            <w:r>
              <w:rPr>
                <w:rFonts w:ascii="Times New Roman" w:hAnsi="Times New Roman" w:cs="Times New Roman"/>
                <w:sz w:val="28"/>
                <w:szCs w:val="28"/>
              </w:rPr>
              <w:t>10</w:t>
            </w:r>
          </w:p>
        </w:tc>
      </w:tr>
      <w:tr w:rsidR="00514A2D" w14:paraId="1E86CCC1" w14:textId="77777777">
        <w:trPr>
          <w:trHeight w:val="405"/>
        </w:trPr>
        <w:tc>
          <w:tcPr>
            <w:tcW w:w="729" w:type="dxa"/>
            <w:tcBorders>
              <w:left w:val="single" w:sz="4" w:space="0" w:color="000000"/>
              <w:bottom w:val="single" w:sz="4" w:space="0" w:color="000000"/>
            </w:tcBorders>
          </w:tcPr>
          <w:p w14:paraId="671F7123" w14:textId="77777777" w:rsidR="00514A2D" w:rsidRDefault="00242DA9">
            <w:pPr>
              <w:pStyle w:val="afe"/>
              <w:widowControl w:val="0"/>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907" w:type="dxa"/>
            <w:tcBorders>
              <w:left w:val="single" w:sz="4" w:space="0" w:color="000000"/>
              <w:bottom w:val="single" w:sz="4" w:space="0" w:color="000000"/>
            </w:tcBorders>
          </w:tcPr>
          <w:p w14:paraId="3C4447DF" w14:textId="77777777" w:rsidR="00514A2D" w:rsidRDefault="00242DA9">
            <w:pPr>
              <w:rPr>
                <w:rStyle w:val="5"/>
                <w:rFonts w:ascii="Times New Roman" w:hAnsi="Times New Roman"/>
                <w:b w:val="0"/>
                <w:sz w:val="28"/>
                <w:szCs w:val="28"/>
              </w:rPr>
            </w:pPr>
            <w:r>
              <w:rPr>
                <w:rStyle w:val="5"/>
                <w:rFonts w:ascii="Times New Roman" w:hAnsi="Times New Roman"/>
                <w:b w:val="0"/>
                <w:sz w:val="28"/>
                <w:szCs w:val="28"/>
              </w:rPr>
              <w:t>Уровень ежегодного достижения показателей (индикаторов) программы и подпрограмм  не менее</w:t>
            </w:r>
          </w:p>
        </w:tc>
        <w:tc>
          <w:tcPr>
            <w:tcW w:w="843" w:type="dxa"/>
            <w:tcBorders>
              <w:left w:val="single" w:sz="4" w:space="0" w:color="000000"/>
              <w:bottom w:val="single" w:sz="4" w:space="0" w:color="000000"/>
            </w:tcBorders>
            <w:vAlign w:val="center"/>
          </w:tcPr>
          <w:p w14:paraId="22860F07"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917" w:type="dxa"/>
            <w:tcBorders>
              <w:left w:val="single" w:sz="4" w:space="0" w:color="000000"/>
              <w:bottom w:val="single" w:sz="4" w:space="0" w:color="000000"/>
            </w:tcBorders>
            <w:vAlign w:val="center"/>
          </w:tcPr>
          <w:p w14:paraId="0BFB514B"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21" w:type="dxa"/>
            <w:tcBorders>
              <w:left w:val="single" w:sz="4" w:space="0" w:color="000000"/>
              <w:bottom w:val="single" w:sz="4" w:space="0" w:color="000000"/>
              <w:right w:val="single" w:sz="4" w:space="0" w:color="000000"/>
            </w:tcBorders>
            <w:vAlign w:val="center"/>
          </w:tcPr>
          <w:p w14:paraId="436A643E"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21" w:type="dxa"/>
            <w:tcBorders>
              <w:left w:val="single" w:sz="4" w:space="0" w:color="000000"/>
              <w:bottom w:val="single" w:sz="4" w:space="0" w:color="000000"/>
            </w:tcBorders>
            <w:vAlign w:val="center"/>
          </w:tcPr>
          <w:p w14:paraId="639468A0"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32" w:type="dxa"/>
            <w:tcBorders>
              <w:left w:val="single" w:sz="4" w:space="0" w:color="000000"/>
              <w:bottom w:val="single" w:sz="4" w:space="0" w:color="000000"/>
              <w:right w:val="single" w:sz="4" w:space="0" w:color="000000"/>
            </w:tcBorders>
            <w:vAlign w:val="center"/>
          </w:tcPr>
          <w:p w14:paraId="4F7EB49D"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48" w:type="dxa"/>
            <w:tcBorders>
              <w:left w:val="single" w:sz="4" w:space="0" w:color="000000"/>
              <w:bottom w:val="single" w:sz="4" w:space="0" w:color="000000"/>
            </w:tcBorders>
            <w:vAlign w:val="center"/>
          </w:tcPr>
          <w:p w14:paraId="4AE3D9DB"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02" w:type="dxa"/>
            <w:tcBorders>
              <w:left w:val="single" w:sz="4" w:space="0" w:color="000000"/>
              <w:bottom w:val="single" w:sz="4" w:space="0" w:color="000000"/>
            </w:tcBorders>
            <w:vAlign w:val="center"/>
          </w:tcPr>
          <w:p w14:paraId="222972D6"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c>
          <w:tcPr>
            <w:tcW w:w="902" w:type="dxa"/>
            <w:tcBorders>
              <w:left w:val="single" w:sz="4" w:space="0" w:color="000000"/>
              <w:bottom w:val="single" w:sz="4" w:space="0" w:color="000000"/>
              <w:right w:val="single" w:sz="4" w:space="0" w:color="000000"/>
            </w:tcBorders>
            <w:vAlign w:val="center"/>
          </w:tcPr>
          <w:p w14:paraId="2B275223" w14:textId="77777777" w:rsidR="00514A2D" w:rsidRDefault="00242DA9">
            <w:pPr>
              <w:pStyle w:val="afe"/>
              <w:widowControl w:val="0"/>
              <w:jc w:val="center"/>
              <w:rPr>
                <w:rFonts w:ascii="Times New Roman" w:hAnsi="Times New Roman" w:cs="Times New Roman"/>
                <w:sz w:val="28"/>
                <w:szCs w:val="28"/>
                <w:lang w:val="ru-RU"/>
              </w:rPr>
            </w:pPr>
            <w:r>
              <w:rPr>
                <w:rFonts w:ascii="Times New Roman" w:hAnsi="Times New Roman" w:cs="Times New Roman"/>
                <w:sz w:val="28"/>
                <w:szCs w:val="28"/>
                <w:lang w:val="ru-RU"/>
              </w:rPr>
              <w:t>90</w:t>
            </w:r>
          </w:p>
        </w:tc>
      </w:tr>
    </w:tbl>
    <w:p w14:paraId="3469B8E5" w14:textId="77777777" w:rsidR="00514A2D" w:rsidRDefault="00514A2D">
      <w:pPr>
        <w:pStyle w:val="ConsPlusNormal0"/>
        <w:jc w:val="center"/>
        <w:rPr>
          <w:rFonts w:ascii="Times New Roman" w:hAnsi="Times New Roman" w:cs="Times New Roman"/>
          <w:sz w:val="28"/>
          <w:szCs w:val="28"/>
        </w:rPr>
      </w:pPr>
    </w:p>
    <w:p w14:paraId="56E6E62F" w14:textId="77777777" w:rsidR="00514A2D" w:rsidRDefault="00242DA9">
      <w:pPr>
        <w:pStyle w:val="a4"/>
        <w:shd w:val="clear" w:color="auto" w:fill="auto"/>
        <w:spacing w:line="350" w:lineRule="exact"/>
        <w:ind w:firstLine="0"/>
        <w:jc w:val="both"/>
        <w:rPr>
          <w:rFonts w:ascii="Times New Roman" w:hAnsi="Times New Roman" w:cs="Times New Roman"/>
          <w:sz w:val="28"/>
          <w:szCs w:val="28"/>
        </w:rPr>
      </w:pPr>
      <w:r>
        <w:rPr>
          <w:rStyle w:val="14pt"/>
        </w:rPr>
        <w:t xml:space="preserve">   В результате реализации подпрограммы  3 будут обеспечены:</w:t>
      </w:r>
    </w:p>
    <w:p w14:paraId="73196D5E" w14:textId="77777777" w:rsidR="00514A2D" w:rsidRDefault="00242DA9">
      <w:pPr>
        <w:pStyle w:val="a4"/>
        <w:shd w:val="clear" w:color="auto" w:fill="auto"/>
        <w:spacing w:line="350" w:lineRule="exact"/>
        <w:ind w:firstLine="567"/>
        <w:jc w:val="both"/>
        <w:rPr>
          <w:rFonts w:ascii="Times New Roman" w:hAnsi="Times New Roman" w:cs="Times New Roman"/>
          <w:sz w:val="28"/>
          <w:szCs w:val="28"/>
        </w:rPr>
      </w:pPr>
      <w:r>
        <w:rPr>
          <w:rStyle w:val="14pt"/>
        </w:rPr>
        <w:t>- своевременное принятие нормативных правовых актов и подготовка методических рекомендаций, необходимых для реализации мероприятий Программы;</w:t>
      </w:r>
    </w:p>
    <w:p w14:paraId="31859640" w14:textId="77777777" w:rsidR="00514A2D" w:rsidRDefault="00242DA9">
      <w:pPr>
        <w:pStyle w:val="a4"/>
        <w:shd w:val="clear" w:color="auto" w:fill="auto"/>
        <w:spacing w:line="350" w:lineRule="exact"/>
        <w:ind w:firstLine="567"/>
        <w:jc w:val="both"/>
        <w:rPr>
          <w:rFonts w:ascii="Times New Roman" w:hAnsi="Times New Roman" w:cs="Times New Roman"/>
          <w:sz w:val="28"/>
          <w:szCs w:val="28"/>
        </w:rPr>
      </w:pPr>
      <w:r>
        <w:rPr>
          <w:rStyle w:val="14pt"/>
        </w:rPr>
        <w:t>- наличие системы мониторинга и контроля реализации Программы;</w:t>
      </w:r>
    </w:p>
    <w:p w14:paraId="6CE1ECB0" w14:textId="77777777" w:rsidR="00514A2D" w:rsidRDefault="00242DA9">
      <w:pPr>
        <w:pStyle w:val="a4"/>
        <w:shd w:val="clear" w:color="auto" w:fill="auto"/>
        <w:spacing w:line="350" w:lineRule="exact"/>
        <w:ind w:firstLine="567"/>
        <w:jc w:val="both"/>
        <w:rPr>
          <w:rFonts w:ascii="Times New Roman" w:hAnsi="Times New Roman" w:cs="Times New Roman"/>
          <w:sz w:val="28"/>
          <w:szCs w:val="28"/>
        </w:rPr>
      </w:pPr>
      <w:r>
        <w:rPr>
          <w:rStyle w:val="14pt"/>
        </w:rPr>
        <w:t>- публикация аналитических материалов о ходе и результатах реализации Программы;</w:t>
      </w:r>
    </w:p>
    <w:p w14:paraId="32421B2B" w14:textId="77777777" w:rsidR="00514A2D" w:rsidRDefault="00242DA9">
      <w:pPr>
        <w:pStyle w:val="a4"/>
        <w:shd w:val="clear" w:color="auto" w:fill="auto"/>
        <w:spacing w:line="360" w:lineRule="exact"/>
        <w:ind w:firstLine="567"/>
        <w:jc w:val="both"/>
        <w:rPr>
          <w:rStyle w:val="14pt"/>
        </w:rPr>
      </w:pPr>
      <w:r>
        <w:rPr>
          <w:rStyle w:val="14pt"/>
        </w:rPr>
        <w:t>- высокий уровень открытости информации о результатах развития системы образования, в том числе через ежегодную публикацию доклада.</w:t>
      </w:r>
    </w:p>
    <w:p w14:paraId="2D190495" w14:textId="77777777" w:rsidR="00514A2D" w:rsidRDefault="00514A2D">
      <w:pPr>
        <w:pStyle w:val="a4"/>
        <w:shd w:val="clear" w:color="auto" w:fill="auto"/>
        <w:spacing w:line="360" w:lineRule="exact"/>
        <w:ind w:left="360" w:firstLine="0"/>
        <w:jc w:val="both"/>
        <w:rPr>
          <w:rFonts w:ascii="Times New Roman" w:hAnsi="Times New Roman" w:cs="Times New Roman"/>
          <w:sz w:val="28"/>
          <w:szCs w:val="28"/>
        </w:rPr>
      </w:pPr>
    </w:p>
    <w:p w14:paraId="33D1984E" w14:textId="77777777" w:rsidR="00514A2D" w:rsidRDefault="00242DA9">
      <w:pPr>
        <w:pStyle w:val="25"/>
        <w:keepNext/>
        <w:keepLines/>
        <w:numPr>
          <w:ilvl w:val="0"/>
          <w:numId w:val="27"/>
        </w:numPr>
        <w:shd w:val="clear" w:color="auto" w:fill="auto"/>
        <w:tabs>
          <w:tab w:val="left" w:pos="980"/>
        </w:tabs>
        <w:spacing w:line="317" w:lineRule="exact"/>
        <w:jc w:val="center"/>
        <w:rPr>
          <w:rStyle w:val="24"/>
          <w:b/>
        </w:rPr>
      </w:pPr>
      <w:bookmarkStart w:id="6" w:name="bookmark49"/>
      <w:r>
        <w:rPr>
          <w:rStyle w:val="24"/>
          <w:b/>
          <w:color w:val="000000"/>
        </w:rPr>
        <w:t>Срок  реализации подпрограммы  3 «Обеспечение реализации муниципальной программы «Развитие образования»</w:t>
      </w:r>
      <w:bookmarkEnd w:id="6"/>
    </w:p>
    <w:p w14:paraId="0ACCA974" w14:textId="77777777" w:rsidR="00514A2D" w:rsidRDefault="00514A2D">
      <w:pPr>
        <w:pStyle w:val="25"/>
        <w:keepNext/>
        <w:keepLines/>
        <w:shd w:val="clear" w:color="auto" w:fill="auto"/>
        <w:tabs>
          <w:tab w:val="left" w:pos="980"/>
        </w:tabs>
        <w:spacing w:line="317" w:lineRule="exact"/>
        <w:ind w:left="720" w:firstLine="0"/>
        <w:rPr>
          <w:rFonts w:ascii="Times New Roman" w:hAnsi="Times New Roman" w:cs="Times New Roman"/>
          <w:b/>
        </w:rPr>
      </w:pPr>
    </w:p>
    <w:p w14:paraId="688D74B2" w14:textId="77777777" w:rsidR="00514A2D" w:rsidRDefault="00242DA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Срок реализации Подпрограммы 2025-2030 годы. В этот период будет обеспечено формирование механизмов мониторинга реализации Программы, включение всех участников Программы в мониторинг. </w:t>
      </w:r>
    </w:p>
    <w:p w14:paraId="15C2BB4A" w14:textId="77777777" w:rsidR="00514A2D" w:rsidRDefault="00242DA9">
      <w:pPr>
        <w:pStyle w:val="a4"/>
        <w:shd w:val="clear" w:color="auto" w:fill="auto"/>
        <w:tabs>
          <w:tab w:val="left" w:pos="993"/>
        </w:tabs>
        <w:spacing w:line="350" w:lineRule="exact"/>
        <w:ind w:firstLine="360"/>
        <w:jc w:val="both"/>
        <w:rPr>
          <w:rFonts w:ascii="Times New Roman" w:hAnsi="Times New Roman" w:cs="Times New Roman"/>
          <w:sz w:val="28"/>
          <w:szCs w:val="28"/>
        </w:rPr>
      </w:pPr>
      <w:r>
        <w:rPr>
          <w:rStyle w:val="14pt"/>
        </w:rPr>
        <w:t xml:space="preserve">     Мониторинг реализации Программы станет эффективным инструментом контроля и оценки модернизационных процессов, происходящих в сфере образования, ежегодно будут готовиться аналитические материалы о результатах Программы и достижении целевых показателей, об эффективности отдельных мер государственной политики, о лучших практиках развития образования. </w:t>
      </w:r>
    </w:p>
    <w:p w14:paraId="6A97CB90" w14:textId="77777777" w:rsidR="00514A2D" w:rsidRDefault="00242DA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Система информационного сопровождения реализуемых мероприятий Программы и осуществляемых в сфере образования изменений станет базой для получения объективной и оперативной информации о развитии системы образования и принятия соответствующих управленческих решений.</w:t>
      </w:r>
    </w:p>
    <w:p w14:paraId="5C6950AB" w14:textId="77777777" w:rsidR="00514A2D" w:rsidRDefault="00514A2D">
      <w:pPr>
        <w:pStyle w:val="a4"/>
        <w:shd w:val="clear" w:color="auto" w:fill="auto"/>
        <w:spacing w:line="350" w:lineRule="exact"/>
        <w:ind w:firstLine="360"/>
        <w:jc w:val="both"/>
        <w:rPr>
          <w:rFonts w:ascii="Times New Roman" w:hAnsi="Times New Roman" w:cs="Times New Roman"/>
          <w:sz w:val="28"/>
          <w:szCs w:val="28"/>
        </w:rPr>
      </w:pPr>
    </w:p>
    <w:p w14:paraId="4F48858A" w14:textId="77777777" w:rsidR="00514A2D" w:rsidRDefault="00242DA9">
      <w:pPr>
        <w:pStyle w:val="25"/>
        <w:keepNext/>
        <w:keepLines/>
        <w:numPr>
          <w:ilvl w:val="0"/>
          <w:numId w:val="27"/>
        </w:numPr>
        <w:shd w:val="clear" w:color="auto" w:fill="auto"/>
        <w:tabs>
          <w:tab w:val="left" w:pos="851"/>
          <w:tab w:val="left" w:pos="1402"/>
        </w:tabs>
        <w:spacing w:line="317" w:lineRule="exact"/>
        <w:jc w:val="center"/>
        <w:rPr>
          <w:rStyle w:val="24"/>
          <w:b/>
        </w:rPr>
      </w:pPr>
      <w:bookmarkStart w:id="7" w:name="bookmark50"/>
      <w:r>
        <w:rPr>
          <w:rStyle w:val="24"/>
          <w:b/>
          <w:color w:val="000000"/>
        </w:rPr>
        <w:t>Характеристика основного  мероприятия и основных направлений подпрограммы  3 «Обеспечение реализации муниципальной программы «Развитие образования»</w:t>
      </w:r>
      <w:bookmarkEnd w:id="7"/>
    </w:p>
    <w:p w14:paraId="2C37DBAC" w14:textId="77777777" w:rsidR="00514A2D" w:rsidRDefault="00514A2D">
      <w:pPr>
        <w:pStyle w:val="25"/>
        <w:keepNext/>
        <w:keepLines/>
        <w:shd w:val="clear" w:color="auto" w:fill="auto"/>
        <w:tabs>
          <w:tab w:val="left" w:pos="1402"/>
        </w:tabs>
        <w:spacing w:line="317" w:lineRule="exact"/>
        <w:ind w:firstLine="0"/>
        <w:jc w:val="both"/>
        <w:rPr>
          <w:rFonts w:ascii="Times New Roman" w:hAnsi="Times New Roman" w:cs="Times New Roman"/>
        </w:rPr>
      </w:pPr>
    </w:p>
    <w:p w14:paraId="75F31578" w14:textId="77777777" w:rsidR="00514A2D" w:rsidRDefault="00242DA9">
      <w:pPr>
        <w:ind w:firstLine="567"/>
        <w:jc w:val="both"/>
        <w:rPr>
          <w:rStyle w:val="14pt"/>
        </w:rPr>
      </w:pPr>
      <w:r>
        <w:rPr>
          <w:rStyle w:val="14pt"/>
        </w:rPr>
        <w:t>Основным мероприятием подпрограммы 3 является обеспечение функций органов местного самоуправления в сфере образования.</w:t>
      </w:r>
    </w:p>
    <w:p w14:paraId="098BA172" w14:textId="77777777" w:rsidR="00514A2D" w:rsidRDefault="00242DA9">
      <w:pPr>
        <w:ind w:firstLine="567"/>
        <w:jc w:val="both"/>
        <w:rPr>
          <w:rFonts w:ascii="Times New Roman" w:hAnsi="Times New Roman" w:cs="Times New Roman"/>
          <w:sz w:val="28"/>
          <w:szCs w:val="28"/>
        </w:rPr>
      </w:pPr>
      <w:r>
        <w:rPr>
          <w:rStyle w:val="14pt"/>
        </w:rPr>
        <w:t xml:space="preserve">Основное мероприятие будет реализовываться по двум основным направлениям, обеспечивающих организационные условия для реализации программы </w:t>
      </w:r>
      <w:r>
        <w:rPr>
          <w:rFonts w:ascii="Times New Roman" w:hAnsi="Times New Roman" w:cs="Times New Roman"/>
          <w:sz w:val="28"/>
          <w:szCs w:val="28"/>
        </w:rPr>
        <w:t>«Развитие образования»:</w:t>
      </w:r>
    </w:p>
    <w:p w14:paraId="4CBD47D6" w14:textId="77777777" w:rsidR="00514A2D" w:rsidRDefault="00242DA9">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 основное направление 3.1.1. «</w:t>
      </w:r>
      <w:r>
        <w:rPr>
          <w:rFonts w:ascii="Times New Roman" w:eastAsia="Times New Roman" w:hAnsi="Times New Roman" w:cs="Times New Roman"/>
          <w:sz w:val="28"/>
          <w:szCs w:val="28"/>
        </w:rPr>
        <w:t xml:space="preserve">Расходы на выполнение функций органами местного самоуправления в сфере образования»; </w:t>
      </w:r>
    </w:p>
    <w:p w14:paraId="1479CA24" w14:textId="77777777" w:rsidR="00514A2D" w:rsidRDefault="00242DA9">
      <w:pPr>
        <w:ind w:firstLine="567"/>
        <w:jc w:val="both"/>
        <w:rPr>
          <w:rFonts w:ascii="Times New Roman" w:eastAsia="Times New Roman" w:hAnsi="Times New Roman" w:cs="Times New Roman"/>
          <w:sz w:val="28"/>
          <w:szCs w:val="28"/>
        </w:rPr>
      </w:pPr>
      <w:r>
        <w:rPr>
          <w:rFonts w:ascii="Times New Roman" w:hAnsi="Times New Roman" w:cs="Times New Roman"/>
          <w:sz w:val="28"/>
          <w:szCs w:val="28"/>
        </w:rPr>
        <w:t>- основное направление 3.1.2.</w:t>
      </w:r>
      <w:r>
        <w:rPr>
          <w:rFonts w:ascii="Times New Roman" w:eastAsia="Times New Roman" w:hAnsi="Times New Roman" w:cs="Times New Roman"/>
          <w:sz w:val="28"/>
          <w:szCs w:val="28"/>
        </w:rPr>
        <w:t xml:space="preserve"> «Расходы на организацию бюджетного (бухгалтерского) учета в сфере образования». </w:t>
      </w:r>
    </w:p>
    <w:p w14:paraId="1F4C820D" w14:textId="77777777" w:rsidR="00514A2D" w:rsidRDefault="00242DA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О</w:t>
      </w:r>
      <w:r>
        <w:rPr>
          <w:rFonts w:ascii="Times New Roman" w:hAnsi="Times New Roman" w:cs="Times New Roman"/>
          <w:sz w:val="28"/>
          <w:szCs w:val="28"/>
        </w:rPr>
        <w:t>сновное направление 3.1.1. «</w:t>
      </w:r>
      <w:r>
        <w:rPr>
          <w:rFonts w:ascii="Times New Roman" w:eastAsia="Times New Roman" w:hAnsi="Times New Roman" w:cs="Times New Roman"/>
          <w:sz w:val="28"/>
          <w:szCs w:val="28"/>
        </w:rPr>
        <w:t xml:space="preserve">Расходы на выполнение функций органами местного самоуправления в сфере образования» </w:t>
      </w:r>
      <w:r>
        <w:rPr>
          <w:rStyle w:val="14pt"/>
        </w:rPr>
        <w:t>направлено на осуществление управления в сфере образования. Действие основного направления 3.1.1. нацелено на осуществление функций управления образования, согласно Положению об управлении. Обеспечение управления в сфере образования Собинского муниципального округа связано с обеспечением расходов на выплаты по оплате труда сотрудников.</w:t>
      </w:r>
    </w:p>
    <w:p w14:paraId="5525DE53" w14:textId="77777777" w:rsidR="00514A2D" w:rsidRDefault="00242DA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Основное </w:t>
      </w:r>
      <w:r>
        <w:rPr>
          <w:rFonts w:ascii="Times New Roman" w:hAnsi="Times New Roman" w:cs="Times New Roman"/>
          <w:sz w:val="28"/>
          <w:szCs w:val="28"/>
        </w:rPr>
        <w:t>направление 3.1.1.</w:t>
      </w:r>
      <w:r>
        <w:rPr>
          <w:rStyle w:val="14pt"/>
        </w:rPr>
        <w:t xml:space="preserve"> нацелено на повышение качества сопровождающих и аналитических работ, обеспечивающих реализацию Программы, а также на эффективное информационное обеспечение программы.</w:t>
      </w:r>
    </w:p>
    <w:p w14:paraId="28CEF96F" w14:textId="77777777" w:rsidR="00514A2D" w:rsidRDefault="00242DA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В рамках основного </w:t>
      </w:r>
      <w:r>
        <w:rPr>
          <w:rFonts w:ascii="Times New Roman" w:hAnsi="Times New Roman" w:cs="Times New Roman"/>
          <w:sz w:val="28"/>
          <w:szCs w:val="28"/>
        </w:rPr>
        <w:t>направления 3.1.1.</w:t>
      </w:r>
      <w:r>
        <w:rPr>
          <w:rStyle w:val="14pt"/>
        </w:rPr>
        <w:t>будет осуществляться методическое и организационно-аналитическое сопровождение, мониторинг реализации Программы и ее отдельных направлений или мер.</w:t>
      </w:r>
    </w:p>
    <w:p w14:paraId="2743E4A7" w14:textId="77777777" w:rsidR="00514A2D" w:rsidRDefault="00242DA9">
      <w:pPr>
        <w:pStyle w:val="a4"/>
        <w:shd w:val="clear" w:color="auto" w:fill="auto"/>
        <w:spacing w:line="350" w:lineRule="exact"/>
        <w:ind w:firstLine="360"/>
        <w:jc w:val="both"/>
        <w:rPr>
          <w:rFonts w:ascii="Times New Roman" w:hAnsi="Times New Roman" w:cs="Times New Roman"/>
          <w:sz w:val="28"/>
          <w:szCs w:val="28"/>
        </w:rPr>
      </w:pPr>
      <w:r>
        <w:rPr>
          <w:rStyle w:val="14pt"/>
        </w:rPr>
        <w:t xml:space="preserve">     С целью обеспечения контроля и оценки эффективности реализации Программы будет разработан единый мониторинг реализации Программы,  обеспечивающей взаимоувязку мероприятий, направленных на достижение целевых показателей Программы, обеспечено аналитическое сопровождение ее мероприятий.</w:t>
      </w:r>
    </w:p>
    <w:p w14:paraId="72A79F86" w14:textId="77777777" w:rsidR="00514A2D" w:rsidRDefault="00242DA9">
      <w:pPr>
        <w:pStyle w:val="a4"/>
        <w:shd w:val="clear" w:color="auto" w:fill="auto"/>
        <w:spacing w:line="350" w:lineRule="exact"/>
        <w:ind w:firstLine="708"/>
        <w:jc w:val="both"/>
        <w:rPr>
          <w:rFonts w:ascii="Times New Roman" w:hAnsi="Times New Roman" w:cs="Times New Roman"/>
          <w:sz w:val="28"/>
          <w:szCs w:val="28"/>
        </w:rPr>
      </w:pPr>
      <w:r>
        <w:rPr>
          <w:rStyle w:val="14pt"/>
        </w:rPr>
        <w:t xml:space="preserve">С целью нормативного правового обеспечения реализации Программы и развития образования в целом в рамках основного </w:t>
      </w:r>
      <w:r>
        <w:rPr>
          <w:rFonts w:ascii="Times New Roman" w:hAnsi="Times New Roman" w:cs="Times New Roman"/>
          <w:sz w:val="28"/>
          <w:szCs w:val="28"/>
        </w:rPr>
        <w:t xml:space="preserve">направления 3.1.1. </w:t>
      </w:r>
      <w:r>
        <w:rPr>
          <w:rStyle w:val="14pt"/>
        </w:rPr>
        <w:t>будет обеспечена разработка, обсуждение проектов нормативных правовых актов.</w:t>
      </w:r>
    </w:p>
    <w:p w14:paraId="239FD51D" w14:textId="77777777" w:rsidR="00514A2D" w:rsidRDefault="00242DA9">
      <w:pPr>
        <w:pStyle w:val="a4"/>
        <w:shd w:val="clear" w:color="auto" w:fill="auto"/>
        <w:spacing w:line="350" w:lineRule="exact"/>
        <w:ind w:firstLine="708"/>
        <w:jc w:val="both"/>
        <w:rPr>
          <w:rStyle w:val="14pt"/>
        </w:rPr>
      </w:pPr>
      <w:r>
        <w:rPr>
          <w:rStyle w:val="14pt"/>
        </w:rPr>
        <w:t xml:space="preserve">В результате реализации основного </w:t>
      </w:r>
      <w:r>
        <w:rPr>
          <w:rFonts w:ascii="Times New Roman" w:hAnsi="Times New Roman" w:cs="Times New Roman"/>
          <w:sz w:val="28"/>
          <w:szCs w:val="28"/>
        </w:rPr>
        <w:t xml:space="preserve">направления 3.1.1. </w:t>
      </w:r>
      <w:r>
        <w:rPr>
          <w:rStyle w:val="14pt"/>
        </w:rPr>
        <w:t>будет достигнуто:</w:t>
      </w:r>
    </w:p>
    <w:p w14:paraId="45BF6FB5" w14:textId="77777777" w:rsidR="00514A2D" w:rsidRDefault="00242DA9">
      <w:pPr>
        <w:pStyle w:val="ConsPlusNormal0"/>
        <w:widowControl/>
        <w:tabs>
          <w:tab w:val="left" w:pos="1080"/>
        </w:tabs>
        <w:ind w:firstLine="284"/>
        <w:jc w:val="both"/>
        <w:rPr>
          <w:rFonts w:ascii="Times New Roman" w:hAnsi="Times New Roman" w:cs="Times New Roman"/>
          <w:sz w:val="28"/>
          <w:szCs w:val="28"/>
        </w:rPr>
      </w:pPr>
      <w:r>
        <w:rPr>
          <w:rFonts w:ascii="Times New Roman" w:hAnsi="Times New Roman" w:cs="Times New Roman"/>
          <w:sz w:val="28"/>
          <w:szCs w:val="28"/>
        </w:rPr>
        <w:t>- обеспечение муниципальных образовательных организаций педагогическими кадрами;</w:t>
      </w:r>
    </w:p>
    <w:p w14:paraId="5C2D591B" w14:textId="77777777" w:rsidR="00514A2D" w:rsidRDefault="00242DA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проведение анализа и прогноза в потребности подведомственных образовательных организаций в педагогических кадрах;</w:t>
      </w:r>
    </w:p>
    <w:p w14:paraId="52C03F4B" w14:textId="77777777" w:rsidR="00514A2D" w:rsidRDefault="00242DA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координация вопросов подготовки и повышения квалификации педагогических кадров с Министерством образования Владимирской области и ВИРО;</w:t>
      </w:r>
    </w:p>
    <w:p w14:paraId="3448FBF6" w14:textId="77777777" w:rsidR="00514A2D" w:rsidRDefault="00242DA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осуществление взаимодействия с образовательными организациями начального, среднего и высшего профессионального образования на территории округа и области;</w:t>
      </w:r>
    </w:p>
    <w:p w14:paraId="6EF6CC6E" w14:textId="77777777" w:rsidR="00514A2D" w:rsidRDefault="00242DA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содействие организации и проведение мероприятий по подготовке, переподготовке и повышению квалификации педагогических и руководящих работников для муниципальных образовательных организаций;</w:t>
      </w:r>
    </w:p>
    <w:p w14:paraId="0D0D7D6B" w14:textId="77777777" w:rsidR="00514A2D" w:rsidRDefault="00242DA9">
      <w:pPr>
        <w:pStyle w:val="ConsPlusNormal0"/>
        <w:widowControl/>
        <w:tabs>
          <w:tab w:val="left" w:pos="1080"/>
          <w:tab w:val="left" w:pos="1260"/>
        </w:tabs>
        <w:ind w:firstLine="284"/>
        <w:jc w:val="both"/>
        <w:rPr>
          <w:rFonts w:ascii="Times New Roman" w:hAnsi="Times New Roman" w:cs="Times New Roman"/>
          <w:sz w:val="28"/>
          <w:szCs w:val="28"/>
        </w:rPr>
      </w:pPr>
      <w:r>
        <w:rPr>
          <w:rFonts w:ascii="Times New Roman" w:hAnsi="Times New Roman" w:cs="Times New Roman"/>
          <w:sz w:val="28"/>
          <w:szCs w:val="28"/>
        </w:rPr>
        <w:t>- обеспечение проведения в установленном порядке аттестации педагогических и руководящих работников муниципальных образовательных организаций;</w:t>
      </w:r>
    </w:p>
    <w:p w14:paraId="5991233F" w14:textId="77777777" w:rsidR="00514A2D" w:rsidRDefault="00242DA9">
      <w:pPr>
        <w:pStyle w:val="ConsPlusNormal0"/>
        <w:widowControl/>
        <w:tabs>
          <w:tab w:val="left" w:pos="284"/>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оказание методической помощи в организации образовательных процессов;</w:t>
      </w:r>
    </w:p>
    <w:p w14:paraId="30021CA0" w14:textId="77777777" w:rsidR="00514A2D" w:rsidRDefault="00242DA9">
      <w:pPr>
        <w:pStyle w:val="ConsPlusNormal0"/>
        <w:widowControl/>
        <w:tabs>
          <w:tab w:val="left" w:pos="284"/>
          <w:tab w:val="left" w:pos="1260"/>
        </w:tabs>
        <w:jc w:val="both"/>
        <w:rPr>
          <w:rStyle w:val="14pt"/>
        </w:rPr>
      </w:pPr>
      <w:r>
        <w:rPr>
          <w:rStyle w:val="14pt"/>
        </w:rPr>
        <w:tab/>
        <w:t>- 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14:paraId="5C10FFD0" w14:textId="77777777" w:rsidR="00514A2D" w:rsidRDefault="00242DA9">
      <w:pPr>
        <w:pStyle w:val="ConsPlusNormal0"/>
        <w:widowControl/>
        <w:tabs>
          <w:tab w:val="left" w:pos="284"/>
          <w:tab w:val="left" w:pos="1260"/>
        </w:tabs>
        <w:jc w:val="both"/>
        <w:rPr>
          <w:rFonts w:ascii="Times New Roman" w:hAnsi="Times New Roman" w:cs="Times New Roman"/>
          <w:sz w:val="28"/>
          <w:szCs w:val="28"/>
        </w:rPr>
      </w:pPr>
      <w:r>
        <w:rPr>
          <w:rStyle w:val="14pt"/>
        </w:rPr>
        <w:tab/>
        <w:t>- подготовка необходимых для осуществления изменений в сфере образования правовых актов;</w:t>
      </w:r>
    </w:p>
    <w:p w14:paraId="1332B8AA" w14:textId="77777777" w:rsidR="00514A2D" w:rsidRDefault="00242DA9">
      <w:pPr>
        <w:pStyle w:val="a4"/>
        <w:shd w:val="clear" w:color="auto" w:fill="auto"/>
        <w:spacing w:line="240" w:lineRule="auto"/>
        <w:ind w:firstLine="284"/>
        <w:jc w:val="both"/>
        <w:rPr>
          <w:rFonts w:ascii="Times New Roman" w:hAnsi="Times New Roman" w:cs="Times New Roman"/>
          <w:sz w:val="28"/>
          <w:szCs w:val="28"/>
        </w:rPr>
      </w:pPr>
      <w:r>
        <w:rPr>
          <w:rStyle w:val="14pt"/>
        </w:rPr>
        <w:t>- формирование системы мониторинга и контроля реализации Программы;</w:t>
      </w:r>
    </w:p>
    <w:p w14:paraId="1BE30D07" w14:textId="77777777" w:rsidR="00514A2D" w:rsidRDefault="00242DA9">
      <w:pPr>
        <w:pStyle w:val="a4"/>
        <w:shd w:val="clear" w:color="auto" w:fill="auto"/>
        <w:spacing w:line="240" w:lineRule="auto"/>
        <w:ind w:firstLine="284"/>
        <w:jc w:val="both"/>
        <w:rPr>
          <w:rFonts w:ascii="Times New Roman" w:hAnsi="Times New Roman" w:cs="Times New Roman"/>
          <w:sz w:val="28"/>
          <w:szCs w:val="28"/>
        </w:rPr>
      </w:pPr>
      <w:r>
        <w:rPr>
          <w:rStyle w:val="14pt"/>
        </w:rPr>
        <w:t>- своевременное и полное информирование общественности о ситуации в сфере образования;</w:t>
      </w:r>
    </w:p>
    <w:p w14:paraId="70779304" w14:textId="77777777" w:rsidR="00514A2D" w:rsidRDefault="00242DA9">
      <w:pPr>
        <w:pStyle w:val="a4"/>
        <w:shd w:val="clear" w:color="auto" w:fill="auto"/>
        <w:spacing w:line="240" w:lineRule="auto"/>
        <w:ind w:firstLine="284"/>
        <w:jc w:val="both"/>
        <w:rPr>
          <w:rFonts w:ascii="Times New Roman" w:hAnsi="Times New Roman" w:cs="Times New Roman"/>
          <w:sz w:val="28"/>
          <w:szCs w:val="28"/>
        </w:rPr>
      </w:pPr>
      <w:r>
        <w:rPr>
          <w:rStyle w:val="14pt"/>
        </w:rPr>
        <w:t xml:space="preserve">- осуществление своевременного финансирования </w:t>
      </w:r>
      <w:r>
        <w:rPr>
          <w:rStyle w:val="14pt"/>
          <w:color w:val="000000"/>
        </w:rPr>
        <w:t>субсидий на иные цели, не связанные с финансовым обеспечением выполнения муниципального задания на оказание муниципальных услуг (выполнение работ)</w:t>
      </w:r>
      <w:r>
        <w:rPr>
          <w:rStyle w:val="14pt"/>
        </w:rPr>
        <w:t xml:space="preserve"> муниципальным образовательным организациям в соответствии с </w:t>
      </w:r>
      <w:r>
        <w:rPr>
          <w:rStyle w:val="14pt"/>
          <w:color w:val="000000"/>
        </w:rPr>
        <w:t xml:space="preserve"> Порядком согласно приложения №1 к настоящей Подпрограмме.</w:t>
      </w:r>
    </w:p>
    <w:p w14:paraId="364FF99D" w14:textId="77777777" w:rsidR="00514A2D" w:rsidRDefault="00242DA9">
      <w:pPr>
        <w:pStyle w:val="a4"/>
        <w:shd w:val="clear" w:color="auto" w:fill="auto"/>
        <w:spacing w:line="240" w:lineRule="auto"/>
        <w:ind w:firstLine="708"/>
        <w:jc w:val="both"/>
        <w:rPr>
          <w:rFonts w:ascii="Times New Roman" w:hAnsi="Times New Roman" w:cs="Times New Roman"/>
          <w:sz w:val="28"/>
          <w:szCs w:val="28"/>
        </w:rPr>
      </w:pPr>
      <w:r>
        <w:rPr>
          <w:rStyle w:val="14pt"/>
        </w:rPr>
        <w:t>Все это обеспечит высокий уровень открытости информации о результатах развития системы образования и общественную поддержку идей Программы.</w:t>
      </w:r>
    </w:p>
    <w:p w14:paraId="3527CAF0" w14:textId="77777777" w:rsidR="00514A2D" w:rsidRDefault="00242DA9">
      <w:pPr>
        <w:pStyle w:val="a4"/>
        <w:shd w:val="clear" w:color="auto" w:fill="auto"/>
        <w:spacing w:line="240" w:lineRule="auto"/>
        <w:ind w:firstLine="708"/>
        <w:jc w:val="both"/>
        <w:rPr>
          <w:rFonts w:ascii="Times New Roman" w:hAnsi="Times New Roman" w:cs="Times New Roman"/>
          <w:sz w:val="28"/>
          <w:szCs w:val="28"/>
        </w:rPr>
      </w:pPr>
      <w:r>
        <w:rPr>
          <w:rStyle w:val="14pt"/>
        </w:rPr>
        <w:t xml:space="preserve">Основное </w:t>
      </w:r>
      <w:r>
        <w:rPr>
          <w:rFonts w:ascii="Times New Roman" w:hAnsi="Times New Roman" w:cs="Times New Roman"/>
          <w:sz w:val="28"/>
          <w:szCs w:val="28"/>
        </w:rPr>
        <w:t>направление 3.1.2.</w:t>
      </w:r>
      <w:r>
        <w:rPr>
          <w:rFonts w:ascii="Times New Roman" w:eastAsia="Times New Roman" w:hAnsi="Times New Roman" w:cs="Times New Roman"/>
          <w:sz w:val="28"/>
          <w:szCs w:val="28"/>
        </w:rPr>
        <w:t xml:space="preserve"> «Расходы на организацию бюджетного (бухгалтерского)  учета в сфере образования»</w:t>
      </w:r>
      <w:r>
        <w:rPr>
          <w:rFonts w:ascii="Times New Roman" w:hAnsi="Times New Roman" w:cs="Times New Roman"/>
          <w:sz w:val="28"/>
          <w:szCs w:val="28"/>
        </w:rPr>
        <w:t xml:space="preserve"> нацелено на планирование и организацию бюджетного (бухгалтерского) учета.</w:t>
      </w:r>
    </w:p>
    <w:p w14:paraId="52A116ED" w14:textId="77777777" w:rsidR="00514A2D" w:rsidRDefault="00242DA9">
      <w:pPr>
        <w:pStyle w:val="a4"/>
        <w:shd w:val="clear" w:color="auto" w:fill="auto"/>
        <w:spacing w:line="240" w:lineRule="auto"/>
        <w:ind w:firstLine="708"/>
        <w:jc w:val="both"/>
        <w:rPr>
          <w:rStyle w:val="14pt"/>
        </w:rPr>
      </w:pPr>
      <w:r>
        <w:rPr>
          <w:rFonts w:ascii="Times New Roman" w:hAnsi="Times New Roman" w:cs="Times New Roman"/>
          <w:sz w:val="28"/>
          <w:szCs w:val="28"/>
        </w:rPr>
        <w:t xml:space="preserve">В результате  </w:t>
      </w:r>
      <w:r>
        <w:rPr>
          <w:rStyle w:val="14pt"/>
        </w:rPr>
        <w:t xml:space="preserve">реализации основного </w:t>
      </w:r>
      <w:r>
        <w:rPr>
          <w:rFonts w:ascii="Times New Roman" w:hAnsi="Times New Roman" w:cs="Times New Roman"/>
          <w:sz w:val="28"/>
          <w:szCs w:val="28"/>
        </w:rPr>
        <w:t>направления 3.1.2</w:t>
      </w:r>
      <w:r>
        <w:rPr>
          <w:rStyle w:val="14pt"/>
        </w:rPr>
        <w:t>. будет обеспечено:</w:t>
      </w:r>
    </w:p>
    <w:p w14:paraId="08F975B7" w14:textId="77777777" w:rsidR="00514A2D" w:rsidRDefault="00242DA9">
      <w:pPr>
        <w:pStyle w:val="a4"/>
        <w:shd w:val="clear" w:color="auto" w:fill="auto"/>
        <w:spacing w:line="240" w:lineRule="auto"/>
        <w:ind w:firstLine="284"/>
        <w:jc w:val="both"/>
        <w:rPr>
          <w:rStyle w:val="14pt"/>
        </w:rPr>
      </w:pPr>
      <w:r>
        <w:rPr>
          <w:rStyle w:val="14pt"/>
        </w:rPr>
        <w:t>- ведение бюджетного учета в соответствии с действующим законодательством, инструкциями по бюджетному учету и другими нормативными актами;</w:t>
      </w:r>
    </w:p>
    <w:p w14:paraId="6525AB5F" w14:textId="77777777" w:rsidR="00514A2D" w:rsidRDefault="00242DA9">
      <w:pPr>
        <w:pStyle w:val="a4"/>
        <w:shd w:val="clear" w:color="auto" w:fill="auto"/>
        <w:spacing w:line="240" w:lineRule="auto"/>
        <w:ind w:firstLine="284"/>
        <w:jc w:val="both"/>
        <w:rPr>
          <w:rStyle w:val="14pt"/>
        </w:rPr>
      </w:pPr>
      <w:r>
        <w:rPr>
          <w:rStyle w:val="14pt"/>
        </w:rPr>
        <w:t>- формирование полной и достоверной информации о хозяйственных процессах и финансовых результатах деятельности учреждений;</w:t>
      </w:r>
    </w:p>
    <w:p w14:paraId="712C36B2" w14:textId="77777777" w:rsidR="00514A2D" w:rsidRDefault="00242DA9">
      <w:pPr>
        <w:pStyle w:val="a4"/>
        <w:shd w:val="clear" w:color="auto" w:fill="auto"/>
        <w:spacing w:line="240" w:lineRule="auto"/>
        <w:ind w:firstLine="284"/>
        <w:jc w:val="both"/>
        <w:rPr>
          <w:rStyle w:val="14pt"/>
        </w:rPr>
      </w:pPr>
      <w:r>
        <w:rPr>
          <w:rStyle w:val="14pt"/>
        </w:rPr>
        <w:t>- обеспечение строгого соблюдения штатной, финансовой и кассовой дисциплины, планов финансово-хозяйственной деятельности, смет доходов и расходов;</w:t>
      </w:r>
    </w:p>
    <w:p w14:paraId="483B4D0A" w14:textId="77777777" w:rsidR="00514A2D" w:rsidRDefault="00242DA9">
      <w:pPr>
        <w:pStyle w:val="a4"/>
        <w:shd w:val="clear" w:color="auto" w:fill="auto"/>
        <w:spacing w:line="240" w:lineRule="auto"/>
        <w:ind w:firstLine="284"/>
        <w:jc w:val="both"/>
        <w:rPr>
          <w:rFonts w:ascii="Times New Roman" w:hAnsi="Times New Roman" w:cs="Times New Roman"/>
          <w:sz w:val="28"/>
          <w:szCs w:val="28"/>
        </w:rPr>
      </w:pPr>
      <w:r>
        <w:rPr>
          <w:rStyle w:val="14pt"/>
        </w:rPr>
        <w:t>- предоставление в установленные сроки достоверной налоговой, статистической и бухгалтерской отчетности.</w:t>
      </w:r>
    </w:p>
    <w:p w14:paraId="26075492" w14:textId="77777777" w:rsidR="00514A2D" w:rsidRDefault="00242DA9">
      <w:pPr>
        <w:pStyle w:val="ConsPlusNormal0"/>
        <w:widowControl/>
        <w:tabs>
          <w:tab w:val="left" w:pos="1080"/>
          <w:tab w:val="left" w:pos="1260"/>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02443A03"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 xml:space="preserve">6. Ресурсное обеспечение Подпрограммы  «Обеспечение реализации муниципальной программы «Развитие образования»  </w:t>
      </w:r>
    </w:p>
    <w:p w14:paraId="0E7237D2" w14:textId="77777777" w:rsidR="00514A2D" w:rsidRDefault="00514A2D">
      <w:pPr>
        <w:jc w:val="center"/>
        <w:rPr>
          <w:rFonts w:ascii="Times New Roman" w:hAnsi="Times New Roman" w:cs="Times New Roman"/>
          <w:b/>
          <w:sz w:val="28"/>
          <w:szCs w:val="28"/>
        </w:rPr>
      </w:pPr>
    </w:p>
    <w:p w14:paraId="4ED425A5"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«Обеспечение реализации муниципальной программы «Развитие образования»  осуществляется за счет средств бюджета Собинского муниципального округа Владимирской области.</w:t>
      </w:r>
    </w:p>
    <w:p w14:paraId="3BB4F7D2" w14:textId="77777777" w:rsidR="00514A2D" w:rsidRDefault="00242DA9">
      <w:pPr>
        <w:ind w:firstLine="540"/>
        <w:jc w:val="both"/>
        <w:rPr>
          <w:rFonts w:ascii="Times New Roman" w:hAnsi="Times New Roman" w:cs="Times New Roman"/>
          <w:sz w:val="28"/>
          <w:szCs w:val="28"/>
        </w:rPr>
      </w:pPr>
      <w:r>
        <w:rPr>
          <w:rFonts w:ascii="Times New Roman" w:hAnsi="Times New Roman" w:cs="Times New Roman"/>
          <w:sz w:val="28"/>
          <w:szCs w:val="28"/>
        </w:rPr>
        <w:t>В процессе реализации Подпрограммы «Обеспечение реализации муниципальной программы «Развитие образования»  отдельные мероприятия могут уточняться, а объемы финансирования мероприятий корректироваться с учетом утвержденных расходов бюджета Собинского муниципального округа Владимирской области на очередной финансовый год.</w:t>
      </w:r>
    </w:p>
    <w:p w14:paraId="2893F4B4" w14:textId="77777777" w:rsidR="00514A2D" w:rsidRDefault="00242DA9">
      <w:pPr>
        <w:tabs>
          <w:tab w:val="left" w:pos="0"/>
          <w:tab w:val="left" w:pos="540"/>
          <w:tab w:val="left" w:pos="720"/>
        </w:tabs>
        <w:jc w:val="both"/>
      </w:pPr>
      <w:r>
        <w:rPr>
          <w:rStyle w:val="14pt"/>
        </w:rPr>
        <w:tab/>
        <w:t>Общий объем финансовых средств, необходимых для реализации мероприятий Подпрограммы «Обеспечение реализации муниципальной программы «Развитие образования»  составляет 307546,86439 тыс. рублей. (Таблица №1)</w:t>
      </w:r>
    </w:p>
    <w:p w14:paraId="4F1F66D2" w14:textId="77777777" w:rsidR="00514A2D" w:rsidRDefault="00242DA9">
      <w:pPr>
        <w:ind w:firstLine="54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2B8606F" w14:textId="77777777" w:rsidR="00514A2D" w:rsidRDefault="00242DA9">
      <w:pPr>
        <w:ind w:firstLine="540"/>
        <w:jc w:val="right"/>
      </w:pPr>
      <w:r>
        <w:rPr>
          <w:rFonts w:ascii="Times New Roman" w:hAnsi="Times New Roman" w:cs="Times New Roman"/>
          <w:sz w:val="28"/>
          <w:szCs w:val="28"/>
        </w:rPr>
        <w:t>Таблица №1</w:t>
      </w:r>
    </w:p>
    <w:p w14:paraId="76582324" w14:textId="77777777" w:rsidR="00514A2D" w:rsidRDefault="00242DA9">
      <w:pPr>
        <w:jc w:val="center"/>
        <w:outlineLvl w:val="2"/>
      </w:pPr>
      <w:r>
        <w:rPr>
          <w:rFonts w:ascii="Times New Roman" w:hAnsi="Times New Roman" w:cs="Times New Roman"/>
          <w:sz w:val="28"/>
          <w:szCs w:val="28"/>
        </w:rPr>
        <w:t>Объемы</w:t>
      </w:r>
    </w:p>
    <w:p w14:paraId="2E490B5A" w14:textId="77777777" w:rsidR="00514A2D" w:rsidRDefault="00242DA9">
      <w:pPr>
        <w:jc w:val="center"/>
        <w:rPr>
          <w:rFonts w:ascii="Times New Roman" w:hAnsi="Times New Roman" w:cs="Times New Roman"/>
          <w:sz w:val="28"/>
          <w:szCs w:val="28"/>
        </w:rPr>
      </w:pPr>
      <w:r>
        <w:rPr>
          <w:rFonts w:ascii="Times New Roman" w:hAnsi="Times New Roman" w:cs="Times New Roman"/>
          <w:sz w:val="28"/>
          <w:szCs w:val="28"/>
        </w:rPr>
        <w:t xml:space="preserve">и источники финансирования Подпрограммы «Обеспечение реализации муниципальной программы «Развитие образования»   </w:t>
      </w:r>
    </w:p>
    <w:p w14:paraId="43453C0F" w14:textId="77777777" w:rsidR="00514A2D" w:rsidRDefault="00514A2D">
      <w:pPr>
        <w:jc w:val="center"/>
      </w:pPr>
    </w:p>
    <w:tbl>
      <w:tblPr>
        <w:tblW w:w="11058" w:type="dxa"/>
        <w:tblInd w:w="-634" w:type="dxa"/>
        <w:tblLayout w:type="fixed"/>
        <w:tblCellMar>
          <w:left w:w="75" w:type="dxa"/>
          <w:right w:w="75" w:type="dxa"/>
        </w:tblCellMar>
        <w:tblLook w:val="04A0" w:firstRow="1" w:lastRow="0" w:firstColumn="1" w:lastColumn="0" w:noHBand="0" w:noVBand="1"/>
      </w:tblPr>
      <w:tblGrid>
        <w:gridCol w:w="706"/>
        <w:gridCol w:w="1934"/>
        <w:gridCol w:w="1327"/>
        <w:gridCol w:w="1129"/>
        <w:gridCol w:w="995"/>
        <w:gridCol w:w="993"/>
        <w:gridCol w:w="994"/>
        <w:gridCol w:w="993"/>
        <w:gridCol w:w="993"/>
        <w:gridCol w:w="994"/>
      </w:tblGrid>
      <w:tr w:rsidR="00514A2D" w14:paraId="37B57E42" w14:textId="77777777">
        <w:trPr>
          <w:trHeight w:val="405"/>
        </w:trPr>
        <w:tc>
          <w:tcPr>
            <w:tcW w:w="705" w:type="dxa"/>
            <w:vMerge w:val="restart"/>
            <w:tcBorders>
              <w:top w:val="single" w:sz="4" w:space="0" w:color="000000"/>
              <w:left w:val="single" w:sz="4" w:space="0" w:color="000000"/>
              <w:bottom w:val="single" w:sz="4" w:space="0" w:color="000000"/>
              <w:right w:val="single" w:sz="4" w:space="0" w:color="000000"/>
            </w:tcBorders>
          </w:tcPr>
          <w:p w14:paraId="521DE669" w14:textId="77777777" w:rsidR="00514A2D" w:rsidRDefault="00242DA9">
            <w:pPr>
              <w:pStyle w:val="ConsPlusCell"/>
              <w:rPr>
                <w:rFonts w:ascii="Times New Roman" w:hAnsi="Times New Roman" w:cs="Times New Roman"/>
                <w:sz w:val="24"/>
                <w:szCs w:val="24"/>
              </w:rPr>
            </w:pPr>
            <w:r>
              <w:rPr>
                <w:rFonts w:ascii="Times New Roman" w:hAnsi="Times New Roman" w:cs="Times New Roman"/>
                <w:sz w:val="24"/>
                <w:szCs w:val="24"/>
              </w:rPr>
              <w:t>№</w:t>
            </w:r>
          </w:p>
        </w:tc>
        <w:tc>
          <w:tcPr>
            <w:tcW w:w="1934" w:type="dxa"/>
            <w:vMerge w:val="restart"/>
            <w:tcBorders>
              <w:top w:val="single" w:sz="4" w:space="0" w:color="000000"/>
              <w:left w:val="single" w:sz="4" w:space="0" w:color="000000"/>
              <w:bottom w:val="single" w:sz="4" w:space="0" w:color="000000"/>
              <w:right w:val="single" w:sz="4" w:space="0" w:color="000000"/>
            </w:tcBorders>
          </w:tcPr>
          <w:p w14:paraId="601D379D" w14:textId="77777777" w:rsidR="00514A2D" w:rsidRDefault="00242DA9">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Наименование основного  направления</w:t>
            </w:r>
          </w:p>
        </w:tc>
        <w:tc>
          <w:tcPr>
            <w:tcW w:w="1327" w:type="dxa"/>
            <w:vMerge w:val="restart"/>
            <w:tcBorders>
              <w:top w:val="single" w:sz="4" w:space="0" w:color="000000"/>
              <w:left w:val="single" w:sz="4" w:space="0" w:color="000000"/>
              <w:bottom w:val="single" w:sz="4" w:space="0" w:color="000000"/>
              <w:right w:val="single" w:sz="4" w:space="0" w:color="000000"/>
            </w:tcBorders>
          </w:tcPr>
          <w:p w14:paraId="5BEB6A55" w14:textId="77777777" w:rsidR="00514A2D" w:rsidRDefault="00242DA9">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Источник   </w:t>
            </w:r>
            <w:r>
              <w:rPr>
                <w:rFonts w:ascii="Times New Roman" w:hAnsi="Times New Roman" w:cs="Times New Roman"/>
                <w:sz w:val="24"/>
                <w:szCs w:val="24"/>
              </w:rPr>
              <w:br/>
              <w:t>финансирования</w:t>
            </w:r>
          </w:p>
        </w:tc>
        <w:tc>
          <w:tcPr>
            <w:tcW w:w="1129" w:type="dxa"/>
            <w:vMerge w:val="restart"/>
            <w:tcBorders>
              <w:top w:val="single" w:sz="4" w:space="0" w:color="000000"/>
              <w:left w:val="single" w:sz="4" w:space="0" w:color="000000"/>
              <w:bottom w:val="single" w:sz="4" w:space="0" w:color="000000"/>
              <w:right w:val="single" w:sz="4" w:space="0" w:color="000000"/>
            </w:tcBorders>
          </w:tcPr>
          <w:p w14:paraId="715B3916" w14:textId="77777777" w:rsidR="00514A2D" w:rsidRDefault="00242DA9">
            <w:pPr>
              <w:pStyle w:val="ConsPlusCell"/>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Всего </w:t>
            </w:r>
            <w:r>
              <w:rPr>
                <w:rFonts w:ascii="Times New Roman" w:hAnsi="Times New Roman" w:cs="Times New Roman"/>
                <w:sz w:val="24"/>
                <w:szCs w:val="24"/>
              </w:rPr>
              <w:br/>
              <w:t xml:space="preserve"> (тыс. </w:t>
            </w:r>
            <w:r>
              <w:rPr>
                <w:rFonts w:ascii="Times New Roman" w:hAnsi="Times New Roman" w:cs="Times New Roman"/>
                <w:sz w:val="24"/>
                <w:szCs w:val="24"/>
              </w:rPr>
              <w:br/>
              <w:t xml:space="preserve"> руб.)</w:t>
            </w:r>
          </w:p>
        </w:tc>
        <w:tc>
          <w:tcPr>
            <w:tcW w:w="5962" w:type="dxa"/>
            <w:gridSpan w:val="6"/>
            <w:tcBorders>
              <w:top w:val="single" w:sz="4" w:space="0" w:color="000000"/>
              <w:bottom w:val="single" w:sz="4" w:space="0" w:color="000000"/>
              <w:right w:val="single" w:sz="4" w:space="0" w:color="000000"/>
            </w:tcBorders>
          </w:tcPr>
          <w:p w14:paraId="53A9E4A5" w14:textId="77777777" w:rsidR="00514A2D" w:rsidRDefault="00242DA9">
            <w:r>
              <w:rPr>
                <w:rFonts w:ascii="Times New Roman" w:eastAsia="Times New Roman" w:hAnsi="Times New Roman" w:cs="Times New Roman"/>
              </w:rPr>
              <w:t xml:space="preserve"> </w:t>
            </w:r>
            <w:r>
              <w:rPr>
                <w:rFonts w:ascii="Times New Roman" w:hAnsi="Times New Roman" w:cs="Times New Roman"/>
              </w:rPr>
              <w:t>В том числе:</w:t>
            </w:r>
          </w:p>
        </w:tc>
      </w:tr>
      <w:tr w:rsidR="00514A2D" w14:paraId="1D1B7993" w14:textId="77777777">
        <w:trPr>
          <w:trHeight w:val="146"/>
        </w:trPr>
        <w:tc>
          <w:tcPr>
            <w:tcW w:w="705" w:type="dxa"/>
            <w:vMerge/>
            <w:tcBorders>
              <w:top w:val="single" w:sz="4" w:space="0" w:color="000000"/>
              <w:left w:val="single" w:sz="4" w:space="0" w:color="000000"/>
              <w:bottom w:val="single" w:sz="4" w:space="0" w:color="000000"/>
              <w:right w:val="single" w:sz="4" w:space="0" w:color="000000"/>
            </w:tcBorders>
          </w:tcPr>
          <w:p w14:paraId="48B98E88" w14:textId="77777777" w:rsidR="00514A2D" w:rsidRDefault="00514A2D">
            <w:pPr>
              <w:snapToGrid w:val="0"/>
              <w:rPr>
                <w:rFonts w:ascii="Times New Roman" w:hAnsi="Times New Roman" w:cs="Times New Roman"/>
                <w:color w:val="auto"/>
                <w:kern w:val="2"/>
                <w:lang w:eastAsia="zh-CN"/>
              </w:rPr>
            </w:pPr>
          </w:p>
        </w:tc>
        <w:tc>
          <w:tcPr>
            <w:tcW w:w="1934" w:type="dxa"/>
            <w:vMerge/>
            <w:tcBorders>
              <w:top w:val="single" w:sz="4" w:space="0" w:color="000000"/>
              <w:left w:val="single" w:sz="4" w:space="0" w:color="000000"/>
              <w:bottom w:val="single" w:sz="4" w:space="0" w:color="000000"/>
              <w:right w:val="single" w:sz="4" w:space="0" w:color="000000"/>
            </w:tcBorders>
          </w:tcPr>
          <w:p w14:paraId="119DC81B" w14:textId="77777777" w:rsidR="00514A2D" w:rsidRDefault="00514A2D">
            <w:pPr>
              <w:snapToGrid w:val="0"/>
              <w:rPr>
                <w:rFonts w:ascii="Times New Roman" w:hAnsi="Times New Roman" w:cs="Times New Roman"/>
                <w:color w:val="auto"/>
                <w:kern w:val="2"/>
                <w:lang w:eastAsia="zh-CN"/>
              </w:rPr>
            </w:pPr>
          </w:p>
        </w:tc>
        <w:tc>
          <w:tcPr>
            <w:tcW w:w="1327" w:type="dxa"/>
            <w:vMerge/>
            <w:tcBorders>
              <w:top w:val="single" w:sz="4" w:space="0" w:color="000000"/>
              <w:left w:val="single" w:sz="4" w:space="0" w:color="000000"/>
              <w:bottom w:val="single" w:sz="4" w:space="0" w:color="000000"/>
              <w:right w:val="single" w:sz="4" w:space="0" w:color="000000"/>
            </w:tcBorders>
          </w:tcPr>
          <w:p w14:paraId="6D127F55" w14:textId="77777777" w:rsidR="00514A2D" w:rsidRDefault="00514A2D">
            <w:pPr>
              <w:snapToGrid w:val="0"/>
              <w:rPr>
                <w:rFonts w:ascii="Times New Roman" w:hAnsi="Times New Roman" w:cs="Times New Roman"/>
                <w:color w:val="auto"/>
                <w:kern w:val="2"/>
                <w:lang w:eastAsia="zh-CN"/>
              </w:rPr>
            </w:pPr>
          </w:p>
        </w:tc>
        <w:tc>
          <w:tcPr>
            <w:tcW w:w="1129" w:type="dxa"/>
            <w:vMerge/>
            <w:tcBorders>
              <w:top w:val="single" w:sz="4" w:space="0" w:color="000000"/>
              <w:left w:val="single" w:sz="4" w:space="0" w:color="000000"/>
              <w:bottom w:val="single" w:sz="4" w:space="0" w:color="000000"/>
              <w:right w:val="single" w:sz="4" w:space="0" w:color="000000"/>
            </w:tcBorders>
          </w:tcPr>
          <w:p w14:paraId="79ABE3AD" w14:textId="77777777" w:rsidR="00514A2D" w:rsidRDefault="00514A2D">
            <w:pPr>
              <w:snapToGrid w:val="0"/>
              <w:rPr>
                <w:rFonts w:ascii="Times New Roman" w:hAnsi="Times New Roman" w:cs="Times New Roman"/>
                <w:color w:val="auto"/>
                <w:kern w:val="2"/>
                <w:lang w:eastAsia="zh-CN"/>
              </w:rPr>
            </w:pPr>
          </w:p>
        </w:tc>
        <w:tc>
          <w:tcPr>
            <w:tcW w:w="995" w:type="dxa"/>
            <w:tcBorders>
              <w:left w:val="single" w:sz="4" w:space="0" w:color="000000"/>
              <w:bottom w:val="single" w:sz="4" w:space="0" w:color="000000"/>
              <w:right w:val="single" w:sz="4" w:space="0" w:color="000000"/>
            </w:tcBorders>
          </w:tcPr>
          <w:p w14:paraId="524A512B" w14:textId="77777777" w:rsidR="00514A2D" w:rsidRDefault="00242DA9">
            <w:pPr>
              <w:pStyle w:val="ConsPlusCell"/>
              <w:jc w:val="center"/>
              <w:rPr>
                <w:rFonts w:ascii="Times New Roman" w:hAnsi="Times New Roman" w:cs="Times New Roman"/>
                <w:sz w:val="24"/>
                <w:szCs w:val="24"/>
              </w:rPr>
            </w:pPr>
            <w:r>
              <w:rPr>
                <w:rFonts w:ascii="Times New Roman" w:hAnsi="Times New Roman" w:cs="Times New Roman"/>
                <w:sz w:val="24"/>
                <w:szCs w:val="24"/>
              </w:rPr>
              <w:t>2025</w:t>
            </w:r>
          </w:p>
        </w:tc>
        <w:tc>
          <w:tcPr>
            <w:tcW w:w="993" w:type="dxa"/>
            <w:tcBorders>
              <w:left w:val="single" w:sz="4" w:space="0" w:color="000000"/>
              <w:bottom w:val="single" w:sz="4" w:space="0" w:color="000000"/>
              <w:right w:val="single" w:sz="4" w:space="0" w:color="000000"/>
            </w:tcBorders>
          </w:tcPr>
          <w:p w14:paraId="0818B910" w14:textId="77777777" w:rsidR="00514A2D" w:rsidRDefault="00242DA9">
            <w:pPr>
              <w:pStyle w:val="ConsPlusCell"/>
              <w:jc w:val="center"/>
              <w:rPr>
                <w:rFonts w:ascii="Times New Roman" w:hAnsi="Times New Roman" w:cs="Times New Roman"/>
                <w:sz w:val="24"/>
                <w:szCs w:val="24"/>
              </w:rPr>
            </w:pPr>
            <w:r>
              <w:rPr>
                <w:rFonts w:ascii="Times New Roman" w:hAnsi="Times New Roman" w:cs="Times New Roman"/>
                <w:sz w:val="24"/>
                <w:szCs w:val="24"/>
              </w:rPr>
              <w:t>2026</w:t>
            </w:r>
          </w:p>
        </w:tc>
        <w:tc>
          <w:tcPr>
            <w:tcW w:w="994" w:type="dxa"/>
            <w:tcBorders>
              <w:left w:val="single" w:sz="4" w:space="0" w:color="000000"/>
              <w:bottom w:val="single" w:sz="4" w:space="0" w:color="000000"/>
              <w:right w:val="single" w:sz="4" w:space="0" w:color="000000"/>
            </w:tcBorders>
          </w:tcPr>
          <w:p w14:paraId="37805781" w14:textId="77777777" w:rsidR="00514A2D" w:rsidRDefault="00242DA9">
            <w:pPr>
              <w:pStyle w:val="ConsPlusCell"/>
              <w:jc w:val="center"/>
              <w:rPr>
                <w:rFonts w:ascii="Times New Roman" w:hAnsi="Times New Roman" w:cs="Times New Roman"/>
                <w:sz w:val="24"/>
                <w:szCs w:val="24"/>
              </w:rPr>
            </w:pPr>
            <w:r>
              <w:rPr>
                <w:rFonts w:ascii="Times New Roman" w:hAnsi="Times New Roman" w:cs="Times New Roman"/>
                <w:sz w:val="24"/>
                <w:szCs w:val="24"/>
              </w:rPr>
              <w:t>2027</w:t>
            </w:r>
          </w:p>
        </w:tc>
        <w:tc>
          <w:tcPr>
            <w:tcW w:w="993" w:type="dxa"/>
            <w:tcBorders>
              <w:left w:val="single" w:sz="4" w:space="0" w:color="000000"/>
              <w:bottom w:val="single" w:sz="4" w:space="0" w:color="000000"/>
              <w:right w:val="single" w:sz="4" w:space="0" w:color="000000"/>
            </w:tcBorders>
          </w:tcPr>
          <w:p w14:paraId="51A9CEA6" w14:textId="77777777" w:rsidR="00514A2D" w:rsidRDefault="00242DA9">
            <w:pPr>
              <w:pStyle w:val="ConsPlusCell"/>
              <w:jc w:val="center"/>
              <w:rPr>
                <w:rFonts w:ascii="Times New Roman" w:hAnsi="Times New Roman" w:cs="Times New Roman"/>
                <w:sz w:val="24"/>
                <w:szCs w:val="24"/>
              </w:rPr>
            </w:pPr>
            <w:r>
              <w:rPr>
                <w:rFonts w:ascii="Times New Roman" w:hAnsi="Times New Roman" w:cs="Times New Roman"/>
                <w:sz w:val="24"/>
                <w:szCs w:val="24"/>
              </w:rPr>
              <w:t>2028</w:t>
            </w:r>
          </w:p>
        </w:tc>
        <w:tc>
          <w:tcPr>
            <w:tcW w:w="993" w:type="dxa"/>
            <w:tcBorders>
              <w:left w:val="single" w:sz="4" w:space="0" w:color="000000"/>
              <w:bottom w:val="single" w:sz="4" w:space="0" w:color="000000"/>
              <w:right w:val="single" w:sz="4" w:space="0" w:color="000000"/>
            </w:tcBorders>
          </w:tcPr>
          <w:p w14:paraId="7A698786" w14:textId="77777777" w:rsidR="00514A2D" w:rsidRDefault="00242DA9">
            <w:pPr>
              <w:pStyle w:val="ConsPlusCell"/>
              <w:jc w:val="center"/>
              <w:rPr>
                <w:rFonts w:ascii="Times New Roman" w:hAnsi="Times New Roman" w:cs="Times New Roman"/>
                <w:sz w:val="24"/>
                <w:szCs w:val="24"/>
              </w:rPr>
            </w:pPr>
            <w:r>
              <w:rPr>
                <w:rFonts w:ascii="Times New Roman" w:hAnsi="Times New Roman" w:cs="Times New Roman"/>
                <w:sz w:val="24"/>
                <w:szCs w:val="24"/>
              </w:rPr>
              <w:t>2029</w:t>
            </w:r>
          </w:p>
        </w:tc>
        <w:tc>
          <w:tcPr>
            <w:tcW w:w="994" w:type="dxa"/>
            <w:tcBorders>
              <w:left w:val="single" w:sz="4" w:space="0" w:color="000000"/>
              <w:bottom w:val="single" w:sz="4" w:space="0" w:color="000000"/>
              <w:right w:val="single" w:sz="4" w:space="0" w:color="000000"/>
            </w:tcBorders>
          </w:tcPr>
          <w:p w14:paraId="3D811BFC" w14:textId="77777777" w:rsidR="00514A2D" w:rsidRDefault="00242DA9">
            <w:pPr>
              <w:pStyle w:val="ConsPlusCell"/>
              <w:jc w:val="center"/>
              <w:rPr>
                <w:rFonts w:ascii="Times New Roman" w:hAnsi="Times New Roman" w:cs="Times New Roman"/>
                <w:sz w:val="24"/>
                <w:szCs w:val="24"/>
              </w:rPr>
            </w:pPr>
            <w:r>
              <w:rPr>
                <w:rFonts w:ascii="Times New Roman" w:hAnsi="Times New Roman" w:cs="Times New Roman"/>
                <w:sz w:val="24"/>
                <w:szCs w:val="24"/>
              </w:rPr>
              <w:t>2030</w:t>
            </w:r>
          </w:p>
        </w:tc>
      </w:tr>
      <w:tr w:rsidR="00514A2D" w14:paraId="5E74E6A8" w14:textId="77777777">
        <w:trPr>
          <w:trHeight w:val="1012"/>
        </w:trPr>
        <w:tc>
          <w:tcPr>
            <w:tcW w:w="705" w:type="dxa"/>
            <w:tcBorders>
              <w:left w:val="single" w:sz="4" w:space="0" w:color="000000"/>
              <w:bottom w:val="single" w:sz="4" w:space="0" w:color="000000"/>
              <w:right w:val="single" w:sz="4" w:space="0" w:color="000000"/>
            </w:tcBorders>
          </w:tcPr>
          <w:p w14:paraId="4213CCE0" w14:textId="77777777" w:rsidR="00514A2D" w:rsidRDefault="00242DA9">
            <w:pPr>
              <w:pStyle w:val="ConsPlusCell"/>
              <w:rPr>
                <w:rFonts w:ascii="Times New Roman" w:hAnsi="Times New Roman" w:cs="Times New Roman"/>
                <w:sz w:val="24"/>
                <w:szCs w:val="24"/>
              </w:rPr>
            </w:pPr>
            <w:r>
              <w:rPr>
                <w:rFonts w:ascii="Times New Roman" w:hAnsi="Times New Roman" w:cs="Times New Roman"/>
                <w:sz w:val="24"/>
                <w:szCs w:val="24"/>
              </w:rPr>
              <w:t>3.1.1.</w:t>
            </w:r>
          </w:p>
        </w:tc>
        <w:tc>
          <w:tcPr>
            <w:tcW w:w="1934" w:type="dxa"/>
            <w:tcBorders>
              <w:left w:val="single" w:sz="4" w:space="0" w:color="000000"/>
              <w:bottom w:val="single" w:sz="4" w:space="0" w:color="000000"/>
              <w:right w:val="single" w:sz="4" w:space="0" w:color="000000"/>
            </w:tcBorders>
            <w:vAlign w:val="center"/>
          </w:tcPr>
          <w:p w14:paraId="0CA78A5D" w14:textId="77777777" w:rsidR="00514A2D" w:rsidRDefault="00242DA9">
            <w:pPr>
              <w:jc w:val="both"/>
              <w:rPr>
                <w:rFonts w:ascii="Times New Roman" w:hAnsi="Times New Roman" w:cs="Times New Roman"/>
                <w:color w:val="auto"/>
              </w:rPr>
            </w:pPr>
            <w:r>
              <w:rPr>
                <w:rFonts w:ascii="Times New Roman" w:hAnsi="Times New Roman" w:cs="Times New Roman"/>
                <w:color w:val="auto"/>
              </w:rPr>
              <w:t>Расходы на выполнение функций органами местного самоуправления в сфере образования</w:t>
            </w:r>
          </w:p>
        </w:tc>
        <w:tc>
          <w:tcPr>
            <w:tcW w:w="1327" w:type="dxa"/>
            <w:tcBorders>
              <w:left w:val="single" w:sz="4" w:space="0" w:color="000000"/>
              <w:bottom w:val="single" w:sz="4" w:space="0" w:color="000000"/>
              <w:right w:val="single" w:sz="4" w:space="0" w:color="000000"/>
            </w:tcBorders>
          </w:tcPr>
          <w:p w14:paraId="1273D539" w14:textId="77777777" w:rsidR="00514A2D" w:rsidRDefault="00242DA9">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00C7B178"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51312,02228</w:t>
            </w:r>
          </w:p>
        </w:tc>
        <w:tc>
          <w:tcPr>
            <w:tcW w:w="995" w:type="dxa"/>
            <w:tcBorders>
              <w:left w:val="single" w:sz="4" w:space="0" w:color="000000"/>
              <w:bottom w:val="single" w:sz="4" w:space="0" w:color="000000"/>
              <w:right w:val="single" w:sz="4" w:space="0" w:color="000000"/>
            </w:tcBorders>
            <w:vAlign w:val="center"/>
          </w:tcPr>
          <w:p w14:paraId="07F00032"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8064,02228</w:t>
            </w:r>
          </w:p>
        </w:tc>
        <w:tc>
          <w:tcPr>
            <w:tcW w:w="993" w:type="dxa"/>
            <w:tcBorders>
              <w:left w:val="single" w:sz="4" w:space="0" w:color="000000"/>
              <w:bottom w:val="single" w:sz="4" w:space="0" w:color="000000"/>
              <w:right w:val="single" w:sz="4" w:space="0" w:color="000000"/>
            </w:tcBorders>
            <w:vAlign w:val="center"/>
          </w:tcPr>
          <w:p w14:paraId="1D44291A"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4" w:type="dxa"/>
            <w:tcBorders>
              <w:left w:val="single" w:sz="4" w:space="0" w:color="000000"/>
              <w:bottom w:val="single" w:sz="4" w:space="0" w:color="000000"/>
              <w:right w:val="single" w:sz="4" w:space="0" w:color="000000"/>
            </w:tcBorders>
            <w:vAlign w:val="center"/>
          </w:tcPr>
          <w:p w14:paraId="5AE98C7E"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3" w:type="dxa"/>
            <w:tcBorders>
              <w:left w:val="single" w:sz="4" w:space="0" w:color="000000"/>
              <w:bottom w:val="single" w:sz="4" w:space="0" w:color="000000"/>
              <w:right w:val="single" w:sz="4" w:space="0" w:color="000000"/>
            </w:tcBorders>
            <w:vAlign w:val="center"/>
          </w:tcPr>
          <w:p w14:paraId="4CBFAF40"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3" w:type="dxa"/>
            <w:tcBorders>
              <w:left w:val="single" w:sz="4" w:space="0" w:color="000000"/>
              <w:bottom w:val="single" w:sz="4" w:space="0" w:color="000000"/>
              <w:right w:val="single" w:sz="4" w:space="0" w:color="000000"/>
            </w:tcBorders>
            <w:vAlign w:val="center"/>
          </w:tcPr>
          <w:p w14:paraId="70B31AF1"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c>
          <w:tcPr>
            <w:tcW w:w="994" w:type="dxa"/>
            <w:tcBorders>
              <w:left w:val="single" w:sz="4" w:space="0" w:color="000000"/>
              <w:bottom w:val="single" w:sz="4" w:space="0" w:color="000000"/>
              <w:right w:val="single" w:sz="4" w:space="0" w:color="000000"/>
            </w:tcBorders>
            <w:vAlign w:val="center"/>
          </w:tcPr>
          <w:p w14:paraId="221D7096"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8649,00000</w:t>
            </w:r>
          </w:p>
        </w:tc>
      </w:tr>
      <w:tr w:rsidR="00514A2D" w14:paraId="3FCEA8FF" w14:textId="77777777">
        <w:trPr>
          <w:trHeight w:val="1012"/>
        </w:trPr>
        <w:tc>
          <w:tcPr>
            <w:tcW w:w="705" w:type="dxa"/>
            <w:tcBorders>
              <w:left w:val="single" w:sz="4" w:space="0" w:color="000000"/>
              <w:bottom w:val="single" w:sz="4" w:space="0" w:color="000000"/>
              <w:right w:val="single" w:sz="4" w:space="0" w:color="000000"/>
            </w:tcBorders>
          </w:tcPr>
          <w:p w14:paraId="45C1B5C4" w14:textId="77777777" w:rsidR="00514A2D" w:rsidRDefault="00242DA9">
            <w:pPr>
              <w:pStyle w:val="ConsPlusCell"/>
              <w:rPr>
                <w:rFonts w:ascii="Times New Roman" w:hAnsi="Times New Roman" w:cs="Times New Roman"/>
                <w:sz w:val="24"/>
                <w:szCs w:val="24"/>
              </w:rPr>
            </w:pPr>
            <w:r>
              <w:rPr>
                <w:rFonts w:ascii="Times New Roman" w:hAnsi="Times New Roman" w:cs="Times New Roman"/>
                <w:sz w:val="24"/>
                <w:szCs w:val="24"/>
              </w:rPr>
              <w:t>3.1.2.</w:t>
            </w:r>
          </w:p>
        </w:tc>
        <w:tc>
          <w:tcPr>
            <w:tcW w:w="1934" w:type="dxa"/>
            <w:tcBorders>
              <w:left w:val="single" w:sz="4" w:space="0" w:color="000000"/>
              <w:bottom w:val="single" w:sz="4" w:space="0" w:color="000000"/>
              <w:right w:val="single" w:sz="4" w:space="0" w:color="000000"/>
            </w:tcBorders>
            <w:vAlign w:val="center"/>
          </w:tcPr>
          <w:p w14:paraId="3366E7E9" w14:textId="77777777" w:rsidR="00514A2D" w:rsidRDefault="00242DA9">
            <w:pPr>
              <w:jc w:val="both"/>
              <w:rPr>
                <w:rFonts w:ascii="Times New Roman" w:hAnsi="Times New Roman" w:cs="Times New Roman"/>
                <w:color w:val="auto"/>
              </w:rPr>
            </w:pPr>
            <w:r>
              <w:rPr>
                <w:rFonts w:ascii="Times New Roman" w:hAnsi="Times New Roman" w:cs="Times New Roman"/>
                <w:color w:val="auto"/>
              </w:rPr>
              <w:t>Расходы на организацию бюджетного (бухгалтерского)  учета в сфере образования</w:t>
            </w:r>
          </w:p>
        </w:tc>
        <w:tc>
          <w:tcPr>
            <w:tcW w:w="1327" w:type="dxa"/>
            <w:tcBorders>
              <w:left w:val="single" w:sz="4" w:space="0" w:color="000000"/>
              <w:bottom w:val="single" w:sz="4" w:space="0" w:color="000000"/>
              <w:right w:val="single" w:sz="4" w:space="0" w:color="000000"/>
            </w:tcBorders>
          </w:tcPr>
          <w:p w14:paraId="0DDBA8F8" w14:textId="77777777" w:rsidR="00514A2D" w:rsidRDefault="00242DA9">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3EEDE4F8"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256234,84211</w:t>
            </w:r>
          </w:p>
        </w:tc>
        <w:tc>
          <w:tcPr>
            <w:tcW w:w="995" w:type="dxa"/>
            <w:tcBorders>
              <w:left w:val="single" w:sz="4" w:space="0" w:color="000000"/>
              <w:bottom w:val="single" w:sz="4" w:space="0" w:color="000000"/>
              <w:right w:val="single" w:sz="4" w:space="0" w:color="000000"/>
            </w:tcBorders>
            <w:vAlign w:val="center"/>
          </w:tcPr>
          <w:p w14:paraId="4775E4BF"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39033,84211</w:t>
            </w:r>
          </w:p>
        </w:tc>
        <w:tc>
          <w:tcPr>
            <w:tcW w:w="993" w:type="dxa"/>
            <w:tcBorders>
              <w:left w:val="single" w:sz="4" w:space="0" w:color="000000"/>
              <w:bottom w:val="single" w:sz="4" w:space="0" w:color="000000"/>
              <w:right w:val="single" w:sz="4" w:space="0" w:color="000000"/>
            </w:tcBorders>
            <w:vAlign w:val="center"/>
          </w:tcPr>
          <w:p w14:paraId="10D54762"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4" w:type="dxa"/>
            <w:tcBorders>
              <w:left w:val="single" w:sz="4" w:space="0" w:color="000000"/>
              <w:bottom w:val="single" w:sz="4" w:space="0" w:color="000000"/>
              <w:right w:val="single" w:sz="4" w:space="0" w:color="000000"/>
            </w:tcBorders>
            <w:vAlign w:val="center"/>
          </w:tcPr>
          <w:p w14:paraId="612045D4"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3" w:type="dxa"/>
            <w:tcBorders>
              <w:left w:val="single" w:sz="4" w:space="0" w:color="000000"/>
              <w:bottom w:val="single" w:sz="4" w:space="0" w:color="000000"/>
              <w:right w:val="single" w:sz="4" w:space="0" w:color="000000"/>
            </w:tcBorders>
            <w:vAlign w:val="center"/>
          </w:tcPr>
          <w:p w14:paraId="2E23BDF1"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3" w:type="dxa"/>
            <w:tcBorders>
              <w:left w:val="single" w:sz="4" w:space="0" w:color="000000"/>
              <w:bottom w:val="single" w:sz="4" w:space="0" w:color="000000"/>
              <w:right w:val="single" w:sz="4" w:space="0" w:color="000000"/>
            </w:tcBorders>
            <w:vAlign w:val="center"/>
          </w:tcPr>
          <w:p w14:paraId="2C3A9DEB"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c>
          <w:tcPr>
            <w:tcW w:w="994" w:type="dxa"/>
            <w:tcBorders>
              <w:left w:val="single" w:sz="4" w:space="0" w:color="000000"/>
              <w:bottom w:val="single" w:sz="4" w:space="0" w:color="000000"/>
              <w:right w:val="single" w:sz="4" w:space="0" w:color="000000"/>
            </w:tcBorders>
            <w:vAlign w:val="center"/>
          </w:tcPr>
          <w:p w14:paraId="5FC91244" w14:textId="77777777" w:rsidR="00514A2D" w:rsidRDefault="00242DA9">
            <w:pPr>
              <w:jc w:val="center"/>
              <w:rPr>
                <w:rFonts w:ascii="Times New Roman" w:hAnsi="Times New Roman" w:cs="Times New Roman"/>
                <w:color w:val="auto"/>
                <w:sz w:val="16"/>
                <w:szCs w:val="16"/>
              </w:rPr>
            </w:pPr>
            <w:r>
              <w:rPr>
                <w:rFonts w:ascii="Times New Roman" w:hAnsi="Times New Roman" w:cs="Times New Roman"/>
                <w:color w:val="auto"/>
                <w:sz w:val="16"/>
                <w:szCs w:val="16"/>
              </w:rPr>
              <w:t>43440,20000</w:t>
            </w:r>
          </w:p>
        </w:tc>
      </w:tr>
      <w:tr w:rsidR="00514A2D" w14:paraId="0E732EE7" w14:textId="77777777">
        <w:trPr>
          <w:trHeight w:val="1012"/>
        </w:trPr>
        <w:tc>
          <w:tcPr>
            <w:tcW w:w="705" w:type="dxa"/>
            <w:tcBorders>
              <w:left w:val="single" w:sz="4" w:space="0" w:color="000000"/>
              <w:bottom w:val="single" w:sz="4" w:space="0" w:color="000000"/>
              <w:right w:val="single" w:sz="4" w:space="0" w:color="000000"/>
            </w:tcBorders>
          </w:tcPr>
          <w:p w14:paraId="763626DC" w14:textId="77777777" w:rsidR="00514A2D" w:rsidRDefault="00242DA9">
            <w:pPr>
              <w:pStyle w:val="ConsPlusCell"/>
              <w:rPr>
                <w:rFonts w:ascii="Times New Roman" w:hAnsi="Times New Roman" w:cs="Times New Roman"/>
                <w:sz w:val="24"/>
                <w:szCs w:val="24"/>
              </w:rPr>
            </w:pPr>
            <w:r>
              <w:rPr>
                <w:rFonts w:ascii="Times New Roman" w:hAnsi="Times New Roman" w:cs="Times New Roman"/>
                <w:sz w:val="24"/>
                <w:szCs w:val="24"/>
              </w:rPr>
              <w:t>.</w:t>
            </w:r>
          </w:p>
        </w:tc>
        <w:tc>
          <w:tcPr>
            <w:tcW w:w="1934" w:type="dxa"/>
            <w:tcBorders>
              <w:left w:val="single" w:sz="4" w:space="0" w:color="000000"/>
              <w:bottom w:val="single" w:sz="4" w:space="0" w:color="000000"/>
              <w:right w:val="single" w:sz="4" w:space="0" w:color="000000"/>
            </w:tcBorders>
            <w:vAlign w:val="center"/>
          </w:tcPr>
          <w:p w14:paraId="167DB92A" w14:textId="77777777" w:rsidR="00514A2D" w:rsidRDefault="00242DA9">
            <w:pPr>
              <w:rPr>
                <w:rFonts w:ascii="Times New Roman" w:hAnsi="Times New Roman" w:cs="Times New Roman"/>
                <w:bCs/>
                <w:iCs/>
                <w:color w:val="auto"/>
              </w:rPr>
            </w:pPr>
            <w:r>
              <w:rPr>
                <w:rFonts w:ascii="Times New Roman" w:hAnsi="Times New Roman" w:cs="Times New Roman"/>
                <w:bCs/>
                <w:iCs/>
                <w:color w:val="auto"/>
              </w:rPr>
              <w:t>Итого</w:t>
            </w:r>
          </w:p>
        </w:tc>
        <w:tc>
          <w:tcPr>
            <w:tcW w:w="1327" w:type="dxa"/>
            <w:tcBorders>
              <w:left w:val="single" w:sz="4" w:space="0" w:color="000000"/>
              <w:bottom w:val="single" w:sz="4" w:space="0" w:color="000000"/>
              <w:right w:val="single" w:sz="4" w:space="0" w:color="000000"/>
            </w:tcBorders>
          </w:tcPr>
          <w:p w14:paraId="703541D1" w14:textId="77777777" w:rsidR="00514A2D" w:rsidRDefault="00242DA9">
            <w:pPr>
              <w:pStyle w:val="ConsPlusCell"/>
              <w:rPr>
                <w:rFonts w:ascii="Times New Roman" w:hAnsi="Times New Roman" w:cs="Times New Roman"/>
                <w:spacing w:val="-20"/>
                <w:sz w:val="22"/>
                <w:szCs w:val="22"/>
              </w:rPr>
            </w:pPr>
            <w:r>
              <w:rPr>
                <w:rFonts w:ascii="Times New Roman" w:hAnsi="Times New Roman" w:cs="Times New Roman"/>
                <w:spacing w:val="-20"/>
                <w:sz w:val="22"/>
                <w:szCs w:val="22"/>
              </w:rPr>
              <w:t xml:space="preserve">Бюджет        </w:t>
            </w:r>
            <w:r>
              <w:rPr>
                <w:rFonts w:ascii="Times New Roman" w:hAnsi="Times New Roman" w:cs="Times New Roman"/>
                <w:spacing w:val="-20"/>
                <w:sz w:val="22"/>
                <w:szCs w:val="22"/>
              </w:rPr>
              <w:br/>
              <w:t>Собинского муниципального округа</w:t>
            </w:r>
          </w:p>
        </w:tc>
        <w:tc>
          <w:tcPr>
            <w:tcW w:w="1129" w:type="dxa"/>
            <w:tcBorders>
              <w:left w:val="single" w:sz="4" w:space="0" w:color="000000"/>
              <w:bottom w:val="single" w:sz="4" w:space="0" w:color="000000"/>
              <w:right w:val="single" w:sz="4" w:space="0" w:color="000000"/>
            </w:tcBorders>
            <w:vAlign w:val="center"/>
          </w:tcPr>
          <w:p w14:paraId="462AECA8"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307546,86439</w:t>
            </w:r>
          </w:p>
        </w:tc>
        <w:tc>
          <w:tcPr>
            <w:tcW w:w="995" w:type="dxa"/>
            <w:tcBorders>
              <w:left w:val="single" w:sz="4" w:space="0" w:color="000000"/>
              <w:bottom w:val="single" w:sz="4" w:space="0" w:color="000000"/>
              <w:right w:val="single" w:sz="4" w:space="0" w:color="000000"/>
            </w:tcBorders>
            <w:vAlign w:val="center"/>
          </w:tcPr>
          <w:p w14:paraId="77C5BB13"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47097,86439</w:t>
            </w:r>
          </w:p>
        </w:tc>
        <w:tc>
          <w:tcPr>
            <w:tcW w:w="993" w:type="dxa"/>
            <w:tcBorders>
              <w:left w:val="single" w:sz="4" w:space="0" w:color="000000"/>
              <w:bottom w:val="single" w:sz="4" w:space="0" w:color="000000"/>
              <w:right w:val="single" w:sz="4" w:space="0" w:color="000000"/>
            </w:tcBorders>
            <w:vAlign w:val="center"/>
          </w:tcPr>
          <w:p w14:paraId="77A6C421"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4" w:type="dxa"/>
            <w:tcBorders>
              <w:left w:val="single" w:sz="4" w:space="0" w:color="000000"/>
              <w:bottom w:val="single" w:sz="4" w:space="0" w:color="000000"/>
              <w:right w:val="single" w:sz="4" w:space="0" w:color="000000"/>
            </w:tcBorders>
            <w:vAlign w:val="center"/>
          </w:tcPr>
          <w:p w14:paraId="53BF2C7C"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3" w:type="dxa"/>
            <w:tcBorders>
              <w:left w:val="single" w:sz="4" w:space="0" w:color="000000"/>
              <w:bottom w:val="single" w:sz="4" w:space="0" w:color="000000"/>
              <w:right w:val="single" w:sz="4" w:space="0" w:color="000000"/>
            </w:tcBorders>
            <w:vAlign w:val="center"/>
          </w:tcPr>
          <w:p w14:paraId="681A6CAF"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3" w:type="dxa"/>
            <w:tcBorders>
              <w:left w:val="single" w:sz="4" w:space="0" w:color="000000"/>
              <w:bottom w:val="single" w:sz="4" w:space="0" w:color="000000"/>
              <w:right w:val="single" w:sz="4" w:space="0" w:color="000000"/>
            </w:tcBorders>
            <w:vAlign w:val="center"/>
          </w:tcPr>
          <w:p w14:paraId="58C85508"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c>
          <w:tcPr>
            <w:tcW w:w="994" w:type="dxa"/>
            <w:tcBorders>
              <w:left w:val="single" w:sz="4" w:space="0" w:color="000000"/>
              <w:bottom w:val="single" w:sz="4" w:space="0" w:color="000000"/>
              <w:right w:val="single" w:sz="4" w:space="0" w:color="000000"/>
            </w:tcBorders>
            <w:vAlign w:val="center"/>
          </w:tcPr>
          <w:p w14:paraId="1872FD7C" w14:textId="77777777" w:rsidR="00514A2D" w:rsidRDefault="00242DA9">
            <w:pPr>
              <w:jc w:val="center"/>
              <w:rPr>
                <w:rFonts w:ascii="Times New Roman" w:hAnsi="Times New Roman" w:cs="Times New Roman"/>
                <w:bCs/>
                <w:iCs/>
                <w:color w:val="auto"/>
                <w:sz w:val="16"/>
                <w:szCs w:val="16"/>
              </w:rPr>
            </w:pPr>
            <w:r>
              <w:rPr>
                <w:rFonts w:ascii="Times New Roman" w:hAnsi="Times New Roman" w:cs="Times New Roman"/>
                <w:bCs/>
                <w:iCs/>
                <w:color w:val="auto"/>
                <w:sz w:val="16"/>
                <w:szCs w:val="16"/>
              </w:rPr>
              <w:t>52089,80000</w:t>
            </w:r>
          </w:p>
        </w:tc>
      </w:tr>
    </w:tbl>
    <w:p w14:paraId="73DB17E0" w14:textId="77777777" w:rsidR="00514A2D" w:rsidRDefault="00514A2D">
      <w:pPr>
        <w:tabs>
          <w:tab w:val="left" w:pos="0"/>
          <w:tab w:val="left" w:pos="540"/>
          <w:tab w:val="left" w:pos="720"/>
        </w:tabs>
        <w:jc w:val="both"/>
      </w:pPr>
    </w:p>
    <w:p w14:paraId="372FE2EA" w14:textId="77777777" w:rsidR="00514A2D" w:rsidRDefault="00514A2D">
      <w:pPr>
        <w:ind w:firstLine="709"/>
        <w:jc w:val="right"/>
        <w:rPr>
          <w:rFonts w:ascii="Times New Roman" w:hAnsi="Times New Roman"/>
        </w:rPr>
      </w:pPr>
    </w:p>
    <w:p w14:paraId="4320EC45" w14:textId="77777777" w:rsidR="00514A2D" w:rsidRDefault="00514A2D">
      <w:pPr>
        <w:ind w:firstLine="709"/>
        <w:jc w:val="right"/>
        <w:rPr>
          <w:rFonts w:ascii="Times New Roman" w:hAnsi="Times New Roman"/>
        </w:rPr>
      </w:pPr>
    </w:p>
    <w:p w14:paraId="6114F4EC" w14:textId="77777777" w:rsidR="00514A2D" w:rsidRDefault="00514A2D">
      <w:pPr>
        <w:ind w:firstLine="709"/>
        <w:jc w:val="right"/>
        <w:rPr>
          <w:rFonts w:ascii="Times New Roman" w:hAnsi="Times New Roman"/>
        </w:rPr>
      </w:pPr>
    </w:p>
    <w:p w14:paraId="7C04E41D" w14:textId="77777777" w:rsidR="00514A2D" w:rsidRDefault="00514A2D">
      <w:pPr>
        <w:ind w:firstLine="709"/>
        <w:jc w:val="right"/>
        <w:rPr>
          <w:rFonts w:ascii="Times New Roman" w:hAnsi="Times New Roman"/>
        </w:rPr>
      </w:pPr>
    </w:p>
    <w:p w14:paraId="62B01954" w14:textId="77777777" w:rsidR="00514A2D" w:rsidRDefault="00514A2D">
      <w:pPr>
        <w:ind w:firstLine="709"/>
        <w:jc w:val="right"/>
        <w:rPr>
          <w:rFonts w:ascii="Times New Roman" w:hAnsi="Times New Roman"/>
        </w:rPr>
      </w:pPr>
    </w:p>
    <w:p w14:paraId="18C8A1D5" w14:textId="77777777" w:rsidR="00514A2D" w:rsidRDefault="00514A2D">
      <w:pPr>
        <w:ind w:firstLine="709"/>
        <w:jc w:val="right"/>
        <w:rPr>
          <w:rFonts w:ascii="Times New Roman" w:hAnsi="Times New Roman"/>
        </w:rPr>
      </w:pPr>
    </w:p>
    <w:p w14:paraId="63F51496" w14:textId="77777777" w:rsidR="00514A2D" w:rsidRDefault="00514A2D">
      <w:pPr>
        <w:ind w:firstLine="709"/>
        <w:jc w:val="right"/>
        <w:rPr>
          <w:rFonts w:ascii="Times New Roman" w:hAnsi="Times New Roman"/>
        </w:rPr>
      </w:pPr>
    </w:p>
    <w:p w14:paraId="4C239EC6" w14:textId="77777777" w:rsidR="00514A2D" w:rsidRDefault="00514A2D">
      <w:pPr>
        <w:ind w:firstLine="709"/>
        <w:jc w:val="right"/>
        <w:rPr>
          <w:rFonts w:ascii="Times New Roman" w:hAnsi="Times New Roman"/>
        </w:rPr>
      </w:pPr>
    </w:p>
    <w:p w14:paraId="0D8EFB6F" w14:textId="77777777" w:rsidR="00514A2D" w:rsidRDefault="00514A2D">
      <w:pPr>
        <w:ind w:firstLine="709"/>
        <w:jc w:val="right"/>
        <w:rPr>
          <w:rFonts w:ascii="Times New Roman" w:hAnsi="Times New Roman"/>
        </w:rPr>
      </w:pPr>
    </w:p>
    <w:p w14:paraId="41507B36" w14:textId="77777777" w:rsidR="00514A2D" w:rsidRDefault="00514A2D">
      <w:pPr>
        <w:ind w:firstLine="709"/>
        <w:jc w:val="right"/>
        <w:rPr>
          <w:rFonts w:ascii="Times New Roman" w:hAnsi="Times New Roman"/>
        </w:rPr>
      </w:pPr>
    </w:p>
    <w:p w14:paraId="47938EB3" w14:textId="77777777" w:rsidR="00514A2D" w:rsidRDefault="00514A2D">
      <w:pPr>
        <w:ind w:firstLine="709"/>
        <w:jc w:val="right"/>
        <w:rPr>
          <w:rFonts w:ascii="Times New Roman" w:hAnsi="Times New Roman"/>
        </w:rPr>
      </w:pPr>
    </w:p>
    <w:p w14:paraId="02D638D4" w14:textId="77777777" w:rsidR="00514A2D" w:rsidRDefault="00514A2D">
      <w:pPr>
        <w:ind w:firstLine="709"/>
        <w:jc w:val="right"/>
        <w:rPr>
          <w:rFonts w:ascii="Times New Roman" w:hAnsi="Times New Roman"/>
        </w:rPr>
      </w:pPr>
    </w:p>
    <w:p w14:paraId="6F4EE1A6" w14:textId="77777777" w:rsidR="00514A2D" w:rsidRDefault="00514A2D">
      <w:pPr>
        <w:ind w:firstLine="709"/>
        <w:jc w:val="right"/>
        <w:rPr>
          <w:rFonts w:ascii="Times New Roman" w:hAnsi="Times New Roman"/>
        </w:rPr>
      </w:pPr>
    </w:p>
    <w:p w14:paraId="403385D5" w14:textId="77777777" w:rsidR="00514A2D" w:rsidRDefault="00514A2D">
      <w:pPr>
        <w:ind w:firstLine="709"/>
        <w:jc w:val="right"/>
        <w:rPr>
          <w:rFonts w:ascii="Times New Roman" w:hAnsi="Times New Roman"/>
        </w:rPr>
      </w:pPr>
    </w:p>
    <w:p w14:paraId="13A215C5" w14:textId="77777777" w:rsidR="00514A2D" w:rsidRDefault="00514A2D">
      <w:pPr>
        <w:ind w:firstLine="709"/>
        <w:jc w:val="right"/>
        <w:rPr>
          <w:rFonts w:ascii="Times New Roman" w:hAnsi="Times New Roman"/>
        </w:rPr>
      </w:pPr>
    </w:p>
    <w:p w14:paraId="4C29F4CB" w14:textId="77777777" w:rsidR="00514A2D" w:rsidRDefault="00514A2D">
      <w:pPr>
        <w:ind w:firstLine="709"/>
        <w:jc w:val="right"/>
        <w:rPr>
          <w:rFonts w:ascii="Times New Roman" w:hAnsi="Times New Roman"/>
        </w:rPr>
      </w:pPr>
    </w:p>
    <w:p w14:paraId="00A0DB81" w14:textId="77777777" w:rsidR="00514A2D" w:rsidRDefault="00514A2D">
      <w:pPr>
        <w:ind w:firstLine="709"/>
        <w:jc w:val="right"/>
        <w:rPr>
          <w:rFonts w:ascii="Times New Roman" w:hAnsi="Times New Roman"/>
        </w:rPr>
      </w:pPr>
    </w:p>
    <w:p w14:paraId="3611897A" w14:textId="77777777" w:rsidR="00514A2D" w:rsidRDefault="00514A2D">
      <w:pPr>
        <w:ind w:firstLine="709"/>
        <w:jc w:val="right"/>
        <w:rPr>
          <w:rFonts w:ascii="Times New Roman" w:hAnsi="Times New Roman"/>
        </w:rPr>
      </w:pPr>
    </w:p>
    <w:p w14:paraId="59D3EE34" w14:textId="77777777" w:rsidR="00514A2D" w:rsidRDefault="00242DA9">
      <w:pPr>
        <w:ind w:firstLine="709"/>
        <w:jc w:val="right"/>
        <w:rPr>
          <w:rFonts w:ascii="Times New Roman" w:hAnsi="Times New Roman"/>
        </w:rPr>
      </w:pPr>
      <w:r>
        <w:rPr>
          <w:rFonts w:ascii="Times New Roman" w:hAnsi="Times New Roman"/>
        </w:rPr>
        <w:t xml:space="preserve">Приложение №1 </w:t>
      </w:r>
    </w:p>
    <w:p w14:paraId="326620E0" w14:textId="77777777" w:rsidR="00514A2D" w:rsidRDefault="00242DA9">
      <w:pPr>
        <w:ind w:firstLine="709"/>
        <w:jc w:val="right"/>
        <w:rPr>
          <w:rFonts w:ascii="Times New Roman" w:hAnsi="Times New Roman"/>
        </w:rPr>
      </w:pPr>
      <w:r>
        <w:rPr>
          <w:rFonts w:ascii="Times New Roman" w:hAnsi="Times New Roman"/>
        </w:rPr>
        <w:t>к подпрограмме 3.</w:t>
      </w:r>
    </w:p>
    <w:p w14:paraId="1307FF01" w14:textId="77777777" w:rsidR="00514A2D" w:rsidRDefault="00514A2D">
      <w:pPr>
        <w:ind w:firstLine="709"/>
        <w:jc w:val="right"/>
        <w:rPr>
          <w:rFonts w:ascii="Times New Roman" w:hAnsi="Times New Roman"/>
        </w:rPr>
      </w:pPr>
    </w:p>
    <w:p w14:paraId="34CE83BC" w14:textId="77777777" w:rsidR="00514A2D" w:rsidRDefault="00242DA9">
      <w:pPr>
        <w:jc w:val="center"/>
      </w:pPr>
      <w:r>
        <w:rPr>
          <w:rFonts w:ascii="Times New Roman" w:hAnsi="Times New Roman"/>
          <w:b/>
          <w:bCs/>
          <w:sz w:val="28"/>
          <w:szCs w:val="28"/>
        </w:rPr>
        <w:t>Порядок определения объема и условий предоставления из  бюджета Собинского муниципального округа Владимирской области муниципальным бюджетным образовательным учреждениям Собинского муниципального округа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71A089E0" w14:textId="77777777" w:rsidR="00514A2D" w:rsidRDefault="00514A2D">
      <w:pPr>
        <w:jc w:val="center"/>
        <w:rPr>
          <w:rFonts w:ascii="Times New Roman" w:hAnsi="Times New Roman" w:cs="Times New Roman"/>
          <w:b/>
          <w:bCs/>
          <w:sz w:val="28"/>
          <w:szCs w:val="28"/>
        </w:rPr>
      </w:pPr>
    </w:p>
    <w:p w14:paraId="36D65AA0" w14:textId="77777777" w:rsidR="00514A2D" w:rsidRDefault="00242DA9">
      <w:pPr>
        <w:jc w:val="both"/>
      </w:pPr>
      <w:r>
        <w:rPr>
          <w:rFonts w:ascii="Times New Roman" w:hAnsi="Times New Roman" w:cs="Times New Roman"/>
          <w:sz w:val="28"/>
          <w:szCs w:val="28"/>
        </w:rPr>
        <w:t>1.1. Настоящий Порядок устанавливает правила определения объема и условия предоставления из бюджета Собинского  муниципального округа Владимирской области  муниципальным бюджетным образовательным учреждениям (далее - учреждения) субсидий на иные цели, не связанные с финансовым обеспечением выполнения муниципального задания на оказание муниципальных услуг (выполнение работ) (далее - целевая субсидия).</w:t>
      </w:r>
    </w:p>
    <w:p w14:paraId="585F7687" w14:textId="77777777" w:rsidR="00514A2D" w:rsidRDefault="00242DA9">
      <w:pPr>
        <w:jc w:val="both"/>
      </w:pPr>
      <w:r>
        <w:rPr>
          <w:rFonts w:ascii="Times New Roman" w:hAnsi="Times New Roman" w:cs="Times New Roman"/>
          <w:sz w:val="28"/>
          <w:szCs w:val="28"/>
        </w:rPr>
        <w:t>1.2. Иными целями в рамках настоящего Порядка являются расходы учреждений, не включаемые в состав нормативных затрат на оказание муниципальных услуг (выполнение работ), в том числе на:</w:t>
      </w:r>
    </w:p>
    <w:p w14:paraId="6153010B" w14:textId="77777777" w:rsidR="00514A2D" w:rsidRDefault="00242DA9">
      <w:pPr>
        <w:ind w:firstLine="284"/>
        <w:jc w:val="both"/>
      </w:pPr>
      <w:r>
        <w:rPr>
          <w:rFonts w:ascii="Times New Roman" w:hAnsi="Times New Roman" w:cs="Times New Roman"/>
          <w:sz w:val="28"/>
          <w:szCs w:val="28"/>
        </w:rPr>
        <w:t>- поддержку муниципальных, частных общеобразовательных организаций, реализующих образовательные программы кадетской направленности;</w:t>
      </w:r>
    </w:p>
    <w:p w14:paraId="485BE155" w14:textId="77777777" w:rsidR="00514A2D" w:rsidRDefault="00242DA9">
      <w:pPr>
        <w:ind w:firstLine="284"/>
        <w:jc w:val="both"/>
      </w:pPr>
      <w:r>
        <w:rPr>
          <w:rFonts w:ascii="Times New Roman" w:hAnsi="Times New Roman" w:cs="Times New Roman"/>
          <w:sz w:val="28"/>
          <w:szCs w:val="28"/>
        </w:rPr>
        <w:t>- приобретение транспортных средств для осуществления подвоза обучающихся сельских школ;</w:t>
      </w:r>
    </w:p>
    <w:p w14:paraId="07E047A9" w14:textId="77777777" w:rsidR="00514A2D" w:rsidRDefault="00242DA9">
      <w:pPr>
        <w:ind w:firstLine="284"/>
        <w:jc w:val="both"/>
      </w:pPr>
      <w:r>
        <w:rPr>
          <w:rFonts w:ascii="Times New Roman" w:hAnsi="Times New Roman" w:cs="Times New Roman"/>
          <w:sz w:val="28"/>
          <w:szCs w:val="28"/>
        </w:rPr>
        <w:t>-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p w14:paraId="4229C056" w14:textId="77777777" w:rsidR="00514A2D" w:rsidRDefault="00242DA9">
      <w:pPr>
        <w:ind w:firstLine="284"/>
        <w:jc w:val="both"/>
      </w:pPr>
      <w:r>
        <w:rPr>
          <w:rFonts w:ascii="Times New Roman" w:hAnsi="Times New Roman" w:cs="Times New Roman"/>
          <w:sz w:val="28"/>
          <w:szCs w:val="28"/>
        </w:rPr>
        <w:t>-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14:paraId="56C487F2" w14:textId="77777777" w:rsidR="00514A2D" w:rsidRDefault="00242DA9">
      <w:pPr>
        <w:ind w:firstLine="284"/>
        <w:jc w:val="both"/>
      </w:pPr>
      <w:r>
        <w:rPr>
          <w:rFonts w:ascii="Times New Roman" w:hAnsi="Times New Roman" w:cs="Times New Roman"/>
          <w:sz w:val="28"/>
          <w:szCs w:val="28"/>
        </w:rPr>
        <w:t>-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w:t>
      </w:r>
    </w:p>
    <w:p w14:paraId="4CA02D8C" w14:textId="77777777" w:rsidR="00514A2D" w:rsidRDefault="00242DA9">
      <w:pPr>
        <w:ind w:firstLine="284"/>
        <w:jc w:val="both"/>
      </w:pPr>
      <w:r>
        <w:rPr>
          <w:rFonts w:ascii="Times New Roman" w:hAnsi="Times New Roman" w:cs="Times New Roman"/>
          <w:sz w:val="28"/>
          <w:szCs w:val="28"/>
        </w:rPr>
        <w:t>- расходы на поддержку организаций в сфере образования;</w:t>
      </w:r>
    </w:p>
    <w:p w14:paraId="38003D82" w14:textId="77777777" w:rsidR="00514A2D" w:rsidRDefault="00242DA9">
      <w:pPr>
        <w:ind w:firstLine="284"/>
        <w:jc w:val="both"/>
      </w:pPr>
      <w:r>
        <w:rPr>
          <w:rFonts w:ascii="Times New Roman" w:hAnsi="Times New Roman" w:cs="Times New Roman"/>
          <w:sz w:val="28"/>
          <w:szCs w:val="28"/>
        </w:rPr>
        <w:t>- расходы на реализацию инициативных проектов в сфере образования;</w:t>
      </w:r>
    </w:p>
    <w:p w14:paraId="7C448268" w14:textId="77777777" w:rsidR="00514A2D" w:rsidRDefault="00242DA9">
      <w:pPr>
        <w:ind w:firstLine="284"/>
        <w:jc w:val="both"/>
      </w:pPr>
      <w:r>
        <w:rPr>
          <w:rFonts w:ascii="Times New Roman" w:hAnsi="Times New Roman" w:cs="Times New Roman"/>
          <w:sz w:val="28"/>
          <w:szCs w:val="28"/>
        </w:rPr>
        <w:t>- культурно-экскурсионное обслуживание в каникулярный период;</w:t>
      </w:r>
    </w:p>
    <w:p w14:paraId="6B4BDC58" w14:textId="77777777" w:rsidR="00514A2D" w:rsidRDefault="00242DA9">
      <w:pPr>
        <w:keepNext/>
        <w:ind w:firstLine="284"/>
        <w:contextualSpacing/>
        <w:jc w:val="both"/>
      </w:pPr>
      <w:r>
        <w:rPr>
          <w:rFonts w:ascii="Times New Roman" w:hAnsi="Times New Roman" w:cs="Times New Roman"/>
          <w:sz w:val="28"/>
          <w:szCs w:val="28"/>
        </w:rPr>
        <w:t>- организация бесплатного горячего питания обучающихся, получающих начальное общее образование в муниципальных образовательных организациях;</w:t>
      </w:r>
    </w:p>
    <w:p w14:paraId="585112E1" w14:textId="77777777" w:rsidR="00514A2D" w:rsidRDefault="00242DA9">
      <w:pPr>
        <w:ind w:firstLine="284"/>
        <w:contextualSpacing/>
        <w:jc w:val="both"/>
      </w:pPr>
      <w:r>
        <w:rPr>
          <w:rFonts w:ascii="Times New Roman" w:hAnsi="Times New Roman" w:cs="Times New Roman"/>
          <w:sz w:val="28"/>
          <w:szCs w:val="28"/>
        </w:rPr>
        <w:t>- расходы на обеспечение комплексной безопасности обучающихся, воспитанников и работников образовательных учреждений во время их трудовой деятельности и учебной деятельности;</w:t>
      </w:r>
    </w:p>
    <w:p w14:paraId="394E25C5" w14:textId="77777777" w:rsidR="00514A2D" w:rsidRDefault="00242DA9">
      <w:pPr>
        <w:ind w:firstLine="284"/>
        <w:contextualSpacing/>
        <w:jc w:val="both"/>
      </w:pPr>
      <w:r>
        <w:rPr>
          <w:rFonts w:ascii="Times New Roman" w:hAnsi="Times New Roman" w:cs="Times New Roman"/>
          <w:sz w:val="28"/>
          <w:szCs w:val="28"/>
        </w:rPr>
        <w:t>- расходы на подготовку муниципальных образовательных организаций к началу учебного года и оздоровительных лагерей к летнему сезону;</w:t>
      </w:r>
    </w:p>
    <w:p w14:paraId="060BBCDA" w14:textId="77777777" w:rsidR="00514A2D" w:rsidRDefault="00242DA9">
      <w:pPr>
        <w:ind w:firstLine="284"/>
        <w:contextualSpacing/>
        <w:jc w:val="both"/>
      </w:pPr>
      <w:r>
        <w:rPr>
          <w:rFonts w:ascii="Times New Roman" w:hAnsi="Times New Roman" w:cs="Times New Roman"/>
          <w:sz w:val="28"/>
          <w:szCs w:val="28"/>
        </w:rPr>
        <w:t>- материально-техническое обеспечение муниципальных образовательных организаций;</w:t>
      </w:r>
    </w:p>
    <w:p w14:paraId="0B58B936" w14:textId="77777777" w:rsidR="00514A2D" w:rsidRDefault="00242DA9">
      <w:pPr>
        <w:ind w:firstLine="284"/>
        <w:contextualSpacing/>
        <w:jc w:val="both"/>
      </w:pPr>
      <w:r>
        <w:rPr>
          <w:rFonts w:ascii="Times New Roman" w:hAnsi="Times New Roman" w:cs="Times New Roman"/>
          <w:sz w:val="28"/>
          <w:szCs w:val="28"/>
        </w:rPr>
        <w:t>- социально-экономическая поддержка молодых специалистов муниципальных образовательных организаций;</w:t>
      </w:r>
    </w:p>
    <w:p w14:paraId="65C60111" w14:textId="77777777" w:rsidR="00514A2D" w:rsidRDefault="00242DA9">
      <w:pPr>
        <w:ind w:firstLine="284"/>
        <w:contextualSpacing/>
        <w:jc w:val="both"/>
      </w:pPr>
      <w:r>
        <w:rPr>
          <w:rFonts w:ascii="Times New Roman" w:hAnsi="Times New Roman" w:cs="Times New Roman"/>
          <w:sz w:val="28"/>
          <w:szCs w:val="28"/>
        </w:rPr>
        <w:t>- исполнение судебных актов;</w:t>
      </w:r>
    </w:p>
    <w:p w14:paraId="7823C8B5" w14:textId="77777777" w:rsidR="00514A2D" w:rsidRDefault="00242DA9">
      <w:pPr>
        <w:ind w:firstLine="284"/>
        <w:contextualSpacing/>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организация и проведение мероприятий в сфере молодежной политики, культурно-массовых мероприятий, не включаемых в нормативные затраты, связанные с выполнением муниципального задания;</w:t>
      </w:r>
    </w:p>
    <w:p w14:paraId="0FD7B84D" w14:textId="77777777" w:rsidR="00514A2D" w:rsidRDefault="00242DA9">
      <w:pPr>
        <w:ind w:firstLine="284"/>
        <w:contextualSpacing/>
        <w:jc w:val="both"/>
      </w:pPr>
      <w:r>
        <w:rPr>
          <w:rFonts w:ascii="Times New Roman" w:eastAsia="Times New Roman" w:hAnsi="Times New Roman" w:cs="Times New Roman"/>
          <w:sz w:val="28"/>
          <w:szCs w:val="28"/>
        </w:rPr>
        <w:t xml:space="preserve">- </w:t>
      </w:r>
      <w:r>
        <w:rPr>
          <w:rFonts w:ascii="Times New Roman" w:hAnsi="Times New Roman" w:cs="Times New Roman"/>
          <w:sz w:val="28"/>
          <w:szCs w:val="28"/>
        </w:rPr>
        <w:t>выплата грантов, поощрений, премий, установленных нормативными правовыми документами;</w:t>
      </w:r>
    </w:p>
    <w:p w14:paraId="61C60EDA" w14:textId="77777777" w:rsidR="00514A2D" w:rsidRDefault="00242DA9">
      <w:pPr>
        <w:ind w:firstLine="284"/>
        <w:contextualSpacing/>
        <w:jc w:val="both"/>
      </w:pPr>
      <w:r>
        <w:rPr>
          <w:rFonts w:ascii="Times New Roman" w:hAnsi="Times New Roman" w:cs="Times New Roman"/>
          <w:sz w:val="28"/>
          <w:szCs w:val="28"/>
        </w:rPr>
        <w:t>- обеспечение функционирования модели персонифицированного финансирования дополнительного образования детей.</w:t>
      </w:r>
    </w:p>
    <w:p w14:paraId="0634B9D5" w14:textId="77777777" w:rsidR="00514A2D" w:rsidRDefault="00242DA9">
      <w:pPr>
        <w:contextualSpacing/>
        <w:jc w:val="both"/>
      </w:pPr>
      <w:r>
        <w:rPr>
          <w:rFonts w:ascii="Times New Roman" w:hAnsi="Times New Roman" w:cs="Times New Roman"/>
          <w:sz w:val="28"/>
          <w:szCs w:val="28"/>
        </w:rPr>
        <w:t>1.3. Целевые субсидии предоставляются учреждениям управлением образования администрации Собинского муниципального округа Владимирской области, являющемуся главным распорядителем средств бюджета Собинского муниципального округа Владимирской области (далее -главный распорядитель).</w:t>
      </w:r>
    </w:p>
    <w:p w14:paraId="2FC9E4CA" w14:textId="77777777" w:rsidR="00514A2D" w:rsidRDefault="00514A2D">
      <w:pPr>
        <w:contextualSpacing/>
        <w:jc w:val="both"/>
        <w:rPr>
          <w:rFonts w:ascii="Times New Roman" w:hAnsi="Times New Roman" w:cs="Times New Roman"/>
          <w:sz w:val="28"/>
          <w:szCs w:val="28"/>
        </w:rPr>
      </w:pPr>
    </w:p>
    <w:p w14:paraId="6F5AED00" w14:textId="77777777" w:rsidR="00514A2D" w:rsidRDefault="00242DA9">
      <w:pPr>
        <w:contextualSpacing/>
        <w:jc w:val="both"/>
      </w:pPr>
      <w:r>
        <w:rPr>
          <w:rFonts w:ascii="Times New Roman" w:hAnsi="Times New Roman" w:cs="Times New Roman"/>
          <w:sz w:val="28"/>
          <w:szCs w:val="28"/>
        </w:rPr>
        <w:t>2. Условия и порядок предоставления субсидий:</w:t>
      </w:r>
    </w:p>
    <w:p w14:paraId="0E430E1E" w14:textId="77777777" w:rsidR="00514A2D" w:rsidRDefault="00242DA9">
      <w:pPr>
        <w:ind w:firstLine="426"/>
        <w:contextualSpacing/>
        <w:jc w:val="both"/>
      </w:pPr>
      <w:r>
        <w:rPr>
          <w:rFonts w:ascii="Times New Roman" w:hAnsi="Times New Roman" w:cs="Times New Roman"/>
          <w:sz w:val="28"/>
          <w:szCs w:val="28"/>
        </w:rPr>
        <w:t> 2.1. Целевые субсидии предоставляются учреждениям в пределах бюджетных ассигнований, предусмотренных решением о бюджете Собинского муниципального округа Владимирской области на соответствующий финансовый год, и лимитов бюджетных обязательств, предусмотренных главному распорядителю.</w:t>
      </w:r>
    </w:p>
    <w:p w14:paraId="3D8144C7" w14:textId="77777777" w:rsidR="00514A2D" w:rsidRDefault="00242DA9">
      <w:pPr>
        <w:ind w:firstLine="426"/>
        <w:contextualSpacing/>
        <w:jc w:val="both"/>
      </w:pPr>
      <w:r>
        <w:rPr>
          <w:rFonts w:ascii="Times New Roman" w:hAnsi="Times New Roman" w:cs="Times New Roman"/>
          <w:sz w:val="28"/>
          <w:szCs w:val="28"/>
        </w:rPr>
        <w:t>2.2. Для получения целевой субсидии учреждение представляет главному распорядителю следующие документы:</w:t>
      </w:r>
    </w:p>
    <w:p w14:paraId="233862C2" w14:textId="77777777" w:rsidR="00514A2D" w:rsidRDefault="00242DA9">
      <w:pPr>
        <w:ind w:firstLine="426"/>
        <w:contextualSpacing/>
        <w:jc w:val="both"/>
      </w:pPr>
      <w:r>
        <w:rPr>
          <w:rFonts w:ascii="Times New Roman" w:hAnsi="Times New Roman" w:cs="Times New Roman"/>
          <w:sz w:val="28"/>
          <w:szCs w:val="28"/>
        </w:rPr>
        <w:t>- пояснительную записку, содержащую обоснование необходимости предоставления бюджетных средств на цели, установленные в соответствии с пунктом 1.2 настоящего Порядка, включая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w:t>
      </w:r>
    </w:p>
    <w:p w14:paraId="4531657F" w14:textId="77777777" w:rsidR="00514A2D" w:rsidRDefault="00242DA9">
      <w:pPr>
        <w:ind w:firstLine="426"/>
        <w:contextualSpacing/>
        <w:jc w:val="both"/>
      </w:pPr>
      <w:r>
        <w:rPr>
          <w:rFonts w:ascii="Times New Roman" w:hAnsi="Times New Roman" w:cs="Times New Roman"/>
          <w:sz w:val="28"/>
          <w:szCs w:val="28"/>
        </w:rPr>
        <w:t>- 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14:paraId="130F9BBF" w14:textId="77777777" w:rsidR="00514A2D" w:rsidRDefault="00242DA9">
      <w:pPr>
        <w:ind w:firstLine="426"/>
        <w:contextualSpacing/>
        <w:jc w:val="both"/>
      </w:pPr>
      <w:r>
        <w:rPr>
          <w:rFonts w:ascii="Times New Roman" w:hAnsi="Times New Roman" w:cs="Times New Roman"/>
          <w:sz w:val="28"/>
          <w:szCs w:val="28"/>
        </w:rPr>
        <w:t>- информацию о планируемом к приобретению имуществе, в случае если целью предоставления субсидии является приобретение имущества;</w:t>
      </w:r>
    </w:p>
    <w:p w14:paraId="58D6A35C" w14:textId="77777777" w:rsidR="00514A2D" w:rsidRDefault="00242DA9">
      <w:pPr>
        <w:ind w:firstLine="426"/>
        <w:contextualSpacing/>
        <w:jc w:val="both"/>
      </w:pPr>
      <w:r>
        <w:rPr>
          <w:rFonts w:ascii="Times New Roman" w:hAnsi="Times New Roman" w:cs="Times New Roman"/>
          <w:sz w:val="28"/>
          <w:szCs w:val="28"/>
        </w:rPr>
        <w:t>- 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14:paraId="3D45EA5F" w14:textId="77777777" w:rsidR="00514A2D" w:rsidRDefault="00242DA9">
      <w:pPr>
        <w:ind w:firstLine="426"/>
        <w:contextualSpacing/>
        <w:jc w:val="both"/>
      </w:pPr>
      <w:r>
        <w:rPr>
          <w:rFonts w:ascii="Times New Roman" w:hAnsi="Times New Roman" w:cs="Times New Roman"/>
          <w:sz w:val="28"/>
          <w:szCs w:val="28"/>
        </w:rPr>
        <w:t xml:space="preserve">- иную информацию в зависимости от цели предоставления субсидии. </w:t>
      </w:r>
    </w:p>
    <w:p w14:paraId="3E3D1235" w14:textId="77777777" w:rsidR="00514A2D" w:rsidRDefault="00242DA9">
      <w:pPr>
        <w:ind w:firstLine="426"/>
        <w:contextualSpacing/>
        <w:jc w:val="both"/>
      </w:pPr>
      <w:r>
        <w:rPr>
          <w:rFonts w:ascii="Times New Roman" w:hAnsi="Times New Roman" w:cs="Times New Roman"/>
          <w:sz w:val="28"/>
          <w:szCs w:val="28"/>
        </w:rPr>
        <w:t>2.3. Главный распорядитель рассматривает представленные учреждением документы, указанные в пункте 2.2 настоящего Порядка, и принимает решение об обоснованности предоставления целевой субсидии учреждению в течение 15 рабочих дней.</w:t>
      </w:r>
    </w:p>
    <w:p w14:paraId="47F050F9" w14:textId="77777777" w:rsidR="00514A2D" w:rsidRDefault="00242DA9">
      <w:pPr>
        <w:ind w:firstLine="426"/>
        <w:contextualSpacing/>
        <w:jc w:val="both"/>
      </w:pPr>
      <w:r>
        <w:rPr>
          <w:rFonts w:ascii="Times New Roman" w:hAnsi="Times New Roman" w:cs="Times New Roman"/>
          <w:sz w:val="28"/>
          <w:szCs w:val="28"/>
        </w:rPr>
        <w:t>2.4. Основаниями для отказа учреждению в предоставлении целевой субсидии являются:</w:t>
      </w:r>
    </w:p>
    <w:p w14:paraId="695F3280" w14:textId="77777777" w:rsidR="00514A2D" w:rsidRDefault="00242DA9">
      <w:pPr>
        <w:ind w:firstLine="426"/>
        <w:contextualSpacing/>
        <w:jc w:val="both"/>
      </w:pPr>
      <w:r>
        <w:rPr>
          <w:rFonts w:ascii="Times New Roman" w:hAnsi="Times New Roman" w:cs="Times New Roman"/>
          <w:sz w:val="28"/>
          <w:szCs w:val="28"/>
        </w:rPr>
        <w:t>- несоответствие представленных учреждением документов требованиям, определенным пунктом 2.2 настоящего Порядка, или непредставление (представление не в полном объеме) указанных документов;</w:t>
      </w:r>
    </w:p>
    <w:p w14:paraId="042154BC" w14:textId="77777777" w:rsidR="00514A2D" w:rsidRDefault="00242DA9">
      <w:pPr>
        <w:ind w:firstLine="426"/>
        <w:contextualSpacing/>
        <w:jc w:val="both"/>
      </w:pPr>
      <w:r>
        <w:rPr>
          <w:rFonts w:ascii="Times New Roman" w:hAnsi="Times New Roman" w:cs="Times New Roman"/>
          <w:sz w:val="28"/>
          <w:szCs w:val="28"/>
        </w:rPr>
        <w:t>- недостоверность информации, содержащейся в документах, представленных учреждением.</w:t>
      </w:r>
    </w:p>
    <w:p w14:paraId="0DBC69EC" w14:textId="77777777" w:rsidR="00514A2D" w:rsidRDefault="00242DA9">
      <w:pPr>
        <w:contextualSpacing/>
        <w:jc w:val="both"/>
      </w:pPr>
      <w:r>
        <w:rPr>
          <w:rFonts w:ascii="Times New Roman" w:hAnsi="Times New Roman" w:cs="Times New Roman"/>
          <w:sz w:val="28"/>
          <w:szCs w:val="28"/>
        </w:rPr>
        <w:t>2.5. Размер целевой субсидии определяется на основании документов, представленных учреждением согласно п. 2.2 настоящего Порядка в пределах бюджетных ассигнований, предусмотренных решением о бюджете Собинского муниципального округа Владимирской области на соответствующий финансовый год, и лимитов бюджетных обязательств, предусмотренных главным распорядителям, с учетом требований, установленных правовыми актами, требованиями технических регламентов, положениями стандартов, сводами правил, порядками, в зависимости от цели субсидии, за исключением случаев, когда размер целевой субсидии определен решением о бюджете, решениями Президента Российской Федерации, Правительства Российской Федерации, Губернатора Владимирской области, правовыми актами администрации Собинского муниципального округа Владимирской области.</w:t>
      </w:r>
    </w:p>
    <w:p w14:paraId="10382A00" w14:textId="77777777" w:rsidR="00514A2D" w:rsidRDefault="00242DA9">
      <w:pPr>
        <w:contextualSpacing/>
        <w:jc w:val="both"/>
      </w:pPr>
      <w:r>
        <w:rPr>
          <w:rFonts w:ascii="Times New Roman" w:hAnsi="Times New Roman" w:cs="Times New Roman"/>
          <w:sz w:val="28"/>
          <w:szCs w:val="28"/>
        </w:rPr>
        <w:t>2.6. Предоставление целевой субсидии учреждениям осуществляется на основании заключаемых между учреждениями и главными распорядителями соглашений о предоставлении целевой субсидии (далее - Соглашение) в соответствии с формой, установленной нормативно-правовыми актами Собинского муниципального  округа Владимирской области.</w:t>
      </w:r>
    </w:p>
    <w:p w14:paraId="55AFFC5E" w14:textId="77777777" w:rsidR="00514A2D" w:rsidRDefault="00242DA9">
      <w:pPr>
        <w:pStyle w:val="a4"/>
        <w:keepNext/>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2.7. Соглашения заключаются на один финансовый год.</w:t>
      </w:r>
    </w:p>
    <w:p w14:paraId="5B718F18" w14:textId="77777777" w:rsidR="00514A2D" w:rsidRDefault="00242DA9">
      <w:pPr>
        <w:pStyle w:val="a4"/>
        <w:keepNext/>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2.8. Соглашение должно предусматривать:</w:t>
      </w:r>
    </w:p>
    <w:p w14:paraId="2E8B699B" w14:textId="77777777" w:rsidR="00514A2D" w:rsidRDefault="00242DA9">
      <w:pPr>
        <w:pStyle w:val="a4"/>
        <w:keepNext/>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цели предоставления целевой субсидии с указанием наименования национального проекта, в том числе регионального проекта, обеспечивающего достижение целей, показателей и результатов национального проекта и входящего в состав соответствующего национального проекта, в случае если субсидии предоставляются в целях реализации соответствующего проекта;</w:t>
      </w:r>
    </w:p>
    <w:p w14:paraId="355F29A3"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значения результатов предоставления целевой субсидии, которые должны быть конкретными, измеримыми и соответствовать результатам национальных или региональных проектов, указанных в пункте 1.2 настоящего Порядка (в случае если субсидия предоставляется в целях реализации такого проекта), и показателей, необходимых для достижения результатов предоставления целевой субсидии, включая значения показателей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
    <w:p w14:paraId="1ECD3340"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размер целевой субсидии;</w:t>
      </w:r>
    </w:p>
    <w:p w14:paraId="4133DA58"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сроки (график) перечисления целевой субсидии;</w:t>
      </w:r>
    </w:p>
    <w:p w14:paraId="7D4C2F5E"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сроки представления отчетности;</w:t>
      </w:r>
    </w:p>
    <w:p w14:paraId="6EC21B56"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 порядок и сроки возврата сумм целевой субсидии в случае несоблюдения учреждением целей, условий и порядка предоставления целевых субсидий, определенных Соглашением;</w:t>
      </w:r>
    </w:p>
    <w:p w14:paraId="279FAB8E"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7) основания и порядок внесения изменений в Соглашение, в том числе в случае уменьшения главному распорядителю ранее доведенных лимитов бюджетных обязательств на предоставление целевой субсидии;</w:t>
      </w:r>
    </w:p>
    <w:p w14:paraId="33851D0F"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8) основания для досрочного прекращения Соглашения по решению главного распорядителя в одностороннем порядке, в том числе в связи с:</w:t>
      </w:r>
    </w:p>
    <w:p w14:paraId="14B8A450"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реорганизацией или ликвидацией учреждения;</w:t>
      </w:r>
    </w:p>
    <w:p w14:paraId="0A845F11"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нарушением учреждением целей и условий предоставления целевой субсидии, установленных настоящим Порядком и (или) Соглашением;</w:t>
      </w:r>
    </w:p>
    <w:p w14:paraId="133FC607"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9) запрет на расторжение Соглашения учреждением в одностороннем порядке;</w:t>
      </w:r>
    </w:p>
    <w:p w14:paraId="109CAC86"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иные положения (при необходимости).</w:t>
      </w:r>
    </w:p>
    <w:p w14:paraId="65934A13" w14:textId="77777777" w:rsidR="00514A2D" w:rsidRDefault="00242DA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2.9. Учреждения на первое число месяца, предшествующего месяцу, в котором планируется заключение Соглашения либо принятие решения о предоставлении целевой субсидии, должны соответствовать следующему требованию:</w:t>
      </w:r>
    </w:p>
    <w:p w14:paraId="5E8D99FC" w14:textId="77777777" w:rsidR="00514A2D" w:rsidRDefault="00242DA9">
      <w:pPr>
        <w:pStyle w:val="a4"/>
        <w:spacing w:line="240" w:lineRule="auto"/>
        <w:ind w:firstLine="426"/>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требование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просроченной задолженности по возврату в соответствующий бюджет бюджетной системы Российской Федерации, из которого планируется предоставление субсидии в соответствии с настоящим Порядком,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Владимирской области, правовыми актами администрации Собинского муниципального округа Владимирской области.</w:t>
      </w:r>
    </w:p>
    <w:p w14:paraId="795945A4" w14:textId="77777777" w:rsidR="00514A2D" w:rsidRDefault="00242DA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2.10. Результаты предоставления целевой субсидии отражаются в Соглашении и являются его неотъемлемой частью.</w:t>
      </w:r>
    </w:p>
    <w:p w14:paraId="70D19066" w14:textId="77777777" w:rsidR="00514A2D" w:rsidRDefault="00242DA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2.11. Перечисление целевой субсидии осуществляется в соответствии с графиком перечисления субсидии, отраженным в Соглашении и являющимся его неотъемлемой частью.</w:t>
      </w:r>
    </w:p>
    <w:p w14:paraId="329D8195" w14:textId="77777777" w:rsidR="00514A2D" w:rsidRDefault="00242DA9">
      <w:pPr>
        <w:pStyle w:val="a4"/>
        <w:spacing w:line="240" w:lineRule="auto"/>
        <w:ind w:firstLine="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2.12. Положения, установленные подпунктом 2 пункта 2.8 и пунктом 2.10 настоящего Порядка, не применяются при предоставлении целевых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w:t>
      </w:r>
    </w:p>
    <w:p w14:paraId="5F80F397"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2.13. При изменении размера предоставляемых целевых субсидий в Соглашения вносятся изменения путем заключения дополнительных соглашений.</w:t>
      </w:r>
    </w:p>
    <w:p w14:paraId="710DC61D"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2.14. Перечисление Субсидии осуществляется на лицевой счет, открытый учреждению в финансовом управлении администрации Собинского муниципального округа Владимирской области.</w:t>
      </w:r>
    </w:p>
    <w:p w14:paraId="387633B5"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ab/>
        <w:t xml:space="preserve">Операции с целевыми субсидиями, поступающими учреждениям, учитываются на лицевых счетах, предназначенных для учета операций со средствами, предоставленными учреждениям из бюджета Собинского муниципального округа Владимирской области в виде субсидий на иные цели. </w:t>
      </w:r>
    </w:p>
    <w:p w14:paraId="29AA7342"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3. Требования к отчетности:</w:t>
      </w:r>
    </w:p>
    <w:p w14:paraId="0B146FEA"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3.1. Учреждения ежеквартально до 10 числа месяца, следующего за отчетным кварталом, предоставляют главному распорядителю отчет о достижении результатов предоставления целевой субсидии и отчет об осуществлении расходов, источником финансового обеспечения которых является целевая субсидия. Отчеты предоставляются нарастающим итогом с начала года по состоянию на 1 число квартала, следующего за отчетным. Результаты предоставления целевой субсидии должны быть конкретными, измеримыми и соответствовать результатам национальных или региональных проектов (в случае если целевая субсидия предоставляется в целях реализации такого проекта), с отражением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Формы отчетов устанавливаются в Соглашении.</w:t>
      </w:r>
    </w:p>
    <w:p w14:paraId="2A161BAE"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4. Порядок осуществления контроля за соблюдением целей, условий и порядка предоставления целевых субсидий и ответственность за их несоблюдение :</w:t>
      </w:r>
    </w:p>
    <w:p w14:paraId="2D30BA7A"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 4.1. Не использованные в текущем финансовом году остатки целевых субсидий подлежат перечислению в бюджет. </w:t>
      </w:r>
    </w:p>
    <w:p w14:paraId="416EB31C"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Указанные остатки средств могут быть использованы в очередном финансовом году при наличии потребности в направлении их на те же цели в соответствии с решением главного распорядителя. </w:t>
      </w:r>
    </w:p>
    <w:p w14:paraId="4EDA1C60"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4.2.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главным распорядителем при наличии неисполненных обязательств, принятых учреждениями, источником финансового обеспечения которых являются неиспользованные остатки целевой субсидии, на основании отчета о расходах учреждения с приложением к нему копий документов, подтверждающих наличие неисполненных принятых обязательств учреждения (за исключением документов, содержащих сведения, составляющие государственную тайну), и (или) обязательств, подлежащих принятию в очередном финансовом году в соответствии с конкурсными процедурами и (или) отборами, представленных учреждениями главным распорядителям, а также в случае размещения до 1 января очередного финансового года извещения об осуществлении закупки товаров, работ, услуг в единой информационной системе в сфере закупок либо направления приглашения принять участие в определении поставщика (подрядчика, исполнителя), проектов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кроме целевых субсидий, предоставляемых в целях осуществления выплат физическим лицам.</w:t>
      </w:r>
    </w:p>
    <w:p w14:paraId="207F7B99"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4.3. Решение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целевые субсидии, для достижения целей, установленных при предоставлении целевой субсидии, принимается главным распорядителем.</w:t>
      </w:r>
    </w:p>
    <w:p w14:paraId="55B56590"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Для принятия главным распорядителем решения об использовании в текущем финансовом году поступлений от возврата ранее произведенных учреждениями выплат, источником финансового обеспечения которых являются целевые субсидии, учреждениями главному распорядителю предоставляется информация о наличии у учреждений неисполненных обязательств, источником финансового обеспечения которых являются не использованные на 1 января текущего финансового года остатки целевых субсидий и (или) средства от возврата ранее произведенных учреждениями выплат, а также документов (копий документов), подтверждающих наличие и объем указанных обязательств учреждения (за исключением обязательств по выплатам физическим лицам), в течение 3 рабочих дней с момента поступления средств. </w:t>
      </w:r>
    </w:p>
    <w:p w14:paraId="2B061C02"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Главный распорядитель принимает решение в течение 10 рабочих дней с момента поступления указанной в абзаце втором настоящего пункта информации. </w:t>
      </w:r>
    </w:p>
    <w:p w14:paraId="246D3246"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4.4. Главный распорядитель осуществляют проверку соблюдения условий и целей предоставления целевых субсидий.</w:t>
      </w:r>
    </w:p>
    <w:p w14:paraId="0C2E6E17"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4.5. В случае несоблюдения учреждением целей и условий, установленных при предоставлении целевой субсидии, выявленных по результатам проверок, а также в случае недостижения результатов предоставления целевых субсидий целевые субсидии подлежат возврату в бюджет Собинского муниципального округа Владимирской области в установленном порядке.</w:t>
      </w:r>
    </w:p>
    <w:p w14:paraId="6C4226D8"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В случае установления факта несоблюдения учреждением целей и условий, установленных при предоставлении целевой субсидии, а также факта недостижения учреждением результатов предоставления целевых субсидий главный распорядитель направляет учреждению письменное требование о ее возврате в течение 5 рабочих дней с момента их установления. </w:t>
      </w:r>
    </w:p>
    <w:p w14:paraId="40D9190A"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Требование о возврате целевой субсидии или ее части должно быть исполнено учреждением в течение месяца со дня его получения. </w:t>
      </w:r>
    </w:p>
    <w:p w14:paraId="63A2761D"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В случае невыполнения в установленный срок требования о возврате субсидии главный распорядитель обеспечивает ее взыскание в судебном порядке в соответствии с законодательством Российской Федерации.</w:t>
      </w:r>
    </w:p>
    <w:p w14:paraId="6A9A1C6F" w14:textId="77777777" w:rsidR="00514A2D" w:rsidRDefault="00242DA9">
      <w:pPr>
        <w:pStyle w:val="a4"/>
        <w:spacing w:line="240" w:lineRule="auto"/>
        <w:ind w:firstLine="0"/>
        <w:contextualSpacing/>
        <w:jc w:val="both"/>
      </w:pPr>
      <w:r>
        <w:rPr>
          <w:rFonts w:ascii="Times New Roman" w:hAnsi="Times New Roman" w:cs="Times New Roman"/>
          <w:color w:val="000000"/>
          <w:sz w:val="28"/>
          <w:szCs w:val="28"/>
        </w:rPr>
        <w:t xml:space="preserve">4.6. Руководитель учреждения несет ответственность за использование целевых субсидий в соответствии с условиями, предусмотренными Соглашением, и законодательством Российской Федерации. </w:t>
      </w:r>
    </w:p>
    <w:p w14:paraId="3541CFBA" w14:textId="77777777" w:rsidR="00514A2D" w:rsidRDefault="00514A2D">
      <w:pPr>
        <w:pStyle w:val="ConsPlusNormal0"/>
        <w:spacing w:before="220"/>
        <w:ind w:firstLine="540"/>
        <w:jc w:val="both"/>
        <w:rPr>
          <w:rFonts w:ascii="Times New Roman" w:hAnsi="Times New Roman" w:cs="Times New Roman"/>
          <w:sz w:val="28"/>
          <w:szCs w:val="28"/>
        </w:rPr>
      </w:pPr>
    </w:p>
    <w:p w14:paraId="38CAE0A5" w14:textId="77777777" w:rsidR="00514A2D" w:rsidRDefault="00514A2D">
      <w:pPr>
        <w:jc w:val="right"/>
        <w:rPr>
          <w:rFonts w:ascii="Times New Roman" w:hAnsi="Times New Roman" w:cs="Times New Roman"/>
          <w:sz w:val="28"/>
          <w:szCs w:val="28"/>
        </w:rPr>
      </w:pPr>
    </w:p>
    <w:p w14:paraId="5A18FE1F" w14:textId="77777777" w:rsidR="00514A2D" w:rsidRDefault="00514A2D">
      <w:pPr>
        <w:jc w:val="right"/>
        <w:rPr>
          <w:rFonts w:ascii="Times New Roman" w:hAnsi="Times New Roman" w:cs="Times New Roman"/>
          <w:sz w:val="28"/>
          <w:szCs w:val="28"/>
        </w:rPr>
      </w:pPr>
    </w:p>
    <w:p w14:paraId="0BD9BF7C" w14:textId="77777777" w:rsidR="00514A2D" w:rsidRDefault="00514A2D">
      <w:pPr>
        <w:jc w:val="right"/>
        <w:rPr>
          <w:rFonts w:ascii="Times New Roman" w:hAnsi="Times New Roman" w:cs="Times New Roman"/>
          <w:sz w:val="28"/>
          <w:szCs w:val="28"/>
        </w:rPr>
      </w:pPr>
    </w:p>
    <w:p w14:paraId="3B93B1D1" w14:textId="77777777" w:rsidR="00514A2D" w:rsidRDefault="00514A2D">
      <w:pPr>
        <w:jc w:val="right"/>
        <w:rPr>
          <w:rFonts w:ascii="Times New Roman" w:hAnsi="Times New Roman" w:cs="Times New Roman"/>
          <w:sz w:val="28"/>
          <w:szCs w:val="28"/>
        </w:rPr>
      </w:pPr>
    </w:p>
    <w:p w14:paraId="2C197A7D" w14:textId="77777777" w:rsidR="00514A2D" w:rsidRDefault="00514A2D">
      <w:pPr>
        <w:jc w:val="right"/>
        <w:rPr>
          <w:rFonts w:ascii="Times New Roman" w:hAnsi="Times New Roman" w:cs="Times New Roman"/>
          <w:sz w:val="28"/>
          <w:szCs w:val="28"/>
        </w:rPr>
      </w:pPr>
    </w:p>
    <w:p w14:paraId="687CE5E6" w14:textId="77777777" w:rsidR="00514A2D" w:rsidRDefault="00514A2D">
      <w:pPr>
        <w:jc w:val="right"/>
        <w:rPr>
          <w:rFonts w:ascii="Times New Roman" w:hAnsi="Times New Roman" w:cs="Times New Roman"/>
          <w:sz w:val="28"/>
          <w:szCs w:val="28"/>
        </w:rPr>
      </w:pPr>
    </w:p>
    <w:p w14:paraId="1A8C9641" w14:textId="77777777" w:rsidR="00514A2D" w:rsidRDefault="00514A2D">
      <w:pPr>
        <w:jc w:val="right"/>
        <w:rPr>
          <w:rFonts w:ascii="Times New Roman" w:hAnsi="Times New Roman" w:cs="Times New Roman"/>
          <w:sz w:val="28"/>
          <w:szCs w:val="28"/>
        </w:rPr>
      </w:pPr>
    </w:p>
    <w:p w14:paraId="1E6CEC18" w14:textId="77777777" w:rsidR="00514A2D" w:rsidRDefault="00514A2D">
      <w:pPr>
        <w:jc w:val="right"/>
        <w:rPr>
          <w:rFonts w:ascii="Times New Roman" w:hAnsi="Times New Roman" w:cs="Times New Roman"/>
          <w:sz w:val="28"/>
          <w:szCs w:val="28"/>
        </w:rPr>
      </w:pPr>
    </w:p>
    <w:p w14:paraId="53AA1C33" w14:textId="77777777" w:rsidR="00514A2D" w:rsidRDefault="00514A2D">
      <w:pPr>
        <w:jc w:val="right"/>
        <w:rPr>
          <w:rFonts w:ascii="Times New Roman" w:hAnsi="Times New Roman" w:cs="Times New Roman"/>
          <w:sz w:val="28"/>
          <w:szCs w:val="28"/>
        </w:rPr>
      </w:pPr>
    </w:p>
    <w:p w14:paraId="4008B54E" w14:textId="77777777" w:rsidR="00514A2D" w:rsidRDefault="00514A2D">
      <w:pPr>
        <w:jc w:val="right"/>
        <w:rPr>
          <w:rFonts w:ascii="Times New Roman" w:hAnsi="Times New Roman" w:cs="Times New Roman"/>
          <w:sz w:val="28"/>
          <w:szCs w:val="28"/>
        </w:rPr>
      </w:pPr>
    </w:p>
    <w:p w14:paraId="292056F1" w14:textId="77777777" w:rsidR="00514A2D" w:rsidRDefault="00242DA9">
      <w:pPr>
        <w:jc w:val="right"/>
        <w:rPr>
          <w:rFonts w:ascii="Times New Roman" w:hAnsi="Times New Roman" w:cs="Times New Roman"/>
          <w:sz w:val="28"/>
          <w:szCs w:val="28"/>
        </w:rPr>
      </w:pPr>
      <w:r>
        <w:rPr>
          <w:rFonts w:ascii="Times New Roman" w:hAnsi="Times New Roman" w:cs="Times New Roman"/>
          <w:sz w:val="28"/>
          <w:szCs w:val="28"/>
        </w:rPr>
        <w:t>Приложение № 4</w:t>
      </w:r>
    </w:p>
    <w:p w14:paraId="58B41AB7" w14:textId="77777777" w:rsidR="00514A2D" w:rsidRDefault="00242DA9">
      <w:pPr>
        <w:jc w:val="right"/>
        <w:rPr>
          <w:rFonts w:ascii="Times New Roman" w:hAnsi="Times New Roman" w:cs="Times New Roman"/>
          <w:sz w:val="28"/>
          <w:szCs w:val="28"/>
        </w:rPr>
      </w:pPr>
      <w:r>
        <w:rPr>
          <w:rFonts w:ascii="Times New Roman" w:hAnsi="Times New Roman" w:cs="Times New Roman"/>
          <w:sz w:val="28"/>
          <w:szCs w:val="28"/>
        </w:rPr>
        <w:t xml:space="preserve"> к Программе</w:t>
      </w:r>
    </w:p>
    <w:p w14:paraId="1071BD0B" w14:textId="77777777" w:rsidR="00514A2D" w:rsidRDefault="00514A2D">
      <w:pPr>
        <w:jc w:val="right"/>
        <w:rPr>
          <w:rFonts w:ascii="Times New Roman" w:hAnsi="Times New Roman" w:cs="Times New Roman"/>
          <w:sz w:val="28"/>
          <w:szCs w:val="28"/>
        </w:rPr>
      </w:pPr>
    </w:p>
    <w:p w14:paraId="766E0B4F" w14:textId="77777777" w:rsidR="00514A2D" w:rsidRDefault="00242DA9">
      <w:pPr>
        <w:pStyle w:val="ConsPlusTitle"/>
        <w:jc w:val="center"/>
        <w:outlineLvl w:val="1"/>
      </w:pPr>
      <w:r>
        <w:rPr>
          <w:sz w:val="28"/>
          <w:szCs w:val="28"/>
        </w:rPr>
        <w:t>Подпрограмма 4</w:t>
      </w:r>
    </w:p>
    <w:p w14:paraId="76B4DE5E" w14:textId="77777777" w:rsidR="00514A2D" w:rsidRDefault="00242DA9">
      <w:pPr>
        <w:jc w:val="center"/>
        <w:rPr>
          <w:rFonts w:ascii="Times New Roman" w:hAnsi="Times New Roman"/>
        </w:rPr>
      </w:pPr>
      <w:r>
        <w:rPr>
          <w:rFonts w:ascii="Times New Roman" w:hAnsi="Times New Roman" w:cs="Times New Roman"/>
          <w:b/>
          <w:bCs/>
          <w:sz w:val="28"/>
          <w:szCs w:val="28"/>
        </w:rPr>
        <w:t>«МОДЕРНИЗАЦИЯ ШКОЛЬНЫХ СИСТЕМ ОБРАЗОВАНИЯ»</w:t>
      </w:r>
    </w:p>
    <w:p w14:paraId="13C3A1FB" w14:textId="77777777" w:rsidR="00514A2D" w:rsidRDefault="00514A2D">
      <w:pPr>
        <w:pStyle w:val="ConsPlusNormal0"/>
        <w:jc w:val="both"/>
        <w:rPr>
          <w:rFonts w:ascii="Times New Roman" w:hAnsi="Times New Roman"/>
          <w:sz w:val="28"/>
          <w:szCs w:val="28"/>
        </w:rPr>
      </w:pPr>
    </w:p>
    <w:p w14:paraId="5329C7F7" w14:textId="77777777" w:rsidR="00514A2D" w:rsidRDefault="00242DA9">
      <w:pPr>
        <w:pStyle w:val="ConsPlusTitle"/>
        <w:jc w:val="center"/>
        <w:outlineLvl w:val="2"/>
      </w:pPr>
      <w:r>
        <w:rPr>
          <w:sz w:val="28"/>
          <w:szCs w:val="28"/>
        </w:rPr>
        <w:t>Паспорт</w:t>
      </w:r>
    </w:p>
    <w:p w14:paraId="04E927E6" w14:textId="77777777" w:rsidR="00514A2D" w:rsidRDefault="00242DA9">
      <w:pPr>
        <w:pStyle w:val="ConsPlusTitle"/>
        <w:ind w:left="-142" w:right="-284"/>
        <w:jc w:val="center"/>
      </w:pPr>
      <w:r>
        <w:rPr>
          <w:sz w:val="28"/>
          <w:szCs w:val="28"/>
        </w:rPr>
        <w:t>Подпрограммы 4 «МОДЕРНИЗАЦИЯ ШКОЛЬНЫХ СИСТЕМ ОБРАЗОВАНИЯ»  муниципальной программы</w:t>
      </w:r>
    </w:p>
    <w:p w14:paraId="7FAC5BDF" w14:textId="77777777" w:rsidR="00514A2D" w:rsidRDefault="00242DA9">
      <w:pPr>
        <w:pStyle w:val="ConsPlusTitle"/>
        <w:jc w:val="center"/>
      </w:pPr>
      <w:r>
        <w:rPr>
          <w:sz w:val="28"/>
          <w:szCs w:val="28"/>
        </w:rPr>
        <w:t>Собинского муниципального округа «Развитие образования»</w:t>
      </w:r>
    </w:p>
    <w:p w14:paraId="124D787E" w14:textId="77777777" w:rsidR="00514A2D" w:rsidRDefault="00514A2D">
      <w:pPr>
        <w:pStyle w:val="ConsPlusNormal0"/>
        <w:jc w:val="both"/>
        <w:rPr>
          <w:rFonts w:ascii="Times New Roman" w:hAnsi="Times New Roman" w:cs="Times New Roman"/>
          <w:sz w:val="28"/>
          <w:szCs w:val="28"/>
        </w:rPr>
      </w:pPr>
      <w:bookmarkStart w:id="8" w:name="_GoBack_Copy_2"/>
      <w:bookmarkEnd w:id="8"/>
    </w:p>
    <w:tbl>
      <w:tblPr>
        <w:tblW w:w="10150" w:type="dxa"/>
        <w:tblLayout w:type="fixed"/>
        <w:tblCellMar>
          <w:top w:w="55" w:type="dxa"/>
          <w:bottom w:w="55" w:type="dxa"/>
        </w:tblCellMar>
        <w:tblLook w:val="04A0" w:firstRow="1" w:lastRow="0" w:firstColumn="1" w:lastColumn="0" w:noHBand="0" w:noVBand="1"/>
      </w:tblPr>
      <w:tblGrid>
        <w:gridCol w:w="4237"/>
        <w:gridCol w:w="5913"/>
      </w:tblGrid>
      <w:tr w:rsidR="00514A2D" w14:paraId="3CA56203" w14:textId="77777777">
        <w:tc>
          <w:tcPr>
            <w:tcW w:w="4237" w:type="dxa"/>
            <w:tcBorders>
              <w:top w:val="single" w:sz="4" w:space="0" w:color="000000"/>
              <w:left w:val="single" w:sz="4" w:space="0" w:color="000000"/>
              <w:bottom w:val="single" w:sz="4" w:space="0" w:color="000000"/>
            </w:tcBorders>
          </w:tcPr>
          <w:p w14:paraId="411444A1" w14:textId="77777777" w:rsidR="00514A2D" w:rsidRDefault="00242DA9">
            <w:pPr>
              <w:pStyle w:val="ConsPlusCell"/>
              <w:jc w:val="both"/>
              <w:rPr>
                <w:rFonts w:ascii="Times New Roman" w:hAnsi="Times New Roman"/>
              </w:rPr>
            </w:pPr>
            <w:r>
              <w:rPr>
                <w:rFonts w:ascii="Times New Roman" w:hAnsi="Times New Roman" w:cs="Times New Roman"/>
                <w:sz w:val="28"/>
                <w:szCs w:val="28"/>
              </w:rPr>
              <w:t xml:space="preserve">Наименование               </w:t>
            </w:r>
            <w:r>
              <w:rPr>
                <w:rFonts w:ascii="Times New Roman" w:hAnsi="Times New Roman" w:cs="Times New Roman"/>
                <w:sz w:val="28"/>
                <w:szCs w:val="28"/>
              </w:rPr>
              <w:br/>
              <w:t>подпрограммы                             муниципальной программы Собинского муниципального округа</w:t>
            </w:r>
          </w:p>
        </w:tc>
        <w:tc>
          <w:tcPr>
            <w:tcW w:w="5912" w:type="dxa"/>
            <w:tcBorders>
              <w:top w:val="single" w:sz="4" w:space="0" w:color="000000"/>
              <w:left w:val="single" w:sz="4" w:space="0" w:color="000000"/>
              <w:bottom w:val="single" w:sz="4" w:space="0" w:color="000000"/>
              <w:right w:val="single" w:sz="4" w:space="0" w:color="000000"/>
            </w:tcBorders>
          </w:tcPr>
          <w:p w14:paraId="41999993" w14:textId="77777777" w:rsidR="00514A2D" w:rsidRDefault="00242DA9">
            <w:pPr>
              <w:jc w:val="center"/>
              <w:rPr>
                <w:rFonts w:ascii="Times New Roman" w:hAnsi="Times New Roman"/>
              </w:rPr>
            </w:pPr>
            <w:r>
              <w:rPr>
                <w:rFonts w:ascii="Times New Roman" w:eastAsia="Calibri" w:hAnsi="Times New Roman" w:cs="Times New Roman"/>
                <w:sz w:val="28"/>
                <w:szCs w:val="28"/>
                <w:lang w:eastAsia="en-US"/>
              </w:rPr>
              <w:t>«Модернизация школьных систем образования»</w:t>
            </w:r>
          </w:p>
        </w:tc>
      </w:tr>
      <w:tr w:rsidR="00514A2D" w14:paraId="2C666411" w14:textId="77777777">
        <w:tc>
          <w:tcPr>
            <w:tcW w:w="4237" w:type="dxa"/>
            <w:tcBorders>
              <w:left w:val="single" w:sz="4" w:space="0" w:color="000000"/>
              <w:bottom w:val="single" w:sz="4" w:space="0" w:color="000000"/>
            </w:tcBorders>
          </w:tcPr>
          <w:p w14:paraId="2FADDD1D"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Ответственный исполнитель Подпрограммы</w:t>
            </w:r>
          </w:p>
        </w:tc>
        <w:tc>
          <w:tcPr>
            <w:tcW w:w="5912" w:type="dxa"/>
            <w:tcBorders>
              <w:left w:val="single" w:sz="4" w:space="0" w:color="000000"/>
              <w:bottom w:val="single" w:sz="4" w:space="0" w:color="000000"/>
              <w:right w:val="single" w:sz="4" w:space="0" w:color="000000"/>
            </w:tcBorders>
          </w:tcPr>
          <w:p w14:paraId="3C087B13"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Администрация Собинского муниципального округа</w:t>
            </w:r>
          </w:p>
        </w:tc>
      </w:tr>
      <w:tr w:rsidR="00514A2D" w14:paraId="4577A141" w14:textId="77777777">
        <w:tc>
          <w:tcPr>
            <w:tcW w:w="4237" w:type="dxa"/>
            <w:tcBorders>
              <w:left w:val="single" w:sz="4" w:space="0" w:color="000000"/>
              <w:bottom w:val="single" w:sz="4" w:space="0" w:color="000000"/>
            </w:tcBorders>
          </w:tcPr>
          <w:p w14:paraId="6F19A3AF"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Соисполнители Подпрограммы</w:t>
            </w:r>
          </w:p>
        </w:tc>
        <w:tc>
          <w:tcPr>
            <w:tcW w:w="5912" w:type="dxa"/>
            <w:tcBorders>
              <w:left w:val="single" w:sz="4" w:space="0" w:color="000000"/>
              <w:bottom w:val="single" w:sz="4" w:space="0" w:color="000000"/>
              <w:right w:val="single" w:sz="4" w:space="0" w:color="000000"/>
            </w:tcBorders>
          </w:tcPr>
          <w:p w14:paraId="45A963AA"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Управление образования администрации Собинского муниципального округа;</w:t>
            </w:r>
          </w:p>
          <w:p w14:paraId="0E614A9A"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Муниципальные общеобразовательные организации</w:t>
            </w:r>
          </w:p>
        </w:tc>
      </w:tr>
      <w:tr w:rsidR="00514A2D" w14:paraId="7A65C49B" w14:textId="77777777">
        <w:tc>
          <w:tcPr>
            <w:tcW w:w="4237" w:type="dxa"/>
            <w:tcBorders>
              <w:left w:val="single" w:sz="4" w:space="0" w:color="000000"/>
              <w:bottom w:val="single" w:sz="4" w:space="0" w:color="000000"/>
            </w:tcBorders>
          </w:tcPr>
          <w:p w14:paraId="19721401"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Цель Подпрограммы</w:t>
            </w:r>
          </w:p>
        </w:tc>
        <w:tc>
          <w:tcPr>
            <w:tcW w:w="5912" w:type="dxa"/>
            <w:tcBorders>
              <w:left w:val="single" w:sz="4" w:space="0" w:color="000000"/>
              <w:bottom w:val="single" w:sz="4" w:space="0" w:color="000000"/>
              <w:right w:val="single" w:sz="4" w:space="0" w:color="000000"/>
            </w:tcBorders>
          </w:tcPr>
          <w:p w14:paraId="48763897" w14:textId="77777777" w:rsidR="00514A2D" w:rsidRDefault="00242DA9">
            <w:pPr>
              <w:jc w:val="both"/>
              <w:rPr>
                <w:rFonts w:ascii="Times New Roman" w:hAnsi="Times New Roman" w:cs="Times New Roman"/>
                <w:sz w:val="28"/>
                <w:szCs w:val="28"/>
              </w:rPr>
            </w:pPr>
            <w:r>
              <w:rPr>
                <w:rFonts w:ascii="Times New Roman" w:eastAsia="Calibri" w:hAnsi="Times New Roman" w:cs="Times New Roman"/>
                <w:sz w:val="28"/>
                <w:szCs w:val="28"/>
                <w:lang w:eastAsia="en-US"/>
              </w:rPr>
              <w:t>Приведение в нормативное состояние  зданий (обособленных помещений) общеобразовательных организаций</w:t>
            </w:r>
          </w:p>
        </w:tc>
      </w:tr>
      <w:tr w:rsidR="00514A2D" w14:paraId="5373CD54" w14:textId="77777777">
        <w:trPr>
          <w:trHeight w:val="1611"/>
        </w:trPr>
        <w:tc>
          <w:tcPr>
            <w:tcW w:w="4237" w:type="dxa"/>
            <w:tcBorders>
              <w:top w:val="single" w:sz="4" w:space="0" w:color="000000"/>
              <w:left w:val="single" w:sz="4" w:space="0" w:color="000000"/>
              <w:bottom w:val="single" w:sz="4" w:space="0" w:color="000000"/>
            </w:tcBorders>
          </w:tcPr>
          <w:p w14:paraId="2D3460A7"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Задачи Подпрограммы</w:t>
            </w:r>
          </w:p>
        </w:tc>
        <w:tc>
          <w:tcPr>
            <w:tcW w:w="5912" w:type="dxa"/>
            <w:tcBorders>
              <w:top w:val="single" w:sz="4" w:space="0" w:color="000000"/>
              <w:left w:val="single" w:sz="4" w:space="0" w:color="000000"/>
              <w:bottom w:val="single" w:sz="4" w:space="0" w:color="000000"/>
              <w:right w:val="single" w:sz="4" w:space="0" w:color="000000"/>
            </w:tcBorders>
          </w:tcPr>
          <w:p w14:paraId="4D6CA156" w14:textId="77777777" w:rsidR="00514A2D" w:rsidRDefault="00242DA9">
            <w:pPr>
              <w:jc w:val="both"/>
              <w:rPr>
                <w:rFonts w:ascii="Times New Roman" w:hAnsi="Times New Roman"/>
                <w:sz w:val="28"/>
                <w:szCs w:val="28"/>
              </w:rPr>
            </w:pPr>
            <w:r>
              <w:rPr>
                <w:rFonts w:ascii="Times New Roman" w:hAnsi="Times New Roman" w:cs="Times New Roman"/>
                <w:sz w:val="28"/>
                <w:szCs w:val="28"/>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p w14:paraId="5B7642B2" w14:textId="77777777" w:rsidR="00514A2D" w:rsidRDefault="00242DA9">
            <w:pPr>
              <w:jc w:val="both"/>
              <w:rPr>
                <w:rFonts w:ascii="Times New Roman" w:hAnsi="Times New Roman"/>
                <w:sz w:val="28"/>
                <w:szCs w:val="28"/>
              </w:rPr>
            </w:pPr>
            <w:r>
              <w:rPr>
                <w:rFonts w:ascii="Times New Roman" w:hAnsi="Times New Roman" w:cs="Times New Roman"/>
                <w:sz w:val="28"/>
                <w:szCs w:val="28"/>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62E99A6D" w14:textId="77777777" w:rsidR="00514A2D" w:rsidRDefault="00242DA9">
            <w:pPr>
              <w:jc w:val="both"/>
              <w:rPr>
                <w:rFonts w:ascii="Times New Roman" w:hAnsi="Times New Roman"/>
                <w:sz w:val="28"/>
                <w:szCs w:val="28"/>
              </w:rPr>
            </w:pPr>
            <w:r>
              <w:rPr>
                <w:rFonts w:ascii="Times New Roman" w:hAnsi="Times New Roman" w:cs="Times New Roman"/>
                <w:sz w:val="28"/>
                <w:szCs w:val="28"/>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14:paraId="36D639CA" w14:textId="77777777" w:rsidR="00514A2D" w:rsidRDefault="00242DA9">
            <w:pPr>
              <w:jc w:val="both"/>
              <w:rPr>
                <w:rFonts w:ascii="Times New Roman" w:hAnsi="Times New Roman"/>
                <w:sz w:val="28"/>
                <w:szCs w:val="28"/>
              </w:rPr>
            </w:pPr>
            <w:r>
              <w:rPr>
                <w:rFonts w:ascii="Times New Roman" w:eastAsia="Calibri" w:hAnsi="Times New Roman"/>
                <w:sz w:val="28"/>
                <w:szCs w:val="28"/>
                <w:lang w:eastAsia="en-US"/>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tc>
      </w:tr>
      <w:tr w:rsidR="00514A2D" w14:paraId="5CCB160F" w14:textId="77777777">
        <w:tc>
          <w:tcPr>
            <w:tcW w:w="4237" w:type="dxa"/>
            <w:tcBorders>
              <w:top w:val="single" w:sz="4" w:space="0" w:color="000000"/>
              <w:left w:val="single" w:sz="4" w:space="0" w:color="000000"/>
              <w:bottom w:val="single" w:sz="4" w:space="0" w:color="000000"/>
            </w:tcBorders>
          </w:tcPr>
          <w:p w14:paraId="1C98EC48" w14:textId="77777777" w:rsidR="00514A2D" w:rsidRDefault="00242DA9">
            <w:pPr>
              <w:jc w:val="both"/>
              <w:rPr>
                <w:rFonts w:ascii="Times New Roman" w:hAnsi="Times New Roman"/>
              </w:rPr>
            </w:pPr>
            <w:r>
              <w:rPr>
                <w:rFonts w:ascii="Times New Roman" w:hAnsi="Times New Roman" w:cs="Times New Roman"/>
                <w:sz w:val="28"/>
                <w:szCs w:val="28"/>
              </w:rPr>
              <w:t>Целевые индикаторы и показатели Подпрограммы</w:t>
            </w:r>
          </w:p>
        </w:tc>
        <w:tc>
          <w:tcPr>
            <w:tcW w:w="5912" w:type="dxa"/>
            <w:tcBorders>
              <w:top w:val="single" w:sz="4" w:space="0" w:color="000000"/>
              <w:left w:val="single" w:sz="4" w:space="0" w:color="000000"/>
              <w:bottom w:val="single" w:sz="4" w:space="0" w:color="000000"/>
              <w:right w:val="single" w:sz="4" w:space="0" w:color="000000"/>
            </w:tcBorders>
          </w:tcPr>
          <w:p w14:paraId="31AD34B0" w14:textId="77777777" w:rsidR="00514A2D" w:rsidRDefault="00242DA9">
            <w:pPr>
              <w:suppressAutoHyphens w:val="0"/>
              <w:jc w:val="both"/>
              <w:rPr>
                <w:rFonts w:ascii="Times New Roman" w:hAnsi="Times New Roman"/>
                <w:sz w:val="28"/>
                <w:szCs w:val="28"/>
              </w:rPr>
            </w:pPr>
            <w:r>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Количество зданий (обособленных помещений) общеобразовательных организаций, </w:t>
            </w:r>
            <w:r>
              <w:rPr>
                <w:rFonts w:ascii="Times New Roman" w:eastAsia="Calibri" w:hAnsi="Times New Roman" w:cs="Times New Roman"/>
                <w:sz w:val="28"/>
                <w:szCs w:val="28"/>
                <w:shd w:val="clear" w:color="auto" w:fill="FFFFFF"/>
              </w:rPr>
              <w:t>в которых в полном объеме выполнены мероприятия по капитальному ремонту</w:t>
            </w:r>
            <w:r>
              <w:rPr>
                <w:rFonts w:ascii="Times New Roman" w:eastAsia="Times New Roman" w:hAnsi="Times New Roman" w:cs="Times New Roman"/>
                <w:sz w:val="28"/>
                <w:szCs w:val="28"/>
              </w:rPr>
              <w:t>, нарастающий итог</w:t>
            </w:r>
          </w:p>
        </w:tc>
      </w:tr>
      <w:tr w:rsidR="00514A2D" w14:paraId="60B903C0" w14:textId="77777777">
        <w:tc>
          <w:tcPr>
            <w:tcW w:w="4237" w:type="dxa"/>
            <w:tcBorders>
              <w:left w:val="single" w:sz="4" w:space="0" w:color="000000"/>
              <w:bottom w:val="single" w:sz="4" w:space="0" w:color="000000"/>
            </w:tcBorders>
          </w:tcPr>
          <w:p w14:paraId="761A1A48"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Этапы и сроки реализации Подпрограммы</w:t>
            </w:r>
          </w:p>
        </w:tc>
        <w:tc>
          <w:tcPr>
            <w:tcW w:w="5912" w:type="dxa"/>
            <w:tcBorders>
              <w:left w:val="single" w:sz="4" w:space="0" w:color="000000"/>
              <w:bottom w:val="single" w:sz="4" w:space="0" w:color="000000"/>
              <w:right w:val="single" w:sz="4" w:space="0" w:color="000000"/>
            </w:tcBorders>
          </w:tcPr>
          <w:p w14:paraId="626F3E61" w14:textId="77777777" w:rsidR="00514A2D" w:rsidRDefault="00242DA9">
            <w:pPr>
              <w:jc w:val="both"/>
              <w:rPr>
                <w:rFonts w:ascii="Times New Roman" w:hAnsi="Times New Roman"/>
                <w:sz w:val="28"/>
                <w:szCs w:val="28"/>
              </w:rPr>
            </w:pPr>
            <w:r>
              <w:rPr>
                <w:rFonts w:ascii="Times New Roman" w:eastAsia="Calibri" w:hAnsi="Times New Roman" w:cs="Times New Roman"/>
                <w:sz w:val="28"/>
                <w:szCs w:val="28"/>
                <w:lang w:eastAsia="en-US"/>
              </w:rPr>
              <w:t xml:space="preserve"> 2025-2030 годы</w:t>
            </w:r>
          </w:p>
        </w:tc>
      </w:tr>
      <w:tr w:rsidR="00514A2D" w14:paraId="517CF12D" w14:textId="77777777">
        <w:tc>
          <w:tcPr>
            <w:tcW w:w="4237" w:type="dxa"/>
            <w:tcBorders>
              <w:left w:val="single" w:sz="4" w:space="0" w:color="000000"/>
              <w:bottom w:val="single" w:sz="4" w:space="0" w:color="000000"/>
            </w:tcBorders>
          </w:tcPr>
          <w:p w14:paraId="34D1C7E6" w14:textId="77777777" w:rsidR="00514A2D" w:rsidRDefault="00242DA9">
            <w:pPr>
              <w:jc w:val="both"/>
              <w:rPr>
                <w:rFonts w:ascii="Times New Roman" w:hAnsi="Times New Roman"/>
              </w:rPr>
            </w:pPr>
            <w:r>
              <w:rPr>
                <w:rFonts w:ascii="Times New Roman" w:eastAsia="Calibri" w:hAnsi="Times New Roman" w:cs="Times New Roman"/>
                <w:sz w:val="28"/>
                <w:szCs w:val="28"/>
                <w:lang w:eastAsia="en-US"/>
              </w:rPr>
              <w:t>Объем ресурсов Подпрограммы</w:t>
            </w:r>
          </w:p>
        </w:tc>
        <w:tc>
          <w:tcPr>
            <w:tcW w:w="5912" w:type="dxa"/>
            <w:tcBorders>
              <w:left w:val="single" w:sz="4" w:space="0" w:color="000000"/>
              <w:bottom w:val="single" w:sz="4" w:space="0" w:color="000000"/>
              <w:right w:val="single" w:sz="4" w:space="0" w:color="000000"/>
            </w:tcBorders>
          </w:tcPr>
          <w:p w14:paraId="6EEE92A7" w14:textId="77777777" w:rsidR="00514A2D" w:rsidRDefault="00242DA9">
            <w:pPr>
              <w:jc w:val="both"/>
              <w:rPr>
                <w:rFonts w:eastAsia="Calibri" w:cs="Times New Roman"/>
                <w:lang w:eastAsia="en-US"/>
              </w:rPr>
            </w:pPr>
            <w:r>
              <w:rPr>
                <w:rFonts w:ascii="Times New Roman" w:eastAsia="Calibri" w:hAnsi="Times New Roman" w:cs="Times New Roman"/>
                <w:sz w:val="28"/>
                <w:szCs w:val="28"/>
                <w:lang w:eastAsia="en-US"/>
              </w:rPr>
              <w:t>Финансирование Подпрограммы возможно при условии участия в Федеральной Программе «Модернизация школьных систем образования». Общий объем финансового обеспечения Подпрограммы — 0,00000 тыс. руб.</w:t>
            </w:r>
          </w:p>
        </w:tc>
      </w:tr>
      <w:tr w:rsidR="00514A2D" w14:paraId="0B814230" w14:textId="77777777">
        <w:tc>
          <w:tcPr>
            <w:tcW w:w="4237" w:type="dxa"/>
            <w:tcBorders>
              <w:top w:val="single" w:sz="4" w:space="0" w:color="000000"/>
              <w:left w:val="single" w:sz="4" w:space="0" w:color="000000"/>
              <w:bottom w:val="single" w:sz="4" w:space="0" w:color="000000"/>
            </w:tcBorders>
          </w:tcPr>
          <w:p w14:paraId="413D2363" w14:textId="77777777" w:rsidR="00514A2D" w:rsidRDefault="00242DA9">
            <w:pPr>
              <w:jc w:val="both"/>
              <w:rPr>
                <w:rFonts w:ascii="Times New Roman" w:hAnsi="Times New Roman"/>
              </w:rPr>
            </w:pPr>
            <w:r>
              <w:rPr>
                <w:rFonts w:ascii="Times New Roman" w:hAnsi="Times New Roman" w:cs="Times New Roman"/>
                <w:sz w:val="28"/>
                <w:szCs w:val="28"/>
              </w:rPr>
              <w:t>Ожидаемые результаты реализации Подпрограммы</w:t>
            </w:r>
          </w:p>
        </w:tc>
        <w:tc>
          <w:tcPr>
            <w:tcW w:w="5912" w:type="dxa"/>
            <w:tcBorders>
              <w:top w:val="single" w:sz="4" w:space="0" w:color="000000"/>
              <w:left w:val="single" w:sz="4" w:space="0" w:color="000000"/>
              <w:bottom w:val="single" w:sz="4" w:space="0" w:color="000000"/>
              <w:right w:val="single" w:sz="4" w:space="0" w:color="000000"/>
            </w:tcBorders>
          </w:tcPr>
          <w:p w14:paraId="61837736" w14:textId="77777777" w:rsidR="00514A2D" w:rsidRDefault="00242DA9">
            <w:pPr>
              <w:suppressAutoHyphens w:val="0"/>
              <w:rPr>
                <w:sz w:val="28"/>
                <w:szCs w:val="28"/>
              </w:rPr>
            </w:pPr>
            <w:r>
              <w:rPr>
                <w:rFonts w:ascii="Times New Roman" w:hAnsi="Times New Roman" w:cs="Times New Roman"/>
                <w:sz w:val="28"/>
                <w:szCs w:val="28"/>
              </w:rPr>
              <w:t xml:space="preserve">- </w:t>
            </w:r>
            <w:bookmarkStart w:id="9" w:name="__DdeLink__3144_2824811625_Copy_1_Copy_1"/>
            <w:r>
              <w:rPr>
                <w:rFonts w:ascii="Times New Roman" w:eastAsia="Times New Roman" w:hAnsi="Times New Roman" w:cs="Times New Roman"/>
                <w:sz w:val="28"/>
                <w:szCs w:val="28"/>
                <w:lang w:eastAsia="en-US"/>
              </w:rPr>
              <w:t xml:space="preserve">Выполнены мероприятия по капитальному ремонту  </w:t>
            </w:r>
            <w:r>
              <w:rPr>
                <w:rFonts w:ascii="Times New Roman" w:hAnsi="Times New Roman" w:cs="Times New Roman"/>
                <w:sz w:val="28"/>
                <w:szCs w:val="28"/>
              </w:rPr>
              <w:t>общеобразовательных организаций и их оснащению средствами обучения и воспитания в полном объеме</w:t>
            </w:r>
            <w:bookmarkEnd w:id="9"/>
          </w:p>
        </w:tc>
      </w:tr>
    </w:tbl>
    <w:p w14:paraId="78D4F0AB" w14:textId="77777777" w:rsidR="00514A2D" w:rsidRDefault="00514A2D">
      <w:pPr>
        <w:jc w:val="both"/>
        <w:rPr>
          <w:rFonts w:ascii="Times New Roman" w:hAnsi="Times New Roman" w:cs="Times New Roman"/>
          <w:sz w:val="28"/>
          <w:szCs w:val="28"/>
        </w:rPr>
      </w:pPr>
    </w:p>
    <w:p w14:paraId="1C21CA08" w14:textId="77777777" w:rsidR="00514A2D" w:rsidRDefault="00242DA9">
      <w:pPr>
        <w:pStyle w:val="ConsPlusTitle"/>
        <w:jc w:val="center"/>
        <w:outlineLvl w:val="2"/>
      </w:pPr>
      <w:r>
        <w:rPr>
          <w:sz w:val="28"/>
          <w:szCs w:val="28"/>
        </w:rPr>
        <w:t>1. Общая характеристика сферы реализации подпрограммы 4 «Модернизация школьных систем образования», формулировки основных проблем в указанной сфере и прогноз ее развития</w:t>
      </w:r>
    </w:p>
    <w:p w14:paraId="57505CC3" w14:textId="77777777" w:rsidR="00514A2D" w:rsidRDefault="00514A2D">
      <w:pPr>
        <w:ind w:firstLine="709"/>
        <w:jc w:val="center"/>
        <w:rPr>
          <w:rFonts w:ascii="Times New Roman" w:hAnsi="Times New Roman" w:cs="Times New Roman"/>
          <w:b/>
          <w:bCs/>
          <w:sz w:val="28"/>
          <w:szCs w:val="28"/>
        </w:rPr>
      </w:pPr>
    </w:p>
    <w:p w14:paraId="41038619"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Потребность в проведении восстановительных работ возникает ежедневно. В целях, организации эффективной эксплуатации объектов муниципальной собственности  Собинского </w:t>
      </w:r>
      <w:r>
        <w:rPr>
          <w:rFonts w:ascii="Times New Roman" w:eastAsia="Calibri" w:hAnsi="Times New Roman" w:cs="Times New Roman"/>
          <w:sz w:val="28"/>
          <w:szCs w:val="28"/>
          <w:lang w:eastAsia="en-US"/>
        </w:rPr>
        <w:t xml:space="preserve"> муниципального округа</w:t>
      </w:r>
      <w:r>
        <w:rPr>
          <w:rFonts w:ascii="Times New Roman" w:hAnsi="Times New Roman" w:cs="Times New Roman"/>
          <w:sz w:val="28"/>
          <w:szCs w:val="28"/>
        </w:rPr>
        <w:t>, улучшение их технических характеристик, поддержания эксплуатационного ресурса, рационального использования бюджетных средств в условиях ограниченного финансирования, проблему реконструкции и ремонта  объектов муниципальной собственности необходимо решать программно-целевым методом.</w:t>
      </w:r>
    </w:p>
    <w:p w14:paraId="3F3C3E14"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Согласно сведениям о материально-технической и информационной базе, финансово-экономической деятельности общеобразовательной организации на 1 января 2025 г. в пользовании муниципальных общеобразовательных организаций находятся  23 здания и обособленных помещений, из которых  1 объект (4,3  %) требует капитального ремонта — МБОУ Толпуховская ООШ </w:t>
      </w:r>
      <w:r>
        <w:rPr>
          <w:rFonts w:ascii="Times New Roman" w:eastAsia="Calibri" w:hAnsi="Times New Roman" w:cs="Times New Roman"/>
          <w:sz w:val="28"/>
          <w:szCs w:val="28"/>
          <w:lang w:eastAsia="en-US"/>
        </w:rPr>
        <w:t>Собинского муниципального округа</w:t>
      </w:r>
      <w:r>
        <w:rPr>
          <w:rFonts w:ascii="Times New Roman" w:hAnsi="Times New Roman" w:cs="Times New Roman"/>
          <w:sz w:val="28"/>
          <w:szCs w:val="28"/>
        </w:rPr>
        <w:t>.</w:t>
      </w:r>
    </w:p>
    <w:p w14:paraId="05266CAC" w14:textId="77777777" w:rsidR="00514A2D" w:rsidRDefault="00242DA9">
      <w:pPr>
        <w:ind w:firstLine="709"/>
        <w:jc w:val="both"/>
        <w:rPr>
          <w:rFonts w:ascii="Times New Roman" w:hAnsi="Times New Roman"/>
        </w:rPr>
      </w:pPr>
      <w:r>
        <w:rPr>
          <w:rFonts w:ascii="Times New Roman" w:hAnsi="Times New Roman" w:cs="Times New Roman"/>
          <w:sz w:val="28"/>
          <w:szCs w:val="28"/>
        </w:rPr>
        <w:t>На территории округа  8 (44,4%) школ построены более 50 лет назад, в том числе 2 школы, здания которых построены до 1940 года. Здания муниципальных образовательных организаций имеют износ от 11 до 70%%.  Средний износ зданий составляет 40-45%, что говорит о необходимости своевременного проведения комплекса мероприятий по восстановлению зданий и приведению их в состояние, отвечающее нормативно-техническим требованиям.</w:t>
      </w:r>
    </w:p>
    <w:p w14:paraId="2E23A913" w14:textId="77777777" w:rsidR="00514A2D" w:rsidRDefault="00242DA9">
      <w:pPr>
        <w:pStyle w:val="a4"/>
        <w:widowControl/>
        <w:spacing w:line="240" w:lineRule="auto"/>
        <w:ind w:firstLine="0"/>
        <w:jc w:val="both"/>
        <w:rPr>
          <w:rFonts w:ascii="Times New Roman" w:hAnsi="Times New Roman"/>
        </w:rPr>
      </w:pPr>
      <w:r>
        <w:rPr>
          <w:rFonts w:ascii="Times New Roman" w:hAnsi="Times New Roman"/>
          <w:color w:val="000000"/>
          <w:sz w:val="28"/>
          <w:szCs w:val="28"/>
        </w:rPr>
        <w:tab/>
      </w:r>
      <w:r>
        <w:rPr>
          <w:rFonts w:ascii="Times New Roman" w:hAnsi="Times New Roman" w:cs="Times New Roman"/>
          <w:sz w:val="28"/>
          <w:szCs w:val="28"/>
        </w:rPr>
        <w:t xml:space="preserve"> За последние 10 лет в  Собинском муниципальном округе проведена работа по обновлению материально-технической базы общеобразовательных организаций: в 2012 году построено и введено в эксплуатацию здание МБОУ СОШ № 1                        г. Лакинска, в 2019 году — здание МБОУ СОШ № 1 г. Собинки. В 2022-2024 годах был  осуществлен капитальный ремонт части зданий МБОУ СОШ № 4 г. Собинки, МБОУ Черкутинская ООШ,  МБОУ Фетининская ООШ и МБОУ Бабаевская ООШ. За счет средств областного и муниципального бюджетов проведены работы по реконструкции здания бывшей школы в г. Лакинске, что позволило ликвидировать 2-й сменный режим обучения учащихся МБОУ СОШ № 2 г. Лакинска. Для поддержания общеобразовательных организаций в нормативном состоянии ежегодно направляются бюджетные средства на осуществление в них текущих ремонтов.  Однако, учитывая современные требования, предъявляемые к организации учебно-воспитательного процесса, можно сделать вывод, что здания большинства школ не соответствуют им.</w:t>
      </w:r>
    </w:p>
    <w:p w14:paraId="291A0649" w14:textId="77777777" w:rsidR="00514A2D" w:rsidRDefault="00242DA9">
      <w:pPr>
        <w:pStyle w:val="a4"/>
        <w:widowControl/>
        <w:spacing w:line="240" w:lineRule="auto"/>
        <w:ind w:firstLine="0"/>
        <w:jc w:val="both"/>
        <w:rPr>
          <w:rFonts w:ascii="Times New Roman" w:hAnsi="Times New Roman"/>
        </w:rPr>
      </w:pPr>
      <w:r>
        <w:rPr>
          <w:rFonts w:ascii="Times New Roman" w:hAnsi="Times New Roman" w:cs="Times New Roman"/>
          <w:sz w:val="28"/>
          <w:szCs w:val="28"/>
        </w:rPr>
        <w:tab/>
      </w:r>
      <w:r>
        <w:rPr>
          <w:rFonts w:ascii="Times New Roman" w:eastAsia="Calibri" w:hAnsi="Times New Roman" w:cs="Times New Roman"/>
          <w:sz w:val="28"/>
          <w:szCs w:val="28"/>
          <w:lang w:eastAsia="en-US"/>
        </w:rPr>
        <w:t xml:space="preserve">Здание  МБОУ Толпуховская ООШ Собинского муниципального округа  введено в эксплуатацию в 1993 году с проектной мощностью 320 мест. В настоящее время численность обучающихся составляет 159 человек, численность основных работников - 30 человек. В 2024 году школа была реорганизована путем присоединения к ней МБОУ Кишлеевская ООШ. В школе обучаются дети из 6 населенных пунктов, организован подвоз обучающихся к месту учебы и обратно. В деревне проживает 989 человек, миграция населения отсутствует. Контингент обучающихся школы на протяжении последних 5 лет остается стабильным  и школа занимает 2 место по численности учащихся в муниципальных сельских общеобразовательных организациях. </w:t>
      </w:r>
    </w:p>
    <w:p w14:paraId="666FE3D4" w14:textId="77777777" w:rsidR="00514A2D" w:rsidRDefault="00242DA9">
      <w:pPr>
        <w:pStyle w:val="a4"/>
        <w:widowControl/>
        <w:spacing w:line="240" w:lineRule="auto"/>
        <w:ind w:firstLine="0"/>
        <w:jc w:val="both"/>
        <w:rPr>
          <w:rFonts w:ascii="Times New Roman" w:hAnsi="Times New Roman"/>
        </w:rPr>
      </w:pPr>
      <w:r>
        <w:rPr>
          <w:rFonts w:ascii="Times New Roman" w:eastAsia="Calibri" w:hAnsi="Times New Roman" w:cs="Times New Roman"/>
          <w:sz w:val="28"/>
          <w:szCs w:val="28"/>
          <w:lang w:eastAsia="en-US"/>
        </w:rPr>
        <w:tab/>
        <w:t>В результате обследования технического состояния здания школы были выявлены следующие дефекты:</w:t>
      </w:r>
      <w:r>
        <w:rPr>
          <w:rFonts w:ascii="Times New Roman" w:hAnsi="Times New Roman" w:cs="Times New Roman"/>
          <w:sz w:val="28"/>
          <w:szCs w:val="28"/>
        </w:rPr>
        <w:t xml:space="preserve"> </w:t>
      </w:r>
    </w:p>
    <w:p w14:paraId="6D841687" w14:textId="77777777" w:rsidR="00514A2D" w:rsidRDefault="00242DA9">
      <w:pPr>
        <w:pStyle w:val="a4"/>
        <w:widowControl/>
        <w:spacing w:line="240" w:lineRule="auto"/>
        <w:ind w:firstLine="0"/>
        <w:jc w:val="both"/>
        <w:rPr>
          <w:rFonts w:ascii="Times New Roman" w:hAnsi="Times New Roman"/>
        </w:rPr>
      </w:pPr>
      <w:r>
        <w:rPr>
          <w:rFonts w:ascii="Times New Roman" w:hAnsi="Times New Roman" w:cs="Times New Roman"/>
          <w:sz w:val="28"/>
          <w:szCs w:val="28"/>
        </w:rPr>
        <w:tab/>
        <w:t xml:space="preserve">1. Фундамент, цоколь имеют физический износ - сколы, трещины и выбоины. </w:t>
      </w:r>
      <w:r>
        <w:rPr>
          <w:rFonts w:ascii="Times New Roman" w:eastAsia="Calibri" w:hAnsi="Times New Roman" w:cs="Times New Roman"/>
          <w:sz w:val="28"/>
          <w:szCs w:val="28"/>
          <w:lang w:eastAsia="en-US"/>
        </w:rPr>
        <w:t>Отмостка отсутствует по всему периметру.</w:t>
      </w:r>
    </w:p>
    <w:p w14:paraId="7F612310" w14:textId="77777777" w:rsidR="00514A2D" w:rsidRDefault="00242DA9">
      <w:pPr>
        <w:pStyle w:val="a4"/>
        <w:widowControl/>
        <w:spacing w:line="240" w:lineRule="auto"/>
        <w:ind w:firstLine="0"/>
        <w:jc w:val="both"/>
        <w:rPr>
          <w:rFonts w:ascii="Times New Roman" w:hAnsi="Times New Roman"/>
        </w:rPr>
      </w:pPr>
      <w:r>
        <w:rPr>
          <w:rFonts w:ascii="Times New Roman" w:eastAsia="Calibri" w:hAnsi="Times New Roman" w:cs="Times New Roman"/>
          <w:sz w:val="28"/>
          <w:szCs w:val="28"/>
          <w:lang w:eastAsia="en-US"/>
        </w:rPr>
        <w:tab/>
      </w:r>
      <w:r>
        <w:rPr>
          <w:rFonts w:ascii="Times New Roman" w:hAnsi="Times New Roman" w:cs="Times New Roman"/>
          <w:sz w:val="28"/>
          <w:szCs w:val="28"/>
        </w:rPr>
        <w:t xml:space="preserve">2. Кровля </w:t>
      </w:r>
      <w:r>
        <w:rPr>
          <w:rFonts w:ascii="Times New Roman" w:eastAsia="Calibri" w:hAnsi="Times New Roman" w:cs="Times New Roman"/>
          <w:sz w:val="28"/>
          <w:szCs w:val="28"/>
          <w:lang w:eastAsia="en-US"/>
        </w:rPr>
        <w:t>имеет физический износ -множественные протечки, трещины, сколы, сквозные отверстия.</w:t>
      </w:r>
    </w:p>
    <w:p w14:paraId="4C8B1DEA"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3. Потолки, междуэтажные перекрытия и полы </w:t>
      </w:r>
      <w:r>
        <w:rPr>
          <w:rFonts w:ascii="Times New Roman" w:eastAsia="Calibri" w:hAnsi="Times New Roman" w:cs="Times New Roman"/>
          <w:sz w:val="28"/>
          <w:szCs w:val="28"/>
          <w:lang w:eastAsia="en-US"/>
        </w:rPr>
        <w:t>имеют физический износ- сколы, трещины, выбоины, шелушение, загрязнение поверхностей окрасочного слоя Покрытие из керамической плитки имеют физический износ-отслаивания отдельных плиток, трещины, местами проседание в целом. Покрытие из линолеума имеет значительный износ.</w:t>
      </w:r>
    </w:p>
    <w:p w14:paraId="100772A7"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4. </w:t>
      </w:r>
      <w:r>
        <w:rPr>
          <w:rFonts w:ascii="Times New Roman" w:eastAsia="Calibri" w:hAnsi="Times New Roman" w:cs="Times New Roman"/>
          <w:sz w:val="28"/>
          <w:szCs w:val="28"/>
          <w:lang w:eastAsia="en-US"/>
        </w:rPr>
        <w:t xml:space="preserve">На оконных блоках видны следы гниения переплетов, перекос и не плотность створных частей переплетов, разрушение окраски и отставание замазки, неплотное сопряжение стального слива с коробкой, повышенная воздухопроницаемость, проникание атмосферной влаги через заполнения оконных проемов в кладку стен, трещины, выколы и другие повреждения стекол.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Дверные блоки рассохлись, покоробились и расшатались в углах. Дверные блоки промерзают, имеют неплотное примыкание створок к коробке, видны следы коррозии.</w:t>
      </w:r>
    </w:p>
    <w:p w14:paraId="08C61F94"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5. </w:t>
      </w:r>
      <w:r>
        <w:rPr>
          <w:rFonts w:ascii="Times New Roman" w:eastAsia="Calibri" w:hAnsi="Times New Roman" w:cs="Times New Roman"/>
          <w:sz w:val="28"/>
          <w:szCs w:val="28"/>
          <w:lang w:eastAsia="en-US"/>
        </w:rPr>
        <w:t>Крыльца имеют физический износ - разрушение ступеней, опорных стенок и площадок, трещины, отсутствие защитных козырьков, пандус для инвалидов отсутствует. Лестничные марши имеют физический износ разрушение, трещины.</w:t>
      </w:r>
    </w:p>
    <w:p w14:paraId="33B61901"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6. </w:t>
      </w:r>
      <w:r>
        <w:rPr>
          <w:rFonts w:ascii="Times New Roman" w:eastAsia="Calibri" w:hAnsi="Times New Roman" w:cs="Times New Roman"/>
          <w:sz w:val="28"/>
          <w:szCs w:val="28"/>
          <w:lang w:eastAsia="en-US"/>
        </w:rPr>
        <w:t xml:space="preserve">Стены, облицованные керамической плиткой, имеют физический износ – вздутия, отслаивания отдельных плиток с растворным слоем и без него, трещины. Окрашенные стены имеют шелушение, выцветание, старение окрасочного слоя стен, нитевидные трещины, частичное отслаивание штукатурного слоя, загрязнение поверхностей </w:t>
      </w:r>
    </w:p>
    <w:p w14:paraId="6BEA0398"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7. </w:t>
      </w:r>
      <w:r>
        <w:rPr>
          <w:rFonts w:ascii="Times New Roman" w:eastAsia="Calibri" w:hAnsi="Times New Roman" w:cs="Times New Roman"/>
          <w:sz w:val="28"/>
          <w:szCs w:val="28"/>
          <w:lang w:eastAsia="en-US"/>
        </w:rPr>
        <w:t>Фасад имеет физический износ трещины, выветривание и местами разрушение кирпичной кладки, потеря теплотехнических свойств.</w:t>
      </w:r>
    </w:p>
    <w:p w14:paraId="0B98BBF5"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8. </w:t>
      </w:r>
      <w:r>
        <w:rPr>
          <w:rFonts w:ascii="Times New Roman" w:eastAsia="Calibri" w:hAnsi="Times New Roman" w:cs="Times New Roman"/>
          <w:sz w:val="28"/>
          <w:szCs w:val="28"/>
          <w:lang w:eastAsia="en-US"/>
        </w:rPr>
        <w:t>Радиаторы отопления имеют физический износ, местами видны следы коррозии и течи в резьбовых.</w:t>
      </w:r>
      <w:r>
        <w:rPr>
          <w:rFonts w:ascii="Times New Roman" w:eastAsia="Calibri" w:hAnsi="Times New Roman" w:cs="Times New Roman"/>
          <w:sz w:val="28"/>
          <w:szCs w:val="28"/>
          <w:shd w:val="clear" w:color="auto" w:fill="FFFFFF"/>
          <w:lang w:eastAsia="en-US"/>
        </w:rPr>
        <w:t xml:space="preserve"> </w:t>
      </w:r>
      <w:r>
        <w:rPr>
          <w:rFonts w:ascii="Times New Roman" w:eastAsia="Calibri" w:hAnsi="Times New Roman" w:cs="Times New Roman"/>
          <w:sz w:val="28"/>
          <w:szCs w:val="28"/>
          <w:lang w:eastAsia="en-US"/>
        </w:rPr>
        <w:t>Недостаточная теплоотдача нагревательных приборов. Стальные трубы отопления имеют физический износ, местами видны</w:t>
      </w:r>
      <w:r>
        <w:rPr>
          <w:rFonts w:ascii="Times New Roman" w:eastAsia="Calibri" w:hAnsi="Times New Roman" w:cs="Times New Roman"/>
          <w:sz w:val="28"/>
          <w:szCs w:val="28"/>
          <w:shd w:val="clear" w:color="auto" w:fill="FFFFFF"/>
          <w:lang w:eastAsia="en-US"/>
        </w:rPr>
        <w:t xml:space="preserve"> </w:t>
      </w:r>
      <w:r>
        <w:rPr>
          <w:rFonts w:ascii="Times New Roman" w:eastAsia="Calibri" w:hAnsi="Times New Roman" w:cs="Times New Roman"/>
          <w:sz w:val="28"/>
          <w:szCs w:val="28"/>
          <w:lang w:eastAsia="en-US"/>
        </w:rPr>
        <w:t>следы течи в сварных соединениях, а также не прогревы отдельных стояков. ИТП поддон  имеет физический износ.</w:t>
      </w:r>
    </w:p>
    <w:p w14:paraId="7D6F6278" w14:textId="77777777" w:rsidR="00514A2D" w:rsidRDefault="00242DA9">
      <w:pPr>
        <w:ind w:firstLine="709"/>
        <w:jc w:val="both"/>
        <w:rPr>
          <w:rFonts w:ascii="Times New Roman" w:hAnsi="Times New Roman"/>
        </w:rPr>
      </w:pPr>
      <w:r>
        <w:rPr>
          <w:rFonts w:ascii="Times New Roman" w:hAnsi="Times New Roman" w:cs="Times New Roman"/>
          <w:sz w:val="28"/>
          <w:szCs w:val="28"/>
        </w:rPr>
        <w:t>9. Система вентиляции находится в нерабочем состоянии.</w:t>
      </w:r>
    </w:p>
    <w:p w14:paraId="352185D6"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10. </w:t>
      </w:r>
      <w:r>
        <w:rPr>
          <w:rFonts w:ascii="Times New Roman" w:eastAsia="Calibri" w:hAnsi="Times New Roman" w:cs="Times New Roman"/>
          <w:sz w:val="28"/>
          <w:szCs w:val="28"/>
          <w:lang w:eastAsia="en-US"/>
        </w:rPr>
        <w:t>Водопроводные трубы, раковины и умывальники, стальные мойки,  туалетные настольные краны, унитазы, душевые поддоны   имеют физический износ.</w:t>
      </w:r>
    </w:p>
    <w:p w14:paraId="6218407A" w14:textId="77777777" w:rsidR="00514A2D" w:rsidRDefault="00242DA9">
      <w:pPr>
        <w:ind w:firstLine="709"/>
        <w:jc w:val="both"/>
        <w:rPr>
          <w:rFonts w:ascii="Times New Roman" w:hAnsi="Times New Roman"/>
        </w:rPr>
      </w:pPr>
      <w:r>
        <w:rPr>
          <w:rFonts w:ascii="Times New Roman" w:hAnsi="Times New Roman" w:cs="Times New Roman"/>
          <w:sz w:val="28"/>
          <w:szCs w:val="28"/>
        </w:rPr>
        <w:t>11. Система канализации имеет физический износ.</w:t>
      </w:r>
    </w:p>
    <w:p w14:paraId="576E6B13" w14:textId="77777777" w:rsidR="00514A2D" w:rsidRDefault="00242DA9">
      <w:pPr>
        <w:ind w:firstLine="709"/>
        <w:jc w:val="both"/>
        <w:rPr>
          <w:rFonts w:ascii="Times New Roman" w:hAnsi="Times New Roman"/>
        </w:rPr>
      </w:pPr>
      <w:r>
        <w:rPr>
          <w:rFonts w:ascii="Times New Roman" w:hAnsi="Times New Roman" w:cs="Times New Roman"/>
          <w:sz w:val="28"/>
          <w:szCs w:val="28"/>
        </w:rPr>
        <w:t>12.</w:t>
      </w:r>
      <w:r>
        <w:rPr>
          <w:rFonts w:ascii="Times New Roman" w:eastAsia="Calibri" w:hAnsi="Times New Roman" w:cs="Times New Roman"/>
          <w:sz w:val="28"/>
          <w:szCs w:val="28"/>
          <w:lang w:eastAsia="en-US"/>
        </w:rPr>
        <w:t>Светильники морально и физически устарели. Высокое энергопотребление,  задержки при включении, мерцание, недостаточный уровень освещенности. Электропроводка не соответствует требованиям безопасности. Заземление имеет физический износ,  частично отсутствует. Ящики с понижающими трансформаторами морально устарели и имеют физический износ.</w:t>
      </w:r>
    </w:p>
    <w:p w14:paraId="420EA12D"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13. </w:t>
      </w:r>
      <w:r>
        <w:rPr>
          <w:rFonts w:ascii="Times New Roman" w:eastAsia="Calibri" w:hAnsi="Times New Roman" w:cs="Times New Roman"/>
          <w:sz w:val="28"/>
          <w:szCs w:val="28"/>
          <w:lang w:eastAsia="en-US"/>
        </w:rPr>
        <w:t>Системы сети связи, видеонаблюдения, система ОС(тревожная кнопка)/СКУД(видеодомофон) имеют  физический износ</w:t>
      </w:r>
    </w:p>
    <w:p w14:paraId="464A1D0E" w14:textId="77777777" w:rsidR="00514A2D" w:rsidRDefault="00242DA9">
      <w:pPr>
        <w:widowControl/>
        <w:ind w:firstLine="709"/>
        <w:jc w:val="both"/>
        <w:rPr>
          <w:rFonts w:ascii="Times New Roman" w:hAnsi="Times New Roman"/>
        </w:rPr>
      </w:pPr>
      <w:r>
        <w:rPr>
          <w:rFonts w:ascii="Times New Roman" w:hAnsi="Times New Roman" w:cs="Times New Roman"/>
          <w:sz w:val="28"/>
          <w:szCs w:val="28"/>
        </w:rPr>
        <w:t xml:space="preserve">14. </w:t>
      </w:r>
      <w:r>
        <w:rPr>
          <w:rFonts w:ascii="Times New Roman" w:eastAsia="Calibri" w:hAnsi="Times New Roman" w:cs="Times New Roman"/>
          <w:sz w:val="28"/>
          <w:szCs w:val="28"/>
          <w:lang w:eastAsia="en-US"/>
        </w:rPr>
        <w:t>Системы АПС/СОУЭ, автоматизации инженерных .систем имеют физический износ</w:t>
      </w:r>
    </w:p>
    <w:p w14:paraId="24497688" w14:textId="77777777" w:rsidR="00514A2D" w:rsidRDefault="00514A2D">
      <w:pPr>
        <w:widowControl/>
        <w:contextualSpacing/>
        <w:rPr>
          <w:rFonts w:ascii="Times New Roman" w:eastAsia="Calibri" w:hAnsi="Times New Roman"/>
          <w:sz w:val="28"/>
          <w:szCs w:val="28"/>
          <w:lang w:eastAsia="en-US"/>
        </w:rPr>
      </w:pPr>
    </w:p>
    <w:p w14:paraId="31550E15" w14:textId="77777777" w:rsidR="00514A2D" w:rsidRDefault="00242DA9">
      <w:pPr>
        <w:pStyle w:val="a4"/>
        <w:widowControl/>
        <w:spacing w:line="240" w:lineRule="auto"/>
        <w:ind w:firstLine="0"/>
        <w:contextualSpacing/>
        <w:jc w:val="both"/>
        <w:rPr>
          <w:rFonts w:ascii="Times New Roman" w:hAnsi="Times New Roman"/>
        </w:rPr>
      </w:pPr>
      <w:r>
        <w:rPr>
          <w:rFonts w:ascii="Times New Roman" w:eastAsia="Calibri" w:hAnsi="Times New Roman" w:cs="Times New Roman"/>
          <w:sz w:val="28"/>
          <w:szCs w:val="28"/>
          <w:lang w:eastAsia="en-US"/>
        </w:rPr>
        <w:tab/>
      </w:r>
      <w:r>
        <w:rPr>
          <w:rFonts w:ascii="Times New Roman" w:hAnsi="Times New Roman" w:cs="Times New Roman"/>
          <w:sz w:val="28"/>
          <w:szCs w:val="28"/>
          <w:shd w:val="clear" w:color="auto" w:fill="FFFFFF"/>
        </w:rPr>
        <w:t xml:space="preserve">Данная ситуация способствует снижению качества организации образовательного процесса в рассматриваемых общеобразовательных организациях, создает неравные образовательные и инфраструктурные возможности для обучающихся в таких общеобразовательных организациях по сравнению с обучающимися основной массы общеобразовательных организаций, имеет демотивирующее воздействие на обучающихся и работников соответствующих общеобразовательных организаций, а в ряде случаев содержит потенциальные риски для комплексной безопасности обучающихся в находящихся зданиях общеобразовательных организаций, требующих капитального ремонта.   </w:t>
      </w:r>
    </w:p>
    <w:p w14:paraId="270A0AD4" w14:textId="77777777" w:rsidR="00514A2D" w:rsidRDefault="00514A2D">
      <w:pPr>
        <w:ind w:firstLine="708"/>
        <w:jc w:val="both"/>
        <w:rPr>
          <w:rFonts w:ascii="Times New Roman" w:hAnsi="Times New Roman"/>
          <w:sz w:val="28"/>
          <w:szCs w:val="28"/>
        </w:rPr>
      </w:pPr>
    </w:p>
    <w:p w14:paraId="474E40A1" w14:textId="77777777" w:rsidR="00514A2D" w:rsidRDefault="00242DA9">
      <w:pPr>
        <w:pStyle w:val="ConsPlusTitle"/>
        <w:jc w:val="center"/>
        <w:outlineLvl w:val="2"/>
        <w:rPr>
          <w:sz w:val="28"/>
          <w:szCs w:val="28"/>
        </w:rPr>
      </w:pPr>
      <w:r>
        <w:rPr>
          <w:sz w:val="28"/>
          <w:szCs w:val="28"/>
        </w:rPr>
        <w:t xml:space="preserve">2. Приоритеты муниципальной  политики в сфере реализации </w:t>
      </w:r>
    </w:p>
    <w:p w14:paraId="2012439F" w14:textId="77777777" w:rsidR="00514A2D" w:rsidRDefault="00242DA9">
      <w:pPr>
        <w:pStyle w:val="ConsPlusTitle"/>
        <w:jc w:val="center"/>
        <w:outlineLvl w:val="2"/>
      </w:pPr>
      <w:r>
        <w:rPr>
          <w:sz w:val="28"/>
          <w:szCs w:val="28"/>
        </w:rPr>
        <w:t>подпрограммы 4, цели, задачи и показатели (индикаторы) их достижения; основные ожидаемые конечные результаты подпрограммы 4, сроки и этапы реализации подпрограммы 4</w:t>
      </w:r>
    </w:p>
    <w:p w14:paraId="77B8EA26" w14:textId="77777777" w:rsidR="00514A2D" w:rsidRDefault="00514A2D">
      <w:pPr>
        <w:ind w:left="-142" w:firstLine="851"/>
        <w:jc w:val="center"/>
        <w:rPr>
          <w:rFonts w:ascii="Times New Roman" w:hAnsi="Times New Roman" w:cs="Times New Roman"/>
          <w:b/>
          <w:bCs/>
          <w:sz w:val="28"/>
          <w:szCs w:val="28"/>
        </w:rPr>
      </w:pPr>
    </w:p>
    <w:p w14:paraId="0BFBA746"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Муниципальная политика в сфере общего образования детей направлена на  обеспечение равенства доступа к качественному образованию и обновление его содержания и технологий образования в соответствии с изменившимися потребностями населения и новыми вызовами социального, культурного, экономического развития.</w:t>
      </w:r>
    </w:p>
    <w:p w14:paraId="504CD875"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Основным приоритетом реализации Подпрограммы является завершение модернизации инфраструктуры, направленной на обеспечение во всех общеобразовательных организациях Собинского муниципального округа  современных условий обучения.</w:t>
      </w:r>
    </w:p>
    <w:p w14:paraId="2F18EAE7" w14:textId="77777777" w:rsidR="00514A2D" w:rsidRDefault="00514A2D">
      <w:pPr>
        <w:pStyle w:val="ConsPlusNormal0"/>
        <w:spacing w:before="220"/>
        <w:ind w:firstLine="540"/>
        <w:jc w:val="both"/>
        <w:rPr>
          <w:rFonts w:ascii="Times New Roman" w:hAnsi="Times New Roman" w:cs="Times New Roman"/>
          <w:sz w:val="28"/>
          <w:szCs w:val="28"/>
        </w:rPr>
      </w:pPr>
    </w:p>
    <w:p w14:paraId="69F8770F" w14:textId="77777777" w:rsidR="00514A2D" w:rsidRDefault="00242DA9">
      <w:pPr>
        <w:ind w:firstLine="709"/>
        <w:jc w:val="both"/>
        <w:rPr>
          <w:rFonts w:ascii="Times New Roman" w:hAnsi="Times New Roman"/>
        </w:rPr>
      </w:pPr>
      <w:r>
        <w:rPr>
          <w:rFonts w:ascii="Times New Roman" w:hAnsi="Times New Roman" w:cs="Times New Roman"/>
          <w:sz w:val="28"/>
          <w:szCs w:val="28"/>
        </w:rPr>
        <w:t>Целью Подпрограммы 4 «Модернизация школьных систем образования» (далее – Подпрограмма) является приведение в нормативное техническое состояние зданий (обособленных помещений) общеобразовательных организаций, в том числе по годам:</w:t>
      </w:r>
    </w:p>
    <w:p w14:paraId="7BFC5DCD" w14:textId="77777777" w:rsidR="00514A2D" w:rsidRDefault="00242DA9">
      <w:pPr>
        <w:ind w:firstLine="709"/>
        <w:jc w:val="both"/>
        <w:rPr>
          <w:rFonts w:ascii="Times New Roman" w:hAnsi="Times New Roman"/>
        </w:rPr>
      </w:pPr>
      <w:r>
        <w:rPr>
          <w:rFonts w:ascii="Times New Roman" w:hAnsi="Times New Roman" w:cs="Times New Roman"/>
          <w:sz w:val="28"/>
          <w:szCs w:val="28"/>
        </w:rPr>
        <w:t>до 2030 года - не менее  1 здания.</w:t>
      </w:r>
    </w:p>
    <w:p w14:paraId="1BA77C22" w14:textId="77777777" w:rsidR="00514A2D" w:rsidRDefault="00514A2D">
      <w:pPr>
        <w:ind w:firstLine="709"/>
        <w:jc w:val="both"/>
        <w:rPr>
          <w:rFonts w:ascii="Times New Roman" w:hAnsi="Times New Roman"/>
        </w:rPr>
      </w:pPr>
    </w:p>
    <w:p w14:paraId="0351E52B" w14:textId="77777777" w:rsidR="00514A2D" w:rsidRDefault="00242DA9">
      <w:pPr>
        <w:ind w:firstLine="709"/>
        <w:jc w:val="both"/>
        <w:rPr>
          <w:rFonts w:ascii="Times New Roman" w:hAnsi="Times New Roman"/>
        </w:rPr>
      </w:pPr>
      <w:r>
        <w:rPr>
          <w:rFonts w:ascii="Times New Roman" w:hAnsi="Times New Roman" w:cs="Times New Roman"/>
          <w:sz w:val="28"/>
          <w:szCs w:val="28"/>
        </w:rPr>
        <w:t>Достижение указанной цели Подпрограммы  реализуется путем проведения капитального ремонта зданий муниципальных общеобразовательных организаций, их оснащения средствами обучения и воспитания, соответствующими современным условиям обучения, а также реализации ряда инфраструктурных и организационных мероприятий.</w:t>
      </w:r>
    </w:p>
    <w:p w14:paraId="77D15AAA" w14:textId="77777777" w:rsidR="00514A2D" w:rsidRDefault="00242DA9">
      <w:pPr>
        <w:ind w:firstLine="709"/>
        <w:jc w:val="both"/>
        <w:rPr>
          <w:rFonts w:ascii="Times New Roman" w:hAnsi="Times New Roman"/>
        </w:rPr>
      </w:pPr>
      <w:r>
        <w:rPr>
          <w:rFonts w:ascii="Times New Roman" w:hAnsi="Times New Roman" w:cs="Times New Roman"/>
          <w:sz w:val="28"/>
          <w:szCs w:val="28"/>
        </w:rPr>
        <w:t>В связи с этим  в рамках достижения цели Подпрограммы предусматривается решение следующих задач, реализуемых без софинансирования из федерального бюджета:</w:t>
      </w:r>
    </w:p>
    <w:p w14:paraId="359026DE" w14:textId="77777777" w:rsidR="00514A2D" w:rsidRDefault="00242DA9">
      <w:pPr>
        <w:ind w:firstLine="709"/>
        <w:jc w:val="both"/>
        <w:rPr>
          <w:rFonts w:ascii="Times New Roman" w:hAnsi="Times New Roman"/>
        </w:rPr>
      </w:pPr>
      <w:r>
        <w:rPr>
          <w:rFonts w:ascii="Times New Roman" w:hAnsi="Times New Roman" w:cs="Times New Roman"/>
          <w:sz w:val="28"/>
          <w:szCs w:val="28"/>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p w14:paraId="762FEDD5" w14:textId="77777777" w:rsidR="00514A2D" w:rsidRDefault="00242DA9">
      <w:pPr>
        <w:ind w:firstLine="709"/>
        <w:jc w:val="both"/>
        <w:rPr>
          <w:rFonts w:ascii="Times New Roman" w:hAnsi="Times New Roman"/>
        </w:rPr>
      </w:pPr>
      <w:r>
        <w:rPr>
          <w:rFonts w:ascii="Times New Roman" w:hAnsi="Times New Roman" w:cs="Times New Roman"/>
          <w:sz w:val="28"/>
          <w:szCs w:val="28"/>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27C406C2" w14:textId="77777777" w:rsidR="00514A2D" w:rsidRDefault="00242DA9">
      <w:pPr>
        <w:ind w:firstLine="709"/>
        <w:jc w:val="both"/>
        <w:rPr>
          <w:rFonts w:ascii="Times New Roman" w:hAnsi="Times New Roman"/>
        </w:rPr>
      </w:pPr>
      <w:r>
        <w:rPr>
          <w:rFonts w:ascii="Times New Roman" w:hAnsi="Times New Roman" w:cs="Times New Roman"/>
          <w:sz w:val="28"/>
          <w:szCs w:val="28"/>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14:paraId="2643F60D" w14:textId="77777777" w:rsidR="00514A2D" w:rsidRDefault="00242DA9">
      <w:pPr>
        <w:ind w:firstLine="709"/>
        <w:jc w:val="both"/>
        <w:rPr>
          <w:rFonts w:ascii="Times New Roman" w:hAnsi="Times New Roman"/>
        </w:rPr>
      </w:pPr>
      <w:r>
        <w:rPr>
          <w:rFonts w:ascii="Times New Roman" w:hAnsi="Times New Roman" w:cs="Times New Roman"/>
          <w:sz w:val="28"/>
          <w:szCs w:val="28"/>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14:paraId="184325B2" w14:textId="77777777" w:rsidR="00514A2D" w:rsidRDefault="00514A2D">
      <w:pPr>
        <w:ind w:firstLine="709"/>
        <w:jc w:val="both"/>
        <w:rPr>
          <w:rFonts w:ascii="Times New Roman" w:hAnsi="Times New Roman"/>
        </w:rPr>
      </w:pPr>
    </w:p>
    <w:p w14:paraId="6309D064" w14:textId="77777777" w:rsidR="00514A2D" w:rsidRDefault="00242DA9">
      <w:pPr>
        <w:ind w:firstLine="709"/>
        <w:jc w:val="both"/>
        <w:rPr>
          <w:rFonts w:ascii="Times New Roman" w:hAnsi="Times New Roman"/>
        </w:rPr>
      </w:pPr>
      <w:r>
        <w:rPr>
          <w:rFonts w:ascii="Times New Roman" w:hAnsi="Times New Roman" w:cs="Times New Roman"/>
          <w:sz w:val="28"/>
          <w:szCs w:val="28"/>
        </w:rPr>
        <w:t>Выполнение Подпрограммы позволит реализовать комплекс мероприятий по приведению в нормативное техническое состояние зданий и материально-технической базы  муниципальных общеобразовательных организаций, обеспечив надлежащие условия осуществления в них образовательного процесса.</w:t>
      </w:r>
    </w:p>
    <w:p w14:paraId="0A8C650C" w14:textId="77777777" w:rsidR="00514A2D" w:rsidRDefault="00514A2D">
      <w:pPr>
        <w:ind w:firstLine="709"/>
        <w:jc w:val="both"/>
        <w:rPr>
          <w:rFonts w:ascii="Times New Roman" w:hAnsi="Times New Roman"/>
        </w:rPr>
      </w:pPr>
    </w:p>
    <w:p w14:paraId="470D333C" w14:textId="77777777" w:rsidR="00514A2D" w:rsidRDefault="00242DA9">
      <w:pPr>
        <w:ind w:firstLine="709"/>
        <w:jc w:val="both"/>
        <w:rPr>
          <w:rFonts w:ascii="Times New Roman" w:hAnsi="Times New Roman"/>
        </w:rPr>
      </w:pPr>
      <w:r>
        <w:rPr>
          <w:rFonts w:ascii="Times New Roman" w:hAnsi="Times New Roman" w:cs="Times New Roman"/>
          <w:sz w:val="28"/>
          <w:szCs w:val="28"/>
        </w:rPr>
        <w:t>Количественный охват Подпрограммой  не менее  1 здания общеобразовательного учреждения основан на данных официального статистического наблюдения  и ориентирован на максимальное включение в Подпрограмму зданий муниципальных общеобразовательных организаций, имеющих потребность в проведении капитального ремонта.</w:t>
      </w:r>
    </w:p>
    <w:p w14:paraId="60734F46" w14:textId="77777777" w:rsidR="00514A2D" w:rsidRDefault="00242DA9">
      <w:pPr>
        <w:ind w:firstLine="709"/>
        <w:jc w:val="both"/>
        <w:rPr>
          <w:rFonts w:ascii="Times New Roman" w:hAnsi="Times New Roman"/>
        </w:rPr>
      </w:pPr>
      <w:r>
        <w:rPr>
          <w:rFonts w:ascii="Times New Roman" w:hAnsi="Times New Roman" w:cs="Times New Roman"/>
          <w:sz w:val="28"/>
          <w:szCs w:val="28"/>
        </w:rPr>
        <w:t>Целевые показатели и индикаторы реализации Подпрограммы приведены в приложении № 1 к настоящей Подпрограмме.</w:t>
      </w:r>
    </w:p>
    <w:p w14:paraId="42B51F66" w14:textId="77777777" w:rsidR="00514A2D" w:rsidRDefault="00514A2D">
      <w:pPr>
        <w:ind w:firstLine="709"/>
        <w:jc w:val="both"/>
        <w:rPr>
          <w:rFonts w:ascii="Times New Roman" w:hAnsi="Times New Roman" w:cs="Times New Roman"/>
          <w:sz w:val="28"/>
          <w:szCs w:val="28"/>
        </w:rPr>
      </w:pPr>
    </w:p>
    <w:p w14:paraId="39826645" w14:textId="77777777" w:rsidR="00514A2D" w:rsidRDefault="00242DA9">
      <w:pPr>
        <w:pStyle w:val="ConsPlusTitle"/>
        <w:jc w:val="center"/>
        <w:outlineLvl w:val="3"/>
      </w:pPr>
      <w:r>
        <w:rPr>
          <w:sz w:val="28"/>
          <w:szCs w:val="28"/>
        </w:rPr>
        <w:t>3. Сроки и этапы реализации подпрограммы 4</w:t>
      </w:r>
    </w:p>
    <w:p w14:paraId="5A9A3337" w14:textId="77777777" w:rsidR="00514A2D" w:rsidRDefault="00514A2D">
      <w:pPr>
        <w:pStyle w:val="ConsPlusNormal0"/>
        <w:ind w:firstLine="709"/>
        <w:jc w:val="both"/>
        <w:rPr>
          <w:rFonts w:ascii="Times New Roman" w:hAnsi="Times New Roman" w:cs="Times New Roman"/>
          <w:sz w:val="28"/>
          <w:szCs w:val="28"/>
        </w:rPr>
      </w:pPr>
    </w:p>
    <w:p w14:paraId="68ABB020" w14:textId="77777777" w:rsidR="00514A2D" w:rsidRDefault="00242DA9">
      <w:pPr>
        <w:pStyle w:val="ConsPlusNormal0"/>
        <w:ind w:firstLine="709"/>
        <w:jc w:val="both"/>
        <w:rPr>
          <w:rFonts w:ascii="Times New Roman" w:hAnsi="Times New Roman"/>
        </w:rPr>
      </w:pPr>
      <w:r>
        <w:rPr>
          <w:rFonts w:ascii="Times New Roman" w:hAnsi="Times New Roman" w:cs="Times New Roman"/>
          <w:sz w:val="28"/>
          <w:szCs w:val="28"/>
        </w:rPr>
        <w:t xml:space="preserve">Подпрограмма будет реализовываться в 2025 - 2030 годах. </w:t>
      </w:r>
    </w:p>
    <w:p w14:paraId="1D90B217" w14:textId="77777777" w:rsidR="00514A2D" w:rsidRDefault="00514A2D">
      <w:pPr>
        <w:ind w:firstLine="709"/>
        <w:jc w:val="both"/>
        <w:rPr>
          <w:rFonts w:ascii="Times New Roman" w:hAnsi="Times New Roman" w:cs="Times New Roman"/>
          <w:sz w:val="28"/>
          <w:szCs w:val="28"/>
        </w:rPr>
      </w:pPr>
    </w:p>
    <w:p w14:paraId="530CD680" w14:textId="77777777" w:rsidR="00514A2D" w:rsidRDefault="00242DA9">
      <w:pPr>
        <w:pStyle w:val="ConsPlusNormal0"/>
        <w:spacing w:before="220"/>
        <w:ind w:firstLine="540"/>
        <w:jc w:val="center"/>
      </w:pPr>
      <w:r>
        <w:rPr>
          <w:rStyle w:val="114pt"/>
          <w:b/>
          <w:bCs/>
          <w:color w:val="000000"/>
        </w:rPr>
        <w:t>4. Характеристика основных мероприятий подпрограммы 4 «Модернизация школьных систем образования»</w:t>
      </w:r>
    </w:p>
    <w:p w14:paraId="2E8DC48B" w14:textId="77777777" w:rsidR="00514A2D" w:rsidRDefault="00514A2D">
      <w:pPr>
        <w:ind w:firstLine="709"/>
        <w:jc w:val="center"/>
        <w:rPr>
          <w:rFonts w:ascii="Times New Roman" w:hAnsi="Times New Roman" w:cs="Times New Roman"/>
          <w:b/>
          <w:bCs/>
          <w:sz w:val="28"/>
          <w:szCs w:val="28"/>
        </w:rPr>
      </w:pPr>
    </w:p>
    <w:p w14:paraId="0FB9CC62" w14:textId="77777777" w:rsidR="00514A2D" w:rsidRDefault="00242DA9">
      <w:pPr>
        <w:ind w:firstLine="709"/>
        <w:jc w:val="both"/>
        <w:rPr>
          <w:rFonts w:ascii="Times New Roman" w:hAnsi="Times New Roman"/>
        </w:rPr>
      </w:pPr>
      <w:r>
        <w:rPr>
          <w:rFonts w:ascii="Times New Roman" w:hAnsi="Times New Roman" w:cs="Times New Roman"/>
          <w:sz w:val="28"/>
          <w:szCs w:val="28"/>
        </w:rPr>
        <w:t>Достижение цели и решение задач Подпрограммы осуществляются путем реализации следующих взаимоувязанных по срокам исполнения, ресурсам и источникам финансового обеспечения мероприятий Подпрограммы.</w:t>
      </w:r>
    </w:p>
    <w:p w14:paraId="65E294CE" w14:textId="77777777" w:rsidR="00514A2D" w:rsidRDefault="00242DA9">
      <w:pPr>
        <w:ind w:firstLine="709"/>
        <w:jc w:val="both"/>
        <w:rPr>
          <w:rFonts w:ascii="Times New Roman" w:hAnsi="Times New Roman"/>
        </w:rPr>
      </w:pPr>
      <w:r>
        <w:rPr>
          <w:rFonts w:ascii="Times New Roman" w:hAnsi="Times New Roman" w:cs="Times New Roman"/>
          <w:b/>
          <w:bCs/>
          <w:sz w:val="28"/>
          <w:szCs w:val="28"/>
        </w:rPr>
        <w:t>Мероприятие 1.</w:t>
      </w:r>
      <w:r>
        <w:rPr>
          <w:rFonts w:ascii="Times New Roman" w:hAnsi="Times New Roman" w:cs="Times New Roman"/>
          <w:sz w:val="28"/>
          <w:szCs w:val="28"/>
        </w:rPr>
        <w:t xml:space="preserve"> Проведение капитального ремонта  зданий муниципальных общеобразовательных организаций, включенных в подпрограмму.</w:t>
      </w:r>
    </w:p>
    <w:p w14:paraId="40738E6F" w14:textId="77777777" w:rsidR="00514A2D" w:rsidRDefault="00242DA9">
      <w:pPr>
        <w:ind w:firstLine="709"/>
        <w:jc w:val="both"/>
        <w:rPr>
          <w:rFonts w:ascii="Times New Roman" w:hAnsi="Times New Roman"/>
        </w:rPr>
      </w:pPr>
      <w:r>
        <w:rPr>
          <w:rFonts w:ascii="Times New Roman" w:hAnsi="Times New Roman" w:cs="Times New Roman"/>
          <w:sz w:val="28"/>
          <w:szCs w:val="28"/>
        </w:rPr>
        <w:t>В рамках данного мероприятия планируется осуществление капитального ремонта помещений, расположенных в зданиях общеобразовательных организаций, включая ремонты санитарных узлов, пищеблоков, подвальных помещений и коммуникаций, внутриобъектовых спортивных сооружений, в том числе плавательных бассейнов, расположенные непосредственно в контуре зданий.</w:t>
      </w:r>
    </w:p>
    <w:p w14:paraId="2C2C0BDF" w14:textId="77777777" w:rsidR="00514A2D" w:rsidRDefault="00242DA9">
      <w:pPr>
        <w:ind w:firstLine="709"/>
        <w:jc w:val="both"/>
        <w:rPr>
          <w:rFonts w:ascii="Times New Roman" w:hAnsi="Times New Roman"/>
        </w:rPr>
      </w:pPr>
      <w:r>
        <w:rPr>
          <w:rFonts w:ascii="Times New Roman" w:hAnsi="Times New Roman" w:cs="Times New Roman"/>
          <w:sz w:val="28"/>
          <w:szCs w:val="28"/>
        </w:rPr>
        <w:t>При этом софинансированию из федерального бюджета в рамках Подпрограммы  подлежат работы, включенные в следующий укрупненный перечень работ:</w:t>
      </w:r>
    </w:p>
    <w:p w14:paraId="30D031CB" w14:textId="77777777" w:rsidR="00514A2D" w:rsidRDefault="00242DA9">
      <w:pPr>
        <w:ind w:firstLine="709"/>
        <w:jc w:val="both"/>
        <w:rPr>
          <w:rFonts w:ascii="Times New Roman" w:hAnsi="Times New Roman"/>
        </w:rPr>
      </w:pPr>
      <w:r>
        <w:rPr>
          <w:rFonts w:ascii="Times New Roman" w:hAnsi="Times New Roman" w:cs="Times New Roman"/>
          <w:sz w:val="28"/>
          <w:szCs w:val="28"/>
        </w:rPr>
        <w:t>1. Ремонт фундамента, цоколя и отмостки.</w:t>
      </w:r>
    </w:p>
    <w:p w14:paraId="3E131309" w14:textId="77777777" w:rsidR="00514A2D" w:rsidRDefault="00242DA9">
      <w:pPr>
        <w:ind w:firstLine="709"/>
        <w:jc w:val="both"/>
        <w:rPr>
          <w:rFonts w:ascii="Times New Roman" w:hAnsi="Times New Roman"/>
        </w:rPr>
      </w:pPr>
      <w:r>
        <w:rPr>
          <w:rFonts w:ascii="Times New Roman" w:hAnsi="Times New Roman" w:cs="Times New Roman"/>
          <w:sz w:val="28"/>
          <w:szCs w:val="28"/>
        </w:rPr>
        <w:t>2. Ремонт кровли.</w:t>
      </w:r>
    </w:p>
    <w:p w14:paraId="7CCE1562" w14:textId="77777777" w:rsidR="00514A2D" w:rsidRDefault="00242DA9">
      <w:pPr>
        <w:ind w:firstLine="709"/>
        <w:jc w:val="both"/>
        <w:rPr>
          <w:rFonts w:ascii="Times New Roman" w:hAnsi="Times New Roman"/>
        </w:rPr>
      </w:pPr>
      <w:r>
        <w:rPr>
          <w:rFonts w:ascii="Times New Roman" w:hAnsi="Times New Roman" w:cs="Times New Roman"/>
          <w:sz w:val="28"/>
          <w:szCs w:val="28"/>
        </w:rPr>
        <w:t>3. Ремонт потолков, междуэтажных перекрытий и полов.</w:t>
      </w:r>
    </w:p>
    <w:p w14:paraId="09175DFF" w14:textId="77777777" w:rsidR="00514A2D" w:rsidRDefault="00242DA9">
      <w:pPr>
        <w:ind w:firstLine="709"/>
        <w:jc w:val="both"/>
        <w:rPr>
          <w:rFonts w:ascii="Times New Roman" w:hAnsi="Times New Roman"/>
        </w:rPr>
      </w:pPr>
      <w:r>
        <w:rPr>
          <w:rFonts w:ascii="Times New Roman" w:hAnsi="Times New Roman" w:cs="Times New Roman"/>
          <w:sz w:val="28"/>
          <w:szCs w:val="28"/>
        </w:rPr>
        <w:t>4. Ремонт окон, дверей (входных и внутренних) и ворот учебных зданий.</w:t>
      </w:r>
    </w:p>
    <w:p w14:paraId="607DA9D2" w14:textId="77777777" w:rsidR="00514A2D" w:rsidRDefault="00242DA9">
      <w:pPr>
        <w:ind w:firstLine="709"/>
        <w:jc w:val="both"/>
        <w:rPr>
          <w:rFonts w:ascii="Times New Roman" w:hAnsi="Times New Roman"/>
        </w:rPr>
      </w:pPr>
      <w:r>
        <w:rPr>
          <w:rFonts w:ascii="Times New Roman" w:hAnsi="Times New Roman" w:cs="Times New Roman"/>
          <w:sz w:val="28"/>
          <w:szCs w:val="28"/>
        </w:rPr>
        <w:t>5. Ремонт входных групп, лестниц и крылец.</w:t>
      </w:r>
    </w:p>
    <w:p w14:paraId="4FE8C13E" w14:textId="77777777" w:rsidR="00514A2D" w:rsidRDefault="00242DA9">
      <w:pPr>
        <w:ind w:firstLine="709"/>
        <w:jc w:val="both"/>
        <w:rPr>
          <w:rFonts w:ascii="Times New Roman" w:hAnsi="Times New Roman"/>
        </w:rPr>
      </w:pPr>
      <w:r>
        <w:rPr>
          <w:rFonts w:ascii="Times New Roman" w:hAnsi="Times New Roman" w:cs="Times New Roman"/>
          <w:sz w:val="28"/>
          <w:szCs w:val="28"/>
        </w:rPr>
        <w:t>6. Внутренние штукатурные, облицовочные и масляные работы.</w:t>
      </w:r>
    </w:p>
    <w:p w14:paraId="2F4A4D34" w14:textId="77777777" w:rsidR="00514A2D" w:rsidRDefault="00242DA9">
      <w:pPr>
        <w:ind w:firstLine="709"/>
        <w:jc w:val="both"/>
        <w:rPr>
          <w:rFonts w:ascii="Times New Roman" w:hAnsi="Times New Roman"/>
        </w:rPr>
      </w:pPr>
      <w:r>
        <w:rPr>
          <w:rFonts w:ascii="Times New Roman" w:hAnsi="Times New Roman" w:cs="Times New Roman"/>
          <w:sz w:val="28"/>
          <w:szCs w:val="28"/>
        </w:rPr>
        <w:t>7. Ремонт фасадов.</w:t>
      </w:r>
    </w:p>
    <w:p w14:paraId="50808A06" w14:textId="77777777" w:rsidR="00514A2D" w:rsidRDefault="00242DA9">
      <w:pPr>
        <w:ind w:firstLine="709"/>
        <w:jc w:val="both"/>
        <w:rPr>
          <w:rFonts w:ascii="Times New Roman" w:hAnsi="Times New Roman"/>
        </w:rPr>
      </w:pPr>
      <w:r>
        <w:rPr>
          <w:rFonts w:ascii="Times New Roman" w:hAnsi="Times New Roman" w:cs="Times New Roman"/>
          <w:sz w:val="28"/>
          <w:szCs w:val="28"/>
        </w:rPr>
        <w:t>8. Ремонт системы отопления.</w:t>
      </w:r>
    </w:p>
    <w:p w14:paraId="6E3BE29E" w14:textId="77777777" w:rsidR="00514A2D" w:rsidRDefault="00242DA9">
      <w:pPr>
        <w:ind w:firstLine="709"/>
        <w:jc w:val="both"/>
        <w:rPr>
          <w:rFonts w:ascii="Times New Roman" w:hAnsi="Times New Roman"/>
        </w:rPr>
      </w:pPr>
      <w:r>
        <w:rPr>
          <w:rFonts w:ascii="Times New Roman" w:hAnsi="Times New Roman" w:cs="Times New Roman"/>
          <w:sz w:val="28"/>
          <w:szCs w:val="28"/>
        </w:rPr>
        <w:t>9. Ремонт системы вентиляции.</w:t>
      </w:r>
    </w:p>
    <w:p w14:paraId="0A71AA75" w14:textId="77777777" w:rsidR="00514A2D" w:rsidRDefault="00242DA9">
      <w:pPr>
        <w:ind w:firstLine="709"/>
        <w:jc w:val="both"/>
        <w:rPr>
          <w:rFonts w:ascii="Times New Roman" w:hAnsi="Times New Roman"/>
        </w:rPr>
      </w:pPr>
      <w:r>
        <w:rPr>
          <w:rFonts w:ascii="Times New Roman" w:hAnsi="Times New Roman" w:cs="Times New Roman"/>
          <w:sz w:val="28"/>
          <w:szCs w:val="28"/>
        </w:rPr>
        <w:t>10. Ремонт системы горячего и холодного водоснабжения.</w:t>
      </w:r>
    </w:p>
    <w:p w14:paraId="45A50313" w14:textId="77777777" w:rsidR="00514A2D" w:rsidRDefault="00242DA9">
      <w:pPr>
        <w:ind w:firstLine="709"/>
        <w:jc w:val="both"/>
        <w:rPr>
          <w:rFonts w:ascii="Times New Roman" w:hAnsi="Times New Roman"/>
        </w:rPr>
      </w:pPr>
      <w:r>
        <w:rPr>
          <w:rFonts w:ascii="Times New Roman" w:hAnsi="Times New Roman" w:cs="Times New Roman"/>
          <w:sz w:val="28"/>
          <w:szCs w:val="28"/>
        </w:rPr>
        <w:t>11. Ремонт системы канализации.</w:t>
      </w:r>
    </w:p>
    <w:p w14:paraId="6673CF0F" w14:textId="77777777" w:rsidR="00514A2D" w:rsidRDefault="00242DA9">
      <w:pPr>
        <w:ind w:firstLine="709"/>
        <w:jc w:val="both"/>
        <w:rPr>
          <w:rFonts w:ascii="Times New Roman" w:hAnsi="Times New Roman"/>
        </w:rPr>
      </w:pPr>
      <w:r>
        <w:rPr>
          <w:rFonts w:ascii="Times New Roman" w:hAnsi="Times New Roman" w:cs="Times New Roman"/>
          <w:sz w:val="28"/>
          <w:szCs w:val="28"/>
        </w:rPr>
        <w:t>12. Электромонтажные работы.</w:t>
      </w:r>
    </w:p>
    <w:p w14:paraId="03DB6684" w14:textId="77777777" w:rsidR="00514A2D" w:rsidRDefault="00242DA9">
      <w:pPr>
        <w:ind w:firstLine="709"/>
        <w:jc w:val="both"/>
        <w:rPr>
          <w:rFonts w:ascii="Times New Roman" w:hAnsi="Times New Roman"/>
        </w:rPr>
      </w:pPr>
      <w:r>
        <w:rPr>
          <w:rFonts w:ascii="Times New Roman" w:hAnsi="Times New Roman" w:cs="Times New Roman"/>
          <w:sz w:val="28"/>
          <w:szCs w:val="28"/>
        </w:rPr>
        <w:t>13. Ремонт слаботочных сетей.</w:t>
      </w:r>
    </w:p>
    <w:p w14:paraId="12F8974B" w14:textId="77777777" w:rsidR="00514A2D" w:rsidRDefault="00242DA9">
      <w:pPr>
        <w:ind w:firstLine="709"/>
        <w:jc w:val="both"/>
        <w:rPr>
          <w:rFonts w:ascii="Times New Roman" w:hAnsi="Times New Roman"/>
        </w:rPr>
      </w:pPr>
      <w:r>
        <w:rPr>
          <w:rFonts w:ascii="Times New Roman" w:hAnsi="Times New Roman" w:cs="Times New Roman"/>
          <w:sz w:val="28"/>
          <w:szCs w:val="28"/>
        </w:rPr>
        <w:t>14. Ремонт систем пожаротушения.</w:t>
      </w:r>
    </w:p>
    <w:p w14:paraId="65D0DAB5" w14:textId="77777777" w:rsidR="00514A2D" w:rsidRDefault="00242DA9">
      <w:pPr>
        <w:ind w:firstLine="709"/>
        <w:jc w:val="both"/>
        <w:rPr>
          <w:rFonts w:ascii="Times New Roman" w:hAnsi="Times New Roman"/>
        </w:rPr>
      </w:pPr>
      <w:r>
        <w:rPr>
          <w:rFonts w:ascii="Times New Roman" w:hAnsi="Times New Roman" w:cs="Times New Roman"/>
          <w:sz w:val="28"/>
          <w:szCs w:val="28"/>
        </w:rPr>
        <w:t>При этом на капитальный ремонт всех объектов, заявляемых для включения в Подпрограмму, обязательно наличие заключения государственной экспертизы проектной документации в части проверки достоверности определения сметной стоимости отдельных видов работ, включенных в Подпрограмму.</w:t>
      </w:r>
    </w:p>
    <w:p w14:paraId="18633004" w14:textId="77777777" w:rsidR="00514A2D" w:rsidRDefault="00242DA9">
      <w:pPr>
        <w:ind w:firstLine="709"/>
        <w:jc w:val="both"/>
        <w:rPr>
          <w:rFonts w:ascii="Times New Roman" w:hAnsi="Times New Roman"/>
        </w:rPr>
      </w:pPr>
      <w:r>
        <w:rPr>
          <w:rFonts w:ascii="Times New Roman" w:hAnsi="Times New Roman" w:cs="Times New Roman"/>
          <w:b/>
          <w:sz w:val="28"/>
          <w:szCs w:val="28"/>
        </w:rPr>
        <w:t>Мероприятие 2.</w:t>
      </w:r>
      <w:r>
        <w:rPr>
          <w:rFonts w:ascii="Times New Roman" w:hAnsi="Times New Roman" w:cs="Times New Roman"/>
          <w:sz w:val="28"/>
          <w:szCs w:val="28"/>
        </w:rPr>
        <w:t xml:space="preserve"> Оснащение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p w14:paraId="3035D043" w14:textId="77777777" w:rsidR="00514A2D" w:rsidRDefault="00242DA9">
      <w:pPr>
        <w:ind w:firstLine="709"/>
        <w:jc w:val="both"/>
        <w:rPr>
          <w:rFonts w:ascii="Times New Roman" w:hAnsi="Times New Roman"/>
        </w:rPr>
      </w:pPr>
      <w:r>
        <w:rPr>
          <w:rFonts w:ascii="Times New Roman" w:hAnsi="Times New Roman" w:cs="Times New Roman"/>
          <w:sz w:val="28"/>
          <w:szCs w:val="28"/>
        </w:rPr>
        <w:t xml:space="preserve">В рамках данного мероприятия планируется осуществление работ по оснащению включенных в Подпрограмму зданий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 соответствующих современным условиям обучения и необходимых при оснащении общеобразовательных организаций, утвержденным приказом Министерства просвещения Российской Федерации от 23 августа 2021 г. № 590 (зарегистрирован Министерством юстиции Российской Федерации 27 октября 2021 г., регистрационный № 65586) (далее – Перечень средств обучения и воспитания). </w:t>
      </w:r>
    </w:p>
    <w:p w14:paraId="1B8366C5" w14:textId="77777777" w:rsidR="00514A2D" w:rsidRDefault="00242DA9">
      <w:pPr>
        <w:ind w:firstLine="709"/>
        <w:jc w:val="both"/>
        <w:rPr>
          <w:rFonts w:ascii="Times New Roman" w:hAnsi="Times New Roman"/>
        </w:rPr>
      </w:pPr>
      <w:r>
        <w:rPr>
          <w:rFonts w:ascii="Times New Roman" w:hAnsi="Times New Roman" w:cs="Times New Roman"/>
          <w:sz w:val="28"/>
          <w:szCs w:val="28"/>
        </w:rPr>
        <w:t>Особое внимание в рамках данного мероприятия будет уделяться оснащению спортивных залов современным спортивным оборудованием и спортивным инвентарем,  помещений, расположенных в отремонтированных зданиях общеобразовательных организаций учебной и вспомогательной мебелью, учебным оборудованием и средствами обучения.</w:t>
      </w:r>
    </w:p>
    <w:p w14:paraId="1B0A5189" w14:textId="77777777" w:rsidR="00514A2D" w:rsidRDefault="00242DA9">
      <w:pPr>
        <w:ind w:firstLine="709"/>
        <w:jc w:val="both"/>
        <w:rPr>
          <w:rFonts w:ascii="Times New Roman" w:hAnsi="Times New Roman"/>
        </w:rPr>
      </w:pPr>
      <w:r>
        <w:rPr>
          <w:rFonts w:ascii="Times New Roman" w:hAnsi="Times New Roman" w:cs="Times New Roman"/>
          <w:b/>
          <w:sz w:val="28"/>
          <w:szCs w:val="28"/>
        </w:rPr>
        <w:t xml:space="preserve">Мероприятие 3. </w:t>
      </w:r>
      <w:r>
        <w:rPr>
          <w:rFonts w:ascii="Times New Roman" w:hAnsi="Times New Roman" w:cs="Times New Roman"/>
          <w:sz w:val="28"/>
          <w:szCs w:val="28"/>
        </w:rPr>
        <w:t>Обеспечение в отношении объектов, включенных в Подпрограмму,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утвержденных Постановлением Правительства Российской Федерации от 2 августа 2019 г. № 1006 (Собрание законодательства Российской Федерации, 2019, №32, ст. 4716) (далее – требования к антитеррористической защищенности объектов (территорий).</w:t>
      </w:r>
    </w:p>
    <w:p w14:paraId="75E6B08F" w14:textId="77777777" w:rsidR="00514A2D" w:rsidRDefault="00242DA9">
      <w:pPr>
        <w:ind w:firstLine="709"/>
        <w:jc w:val="both"/>
        <w:rPr>
          <w:rFonts w:ascii="Times New Roman" w:hAnsi="Times New Roman"/>
        </w:rPr>
      </w:pPr>
      <w:r>
        <w:rPr>
          <w:rFonts w:ascii="Times New Roman" w:hAnsi="Times New Roman" w:cs="Times New Roman"/>
          <w:sz w:val="28"/>
          <w:szCs w:val="28"/>
        </w:rPr>
        <w:t>Данное мероприятие реализуется в рамках дополнительных обязательств муниципальным образованием в  отношении объектов, включенных в Подпрограмму, и не предусматривает софинансирования из федерального бюджета.</w:t>
      </w:r>
    </w:p>
    <w:p w14:paraId="2E105C34" w14:textId="77777777" w:rsidR="00514A2D" w:rsidRDefault="00242DA9">
      <w:pPr>
        <w:ind w:firstLine="709"/>
        <w:jc w:val="both"/>
        <w:rPr>
          <w:rFonts w:ascii="Times New Roman" w:hAnsi="Times New Roman"/>
        </w:rPr>
      </w:pPr>
      <w:r>
        <w:rPr>
          <w:rFonts w:ascii="Times New Roman" w:hAnsi="Times New Roman" w:cs="Times New Roman"/>
          <w:sz w:val="28"/>
          <w:szCs w:val="28"/>
        </w:rPr>
        <w:t>Выполнение данного мероприятия осуществляется в целях обеспечения максимального качества инфраструктуры и повышения эффективности образовательного процесса в объектах, включенных в Подпрограмму,  что позволит обеспечить соответствие указанных объектов требованиям к антитеррористической защищенности объектов (территорий).</w:t>
      </w:r>
    </w:p>
    <w:p w14:paraId="44AE1347" w14:textId="77777777" w:rsidR="00514A2D" w:rsidRDefault="00242DA9">
      <w:pPr>
        <w:ind w:firstLine="709"/>
        <w:jc w:val="both"/>
        <w:rPr>
          <w:rFonts w:ascii="Times New Roman" w:hAnsi="Times New Roman"/>
        </w:rPr>
      </w:pPr>
      <w:r>
        <w:rPr>
          <w:rFonts w:ascii="Times New Roman" w:hAnsi="Times New Roman" w:cs="Times New Roman"/>
          <w:sz w:val="28"/>
          <w:szCs w:val="28"/>
        </w:rPr>
        <w:t>Особое внимание в рамках данного мероприятия будет уделяться оснащению отремонтированных объектов с</w:t>
      </w:r>
      <w:r>
        <w:rPr>
          <w:rFonts w:ascii="Times New Roman" w:hAnsi="Times New Roman"/>
          <w:sz w:val="28"/>
          <w:szCs w:val="28"/>
        </w:rPr>
        <w:t>истемами передачи тревожных сообщений в подразделения войск национальной гвардии Российской Федерации, системами передачи тревожных сообщений в систему вызова экстренных оперативных служб по единому номеру «112», системами охранной сигнализации, системами видеонаблюдения и охранного телевидения, системами контроля и управления доступом, периметральным ограждением территории, наружным электрическим освещением территории, указательными знаками дорожного движения при подъезде к организации.</w:t>
      </w:r>
    </w:p>
    <w:p w14:paraId="65266335" w14:textId="77777777" w:rsidR="00514A2D" w:rsidRDefault="00242DA9">
      <w:pPr>
        <w:ind w:firstLine="709"/>
        <w:jc w:val="both"/>
        <w:rPr>
          <w:rFonts w:ascii="Times New Roman" w:hAnsi="Times New Roman"/>
        </w:rPr>
      </w:pPr>
      <w:r>
        <w:rPr>
          <w:rFonts w:ascii="Times New Roman" w:hAnsi="Times New Roman" w:cs="Times New Roman"/>
          <w:b/>
          <w:sz w:val="28"/>
          <w:szCs w:val="28"/>
        </w:rPr>
        <w:t xml:space="preserve">Мероприятие 4. </w:t>
      </w:r>
      <w:r>
        <w:rPr>
          <w:rFonts w:ascii="Times New Roman" w:hAnsi="Times New Roman" w:cs="Times New Roman"/>
          <w:sz w:val="28"/>
          <w:szCs w:val="28"/>
        </w:rPr>
        <w:t>Обеспечение дополнительного профессионального образования педагогических работников, осуществляющих образовательный процесс в объектах, включенных в Подпрограмму,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(Собрание законодательства Российской Федерации, 2012, № 53, ст. 7598) и (или) обучения управленческих команд, состоящих из представителей администраций и педагогических работников указанных объектов</w:t>
      </w:r>
    </w:p>
    <w:p w14:paraId="0CB8CEFC" w14:textId="77777777" w:rsidR="00514A2D" w:rsidRDefault="00242DA9">
      <w:pPr>
        <w:ind w:firstLine="709"/>
        <w:jc w:val="both"/>
        <w:rPr>
          <w:rFonts w:ascii="Times New Roman" w:hAnsi="Times New Roman"/>
        </w:rPr>
      </w:pPr>
      <w:r>
        <w:rPr>
          <w:rFonts w:ascii="Times New Roman" w:hAnsi="Times New Roman" w:cs="Times New Roman"/>
          <w:sz w:val="28"/>
          <w:szCs w:val="28"/>
        </w:rPr>
        <w:t>Данное мероприятие реализуется 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w:t>
      </w:r>
    </w:p>
    <w:p w14:paraId="28E94E26" w14:textId="77777777" w:rsidR="00514A2D" w:rsidRDefault="00242DA9">
      <w:pPr>
        <w:ind w:firstLine="709"/>
        <w:jc w:val="both"/>
        <w:rPr>
          <w:rFonts w:ascii="Times New Roman" w:hAnsi="Times New Roman"/>
        </w:rPr>
      </w:pPr>
      <w:r>
        <w:rPr>
          <w:rFonts w:ascii="Times New Roman" w:hAnsi="Times New Roman" w:cs="Times New Roman"/>
          <w:sz w:val="28"/>
          <w:szCs w:val="28"/>
        </w:rPr>
        <w:t>Финансовое обеспечение данного мероприятия осуществляется за счет средств регионального бюджета в части расходования средств е</w:t>
      </w:r>
      <w:r>
        <w:rPr>
          <w:rFonts w:ascii="Times New Roman" w:hAnsi="Times New Roman"/>
          <w:sz w:val="28"/>
          <w:szCs w:val="28"/>
        </w:rPr>
        <w:t xml:space="preserve">диной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Оплата командировочных расходов производится за счет средств бюджета муниципального округа, предусмотренных в планах финансово-хозяйственной деятельности образовательных организаций на соответствующий финансовый год. Педагогические работники  МБОУ Толпуховская ООШ, осуществляющие образовательный процесс,  представители администрации, обеспечены дополнительным профессиональным образованием во Владимирском институте развития образования имени Л.И. Новиковой   на основании  договора безвозмездного оказания услуг между управлением образования администрации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 и ГАОУ ДПО Владимирской области «Владимирский институт развития образования имени Л.И. Новиковой».</w:t>
      </w:r>
    </w:p>
    <w:p w14:paraId="1967CEEA" w14:textId="77777777" w:rsidR="00514A2D" w:rsidRDefault="00514A2D">
      <w:pPr>
        <w:ind w:firstLine="709"/>
        <w:jc w:val="both"/>
        <w:rPr>
          <w:rFonts w:ascii="Times New Roman" w:hAnsi="Times New Roman" w:cs="Times New Roman"/>
          <w:sz w:val="28"/>
          <w:szCs w:val="28"/>
        </w:rPr>
      </w:pPr>
    </w:p>
    <w:p w14:paraId="3E79A8F2" w14:textId="77777777" w:rsidR="00514A2D" w:rsidRDefault="00242DA9">
      <w:pPr>
        <w:jc w:val="both"/>
        <w:rPr>
          <w:rFonts w:ascii="Times New Roman" w:hAnsi="Times New Roman"/>
        </w:rPr>
      </w:pPr>
      <w:r>
        <w:rPr>
          <w:rFonts w:ascii="Times New Roman" w:hAnsi="Times New Roman" w:cs="Times New Roman"/>
          <w:sz w:val="28"/>
          <w:szCs w:val="28"/>
        </w:rPr>
        <w:tab/>
      </w:r>
      <w:r>
        <w:rPr>
          <w:rFonts w:ascii="Times New Roman" w:hAnsi="Times New Roman" w:cs="Times New Roman"/>
          <w:b/>
          <w:sz w:val="28"/>
          <w:szCs w:val="28"/>
        </w:rPr>
        <w:t xml:space="preserve">Мероприятие 5. </w:t>
      </w:r>
      <w:r>
        <w:rPr>
          <w:rFonts w:ascii="Times New Roman" w:hAnsi="Times New Roman" w:cs="Times New Roman"/>
          <w:sz w:val="28"/>
          <w:szCs w:val="28"/>
        </w:rPr>
        <w:t>Обновление в объектах, включенных в Подпрограмму, 100% учебников и учебных пособий, не позволяющих их дальнейшее использование в образовательном процессе по причинам ветхости и дефектности.</w:t>
      </w:r>
    </w:p>
    <w:p w14:paraId="5C531FC2" w14:textId="77777777" w:rsidR="00514A2D" w:rsidRDefault="00242DA9">
      <w:pPr>
        <w:jc w:val="both"/>
        <w:rPr>
          <w:rFonts w:ascii="Times New Roman" w:hAnsi="Times New Roman"/>
        </w:rPr>
      </w:pPr>
      <w:r>
        <w:rPr>
          <w:rFonts w:ascii="Times New Roman" w:hAnsi="Times New Roman" w:cs="Times New Roman"/>
          <w:sz w:val="28"/>
          <w:szCs w:val="28"/>
        </w:rPr>
        <w:tab/>
        <w:t xml:space="preserve">Данное мероприятие реализуется 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 </w:t>
      </w:r>
    </w:p>
    <w:p w14:paraId="7BF63921" w14:textId="77777777" w:rsidR="00514A2D" w:rsidRDefault="00242DA9">
      <w:pPr>
        <w:jc w:val="both"/>
        <w:rPr>
          <w:rFonts w:ascii="Times New Roman" w:hAnsi="Times New Roman"/>
        </w:rPr>
      </w:pPr>
      <w:r>
        <w:rPr>
          <w:rFonts w:ascii="Times New Roman" w:hAnsi="Times New Roman" w:cs="Times New Roman"/>
          <w:sz w:val="28"/>
          <w:szCs w:val="28"/>
        </w:rPr>
        <w:tab/>
        <w:t xml:space="preserve">Финансовое обеспечение данного мероприятия осуществляется за счет средств регионального бюджета в части расходования средств единой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p w14:paraId="2FFA9728" w14:textId="77777777" w:rsidR="00514A2D" w:rsidRDefault="00242DA9">
      <w:pPr>
        <w:jc w:val="both"/>
        <w:rPr>
          <w:rFonts w:ascii="Times New Roman" w:hAnsi="Times New Roman"/>
        </w:rPr>
      </w:pPr>
      <w:r>
        <w:rPr>
          <w:rFonts w:ascii="Times New Roman" w:hAnsi="Times New Roman" w:cs="Times New Roman"/>
          <w:sz w:val="28"/>
          <w:szCs w:val="28"/>
        </w:rPr>
        <w:tab/>
        <w:t>В МБОУ Толпуховская ООШ обеспеченность учебниками составляет 100%. Ежегодно в школах обновляется до 30% библиотечных фондов учебников. Ветхие и дефектные учебники и пособия списываются и утилизируются. Кроме того, широкое распространение в образовательном процессе приобретают электронные учебники. При  реализации данного мероприятия  МБОУ Толпуховская ООШ библиотечный фонд учебников  и учебных пособий будет обновлен до 100%, в том числе и за счет увеличения фондов электронных учебников.</w:t>
      </w:r>
    </w:p>
    <w:p w14:paraId="3B85B039" w14:textId="77777777" w:rsidR="00514A2D" w:rsidRDefault="00242DA9">
      <w:pPr>
        <w:ind w:firstLine="708"/>
        <w:jc w:val="both"/>
        <w:rPr>
          <w:rFonts w:ascii="Times New Roman" w:hAnsi="Times New Roman"/>
        </w:rPr>
      </w:pPr>
      <w:r>
        <w:rPr>
          <w:rFonts w:ascii="Times New Roman" w:hAnsi="Times New Roman" w:cs="Times New Roman"/>
          <w:b/>
          <w:sz w:val="28"/>
          <w:szCs w:val="28"/>
        </w:rPr>
        <w:t xml:space="preserve">Мероприятие 6. </w:t>
      </w:r>
      <w:r>
        <w:rPr>
          <w:rFonts w:ascii="Times New Roman" w:hAnsi="Times New Roman" w:cs="Times New Roman"/>
          <w:sz w:val="28"/>
          <w:szCs w:val="28"/>
        </w:rP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14:paraId="12C65A9E" w14:textId="77777777" w:rsidR="00514A2D" w:rsidRDefault="00242DA9">
      <w:pPr>
        <w:ind w:firstLine="709"/>
        <w:jc w:val="both"/>
        <w:rPr>
          <w:rFonts w:ascii="Times New Roman" w:hAnsi="Times New Roman"/>
        </w:rPr>
      </w:pPr>
      <w:r w:rsidRPr="0011741E">
        <w:rPr>
          <w:rFonts w:ascii="Times New Roman" w:eastAsia="Calibri" w:hAnsi="Times New Roman" w:cs="Times New Roman"/>
          <w:sz w:val="28"/>
          <w:szCs w:val="28"/>
        </w:rPr>
        <w:t xml:space="preserve">Данное мероприятие реализуется </w:t>
      </w:r>
      <w:r>
        <w:rPr>
          <w:rFonts w:ascii="Times New Roman" w:eastAsia="Calibri" w:hAnsi="Times New Roman" w:cs="Times New Roman"/>
          <w:sz w:val="28"/>
          <w:szCs w:val="28"/>
        </w:rPr>
        <w:t>в рамках регионального проекта. В соглашениях предусматриваются дополнительные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 реализуемых без софинансирования из федерального бюджета.</w:t>
      </w:r>
    </w:p>
    <w:p w14:paraId="5E8F260E" w14:textId="77777777" w:rsidR="00514A2D" w:rsidRDefault="00242DA9">
      <w:pPr>
        <w:ind w:firstLine="708"/>
        <w:jc w:val="both"/>
        <w:rPr>
          <w:rFonts w:ascii="Times New Roman" w:hAnsi="Times New Roman"/>
        </w:rPr>
      </w:pPr>
      <w:r>
        <w:rPr>
          <w:rFonts w:ascii="Times New Roman" w:hAnsi="Times New Roman" w:cs="Times New Roman"/>
          <w:sz w:val="28"/>
          <w:szCs w:val="28"/>
        </w:rPr>
        <w:t>Мероприятие направлено на повышение эффективности мероприятий по капитальному ремонту общеобразовательных организаций путем максимального вовлечения и учета пожеланий обучающихся, родителей, педагогических работников при планировании капитального ремонта, а также на обеспечение роста удовлетворенности указанных категорий лиц условиями образовательной инфраструктуры.</w:t>
      </w:r>
    </w:p>
    <w:p w14:paraId="34B3CBF1" w14:textId="77777777" w:rsidR="00514A2D" w:rsidRDefault="00242DA9">
      <w:pPr>
        <w:jc w:val="both"/>
        <w:rPr>
          <w:rFonts w:ascii="Times New Roman" w:hAnsi="Times New Roman" w:cs="Times New Roman"/>
          <w:sz w:val="28"/>
          <w:szCs w:val="28"/>
        </w:rPr>
      </w:pPr>
      <w:r>
        <w:rPr>
          <w:rFonts w:ascii="Times New Roman" w:hAnsi="Times New Roman" w:cs="Times New Roman"/>
          <w:sz w:val="28"/>
          <w:szCs w:val="28"/>
        </w:rPr>
        <w:tab/>
        <w:t>Перечень мероприятий Подпрограммы приведен в приложении № 2 к настоящей Подпрограмме.</w:t>
      </w:r>
    </w:p>
    <w:p w14:paraId="70A3A2C2" w14:textId="77777777" w:rsidR="00514A2D" w:rsidRDefault="00514A2D">
      <w:pPr>
        <w:jc w:val="both"/>
        <w:rPr>
          <w:rFonts w:ascii="Times New Roman" w:hAnsi="Times New Roman"/>
        </w:rPr>
      </w:pPr>
    </w:p>
    <w:p w14:paraId="50A7CDE2" w14:textId="77777777" w:rsidR="00514A2D" w:rsidRDefault="00242DA9">
      <w:pPr>
        <w:pStyle w:val="14"/>
        <w:keepNext/>
        <w:keepLines/>
        <w:shd w:val="clear" w:color="auto" w:fill="auto"/>
        <w:tabs>
          <w:tab w:val="left" w:pos="1359"/>
        </w:tabs>
        <w:spacing w:line="326" w:lineRule="exact"/>
        <w:ind w:left="720" w:right="-186" w:hanging="360"/>
        <w:outlineLvl w:val="9"/>
      </w:pPr>
      <w:r>
        <w:rPr>
          <w:rStyle w:val="114pt"/>
          <w:b/>
          <w:color w:val="000000"/>
        </w:rPr>
        <w:t xml:space="preserve">5. </w:t>
      </w:r>
      <w:bookmarkStart w:id="10" w:name="bookmark27_Copy_1"/>
      <w:r>
        <w:rPr>
          <w:rStyle w:val="114pt"/>
          <w:b/>
          <w:color w:val="000000"/>
        </w:rPr>
        <w:t>Характеристика мер правового регулирования в рамках подпрограммы 4 «Модернизация школьных систем образования»</w:t>
      </w:r>
      <w:bookmarkEnd w:id="10"/>
    </w:p>
    <w:p w14:paraId="50923609" w14:textId="77777777" w:rsidR="00514A2D" w:rsidRDefault="00242DA9">
      <w:pPr>
        <w:pStyle w:val="a4"/>
        <w:shd w:val="clear" w:color="auto" w:fill="auto"/>
        <w:ind w:right="-186" w:firstLine="360"/>
        <w:jc w:val="both"/>
      </w:pPr>
      <w:r>
        <w:rPr>
          <w:rStyle w:val="14pt"/>
          <w:color w:val="000000"/>
        </w:rPr>
        <w:t>Нормативная правовая база подпрограммы 4 «Модернизация школьных систем  образования детей» определена следующими нормативными правовыми актами:</w:t>
      </w:r>
    </w:p>
    <w:p w14:paraId="142FD66E" w14:textId="77777777" w:rsidR="00514A2D" w:rsidRDefault="00242DA9">
      <w:pPr>
        <w:pStyle w:val="a4"/>
        <w:shd w:val="clear" w:color="auto" w:fill="auto"/>
        <w:tabs>
          <w:tab w:val="left" w:pos="426"/>
        </w:tabs>
        <w:spacing w:line="240" w:lineRule="auto"/>
        <w:ind w:right="-1" w:firstLine="398"/>
        <w:jc w:val="both"/>
      </w:pPr>
      <w:r>
        <w:rPr>
          <w:rStyle w:val="14pt"/>
          <w:color w:val="000000"/>
        </w:rPr>
        <w:tab/>
        <w:t>Указ Президента Российской Федерации от 07.05.2012 № 597 «О мероприятиях по реализации государственной социальной политики»;</w:t>
      </w:r>
    </w:p>
    <w:p w14:paraId="0A4207AA" w14:textId="77777777" w:rsidR="00514A2D" w:rsidRDefault="00242DA9">
      <w:pPr>
        <w:pStyle w:val="a4"/>
        <w:shd w:val="clear" w:color="auto" w:fill="auto"/>
        <w:tabs>
          <w:tab w:val="left" w:pos="426"/>
          <w:tab w:val="left" w:pos="1028"/>
        </w:tabs>
        <w:spacing w:line="240" w:lineRule="auto"/>
        <w:ind w:right="-1" w:firstLine="398"/>
        <w:jc w:val="both"/>
      </w:pPr>
      <w:r>
        <w:rPr>
          <w:rStyle w:val="14pt"/>
          <w:color w:val="000000"/>
        </w:rPr>
        <w:tab/>
        <w:t>Федеральный закон от 29.12.2012 № 273-ФЗ «Об образовании в Российской Федерации»;</w:t>
      </w:r>
    </w:p>
    <w:p w14:paraId="222CC619" w14:textId="77777777" w:rsidR="00514A2D" w:rsidRDefault="00242DA9">
      <w:pPr>
        <w:pStyle w:val="a4"/>
        <w:shd w:val="clear" w:color="auto" w:fill="auto"/>
        <w:tabs>
          <w:tab w:val="left" w:pos="426"/>
          <w:tab w:val="left" w:pos="1062"/>
        </w:tabs>
        <w:spacing w:line="240" w:lineRule="auto"/>
        <w:ind w:right="-1" w:firstLine="398"/>
        <w:jc w:val="both"/>
      </w:pPr>
      <w:r>
        <w:rPr>
          <w:rStyle w:val="14pt"/>
          <w:color w:val="000000"/>
        </w:rPr>
        <w:tab/>
        <w:t>Постановление Правительства РФ от 26.12.2017 № 1642 «Об утверждении государственной программы Российской Федерации «Развитие образования» ;</w:t>
      </w:r>
    </w:p>
    <w:p w14:paraId="2AB86F8C" w14:textId="77777777" w:rsidR="00514A2D" w:rsidRDefault="00242DA9">
      <w:pPr>
        <w:pStyle w:val="a4"/>
        <w:shd w:val="clear" w:color="auto" w:fill="auto"/>
        <w:tabs>
          <w:tab w:val="left" w:pos="426"/>
          <w:tab w:val="left" w:pos="912"/>
        </w:tabs>
        <w:spacing w:line="240" w:lineRule="auto"/>
        <w:ind w:right="-1" w:firstLine="398"/>
        <w:jc w:val="both"/>
      </w:pPr>
      <w:r>
        <w:rPr>
          <w:rStyle w:val="14pt"/>
          <w:color w:val="000000"/>
        </w:rPr>
        <w:tab/>
        <w:t>Приказ Минпросвещения России и Минстрой России от 19 января 2022 г.               № 15/25пр «Об утверждении программы «Модернизация школьных систем образования»</w:t>
      </w:r>
    </w:p>
    <w:p w14:paraId="009C05C3" w14:textId="77777777" w:rsidR="00514A2D" w:rsidRDefault="00242DA9">
      <w:pPr>
        <w:pStyle w:val="a4"/>
        <w:shd w:val="clear" w:color="auto" w:fill="auto"/>
        <w:tabs>
          <w:tab w:val="left" w:pos="426"/>
          <w:tab w:val="left" w:pos="912"/>
        </w:tabs>
        <w:spacing w:line="240" w:lineRule="auto"/>
        <w:ind w:right="-1" w:firstLine="398"/>
        <w:jc w:val="both"/>
      </w:pPr>
      <w:r>
        <w:rPr>
          <w:rStyle w:val="14pt"/>
          <w:color w:val="000000"/>
        </w:rPr>
        <w:tab/>
        <w:t>Закон Владимирской области от 12.08.2013 № 86-ОЗ «Об образовании во Владимирской области и признании утратившими силу отдельных Законов Владимирской области в сфере образования»;</w:t>
      </w:r>
    </w:p>
    <w:p w14:paraId="7C95AA48" w14:textId="77777777" w:rsidR="00514A2D" w:rsidRDefault="00242DA9">
      <w:pPr>
        <w:pStyle w:val="ConsPlusNormal0"/>
        <w:tabs>
          <w:tab w:val="left" w:pos="426"/>
        </w:tabs>
        <w:ind w:right="-1" w:firstLine="398"/>
        <w:jc w:val="both"/>
      </w:pPr>
      <w:r>
        <w:rPr>
          <w:rFonts w:ascii="Times New Roman" w:hAnsi="Times New Roman" w:cs="Times New Roman"/>
          <w:sz w:val="28"/>
          <w:szCs w:val="28"/>
        </w:rPr>
        <w:t xml:space="preserve">Постановление администрации Владимирской области  от 31.01.2019 № 48 «Об утверждении государственной </w:t>
      </w:r>
      <w:hyperlink r:id="rId65">
        <w:r>
          <w:rPr>
            <w:rFonts w:ascii="Times New Roman" w:hAnsi="Times New Roman" w:cs="Times New Roman"/>
            <w:sz w:val="28"/>
            <w:szCs w:val="28"/>
          </w:rPr>
          <w:t>программ</w:t>
        </w:r>
      </w:hyperlink>
      <w:r>
        <w:rPr>
          <w:rFonts w:ascii="Times New Roman" w:hAnsi="Times New Roman" w:cs="Times New Roman"/>
          <w:sz w:val="28"/>
          <w:szCs w:val="28"/>
        </w:rPr>
        <w:t>ы Владимирской области «Развитие образования»;</w:t>
      </w:r>
    </w:p>
    <w:p w14:paraId="14B27EF3" w14:textId="77777777" w:rsidR="00514A2D" w:rsidRDefault="00242DA9">
      <w:pPr>
        <w:pStyle w:val="ConsPlusNormal0"/>
        <w:tabs>
          <w:tab w:val="left" w:pos="426"/>
          <w:tab w:val="left" w:pos="912"/>
        </w:tabs>
        <w:ind w:right="-1" w:firstLine="398"/>
        <w:jc w:val="both"/>
      </w:pPr>
      <w:r>
        <w:rPr>
          <w:rStyle w:val="14pt"/>
          <w:color w:val="000000"/>
        </w:rPr>
        <w:t>Постановление администрации Собинского муниципального округа  от 10.01.2025 № 15 «</w:t>
      </w:r>
      <w:r>
        <w:rPr>
          <w:rStyle w:val="14pt"/>
          <w:color w:val="000000"/>
          <w:szCs w:val="22"/>
        </w:rPr>
        <w:t>Об утверждении Стратегии социально-экономического развития Собинского муниципального округа до 2030 года</w:t>
      </w:r>
      <w:r>
        <w:rPr>
          <w:rStyle w:val="14pt"/>
          <w:color w:val="000000"/>
        </w:rPr>
        <w:t>».</w:t>
      </w:r>
    </w:p>
    <w:p w14:paraId="1EBCF9C9" w14:textId="77777777" w:rsidR="00514A2D" w:rsidRDefault="00514A2D">
      <w:pPr>
        <w:pStyle w:val="a4"/>
        <w:shd w:val="clear" w:color="auto" w:fill="auto"/>
        <w:tabs>
          <w:tab w:val="left" w:pos="912"/>
        </w:tabs>
        <w:ind w:right="-186" w:firstLine="0"/>
        <w:jc w:val="both"/>
        <w:rPr>
          <w:rFonts w:ascii="Times New Roman" w:hAnsi="Times New Roman" w:cs="Times New Roman"/>
          <w:sz w:val="28"/>
          <w:szCs w:val="28"/>
        </w:rPr>
      </w:pPr>
    </w:p>
    <w:p w14:paraId="52C74EC3" w14:textId="77777777" w:rsidR="00514A2D" w:rsidRDefault="00242DA9">
      <w:pPr>
        <w:jc w:val="both"/>
        <w:rPr>
          <w:rFonts w:ascii="Times New Roman" w:hAnsi="Times New Roman"/>
        </w:rPr>
      </w:pPr>
      <w:r>
        <w:rPr>
          <w:rFonts w:ascii="Times New Roman" w:hAnsi="Times New Roman" w:cs="Times New Roman"/>
          <w:sz w:val="28"/>
          <w:szCs w:val="28"/>
        </w:rPr>
        <w:tab/>
        <w:t>Система управления реализацией Подпрограммы включает в себя распределение полномочий и ответственности между Министерством образования Владимирской области, управлением образования администрации Собинского муниципального округа и общеобразовательными организациями - участниками проекта модернизации школьных систем образования.</w:t>
      </w:r>
      <w:r>
        <w:rPr>
          <w:rFonts w:ascii="Times New Roman" w:hAnsi="Times New Roman" w:cs="Times New Roman"/>
          <w:color w:val="FF0000"/>
          <w:sz w:val="28"/>
          <w:szCs w:val="28"/>
        </w:rPr>
        <w:t xml:space="preserve"> </w:t>
      </w:r>
    </w:p>
    <w:p w14:paraId="43257844" w14:textId="77777777" w:rsidR="00514A2D" w:rsidRDefault="00242DA9">
      <w:pPr>
        <w:jc w:val="both"/>
        <w:rPr>
          <w:rFonts w:ascii="Times New Roman" w:hAnsi="Times New Roman"/>
        </w:rPr>
      </w:pPr>
      <w:r>
        <w:rPr>
          <w:rFonts w:ascii="Times New Roman" w:hAnsi="Times New Roman" w:cs="Times New Roman"/>
          <w:sz w:val="28"/>
          <w:szCs w:val="28"/>
        </w:rPr>
        <w:tab/>
        <w:t>Разработчиком Подпрограммы является управление образования администрации Собинского муниципального округа. Основным исполнителем Подпрограммы является администрация Собинского муниципального округа. Управление образования администрации Собинского муниципального округа  координирует деятельность муниципальных общеобразовательных организаций  в части  исполнения Подпрограммы:</w:t>
      </w:r>
    </w:p>
    <w:p w14:paraId="0F8391FC" w14:textId="77777777" w:rsidR="00514A2D" w:rsidRDefault="00242DA9">
      <w:pPr>
        <w:jc w:val="both"/>
        <w:rPr>
          <w:rFonts w:ascii="Times New Roman" w:hAnsi="Times New Roman"/>
        </w:rPr>
      </w:pPr>
      <w:r>
        <w:rPr>
          <w:rFonts w:ascii="Times New Roman" w:hAnsi="Times New Roman" w:cs="Times New Roman"/>
          <w:sz w:val="28"/>
          <w:szCs w:val="28"/>
        </w:rPr>
        <w:tab/>
        <w:t>- определяет формы и методы управления реализацией Подпрограммы при организации и мониторинге реализации, а также информационно-аналитическом сопровождении мероприятий Подпрограммы;</w:t>
      </w:r>
    </w:p>
    <w:p w14:paraId="45843CC0" w14:textId="77777777" w:rsidR="00514A2D" w:rsidRDefault="00242DA9">
      <w:pPr>
        <w:ind w:firstLine="708"/>
        <w:jc w:val="both"/>
        <w:rPr>
          <w:rFonts w:ascii="Times New Roman" w:hAnsi="Times New Roman"/>
        </w:rPr>
      </w:pPr>
      <w:r>
        <w:rPr>
          <w:rFonts w:ascii="Times New Roman" w:hAnsi="Times New Roman" w:cs="Times New Roman"/>
          <w:sz w:val="28"/>
          <w:szCs w:val="28"/>
        </w:rPr>
        <w:t>- контролирует планирование реализации мероприятий Подпрограммы;</w:t>
      </w:r>
    </w:p>
    <w:p w14:paraId="7D1B612C" w14:textId="77777777" w:rsidR="00514A2D" w:rsidRDefault="00242DA9">
      <w:pPr>
        <w:ind w:firstLine="708"/>
        <w:jc w:val="both"/>
        <w:rPr>
          <w:rFonts w:ascii="Times New Roman" w:hAnsi="Times New Roman"/>
        </w:rPr>
      </w:pPr>
      <w:r>
        <w:rPr>
          <w:rFonts w:ascii="Times New Roman" w:hAnsi="Times New Roman" w:cs="Times New Roman"/>
          <w:sz w:val="28"/>
          <w:szCs w:val="28"/>
        </w:rPr>
        <w:t>- проводит мониторинг эффективности реализации мероприятий Подпрограммы и расходования бюджетных средств;</w:t>
      </w:r>
    </w:p>
    <w:p w14:paraId="1E6BC382" w14:textId="77777777" w:rsidR="00514A2D" w:rsidRDefault="00242DA9">
      <w:pPr>
        <w:ind w:firstLine="708"/>
        <w:jc w:val="both"/>
        <w:rPr>
          <w:rFonts w:ascii="Times New Roman" w:hAnsi="Times New Roman"/>
        </w:rPr>
      </w:pPr>
      <w:r>
        <w:rPr>
          <w:rFonts w:ascii="Times New Roman" w:hAnsi="Times New Roman" w:cs="Times New Roman"/>
          <w:sz w:val="28"/>
          <w:szCs w:val="28"/>
        </w:rPr>
        <w:t>- размещает утвержденную Подпрограмму на официальном сайте управления образования администрации Собинского муниципального округа в информационно-телекоммуникационной сети «Интернет» и, при наличии соответствующих требований, на других официальных информационных ресурсах;</w:t>
      </w:r>
    </w:p>
    <w:p w14:paraId="273802B5" w14:textId="77777777" w:rsidR="00514A2D" w:rsidRDefault="00242DA9">
      <w:pPr>
        <w:ind w:firstLine="708"/>
        <w:jc w:val="both"/>
        <w:rPr>
          <w:rFonts w:ascii="Times New Roman" w:hAnsi="Times New Roman"/>
        </w:rPr>
      </w:pPr>
      <w:r>
        <w:rPr>
          <w:rFonts w:ascii="Times New Roman" w:hAnsi="Times New Roman" w:cs="Times New Roman"/>
          <w:sz w:val="28"/>
          <w:szCs w:val="28"/>
        </w:rPr>
        <w:t>- координирует ход реализации Подпрограммы с целью достижения ее конечных результатов;</w:t>
      </w:r>
    </w:p>
    <w:p w14:paraId="2ACCA13D" w14:textId="77777777" w:rsidR="00514A2D" w:rsidRDefault="00242DA9">
      <w:pPr>
        <w:ind w:firstLine="708"/>
        <w:jc w:val="both"/>
        <w:rPr>
          <w:rFonts w:ascii="Times New Roman" w:hAnsi="Times New Roman" w:cs="Times New Roman"/>
          <w:sz w:val="28"/>
          <w:szCs w:val="28"/>
        </w:rPr>
      </w:pPr>
      <w:r>
        <w:rPr>
          <w:rFonts w:ascii="Times New Roman" w:hAnsi="Times New Roman" w:cs="Times New Roman"/>
          <w:sz w:val="28"/>
          <w:szCs w:val="28"/>
        </w:rPr>
        <w:t>- подготавливает при необходимости предложения об уточнении мероприятий Подпрограммы на очередной финансовый год, уточняет затраты</w:t>
      </w:r>
      <w:r>
        <w:rPr>
          <w:rFonts w:ascii="Times New Roman" w:hAnsi="Times New Roman" w:cs="Times New Roman"/>
          <w:sz w:val="28"/>
          <w:szCs w:val="28"/>
        </w:rPr>
        <w:br/>
        <w:t>на реализацию, а также механизмы ее выполнения.</w:t>
      </w:r>
    </w:p>
    <w:p w14:paraId="07525F94" w14:textId="77777777" w:rsidR="00514A2D" w:rsidRDefault="00514A2D">
      <w:pPr>
        <w:ind w:firstLine="708"/>
        <w:jc w:val="both"/>
        <w:rPr>
          <w:rFonts w:ascii="Times New Roman" w:hAnsi="Times New Roman" w:cs="Times New Roman"/>
          <w:sz w:val="28"/>
          <w:szCs w:val="28"/>
        </w:rPr>
      </w:pPr>
    </w:p>
    <w:p w14:paraId="7E297000" w14:textId="77777777" w:rsidR="00514A2D" w:rsidRDefault="00514A2D">
      <w:pPr>
        <w:ind w:firstLine="708"/>
        <w:jc w:val="both"/>
        <w:rPr>
          <w:rFonts w:ascii="Times New Roman" w:hAnsi="Times New Roman" w:cs="Times New Roman"/>
          <w:sz w:val="28"/>
          <w:szCs w:val="28"/>
        </w:rPr>
      </w:pPr>
    </w:p>
    <w:p w14:paraId="16BABBE5" w14:textId="77777777" w:rsidR="00514A2D" w:rsidRDefault="00514A2D">
      <w:pPr>
        <w:ind w:firstLine="708"/>
        <w:jc w:val="both"/>
        <w:rPr>
          <w:rFonts w:ascii="Times New Roman" w:hAnsi="Times New Roman"/>
        </w:rPr>
      </w:pPr>
    </w:p>
    <w:p w14:paraId="14C6F877" w14:textId="77777777" w:rsidR="00514A2D" w:rsidRDefault="00514A2D">
      <w:pPr>
        <w:ind w:firstLine="708"/>
        <w:jc w:val="both"/>
        <w:rPr>
          <w:rFonts w:ascii="Times New Roman" w:hAnsi="Times New Roman" w:cs="Times New Roman"/>
          <w:color w:val="FF0000"/>
          <w:sz w:val="28"/>
          <w:szCs w:val="28"/>
        </w:rPr>
      </w:pPr>
    </w:p>
    <w:p w14:paraId="3036B084" w14:textId="77777777" w:rsidR="00514A2D" w:rsidRDefault="00242DA9">
      <w:pPr>
        <w:pStyle w:val="aff3"/>
        <w:numPr>
          <w:ilvl w:val="0"/>
          <w:numId w:val="27"/>
        </w:numPr>
        <w:tabs>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 xml:space="preserve">Ресурсное обеспечение Подпрограммы </w:t>
      </w:r>
    </w:p>
    <w:p w14:paraId="3D1E9623" w14:textId="77777777" w:rsidR="00514A2D" w:rsidRDefault="00242DA9">
      <w:pPr>
        <w:pStyle w:val="aff3"/>
        <w:ind w:left="568"/>
        <w:jc w:val="center"/>
      </w:pPr>
      <w:r>
        <w:rPr>
          <w:rStyle w:val="14pt"/>
          <w:b/>
          <w:bCs/>
        </w:rPr>
        <w:t>«Модернизация школьных систем  образования»</w:t>
      </w:r>
    </w:p>
    <w:p w14:paraId="5972A2EA" w14:textId="77777777" w:rsidR="00514A2D" w:rsidRDefault="00514A2D">
      <w:pPr>
        <w:ind w:firstLine="709"/>
        <w:jc w:val="center"/>
        <w:rPr>
          <w:rFonts w:ascii="Times New Roman" w:hAnsi="Times New Roman" w:cs="Times New Roman"/>
          <w:b/>
          <w:bCs/>
          <w:sz w:val="28"/>
          <w:szCs w:val="28"/>
        </w:rPr>
      </w:pPr>
    </w:p>
    <w:p w14:paraId="1DE0E1EC" w14:textId="77777777" w:rsidR="00514A2D" w:rsidRDefault="00242DA9">
      <w:pPr>
        <w:jc w:val="both"/>
        <w:rPr>
          <w:rFonts w:ascii="Times New Roman" w:hAnsi="Times New Roman"/>
        </w:rPr>
      </w:pPr>
      <w:r>
        <w:rPr>
          <w:rFonts w:ascii="Times New Roman" w:hAnsi="Times New Roman" w:cs="Times New Roman"/>
          <w:sz w:val="28"/>
          <w:szCs w:val="28"/>
        </w:rPr>
        <w:tab/>
        <w:t>Финансовое обеспечение Подпрограммы осуществляется  за счет средств федерального, регионального и муниципального бюджетов посредством предоставления субсидий из областного бюджета бюджету Собинского муниципального округа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Владимирской области «Развитие образования».</w:t>
      </w:r>
    </w:p>
    <w:p w14:paraId="5747D853" w14:textId="77777777" w:rsidR="00514A2D" w:rsidRDefault="00242DA9">
      <w:pPr>
        <w:jc w:val="both"/>
        <w:rPr>
          <w:rFonts w:ascii="Times New Roman" w:hAnsi="Times New Roman"/>
        </w:rPr>
      </w:pPr>
      <w:r>
        <w:rPr>
          <w:rFonts w:ascii="Times New Roman" w:hAnsi="Times New Roman" w:cs="Times New Roman"/>
          <w:sz w:val="28"/>
          <w:szCs w:val="28"/>
        </w:rPr>
        <w:tab/>
        <w:t xml:space="preserve">Из федерального бюджета осуществляется софинансирование реализации исключительно мероприятий по проведению капитального ремонта и оснащению объектов, включенных в Подпрограмму, средствами обучения и воспитания (мероприятия 1 и 2 раздела </w:t>
      </w:r>
      <w:r>
        <w:rPr>
          <w:rFonts w:ascii="Times New Roman" w:hAnsi="Times New Roman" w:cs="Times New Roman"/>
          <w:sz w:val="28"/>
          <w:szCs w:val="28"/>
          <w:lang w:val="en-US"/>
        </w:rPr>
        <w:t>IV</w:t>
      </w:r>
      <w:r>
        <w:rPr>
          <w:rFonts w:ascii="Times New Roman" w:hAnsi="Times New Roman" w:cs="Times New Roman"/>
          <w:sz w:val="28"/>
          <w:szCs w:val="28"/>
        </w:rPr>
        <w:t>), соответствующими современным условиям обучения.</w:t>
      </w:r>
    </w:p>
    <w:p w14:paraId="7A42CDD4" w14:textId="77777777" w:rsidR="00514A2D" w:rsidRDefault="00242DA9">
      <w:pPr>
        <w:jc w:val="both"/>
        <w:rPr>
          <w:rFonts w:ascii="Times New Roman" w:hAnsi="Times New Roman"/>
        </w:rPr>
      </w:pPr>
      <w:r>
        <w:rPr>
          <w:rFonts w:ascii="Times New Roman" w:hAnsi="Times New Roman" w:cs="Times New Roman"/>
          <w:sz w:val="28"/>
          <w:szCs w:val="28"/>
        </w:rPr>
        <w:tab/>
        <w:t>В рамках предоставляемого бюджету Собинского муниципального округа объема субсидии на цели реализации Подпрограммы соотношение расходов на осуществление непосредственно капитального ремонта и на обеспечение средствами обучения и воспитания, соответствующими современным условиям обучения, определяется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приведенными в приложении № 31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1 января 2018 г.№ 1,ст. 375).</w:t>
      </w:r>
    </w:p>
    <w:p w14:paraId="6FDF2A82" w14:textId="77777777" w:rsidR="00514A2D" w:rsidRDefault="00514A2D">
      <w:pPr>
        <w:jc w:val="both"/>
        <w:rPr>
          <w:rFonts w:ascii="Times New Roman" w:hAnsi="Times New Roman"/>
        </w:rPr>
      </w:pPr>
    </w:p>
    <w:p w14:paraId="5F6EBE07" w14:textId="77777777" w:rsidR="00514A2D" w:rsidRDefault="00242DA9">
      <w:pPr>
        <w:pStyle w:val="ConsPlusTitle"/>
        <w:jc w:val="center"/>
        <w:outlineLvl w:val="2"/>
      </w:pPr>
      <w:r>
        <w:rPr>
          <w:sz w:val="28"/>
          <w:szCs w:val="28"/>
        </w:rPr>
        <w:t>7. Порядок и методика оценки эффективности подпрограммы  4</w:t>
      </w:r>
    </w:p>
    <w:p w14:paraId="367CF5AD" w14:textId="77777777" w:rsidR="00514A2D" w:rsidRDefault="00514A2D">
      <w:pPr>
        <w:pStyle w:val="ConsPlusNormal0"/>
        <w:jc w:val="both"/>
        <w:rPr>
          <w:rFonts w:ascii="Times New Roman" w:hAnsi="Times New Roman" w:cs="Times New Roman"/>
          <w:sz w:val="28"/>
          <w:szCs w:val="28"/>
        </w:rPr>
      </w:pPr>
    </w:p>
    <w:p w14:paraId="72E9AD3C" w14:textId="77777777" w:rsidR="00514A2D" w:rsidRDefault="00242DA9">
      <w:pPr>
        <w:pStyle w:val="aff5"/>
        <w:snapToGrid w:val="0"/>
        <w:spacing w:before="0"/>
        <w:ind w:firstLine="398"/>
        <w:jc w:val="both"/>
      </w:pPr>
      <w:r>
        <w:rPr>
          <w:sz w:val="28"/>
          <w:szCs w:val="28"/>
        </w:rPr>
        <w:t xml:space="preserve">1. Оценка эффективности реализации подпрограммы 4 осуществляется в соответствии с </w:t>
      </w:r>
      <w:hyperlink r:id="rId66">
        <w:r>
          <w:rPr>
            <w:sz w:val="28"/>
            <w:szCs w:val="28"/>
          </w:rPr>
          <w:t>постановлением</w:t>
        </w:r>
      </w:hyperlink>
      <w:r>
        <w:rPr>
          <w:sz w:val="28"/>
          <w:szCs w:val="28"/>
        </w:rPr>
        <w:t xml:space="preserve"> администрации Собинского муниципального округа от 10.01.2025  № 6  «</w:t>
      </w:r>
      <w:r>
        <w:rPr>
          <w:kern w:val="2"/>
          <w:sz w:val="28"/>
          <w:szCs w:val="28"/>
        </w:rPr>
        <w:t xml:space="preserve"> </w:t>
      </w:r>
      <w:r>
        <w:rPr>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w:t>
      </w:r>
    </w:p>
    <w:p w14:paraId="09A7CA44"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2. Оценка эффективности подпрограммы 4 осуществляется в целях определения фактического вклада результатов подпрограммы 4 в социально-экономическое развитие Собинского муниципального округа  и основана на оценке ее результативности с учетом объема ресурсов, направленных на ее реализацию.</w:t>
      </w:r>
    </w:p>
    <w:p w14:paraId="050742BC"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3. Эффективность подпрограммы 4 определяется как интегральная оценка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подпрограммы 4.</w:t>
      </w:r>
    </w:p>
    <w:p w14:paraId="0297EA56"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4. Бюджетная эффективность подпрограммы 4 отражает достижение поставленных целей и задач путем соотношения полученного результата и произведенных затрат.</w:t>
      </w:r>
    </w:p>
    <w:p w14:paraId="19059606"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5. Оценка бюджетной эффективности реализации отдельного мероприятия подпрограммы 4 производится с учетом следующих составляющих:</w:t>
      </w:r>
    </w:p>
    <w:p w14:paraId="0659212D"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 результативности (степени достижения целевых индикаторов основных мероприятий подпрограммы 4);</w:t>
      </w:r>
    </w:p>
    <w:p w14:paraId="245A8049"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 степени соответствия фактических затрат на реализацию основных мероприятий подпрограммы 4 запланированному уровню (оценка полноты и эффективности использования средств).</w:t>
      </w:r>
    </w:p>
    <w:p w14:paraId="3EF82831"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6. Степень достижения целевых индикаторов (результативность) по каждому основному мероприятию подпрограммы 4 рассчитывается по следующим формулам:</w:t>
      </w:r>
    </w:p>
    <w:p w14:paraId="512AB811"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 для показателей (индикаторов), желаемой тенденцией развития которых является увеличение значений:</w:t>
      </w:r>
    </w:p>
    <w:p w14:paraId="6EE43CF7" w14:textId="77777777" w:rsidR="00514A2D" w:rsidRDefault="00514A2D">
      <w:pPr>
        <w:pStyle w:val="ConsPlusNormal0"/>
        <w:jc w:val="both"/>
        <w:rPr>
          <w:rFonts w:ascii="Times New Roman" w:hAnsi="Times New Roman" w:cs="Times New Roman"/>
          <w:sz w:val="28"/>
          <w:szCs w:val="28"/>
        </w:rPr>
      </w:pPr>
    </w:p>
    <w:p w14:paraId="4503B2EF" w14:textId="77777777" w:rsidR="00514A2D" w:rsidRDefault="0011741E">
      <w:pPr>
        <w:pStyle w:val="ConsPlusNormal0"/>
        <w:jc w:val="center"/>
        <w:rPr>
          <w:rFonts w:ascii="Times New Roman" w:hAnsi="Times New Roman"/>
        </w:rPr>
      </w:pPr>
      <w:r w:rsidRPr="0091160D">
        <w:rPr>
          <w:noProof/>
        </w:rPr>
        <w:pict>
          <v:shape id="Изображение2 Copy 1" o:spid="_x0000_i1047" type="#_x0000_t75" alt="base_23624_155000_32782" style="width:87pt;height:38pt;visibility:visible">
            <v:imagedata r:id="rId48" o:title="base_23624_155000_32782"/>
          </v:shape>
        </w:pict>
      </w:r>
    </w:p>
    <w:p w14:paraId="39F4678C" w14:textId="77777777" w:rsidR="00514A2D" w:rsidRDefault="00514A2D">
      <w:pPr>
        <w:pStyle w:val="ConsPlusNormal0"/>
        <w:jc w:val="both"/>
        <w:rPr>
          <w:rFonts w:ascii="Times New Roman" w:hAnsi="Times New Roman" w:cs="Times New Roman"/>
          <w:sz w:val="28"/>
          <w:szCs w:val="28"/>
        </w:rPr>
      </w:pPr>
    </w:p>
    <w:p w14:paraId="70352ED6"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w:t>
      </w:r>
    </w:p>
    <w:p w14:paraId="4352C4CC"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 для показателей (индикаторов), желаемой тенденцией развития которых является снижение значений:</w:t>
      </w:r>
    </w:p>
    <w:p w14:paraId="5954A617" w14:textId="77777777" w:rsidR="00514A2D" w:rsidRDefault="00514A2D">
      <w:pPr>
        <w:pStyle w:val="ConsPlusNormal0"/>
        <w:jc w:val="both"/>
        <w:rPr>
          <w:rFonts w:ascii="Times New Roman" w:hAnsi="Times New Roman" w:cs="Times New Roman"/>
          <w:sz w:val="28"/>
          <w:szCs w:val="28"/>
        </w:rPr>
      </w:pPr>
    </w:p>
    <w:p w14:paraId="1F74B459" w14:textId="77777777" w:rsidR="00514A2D" w:rsidRDefault="0011741E">
      <w:pPr>
        <w:pStyle w:val="ConsPlusNormal0"/>
        <w:jc w:val="center"/>
        <w:rPr>
          <w:rFonts w:ascii="Times New Roman" w:hAnsi="Times New Roman"/>
        </w:rPr>
      </w:pPr>
      <w:r w:rsidRPr="0091160D">
        <w:rPr>
          <w:noProof/>
        </w:rPr>
        <w:pict>
          <v:shape id="Изображение3 Copy 1" o:spid="_x0000_i1048" type="#_x0000_t75" alt="base_23624_155000_32783" style="width:87pt;height:38pt;visibility:visible">
            <v:imagedata r:id="rId49" o:title="base_23624_155000_32783"/>
          </v:shape>
        </w:pict>
      </w:r>
    </w:p>
    <w:p w14:paraId="5B3774B3" w14:textId="77777777" w:rsidR="00514A2D" w:rsidRDefault="00514A2D">
      <w:pPr>
        <w:pStyle w:val="ConsPlusNormal0"/>
        <w:jc w:val="both"/>
        <w:rPr>
          <w:rFonts w:ascii="Times New Roman" w:hAnsi="Times New Roman" w:cs="Times New Roman"/>
          <w:sz w:val="28"/>
          <w:szCs w:val="28"/>
        </w:rPr>
      </w:pPr>
    </w:p>
    <w:p w14:paraId="7984E3F8"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При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«100%»; при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0 и T</w:t>
      </w:r>
      <w:r>
        <w:rPr>
          <w:rFonts w:ascii="Times New Roman" w:hAnsi="Times New Roman" w:cs="Times New Roman"/>
          <w:sz w:val="28"/>
          <w:szCs w:val="28"/>
          <w:vertAlign w:val="subscript"/>
        </w:rPr>
        <w:t>fi</w:t>
      </w:r>
      <w:r>
        <w:rPr>
          <w:rFonts w:ascii="Times New Roman" w:hAnsi="Times New Roman" w:cs="Times New Roman"/>
          <w:sz w:val="28"/>
          <w:szCs w:val="28"/>
        </w:rPr>
        <w:t xml:space="preserve"> &gt; 0 значение E</w:t>
      </w:r>
      <w:r>
        <w:rPr>
          <w:rFonts w:ascii="Times New Roman" w:hAnsi="Times New Roman" w:cs="Times New Roman"/>
          <w:sz w:val="28"/>
          <w:szCs w:val="28"/>
          <w:vertAlign w:val="subscript"/>
        </w:rPr>
        <w:t>i</w:t>
      </w:r>
      <w:r>
        <w:rPr>
          <w:rFonts w:ascii="Times New Roman" w:hAnsi="Times New Roman" w:cs="Times New Roman"/>
          <w:sz w:val="28"/>
          <w:szCs w:val="28"/>
        </w:rPr>
        <w:t xml:space="preserve"> принимается равное «0», где:</w:t>
      </w:r>
    </w:p>
    <w:p w14:paraId="7A2AA557"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целевого индикатора i основного мероприятия подпрограммы 1 (результативность основного мероприятия, процентов);</w:t>
      </w:r>
    </w:p>
    <w:p w14:paraId="5115EB5F"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T</w:t>
      </w:r>
      <w:r>
        <w:rPr>
          <w:rFonts w:ascii="Times New Roman" w:hAnsi="Times New Roman" w:cs="Times New Roman"/>
          <w:sz w:val="28"/>
          <w:szCs w:val="28"/>
          <w:vertAlign w:val="subscript"/>
        </w:rPr>
        <w:t>fi</w:t>
      </w:r>
      <w:r>
        <w:rPr>
          <w:rFonts w:ascii="Times New Roman" w:hAnsi="Times New Roman" w:cs="Times New Roman"/>
          <w:sz w:val="28"/>
          <w:szCs w:val="28"/>
        </w:rPr>
        <w:t xml:space="preserve"> - фактический уровень достижения целевого индикатора i основного мероприятия подпрограммы 1; T</w:t>
      </w:r>
      <w:r>
        <w:rPr>
          <w:rFonts w:ascii="Times New Roman" w:hAnsi="Times New Roman" w:cs="Times New Roman"/>
          <w:sz w:val="28"/>
          <w:szCs w:val="28"/>
          <w:vertAlign w:val="subscript"/>
        </w:rPr>
        <w:t>pi</w:t>
      </w:r>
      <w:r>
        <w:rPr>
          <w:rFonts w:ascii="Times New Roman" w:hAnsi="Times New Roman" w:cs="Times New Roman"/>
          <w:sz w:val="28"/>
          <w:szCs w:val="28"/>
        </w:rPr>
        <w:t xml:space="preserve"> - установленное муниципальной программой целевое значение индикатора i основного мероприятия подпрограммы 4.</w:t>
      </w:r>
    </w:p>
    <w:p w14:paraId="50F38396"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7. Коэффициент полноты использования бюджетных средств  по каждому основному мероприятию подпрограммы 4 определяется по следующей формуле:</w:t>
      </w:r>
    </w:p>
    <w:p w14:paraId="290BF6CC" w14:textId="77777777" w:rsidR="00514A2D" w:rsidRDefault="00514A2D">
      <w:pPr>
        <w:pStyle w:val="ConsPlusNormal0"/>
        <w:jc w:val="both"/>
        <w:rPr>
          <w:rFonts w:ascii="Times New Roman" w:hAnsi="Times New Roman" w:cs="Times New Roman"/>
          <w:sz w:val="28"/>
          <w:szCs w:val="28"/>
        </w:rPr>
      </w:pPr>
    </w:p>
    <w:p w14:paraId="4B07B9C3" w14:textId="77777777" w:rsidR="00514A2D" w:rsidRDefault="0011741E">
      <w:pPr>
        <w:pStyle w:val="ConsPlusNormal0"/>
        <w:jc w:val="center"/>
        <w:rPr>
          <w:rFonts w:ascii="Times New Roman" w:hAnsi="Times New Roman"/>
        </w:rPr>
      </w:pPr>
      <w:r w:rsidRPr="0091160D">
        <w:rPr>
          <w:noProof/>
        </w:rPr>
        <w:pict>
          <v:shape id="Изображение4 Copy 1" o:spid="_x0000_i1049" type="#_x0000_t75" alt="base_23624_155000_32784" style="width:142.25pt;height:34pt;visibility:visible">
            <v:imagedata r:id="rId50" o:title="base_23624_155000_32784"/>
          </v:shape>
        </w:pict>
      </w:r>
    </w:p>
    <w:p w14:paraId="026E5CE3" w14:textId="77777777" w:rsidR="00514A2D" w:rsidRDefault="00514A2D">
      <w:pPr>
        <w:pStyle w:val="ConsPlusNormal0"/>
        <w:jc w:val="both"/>
        <w:rPr>
          <w:rFonts w:ascii="Times New Roman" w:hAnsi="Times New Roman" w:cs="Times New Roman"/>
          <w:sz w:val="28"/>
          <w:szCs w:val="28"/>
        </w:rPr>
      </w:pPr>
    </w:p>
    <w:p w14:paraId="5EEE2B48"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Kpoi - коэффициент полноты использования бюджетных средств  на реализацию i основного мероприятия подпрограммы 4;</w:t>
      </w:r>
    </w:p>
    <w:p w14:paraId="71FF598C"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Cfoi - сумма бюджетных средств, израсходованных на реализацию i основного мероприятия подпрограммы 4;</w:t>
      </w:r>
    </w:p>
    <w:p w14:paraId="6C1B5262"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Cpoi - сумма бюджетных средств, предусмотренных на реализацию i основного мероприятия подпрограммы 4.</w:t>
      </w:r>
    </w:p>
    <w:p w14:paraId="6F34639F"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8. Коэффициент эффективности использования бюджетных средств, выделяемых на реализацию каждого мероприятия, определяется по следующей формуле:</w:t>
      </w:r>
    </w:p>
    <w:p w14:paraId="47DECBDD" w14:textId="77777777" w:rsidR="00514A2D" w:rsidRDefault="00514A2D">
      <w:pPr>
        <w:pStyle w:val="ConsPlusNormal0"/>
        <w:jc w:val="both"/>
        <w:rPr>
          <w:rFonts w:ascii="Times New Roman" w:hAnsi="Times New Roman" w:cs="Times New Roman"/>
          <w:sz w:val="28"/>
          <w:szCs w:val="28"/>
        </w:rPr>
      </w:pPr>
    </w:p>
    <w:p w14:paraId="493FB5ED" w14:textId="77777777" w:rsidR="00514A2D" w:rsidRDefault="0011741E">
      <w:pPr>
        <w:pStyle w:val="ConsPlusNormal0"/>
        <w:jc w:val="center"/>
        <w:rPr>
          <w:rFonts w:ascii="Times New Roman" w:hAnsi="Times New Roman"/>
        </w:rPr>
      </w:pPr>
      <w:r w:rsidRPr="0091160D">
        <w:rPr>
          <w:noProof/>
        </w:rPr>
        <w:pict>
          <v:shape id="Изображение5 Copy 1" o:spid="_x0000_i1050" type="#_x0000_t75" alt="base_23624_155000_32785" style="width:124.4pt;height:34pt;visibility:visible">
            <v:imagedata r:id="rId51" o:title="base_23624_155000_32785"/>
          </v:shape>
        </w:pict>
      </w:r>
    </w:p>
    <w:p w14:paraId="2C331A5E" w14:textId="77777777" w:rsidR="00514A2D" w:rsidRDefault="00514A2D">
      <w:pPr>
        <w:pStyle w:val="ConsPlusNormal0"/>
        <w:jc w:val="both"/>
        <w:rPr>
          <w:rFonts w:ascii="Times New Roman" w:hAnsi="Times New Roman" w:cs="Times New Roman"/>
          <w:sz w:val="28"/>
          <w:szCs w:val="28"/>
        </w:rPr>
      </w:pPr>
    </w:p>
    <w:p w14:paraId="3F8756C0"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Keoi - коэффициент эффективности использования бюджетных средств, выделяемых на реализацию i основного мероприятия подпрограммы 4.</w:t>
      </w:r>
    </w:p>
    <w:p w14:paraId="4617CBFB"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9. Оценка результативности реализации подпрограммы 4 в целом (Епр) определяется на основе интегральной оценки результативности основных мероприятий подпрограммы 4 по следующей формуле:</w:t>
      </w:r>
    </w:p>
    <w:p w14:paraId="19F939EC" w14:textId="77777777" w:rsidR="00514A2D" w:rsidRDefault="00514A2D">
      <w:pPr>
        <w:pStyle w:val="ConsPlusNormal0"/>
        <w:jc w:val="both"/>
        <w:rPr>
          <w:rFonts w:ascii="Times New Roman" w:hAnsi="Times New Roman" w:cs="Times New Roman"/>
          <w:sz w:val="28"/>
          <w:szCs w:val="28"/>
        </w:rPr>
      </w:pPr>
    </w:p>
    <w:p w14:paraId="092FCF21" w14:textId="77777777" w:rsidR="00514A2D" w:rsidRDefault="0011741E">
      <w:pPr>
        <w:pStyle w:val="ConsPlusNormal0"/>
        <w:jc w:val="center"/>
        <w:rPr>
          <w:rFonts w:ascii="Times New Roman" w:hAnsi="Times New Roman"/>
        </w:rPr>
      </w:pPr>
      <w:r w:rsidRPr="0091160D">
        <w:rPr>
          <w:noProof/>
        </w:rPr>
        <w:pict>
          <v:shape id="Изображение6 Copy 1" o:spid="_x0000_i1051" type="#_x0000_t75" alt="base_23624_155000_32786" style="width:122.7pt;height:38pt;visibility:visible">
            <v:imagedata r:id="rId52" o:title="base_23624_155000_32786"/>
          </v:shape>
        </w:pict>
      </w:r>
    </w:p>
    <w:p w14:paraId="0A29E7E7" w14:textId="77777777" w:rsidR="00514A2D" w:rsidRDefault="00514A2D">
      <w:pPr>
        <w:pStyle w:val="ConsPlusNormal0"/>
        <w:jc w:val="both"/>
        <w:rPr>
          <w:rFonts w:ascii="Times New Roman" w:hAnsi="Times New Roman" w:cs="Times New Roman"/>
          <w:sz w:val="28"/>
          <w:szCs w:val="28"/>
        </w:rPr>
      </w:pPr>
    </w:p>
    <w:p w14:paraId="04B24444"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E</w:t>
      </w:r>
      <w:r>
        <w:rPr>
          <w:rFonts w:ascii="Times New Roman" w:hAnsi="Times New Roman" w:cs="Times New Roman"/>
          <w:sz w:val="28"/>
          <w:szCs w:val="28"/>
          <w:vertAlign w:val="subscript"/>
        </w:rPr>
        <w:t>i</w:t>
      </w:r>
      <w:r>
        <w:rPr>
          <w:rFonts w:ascii="Times New Roman" w:hAnsi="Times New Roman" w:cs="Times New Roman"/>
          <w:sz w:val="28"/>
          <w:szCs w:val="28"/>
        </w:rPr>
        <w:t xml:space="preserve"> - степень достижения целевых индикаторов (результативность) по i основному мероприятию подпрограммы 4;</w:t>
      </w:r>
    </w:p>
    <w:p w14:paraId="45F192C9"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M - количество основных мероприятий подпрограммы 4.</w:t>
      </w:r>
    </w:p>
    <w:p w14:paraId="5F98F7B1"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10. Оценка бюджетной эффективности реализации подпрограммы 4 в целом (Эпр) определяется на основе расчетов по следующей формуле:</w:t>
      </w:r>
    </w:p>
    <w:p w14:paraId="0A6336DE" w14:textId="77777777" w:rsidR="00514A2D" w:rsidRDefault="00514A2D">
      <w:pPr>
        <w:pStyle w:val="ConsPlusNormal0"/>
        <w:jc w:val="both"/>
        <w:rPr>
          <w:rFonts w:ascii="Times New Roman" w:hAnsi="Times New Roman" w:cs="Times New Roman"/>
          <w:sz w:val="28"/>
          <w:szCs w:val="28"/>
        </w:rPr>
      </w:pPr>
    </w:p>
    <w:p w14:paraId="1B3C95E7" w14:textId="77777777" w:rsidR="00514A2D" w:rsidRDefault="0011741E">
      <w:pPr>
        <w:pStyle w:val="ConsPlusNormal0"/>
        <w:jc w:val="center"/>
        <w:rPr>
          <w:rFonts w:ascii="Times New Roman" w:hAnsi="Times New Roman"/>
        </w:rPr>
      </w:pPr>
      <w:r w:rsidRPr="0091160D">
        <w:rPr>
          <w:noProof/>
        </w:rPr>
        <w:pict>
          <v:shape id="Изображение7 Copy 1" o:spid="_x0000_i1052" type="#_x0000_t75" alt="base_23624_155000_32787" style="width:127.85pt;height:34pt;visibility:visible">
            <v:imagedata r:id="rId53" o:title="base_23624_155000_32787"/>
          </v:shape>
        </w:pict>
      </w:r>
    </w:p>
    <w:p w14:paraId="7E4F7BAE" w14:textId="77777777" w:rsidR="00514A2D" w:rsidRDefault="00514A2D">
      <w:pPr>
        <w:pStyle w:val="ConsPlusNormal0"/>
        <w:jc w:val="both"/>
        <w:rPr>
          <w:rFonts w:ascii="Times New Roman" w:hAnsi="Times New Roman" w:cs="Times New Roman"/>
          <w:sz w:val="28"/>
          <w:szCs w:val="28"/>
        </w:rPr>
      </w:pPr>
    </w:p>
    <w:p w14:paraId="4A48CE54"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Эпр - оценка бюджетной эффективности реализации подпрограммы 4 в целом;</w:t>
      </w:r>
    </w:p>
    <w:p w14:paraId="662039C4"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Епр - оценка результативности реализации подпрограммы 4 в целом;</w:t>
      </w:r>
    </w:p>
    <w:p w14:paraId="7D54F874"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Кпр - коэффициент полноты использования бюджетных средств  на реализацию подпрограммы  4 в целом, рассчитываемый по формуле:</w:t>
      </w:r>
    </w:p>
    <w:p w14:paraId="3FCC7BB1" w14:textId="77777777" w:rsidR="00514A2D" w:rsidRDefault="00514A2D">
      <w:pPr>
        <w:pStyle w:val="ConsPlusNormal0"/>
        <w:jc w:val="both"/>
        <w:rPr>
          <w:rFonts w:ascii="Times New Roman" w:hAnsi="Times New Roman" w:cs="Times New Roman"/>
          <w:sz w:val="28"/>
          <w:szCs w:val="28"/>
        </w:rPr>
      </w:pPr>
    </w:p>
    <w:p w14:paraId="22B21164" w14:textId="77777777" w:rsidR="00514A2D" w:rsidRDefault="0011741E">
      <w:pPr>
        <w:pStyle w:val="ConsPlusNormal0"/>
        <w:jc w:val="center"/>
        <w:rPr>
          <w:rFonts w:ascii="Times New Roman" w:hAnsi="Times New Roman"/>
        </w:rPr>
      </w:pPr>
      <w:r w:rsidRPr="0091160D">
        <w:rPr>
          <w:noProof/>
        </w:rPr>
        <w:pict>
          <v:shape id="Изображение8 Copy 1" o:spid="_x0000_i1053" type="#_x0000_t75" alt="base_23624_155000_32788" style="width:149.75pt;height:36.3pt;visibility:visible">
            <v:imagedata r:id="rId54" o:title="base_23624_155000_32788"/>
          </v:shape>
        </w:pict>
      </w:r>
    </w:p>
    <w:p w14:paraId="2451E5DF" w14:textId="77777777" w:rsidR="00514A2D" w:rsidRDefault="00514A2D">
      <w:pPr>
        <w:pStyle w:val="ConsPlusNormal0"/>
        <w:jc w:val="both"/>
        <w:rPr>
          <w:rFonts w:ascii="Times New Roman" w:hAnsi="Times New Roman" w:cs="Times New Roman"/>
          <w:sz w:val="28"/>
          <w:szCs w:val="28"/>
        </w:rPr>
      </w:pPr>
    </w:p>
    <w:p w14:paraId="74EC6CDB"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Cf(пр) - сумма бюджетных средств  , израсходованных на реализацию подпрограммы 4 в целом;</w:t>
      </w:r>
    </w:p>
    <w:p w14:paraId="2D190D63"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Cp(пр) - сумма бюджетных средств  на реализацию подпрограммы 4 в целом.</w:t>
      </w:r>
    </w:p>
    <w:p w14:paraId="3523644F"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11. Подпрограмма 4 считается при значении показателя эффективности (Эпр):</w:t>
      </w:r>
    </w:p>
    <w:p w14:paraId="29CC0045"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95% и выше - высокоэффективной;</w:t>
      </w:r>
    </w:p>
    <w:p w14:paraId="12331B2E"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от 80 до 95% - среднеэффективной;</w:t>
      </w:r>
    </w:p>
    <w:p w14:paraId="4DA66B75" w14:textId="77777777" w:rsidR="00514A2D" w:rsidRDefault="00242DA9">
      <w:pPr>
        <w:pStyle w:val="ConsPlusNormal0"/>
        <w:spacing w:before="220"/>
        <w:ind w:firstLine="540"/>
        <w:jc w:val="both"/>
        <w:rPr>
          <w:rFonts w:ascii="Times New Roman" w:hAnsi="Times New Roman"/>
        </w:rPr>
      </w:pPr>
      <w:r>
        <w:rPr>
          <w:rFonts w:ascii="Times New Roman" w:hAnsi="Times New Roman" w:cs="Times New Roman"/>
          <w:sz w:val="28"/>
          <w:szCs w:val="28"/>
        </w:rPr>
        <w:t>ниже 80% - низкоэффективной.</w:t>
      </w:r>
    </w:p>
    <w:p w14:paraId="047546BE" w14:textId="77777777" w:rsidR="00514A2D" w:rsidRDefault="00242DA9">
      <w:pPr>
        <w:jc w:val="both"/>
        <w:rPr>
          <w:rFonts w:ascii="Times New Roman" w:hAnsi="Times New Roman" w:cs="Times New Roman"/>
          <w:sz w:val="28"/>
          <w:szCs w:val="28"/>
        </w:rPr>
        <w:sectPr w:rsidR="00514A2D">
          <w:footerReference w:type="even" r:id="rId67"/>
          <w:footerReference w:type="default" r:id="rId68"/>
          <w:footerReference w:type="first" r:id="rId69"/>
          <w:pgSz w:w="11906" w:h="16838"/>
          <w:pgMar w:top="567" w:right="566" w:bottom="1418" w:left="1276" w:header="0" w:footer="720" w:gutter="0"/>
          <w:cols w:space="720"/>
          <w:formProt w:val="0"/>
          <w:docGrid w:linePitch="100"/>
        </w:sectPr>
      </w:pPr>
      <w:r>
        <w:rPr>
          <w:rFonts w:ascii="Times New Roman" w:hAnsi="Times New Roman" w:cs="Times New Roman"/>
          <w:b/>
          <w:sz w:val="28"/>
          <w:szCs w:val="28"/>
        </w:rPr>
        <w:tab/>
      </w:r>
      <w:r>
        <w:br w:type="page"/>
      </w:r>
    </w:p>
    <w:p w14:paraId="22279555" w14:textId="77777777" w:rsidR="00514A2D" w:rsidRDefault="00242DA9">
      <w:pPr>
        <w:jc w:val="right"/>
        <w:rPr>
          <w:rFonts w:ascii="Times New Roman" w:hAnsi="Times New Roman" w:cs="Times New Roman"/>
          <w:sz w:val="28"/>
          <w:szCs w:val="28"/>
        </w:rPr>
      </w:pPr>
      <w:r>
        <w:rPr>
          <w:rFonts w:ascii="Times New Roman" w:hAnsi="Times New Roman" w:cs="Times New Roman"/>
          <w:sz w:val="28"/>
          <w:szCs w:val="28"/>
        </w:rPr>
        <w:t>Приложение 1</w:t>
      </w:r>
    </w:p>
    <w:p w14:paraId="63989B18"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ЦЕЛЕВЫЕ ПОКАЗАТЕЛИ И ИНДИКАТОРЫ ПОДПРОГРАММЫ</w:t>
      </w:r>
    </w:p>
    <w:tbl>
      <w:tblPr>
        <w:tblW w:w="14879" w:type="dxa"/>
        <w:tblLayout w:type="fixed"/>
        <w:tblCellMar>
          <w:top w:w="55" w:type="dxa"/>
          <w:bottom w:w="55" w:type="dxa"/>
        </w:tblCellMar>
        <w:tblLook w:val="04A0" w:firstRow="1" w:lastRow="0" w:firstColumn="1" w:lastColumn="0" w:noHBand="0" w:noVBand="1"/>
      </w:tblPr>
      <w:tblGrid>
        <w:gridCol w:w="868"/>
        <w:gridCol w:w="2172"/>
        <w:gridCol w:w="2476"/>
        <w:gridCol w:w="2109"/>
        <w:gridCol w:w="1055"/>
        <w:gridCol w:w="1058"/>
        <w:gridCol w:w="1084"/>
        <w:gridCol w:w="1048"/>
        <w:gridCol w:w="942"/>
        <w:gridCol w:w="1060"/>
        <w:gridCol w:w="1007"/>
      </w:tblGrid>
      <w:tr w:rsidR="00514A2D" w14:paraId="63AE8116" w14:textId="77777777">
        <w:tc>
          <w:tcPr>
            <w:tcW w:w="867" w:type="dxa"/>
            <w:tcBorders>
              <w:top w:val="single" w:sz="4" w:space="0" w:color="000000"/>
              <w:left w:val="single" w:sz="4" w:space="0" w:color="000000"/>
              <w:bottom w:val="single" w:sz="4" w:space="0" w:color="000000"/>
            </w:tcBorders>
            <w:vAlign w:val="center"/>
          </w:tcPr>
          <w:p w14:paraId="7082D0EA"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№п/п</w:t>
            </w:r>
          </w:p>
        </w:tc>
        <w:tc>
          <w:tcPr>
            <w:tcW w:w="2171" w:type="dxa"/>
            <w:tcBorders>
              <w:top w:val="single" w:sz="4" w:space="0" w:color="000000"/>
              <w:left w:val="single" w:sz="4" w:space="0" w:color="000000"/>
              <w:bottom w:val="single" w:sz="4" w:space="0" w:color="000000"/>
            </w:tcBorders>
            <w:vAlign w:val="center"/>
          </w:tcPr>
          <w:p w14:paraId="6595A21B"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Цель Программы</w:t>
            </w:r>
          </w:p>
        </w:tc>
        <w:tc>
          <w:tcPr>
            <w:tcW w:w="2476" w:type="dxa"/>
            <w:tcBorders>
              <w:top w:val="single" w:sz="4" w:space="0" w:color="000000"/>
              <w:left w:val="single" w:sz="4" w:space="0" w:color="000000"/>
              <w:bottom w:val="single" w:sz="4" w:space="0" w:color="000000"/>
            </w:tcBorders>
            <w:vAlign w:val="center"/>
          </w:tcPr>
          <w:p w14:paraId="3878E4D0"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Задачи программы</w:t>
            </w:r>
          </w:p>
        </w:tc>
        <w:tc>
          <w:tcPr>
            <w:tcW w:w="2109" w:type="dxa"/>
            <w:tcBorders>
              <w:top w:val="single" w:sz="4" w:space="0" w:color="000000"/>
              <w:left w:val="single" w:sz="4" w:space="0" w:color="000000"/>
              <w:bottom w:val="single" w:sz="4" w:space="0" w:color="000000"/>
            </w:tcBorders>
            <w:vAlign w:val="center"/>
          </w:tcPr>
          <w:p w14:paraId="10EED4D6"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Наименование и единица измерения</w:t>
            </w:r>
          </w:p>
        </w:tc>
        <w:tc>
          <w:tcPr>
            <w:tcW w:w="1055" w:type="dxa"/>
            <w:tcBorders>
              <w:top w:val="single" w:sz="4" w:space="0" w:color="000000"/>
              <w:left w:val="single" w:sz="4" w:space="0" w:color="000000"/>
              <w:bottom w:val="single" w:sz="4" w:space="0" w:color="000000"/>
            </w:tcBorders>
            <w:vAlign w:val="center"/>
          </w:tcPr>
          <w:p w14:paraId="3567BDFB"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2024 год (базовый)</w:t>
            </w:r>
          </w:p>
        </w:tc>
        <w:tc>
          <w:tcPr>
            <w:tcW w:w="1058" w:type="dxa"/>
            <w:tcBorders>
              <w:top w:val="single" w:sz="4" w:space="0" w:color="000000"/>
              <w:left w:val="single" w:sz="4" w:space="0" w:color="000000"/>
              <w:bottom w:val="single" w:sz="4" w:space="0" w:color="000000"/>
            </w:tcBorders>
            <w:vAlign w:val="center"/>
          </w:tcPr>
          <w:p w14:paraId="67F00E6A"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 год</w:t>
            </w:r>
          </w:p>
        </w:tc>
        <w:tc>
          <w:tcPr>
            <w:tcW w:w="1084" w:type="dxa"/>
            <w:tcBorders>
              <w:top w:val="single" w:sz="4" w:space="0" w:color="000000"/>
              <w:left w:val="single" w:sz="4" w:space="0" w:color="000000"/>
              <w:bottom w:val="single" w:sz="4" w:space="0" w:color="000000"/>
            </w:tcBorders>
            <w:vAlign w:val="center"/>
          </w:tcPr>
          <w:p w14:paraId="7F65D63D"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2026 год</w:t>
            </w:r>
          </w:p>
        </w:tc>
        <w:tc>
          <w:tcPr>
            <w:tcW w:w="1048" w:type="dxa"/>
            <w:tcBorders>
              <w:top w:val="single" w:sz="4" w:space="0" w:color="000000"/>
              <w:left w:val="single" w:sz="4" w:space="0" w:color="000000"/>
              <w:bottom w:val="single" w:sz="4" w:space="0" w:color="000000"/>
            </w:tcBorders>
            <w:vAlign w:val="center"/>
          </w:tcPr>
          <w:p w14:paraId="00D8EB48"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2027 год</w:t>
            </w:r>
          </w:p>
        </w:tc>
        <w:tc>
          <w:tcPr>
            <w:tcW w:w="942" w:type="dxa"/>
            <w:tcBorders>
              <w:top w:val="single" w:sz="4" w:space="0" w:color="000000"/>
              <w:left w:val="single" w:sz="4" w:space="0" w:color="000000"/>
              <w:bottom w:val="single" w:sz="4" w:space="0" w:color="000000"/>
            </w:tcBorders>
            <w:vAlign w:val="center"/>
          </w:tcPr>
          <w:p w14:paraId="1CC6EC38"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2028 год</w:t>
            </w:r>
          </w:p>
        </w:tc>
        <w:tc>
          <w:tcPr>
            <w:tcW w:w="1060" w:type="dxa"/>
            <w:tcBorders>
              <w:top w:val="single" w:sz="4" w:space="0" w:color="000000"/>
              <w:left w:val="single" w:sz="4" w:space="0" w:color="000000"/>
              <w:bottom w:val="single" w:sz="4" w:space="0" w:color="000000"/>
            </w:tcBorders>
            <w:vAlign w:val="center"/>
          </w:tcPr>
          <w:p w14:paraId="1660E9A1"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2029 год</w:t>
            </w:r>
          </w:p>
        </w:tc>
        <w:tc>
          <w:tcPr>
            <w:tcW w:w="1007" w:type="dxa"/>
            <w:tcBorders>
              <w:top w:val="single" w:sz="4" w:space="0" w:color="000000"/>
              <w:left w:val="single" w:sz="4" w:space="0" w:color="000000"/>
              <w:bottom w:val="single" w:sz="4" w:space="0" w:color="000000"/>
              <w:right w:val="single" w:sz="4" w:space="0" w:color="000000"/>
            </w:tcBorders>
            <w:vAlign w:val="center"/>
          </w:tcPr>
          <w:p w14:paraId="1EEF76D5"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2030 год</w:t>
            </w:r>
          </w:p>
        </w:tc>
      </w:tr>
      <w:tr w:rsidR="00514A2D" w14:paraId="09BCB584" w14:textId="77777777">
        <w:tc>
          <w:tcPr>
            <w:tcW w:w="867" w:type="dxa"/>
            <w:tcBorders>
              <w:left w:val="single" w:sz="4" w:space="0" w:color="000000"/>
              <w:bottom w:val="single" w:sz="4" w:space="0" w:color="000000"/>
            </w:tcBorders>
            <w:vAlign w:val="center"/>
          </w:tcPr>
          <w:p w14:paraId="389B17ED"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2171" w:type="dxa"/>
            <w:tcBorders>
              <w:left w:val="single" w:sz="4" w:space="0" w:color="000000"/>
              <w:bottom w:val="single" w:sz="4" w:space="0" w:color="000000"/>
            </w:tcBorders>
            <w:vAlign w:val="center"/>
          </w:tcPr>
          <w:p w14:paraId="30F1A2AF"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2476" w:type="dxa"/>
            <w:tcBorders>
              <w:left w:val="single" w:sz="4" w:space="0" w:color="000000"/>
              <w:bottom w:val="single" w:sz="4" w:space="0" w:color="000000"/>
            </w:tcBorders>
            <w:vAlign w:val="center"/>
          </w:tcPr>
          <w:p w14:paraId="40FAE745"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3</w:t>
            </w:r>
          </w:p>
        </w:tc>
        <w:tc>
          <w:tcPr>
            <w:tcW w:w="2109" w:type="dxa"/>
            <w:tcBorders>
              <w:left w:val="single" w:sz="4" w:space="0" w:color="000000"/>
              <w:bottom w:val="single" w:sz="4" w:space="0" w:color="000000"/>
            </w:tcBorders>
            <w:vAlign w:val="center"/>
          </w:tcPr>
          <w:p w14:paraId="748717C8"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1055" w:type="dxa"/>
            <w:tcBorders>
              <w:left w:val="single" w:sz="4" w:space="0" w:color="000000"/>
              <w:bottom w:val="single" w:sz="4" w:space="0" w:color="000000"/>
            </w:tcBorders>
            <w:vAlign w:val="center"/>
          </w:tcPr>
          <w:p w14:paraId="7DA84C10"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1058" w:type="dxa"/>
            <w:tcBorders>
              <w:left w:val="single" w:sz="4" w:space="0" w:color="000000"/>
              <w:bottom w:val="single" w:sz="4" w:space="0" w:color="000000"/>
            </w:tcBorders>
            <w:vAlign w:val="center"/>
          </w:tcPr>
          <w:p w14:paraId="3C7AFE1E"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6</w:t>
            </w:r>
          </w:p>
        </w:tc>
        <w:tc>
          <w:tcPr>
            <w:tcW w:w="1084" w:type="dxa"/>
            <w:tcBorders>
              <w:left w:val="single" w:sz="4" w:space="0" w:color="000000"/>
              <w:bottom w:val="single" w:sz="4" w:space="0" w:color="000000"/>
            </w:tcBorders>
            <w:vAlign w:val="center"/>
          </w:tcPr>
          <w:p w14:paraId="5573ABED"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7</w:t>
            </w:r>
          </w:p>
        </w:tc>
        <w:tc>
          <w:tcPr>
            <w:tcW w:w="1048" w:type="dxa"/>
            <w:tcBorders>
              <w:left w:val="single" w:sz="4" w:space="0" w:color="000000"/>
              <w:bottom w:val="single" w:sz="4" w:space="0" w:color="000000"/>
            </w:tcBorders>
            <w:vAlign w:val="center"/>
          </w:tcPr>
          <w:p w14:paraId="51977392"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8</w:t>
            </w:r>
          </w:p>
        </w:tc>
        <w:tc>
          <w:tcPr>
            <w:tcW w:w="942" w:type="dxa"/>
            <w:tcBorders>
              <w:left w:val="single" w:sz="4" w:space="0" w:color="000000"/>
              <w:bottom w:val="single" w:sz="4" w:space="0" w:color="000000"/>
            </w:tcBorders>
            <w:vAlign w:val="center"/>
          </w:tcPr>
          <w:p w14:paraId="3A398507"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9</w:t>
            </w:r>
          </w:p>
        </w:tc>
        <w:tc>
          <w:tcPr>
            <w:tcW w:w="1060" w:type="dxa"/>
            <w:tcBorders>
              <w:left w:val="single" w:sz="4" w:space="0" w:color="000000"/>
              <w:bottom w:val="single" w:sz="4" w:space="0" w:color="000000"/>
            </w:tcBorders>
            <w:vAlign w:val="center"/>
          </w:tcPr>
          <w:p w14:paraId="4BB120FA"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10</w:t>
            </w:r>
          </w:p>
        </w:tc>
        <w:tc>
          <w:tcPr>
            <w:tcW w:w="1007" w:type="dxa"/>
            <w:tcBorders>
              <w:left w:val="single" w:sz="4" w:space="0" w:color="000000"/>
              <w:bottom w:val="single" w:sz="4" w:space="0" w:color="000000"/>
              <w:right w:val="single" w:sz="4" w:space="0" w:color="000000"/>
            </w:tcBorders>
            <w:vAlign w:val="center"/>
          </w:tcPr>
          <w:p w14:paraId="654B02F1"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11</w:t>
            </w:r>
          </w:p>
        </w:tc>
      </w:tr>
      <w:tr w:rsidR="00514A2D" w14:paraId="59462314" w14:textId="77777777">
        <w:tc>
          <w:tcPr>
            <w:tcW w:w="867" w:type="dxa"/>
            <w:vMerge w:val="restart"/>
            <w:tcBorders>
              <w:left w:val="single" w:sz="4" w:space="0" w:color="000000"/>
              <w:bottom w:val="single" w:sz="4" w:space="0" w:color="000000"/>
            </w:tcBorders>
            <w:vAlign w:val="center"/>
          </w:tcPr>
          <w:p w14:paraId="278C33E4"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2171" w:type="dxa"/>
            <w:vMerge w:val="restart"/>
            <w:tcBorders>
              <w:left w:val="single" w:sz="4" w:space="0" w:color="000000"/>
              <w:bottom w:val="single" w:sz="4" w:space="0" w:color="000000"/>
            </w:tcBorders>
            <w:vAlign w:val="center"/>
          </w:tcPr>
          <w:p w14:paraId="48AF6860"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Приведение в нормативное состояние не менее 2 зданий (обособленных помещений) общеобразовательных организаций</w:t>
            </w:r>
          </w:p>
        </w:tc>
        <w:tc>
          <w:tcPr>
            <w:tcW w:w="2476" w:type="dxa"/>
            <w:tcBorders>
              <w:left w:val="single" w:sz="4" w:space="0" w:color="000000"/>
              <w:bottom w:val="single" w:sz="4" w:space="0" w:color="000000"/>
            </w:tcBorders>
            <w:vAlign w:val="center"/>
          </w:tcPr>
          <w:p w14:paraId="0C440DB5" w14:textId="77777777" w:rsidR="00514A2D" w:rsidRDefault="00242DA9">
            <w:pPr>
              <w:jc w:val="both"/>
              <w:rPr>
                <w:rFonts w:ascii="Times New Roman" w:hAnsi="Times New Roman"/>
                <w:sz w:val="20"/>
                <w:szCs w:val="20"/>
              </w:rPr>
            </w:pPr>
            <w:r>
              <w:rPr>
                <w:rFonts w:ascii="Times New Roman" w:hAnsi="Times New Roman" w:cs="Times New Roman"/>
                <w:sz w:val="20"/>
                <w:szCs w:val="20"/>
              </w:rPr>
              <w:t>1. Обеспечение в отношении отремонтированных зданий общеобразовательных организаций, включенных в подпрограмму, требований к антитеррористической защищенности объектов (территорий).</w:t>
            </w:r>
          </w:p>
        </w:tc>
        <w:tc>
          <w:tcPr>
            <w:tcW w:w="2109" w:type="dxa"/>
            <w:tcBorders>
              <w:left w:val="single" w:sz="4" w:space="0" w:color="000000"/>
              <w:bottom w:val="single" w:sz="4" w:space="0" w:color="000000"/>
            </w:tcBorders>
            <w:vAlign w:val="center"/>
          </w:tcPr>
          <w:p w14:paraId="29CEA2A3"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5" w:type="dxa"/>
            <w:tcBorders>
              <w:left w:val="single" w:sz="4" w:space="0" w:color="000000"/>
              <w:bottom w:val="single" w:sz="4" w:space="0" w:color="000000"/>
            </w:tcBorders>
            <w:vAlign w:val="center"/>
          </w:tcPr>
          <w:p w14:paraId="7741FE6F" w14:textId="77777777" w:rsidR="00514A2D" w:rsidRDefault="00242DA9">
            <w:pPr>
              <w:jc w:val="center"/>
            </w:pPr>
            <w:r>
              <w:rPr>
                <w:rFonts w:ascii="Times New Roman" w:hAnsi="Times New Roman" w:cs="Times New Roman"/>
                <w:sz w:val="20"/>
                <w:szCs w:val="20"/>
              </w:rPr>
              <w:t>1</w:t>
            </w:r>
          </w:p>
        </w:tc>
        <w:tc>
          <w:tcPr>
            <w:tcW w:w="1058" w:type="dxa"/>
            <w:tcBorders>
              <w:left w:val="single" w:sz="4" w:space="0" w:color="000000"/>
              <w:bottom w:val="single" w:sz="4" w:space="0" w:color="000000"/>
            </w:tcBorders>
            <w:vAlign w:val="center"/>
          </w:tcPr>
          <w:p w14:paraId="39CAE382" w14:textId="77777777" w:rsidR="00514A2D" w:rsidRDefault="00514A2D">
            <w:pPr>
              <w:jc w:val="center"/>
              <w:rPr>
                <w:rFonts w:ascii="Times New Roman" w:hAnsi="Times New Roman" w:cs="Times New Roman"/>
                <w:sz w:val="20"/>
                <w:szCs w:val="20"/>
              </w:rPr>
            </w:pPr>
          </w:p>
        </w:tc>
        <w:tc>
          <w:tcPr>
            <w:tcW w:w="1084" w:type="dxa"/>
            <w:tcBorders>
              <w:left w:val="single" w:sz="4" w:space="0" w:color="000000"/>
              <w:bottom w:val="single" w:sz="4" w:space="0" w:color="000000"/>
            </w:tcBorders>
            <w:vAlign w:val="center"/>
          </w:tcPr>
          <w:p w14:paraId="3786BD61" w14:textId="77777777" w:rsidR="00514A2D" w:rsidRDefault="00514A2D">
            <w:pPr>
              <w:jc w:val="center"/>
              <w:rPr>
                <w:rFonts w:ascii="Times New Roman" w:hAnsi="Times New Roman" w:cs="Times New Roman"/>
                <w:sz w:val="20"/>
                <w:szCs w:val="20"/>
              </w:rPr>
            </w:pPr>
          </w:p>
        </w:tc>
        <w:tc>
          <w:tcPr>
            <w:tcW w:w="1048" w:type="dxa"/>
            <w:tcBorders>
              <w:left w:val="single" w:sz="4" w:space="0" w:color="000000"/>
              <w:bottom w:val="single" w:sz="4" w:space="0" w:color="000000"/>
            </w:tcBorders>
            <w:vAlign w:val="center"/>
          </w:tcPr>
          <w:p w14:paraId="471C1332"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1</w:t>
            </w:r>
          </w:p>
        </w:tc>
        <w:tc>
          <w:tcPr>
            <w:tcW w:w="942" w:type="dxa"/>
            <w:tcBorders>
              <w:left w:val="single" w:sz="4" w:space="0" w:color="000000"/>
              <w:bottom w:val="single" w:sz="4" w:space="0" w:color="000000"/>
            </w:tcBorders>
            <w:vAlign w:val="center"/>
          </w:tcPr>
          <w:p w14:paraId="1B1940A7" w14:textId="77777777" w:rsidR="00514A2D" w:rsidRDefault="00514A2D">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32D21831" w14:textId="77777777" w:rsidR="00514A2D" w:rsidRDefault="00514A2D">
            <w:pPr>
              <w:jc w:val="center"/>
              <w:rPr>
                <w:rFonts w:ascii="Times New Roman" w:hAnsi="Times New Roman" w:cs="Times New Roman"/>
                <w:sz w:val="20"/>
                <w:szCs w:val="20"/>
              </w:rPr>
            </w:pPr>
          </w:p>
        </w:tc>
        <w:tc>
          <w:tcPr>
            <w:tcW w:w="1007" w:type="dxa"/>
            <w:tcBorders>
              <w:left w:val="single" w:sz="4" w:space="0" w:color="000000"/>
              <w:bottom w:val="single" w:sz="4" w:space="0" w:color="000000"/>
              <w:right w:val="single" w:sz="4" w:space="0" w:color="000000"/>
            </w:tcBorders>
            <w:vAlign w:val="center"/>
          </w:tcPr>
          <w:p w14:paraId="40F6DB41" w14:textId="77777777" w:rsidR="00514A2D" w:rsidRDefault="00514A2D">
            <w:pPr>
              <w:jc w:val="center"/>
              <w:rPr>
                <w:rFonts w:ascii="Times New Roman" w:hAnsi="Times New Roman" w:cs="Times New Roman"/>
                <w:sz w:val="20"/>
                <w:szCs w:val="20"/>
              </w:rPr>
            </w:pPr>
          </w:p>
        </w:tc>
      </w:tr>
      <w:tr w:rsidR="00514A2D" w14:paraId="78570616" w14:textId="77777777">
        <w:tc>
          <w:tcPr>
            <w:tcW w:w="867" w:type="dxa"/>
            <w:vMerge/>
            <w:tcBorders>
              <w:top w:val="single" w:sz="4" w:space="0" w:color="000000"/>
              <w:left w:val="single" w:sz="4" w:space="0" w:color="000000"/>
              <w:bottom w:val="single" w:sz="4" w:space="0" w:color="000000"/>
            </w:tcBorders>
          </w:tcPr>
          <w:p w14:paraId="72BCA7A1" w14:textId="77777777" w:rsidR="00514A2D" w:rsidRDefault="00514A2D">
            <w:pPr>
              <w:jc w:val="both"/>
              <w:rPr>
                <w:rFonts w:ascii="Times New Roman" w:hAnsi="Times New Roman" w:cs="Times New Roman"/>
                <w:sz w:val="20"/>
                <w:szCs w:val="20"/>
              </w:rPr>
            </w:pPr>
          </w:p>
        </w:tc>
        <w:tc>
          <w:tcPr>
            <w:tcW w:w="2171" w:type="dxa"/>
            <w:vMerge/>
            <w:tcBorders>
              <w:top w:val="single" w:sz="4" w:space="0" w:color="000000"/>
              <w:left w:val="single" w:sz="4" w:space="0" w:color="000000"/>
              <w:bottom w:val="single" w:sz="4" w:space="0" w:color="000000"/>
            </w:tcBorders>
          </w:tcPr>
          <w:p w14:paraId="4A77C4DF" w14:textId="77777777" w:rsidR="00514A2D" w:rsidRDefault="00514A2D">
            <w:pPr>
              <w:jc w:val="both"/>
              <w:rPr>
                <w:rFonts w:ascii="Times New Roman" w:hAnsi="Times New Roman" w:cs="Times New Roman"/>
                <w:sz w:val="20"/>
                <w:szCs w:val="20"/>
              </w:rPr>
            </w:pPr>
          </w:p>
        </w:tc>
        <w:tc>
          <w:tcPr>
            <w:tcW w:w="2476" w:type="dxa"/>
            <w:tcBorders>
              <w:top w:val="single" w:sz="4" w:space="0" w:color="000000"/>
              <w:left w:val="single" w:sz="4" w:space="0" w:color="000000"/>
              <w:bottom w:val="single" w:sz="4" w:space="0" w:color="000000"/>
            </w:tcBorders>
            <w:vAlign w:val="center"/>
          </w:tcPr>
          <w:p w14:paraId="6FC882BD" w14:textId="77777777" w:rsidR="00514A2D" w:rsidRDefault="00242DA9">
            <w:pPr>
              <w:jc w:val="both"/>
              <w:rPr>
                <w:rFonts w:ascii="Times New Roman" w:hAnsi="Times New Roman"/>
                <w:sz w:val="28"/>
                <w:szCs w:val="28"/>
              </w:rPr>
            </w:pPr>
            <w:r>
              <w:rPr>
                <w:rFonts w:ascii="Times New Roman" w:eastAsia="Calibri" w:hAnsi="Times New Roman" w:cs="Times New Roman"/>
                <w:sz w:val="20"/>
                <w:szCs w:val="20"/>
                <w:lang w:eastAsia="en-US"/>
              </w:rPr>
              <w:t>2. Обеспечение дополнительного профессионального образования педагогических работников,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и  обучения управленческих команд, состоящих из представителей администраций и педагогических работников объектов капитального ремонта.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tc>
        <w:tc>
          <w:tcPr>
            <w:tcW w:w="2109" w:type="dxa"/>
            <w:tcBorders>
              <w:top w:val="single" w:sz="4" w:space="0" w:color="000000"/>
              <w:left w:val="single" w:sz="4" w:space="0" w:color="000000"/>
              <w:bottom w:val="single" w:sz="4" w:space="0" w:color="000000"/>
            </w:tcBorders>
            <w:vAlign w:val="center"/>
          </w:tcPr>
          <w:p w14:paraId="7A4C83CB"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5" w:type="dxa"/>
            <w:tcBorders>
              <w:top w:val="single" w:sz="4" w:space="0" w:color="000000"/>
              <w:left w:val="single" w:sz="4" w:space="0" w:color="000000"/>
              <w:bottom w:val="single" w:sz="4" w:space="0" w:color="000000"/>
            </w:tcBorders>
            <w:vAlign w:val="center"/>
          </w:tcPr>
          <w:p w14:paraId="6468FBC1" w14:textId="77777777" w:rsidR="00514A2D" w:rsidRDefault="00242DA9">
            <w:pPr>
              <w:jc w:val="center"/>
            </w:pPr>
            <w:r>
              <w:rPr>
                <w:rFonts w:ascii="Times New Roman" w:hAnsi="Times New Roman" w:cs="Times New Roman"/>
                <w:sz w:val="20"/>
                <w:szCs w:val="20"/>
              </w:rPr>
              <w:t>1</w:t>
            </w:r>
          </w:p>
        </w:tc>
        <w:tc>
          <w:tcPr>
            <w:tcW w:w="1058" w:type="dxa"/>
            <w:tcBorders>
              <w:top w:val="single" w:sz="4" w:space="0" w:color="000000"/>
              <w:left w:val="single" w:sz="4" w:space="0" w:color="000000"/>
              <w:bottom w:val="single" w:sz="4" w:space="0" w:color="000000"/>
            </w:tcBorders>
            <w:vAlign w:val="center"/>
          </w:tcPr>
          <w:p w14:paraId="2A8F0271" w14:textId="77777777" w:rsidR="00514A2D" w:rsidRDefault="00514A2D">
            <w:pPr>
              <w:jc w:val="center"/>
              <w:rPr>
                <w:rFonts w:ascii="Times New Roman" w:hAnsi="Times New Roman" w:cs="Times New Roman"/>
                <w:sz w:val="20"/>
                <w:szCs w:val="20"/>
              </w:rPr>
            </w:pPr>
          </w:p>
        </w:tc>
        <w:tc>
          <w:tcPr>
            <w:tcW w:w="1084" w:type="dxa"/>
            <w:tcBorders>
              <w:top w:val="single" w:sz="4" w:space="0" w:color="000000"/>
              <w:left w:val="single" w:sz="4" w:space="0" w:color="000000"/>
              <w:bottom w:val="single" w:sz="4" w:space="0" w:color="000000"/>
            </w:tcBorders>
            <w:vAlign w:val="center"/>
          </w:tcPr>
          <w:p w14:paraId="4B5D6F09" w14:textId="77777777" w:rsidR="00514A2D" w:rsidRDefault="00514A2D">
            <w:pPr>
              <w:jc w:val="center"/>
              <w:rPr>
                <w:rFonts w:ascii="Times New Roman" w:hAnsi="Times New Roman" w:cs="Times New Roman"/>
                <w:sz w:val="20"/>
                <w:szCs w:val="20"/>
              </w:rPr>
            </w:pPr>
          </w:p>
        </w:tc>
        <w:tc>
          <w:tcPr>
            <w:tcW w:w="1048" w:type="dxa"/>
            <w:tcBorders>
              <w:top w:val="single" w:sz="4" w:space="0" w:color="000000"/>
              <w:left w:val="single" w:sz="4" w:space="0" w:color="000000"/>
              <w:bottom w:val="single" w:sz="4" w:space="0" w:color="000000"/>
            </w:tcBorders>
            <w:vAlign w:val="center"/>
          </w:tcPr>
          <w:p w14:paraId="5A7978C5" w14:textId="77777777" w:rsidR="00514A2D" w:rsidRDefault="00514A2D">
            <w:pPr>
              <w:jc w:val="center"/>
              <w:rPr>
                <w:rFonts w:ascii="Times New Roman" w:hAnsi="Times New Roman" w:cs="Times New Roman"/>
                <w:sz w:val="20"/>
                <w:szCs w:val="20"/>
              </w:rPr>
            </w:pPr>
          </w:p>
          <w:p w14:paraId="011B08DE"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1</w:t>
            </w:r>
          </w:p>
          <w:p w14:paraId="052FE453" w14:textId="77777777" w:rsidR="00514A2D" w:rsidRDefault="00514A2D">
            <w:pPr>
              <w:jc w:val="center"/>
              <w:rPr>
                <w:rFonts w:ascii="Times New Roman" w:hAnsi="Times New Roman" w:cs="Times New Roman"/>
                <w:sz w:val="20"/>
                <w:szCs w:val="20"/>
              </w:rPr>
            </w:pPr>
          </w:p>
          <w:p w14:paraId="1956F60F" w14:textId="77777777" w:rsidR="00514A2D" w:rsidRDefault="00514A2D">
            <w:pPr>
              <w:jc w:val="center"/>
              <w:rPr>
                <w:rFonts w:ascii="Times New Roman" w:hAnsi="Times New Roman" w:cs="Times New Roman"/>
                <w:sz w:val="20"/>
                <w:szCs w:val="20"/>
              </w:rPr>
            </w:pPr>
          </w:p>
        </w:tc>
        <w:tc>
          <w:tcPr>
            <w:tcW w:w="942" w:type="dxa"/>
            <w:tcBorders>
              <w:top w:val="single" w:sz="4" w:space="0" w:color="000000"/>
              <w:left w:val="single" w:sz="4" w:space="0" w:color="000000"/>
              <w:bottom w:val="single" w:sz="4" w:space="0" w:color="000000"/>
            </w:tcBorders>
            <w:vAlign w:val="center"/>
          </w:tcPr>
          <w:p w14:paraId="382A5B60" w14:textId="77777777" w:rsidR="00514A2D" w:rsidRDefault="00514A2D">
            <w:pPr>
              <w:jc w:val="center"/>
              <w:rPr>
                <w:rFonts w:ascii="Times New Roman" w:hAnsi="Times New Roman" w:cs="Times New Roman"/>
                <w:sz w:val="20"/>
                <w:szCs w:val="20"/>
              </w:rPr>
            </w:pPr>
          </w:p>
        </w:tc>
        <w:tc>
          <w:tcPr>
            <w:tcW w:w="1060" w:type="dxa"/>
            <w:tcBorders>
              <w:top w:val="single" w:sz="4" w:space="0" w:color="000000"/>
              <w:left w:val="single" w:sz="4" w:space="0" w:color="000000"/>
              <w:bottom w:val="single" w:sz="4" w:space="0" w:color="000000"/>
            </w:tcBorders>
            <w:vAlign w:val="center"/>
          </w:tcPr>
          <w:p w14:paraId="4C0035BE" w14:textId="77777777" w:rsidR="00514A2D" w:rsidRDefault="00514A2D">
            <w:pPr>
              <w:jc w:val="center"/>
              <w:rPr>
                <w:rFonts w:ascii="Times New Roman" w:hAnsi="Times New Roman" w:cs="Times New Roman"/>
                <w:sz w:val="20"/>
                <w:szCs w:val="20"/>
              </w:rPr>
            </w:pPr>
          </w:p>
        </w:tc>
        <w:tc>
          <w:tcPr>
            <w:tcW w:w="1007" w:type="dxa"/>
            <w:tcBorders>
              <w:top w:val="single" w:sz="4" w:space="0" w:color="000000"/>
              <w:left w:val="single" w:sz="4" w:space="0" w:color="000000"/>
              <w:bottom w:val="single" w:sz="4" w:space="0" w:color="000000"/>
              <w:right w:val="single" w:sz="4" w:space="0" w:color="000000"/>
            </w:tcBorders>
            <w:vAlign w:val="center"/>
          </w:tcPr>
          <w:p w14:paraId="3F1A8B19" w14:textId="77777777" w:rsidR="00514A2D" w:rsidRDefault="00514A2D">
            <w:pPr>
              <w:jc w:val="center"/>
              <w:rPr>
                <w:rFonts w:ascii="Times New Roman" w:hAnsi="Times New Roman" w:cs="Times New Roman"/>
                <w:sz w:val="20"/>
                <w:szCs w:val="20"/>
              </w:rPr>
            </w:pPr>
          </w:p>
        </w:tc>
      </w:tr>
      <w:tr w:rsidR="00514A2D" w14:paraId="57612DC0" w14:textId="77777777">
        <w:tc>
          <w:tcPr>
            <w:tcW w:w="867" w:type="dxa"/>
            <w:vMerge/>
            <w:tcBorders>
              <w:left w:val="single" w:sz="4" w:space="0" w:color="000000"/>
              <w:bottom w:val="single" w:sz="4" w:space="0" w:color="000000"/>
            </w:tcBorders>
          </w:tcPr>
          <w:p w14:paraId="3D916930" w14:textId="77777777" w:rsidR="00514A2D" w:rsidRDefault="00514A2D">
            <w:pPr>
              <w:jc w:val="both"/>
              <w:rPr>
                <w:rFonts w:ascii="Times New Roman" w:hAnsi="Times New Roman" w:cs="Times New Roman"/>
                <w:sz w:val="20"/>
                <w:szCs w:val="20"/>
              </w:rPr>
            </w:pPr>
          </w:p>
        </w:tc>
        <w:tc>
          <w:tcPr>
            <w:tcW w:w="2171" w:type="dxa"/>
            <w:vMerge/>
            <w:tcBorders>
              <w:left w:val="single" w:sz="4" w:space="0" w:color="000000"/>
              <w:bottom w:val="single" w:sz="4" w:space="0" w:color="000000"/>
            </w:tcBorders>
          </w:tcPr>
          <w:p w14:paraId="0E7D1F32" w14:textId="77777777" w:rsidR="00514A2D" w:rsidRDefault="00514A2D">
            <w:pPr>
              <w:jc w:val="both"/>
              <w:rPr>
                <w:rFonts w:ascii="Times New Roman" w:hAnsi="Times New Roman" w:cs="Times New Roman"/>
                <w:sz w:val="20"/>
                <w:szCs w:val="20"/>
              </w:rPr>
            </w:pPr>
          </w:p>
        </w:tc>
        <w:tc>
          <w:tcPr>
            <w:tcW w:w="2476" w:type="dxa"/>
            <w:tcBorders>
              <w:left w:val="single" w:sz="4" w:space="0" w:color="000000"/>
              <w:bottom w:val="single" w:sz="4" w:space="0" w:color="000000"/>
            </w:tcBorders>
            <w:vAlign w:val="center"/>
          </w:tcPr>
          <w:p w14:paraId="712282F3" w14:textId="77777777" w:rsidR="00514A2D" w:rsidRDefault="00242DA9">
            <w:pPr>
              <w:jc w:val="both"/>
              <w:rPr>
                <w:rFonts w:ascii="Times New Roman" w:hAnsi="Times New Roman"/>
                <w:sz w:val="28"/>
                <w:szCs w:val="28"/>
              </w:rPr>
            </w:pPr>
            <w:r>
              <w:rPr>
                <w:rFonts w:ascii="Times New Roman" w:eastAsia="Calibri" w:hAnsi="Times New Roman" w:cs="Times New Roman"/>
                <w:sz w:val="20"/>
                <w:szCs w:val="20"/>
                <w:lang w:eastAsia="en-US"/>
              </w:rPr>
              <w:t>3. 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09" w:type="dxa"/>
            <w:tcBorders>
              <w:left w:val="single" w:sz="4" w:space="0" w:color="000000"/>
              <w:bottom w:val="single" w:sz="4" w:space="0" w:color="000000"/>
            </w:tcBorders>
            <w:vAlign w:val="center"/>
          </w:tcPr>
          <w:p w14:paraId="5406908C"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Количество зданий (обособленных помещений) общеобразовательных организаций, ед.</w:t>
            </w:r>
          </w:p>
        </w:tc>
        <w:tc>
          <w:tcPr>
            <w:tcW w:w="1055" w:type="dxa"/>
            <w:tcBorders>
              <w:left w:val="single" w:sz="4" w:space="0" w:color="000000"/>
              <w:bottom w:val="single" w:sz="4" w:space="0" w:color="000000"/>
            </w:tcBorders>
            <w:vAlign w:val="center"/>
          </w:tcPr>
          <w:p w14:paraId="1AE436D5" w14:textId="77777777" w:rsidR="00514A2D" w:rsidRDefault="00242DA9">
            <w:pPr>
              <w:jc w:val="center"/>
            </w:pPr>
            <w:r>
              <w:rPr>
                <w:rFonts w:ascii="Times New Roman" w:hAnsi="Times New Roman" w:cs="Times New Roman"/>
                <w:sz w:val="20"/>
                <w:szCs w:val="20"/>
              </w:rPr>
              <w:t>1</w:t>
            </w:r>
          </w:p>
        </w:tc>
        <w:tc>
          <w:tcPr>
            <w:tcW w:w="1058" w:type="dxa"/>
            <w:tcBorders>
              <w:left w:val="single" w:sz="4" w:space="0" w:color="000000"/>
              <w:bottom w:val="single" w:sz="4" w:space="0" w:color="000000"/>
            </w:tcBorders>
            <w:vAlign w:val="center"/>
          </w:tcPr>
          <w:p w14:paraId="40185967" w14:textId="77777777" w:rsidR="00514A2D" w:rsidRDefault="00514A2D">
            <w:pPr>
              <w:jc w:val="center"/>
              <w:rPr>
                <w:rFonts w:ascii="Times New Roman" w:hAnsi="Times New Roman" w:cs="Times New Roman"/>
                <w:sz w:val="20"/>
                <w:szCs w:val="20"/>
              </w:rPr>
            </w:pPr>
          </w:p>
        </w:tc>
        <w:tc>
          <w:tcPr>
            <w:tcW w:w="1084" w:type="dxa"/>
            <w:tcBorders>
              <w:left w:val="single" w:sz="4" w:space="0" w:color="000000"/>
              <w:bottom w:val="single" w:sz="4" w:space="0" w:color="000000"/>
            </w:tcBorders>
            <w:vAlign w:val="center"/>
          </w:tcPr>
          <w:p w14:paraId="012A9DF6" w14:textId="77777777" w:rsidR="00514A2D" w:rsidRDefault="00514A2D">
            <w:pPr>
              <w:jc w:val="center"/>
              <w:rPr>
                <w:rFonts w:ascii="Times New Roman" w:hAnsi="Times New Roman" w:cs="Times New Roman"/>
                <w:sz w:val="20"/>
                <w:szCs w:val="20"/>
              </w:rPr>
            </w:pPr>
          </w:p>
        </w:tc>
        <w:tc>
          <w:tcPr>
            <w:tcW w:w="1048" w:type="dxa"/>
            <w:tcBorders>
              <w:left w:val="single" w:sz="4" w:space="0" w:color="000000"/>
              <w:bottom w:val="single" w:sz="4" w:space="0" w:color="000000"/>
            </w:tcBorders>
            <w:vAlign w:val="center"/>
          </w:tcPr>
          <w:p w14:paraId="5AFA9C2A"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1</w:t>
            </w:r>
          </w:p>
        </w:tc>
        <w:tc>
          <w:tcPr>
            <w:tcW w:w="942" w:type="dxa"/>
            <w:tcBorders>
              <w:left w:val="single" w:sz="4" w:space="0" w:color="000000"/>
              <w:bottom w:val="single" w:sz="4" w:space="0" w:color="000000"/>
            </w:tcBorders>
            <w:vAlign w:val="center"/>
          </w:tcPr>
          <w:p w14:paraId="5B45E122" w14:textId="77777777" w:rsidR="00514A2D" w:rsidRDefault="00514A2D">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22DAAD8B" w14:textId="77777777" w:rsidR="00514A2D" w:rsidRDefault="00514A2D">
            <w:pPr>
              <w:jc w:val="center"/>
              <w:rPr>
                <w:rFonts w:ascii="Times New Roman" w:hAnsi="Times New Roman" w:cs="Times New Roman"/>
                <w:sz w:val="20"/>
                <w:szCs w:val="20"/>
              </w:rPr>
            </w:pPr>
          </w:p>
        </w:tc>
        <w:tc>
          <w:tcPr>
            <w:tcW w:w="1007" w:type="dxa"/>
            <w:tcBorders>
              <w:left w:val="single" w:sz="4" w:space="0" w:color="000000"/>
              <w:bottom w:val="single" w:sz="4" w:space="0" w:color="000000"/>
              <w:right w:val="single" w:sz="4" w:space="0" w:color="000000"/>
            </w:tcBorders>
            <w:vAlign w:val="center"/>
          </w:tcPr>
          <w:p w14:paraId="3A407F52" w14:textId="77777777" w:rsidR="00514A2D" w:rsidRDefault="00514A2D">
            <w:pPr>
              <w:jc w:val="center"/>
              <w:rPr>
                <w:rFonts w:ascii="Times New Roman" w:hAnsi="Times New Roman" w:cs="Times New Roman"/>
                <w:sz w:val="20"/>
                <w:szCs w:val="20"/>
              </w:rPr>
            </w:pPr>
          </w:p>
        </w:tc>
      </w:tr>
      <w:tr w:rsidR="00514A2D" w14:paraId="2E849B6A" w14:textId="77777777">
        <w:tc>
          <w:tcPr>
            <w:tcW w:w="867" w:type="dxa"/>
            <w:vMerge/>
            <w:tcBorders>
              <w:left w:val="single" w:sz="4" w:space="0" w:color="000000"/>
              <w:bottom w:val="single" w:sz="4" w:space="0" w:color="000000"/>
            </w:tcBorders>
          </w:tcPr>
          <w:p w14:paraId="46250B19" w14:textId="77777777" w:rsidR="00514A2D" w:rsidRDefault="00514A2D">
            <w:pPr>
              <w:jc w:val="both"/>
              <w:rPr>
                <w:rFonts w:ascii="Times New Roman" w:hAnsi="Times New Roman" w:cs="Times New Roman"/>
                <w:sz w:val="20"/>
                <w:szCs w:val="20"/>
              </w:rPr>
            </w:pPr>
          </w:p>
        </w:tc>
        <w:tc>
          <w:tcPr>
            <w:tcW w:w="2171" w:type="dxa"/>
            <w:vMerge/>
            <w:tcBorders>
              <w:left w:val="single" w:sz="4" w:space="0" w:color="000000"/>
              <w:bottom w:val="single" w:sz="4" w:space="0" w:color="000000"/>
            </w:tcBorders>
          </w:tcPr>
          <w:p w14:paraId="16278A96" w14:textId="77777777" w:rsidR="00514A2D" w:rsidRDefault="00514A2D">
            <w:pPr>
              <w:jc w:val="both"/>
              <w:rPr>
                <w:rFonts w:ascii="Times New Roman" w:hAnsi="Times New Roman" w:cs="Times New Roman"/>
                <w:sz w:val="20"/>
                <w:szCs w:val="20"/>
              </w:rPr>
            </w:pPr>
          </w:p>
        </w:tc>
        <w:tc>
          <w:tcPr>
            <w:tcW w:w="2476" w:type="dxa"/>
            <w:tcBorders>
              <w:left w:val="single" w:sz="4" w:space="0" w:color="000000"/>
              <w:bottom w:val="single" w:sz="4" w:space="0" w:color="000000"/>
            </w:tcBorders>
            <w:vAlign w:val="center"/>
          </w:tcPr>
          <w:p w14:paraId="05FC616E" w14:textId="77777777" w:rsidR="00514A2D" w:rsidRDefault="00242DA9">
            <w:pPr>
              <w:jc w:val="both"/>
              <w:rPr>
                <w:rFonts w:ascii="Times New Roman" w:hAnsi="Times New Roman"/>
                <w:sz w:val="28"/>
                <w:szCs w:val="28"/>
              </w:rPr>
            </w:pPr>
            <w:r>
              <w:rPr>
                <w:rFonts w:ascii="Times New Roman" w:eastAsia="Calibri" w:hAnsi="Times New Roman" w:cs="Times New Roman"/>
                <w:sz w:val="20"/>
                <w:szCs w:val="20"/>
                <w:lang w:eastAsia="en-US"/>
              </w:rPr>
              <w:t>4.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tc>
        <w:tc>
          <w:tcPr>
            <w:tcW w:w="2109" w:type="dxa"/>
            <w:tcBorders>
              <w:left w:val="single" w:sz="4" w:space="0" w:color="000000"/>
              <w:bottom w:val="single" w:sz="4" w:space="0" w:color="000000"/>
            </w:tcBorders>
            <w:vAlign w:val="center"/>
          </w:tcPr>
          <w:p w14:paraId="3E3270A2" w14:textId="77777777" w:rsidR="00514A2D" w:rsidRDefault="00242DA9">
            <w:pPr>
              <w:jc w:val="both"/>
              <w:rPr>
                <w:rFonts w:ascii="Times New Roman" w:hAnsi="Times New Roman"/>
                <w:sz w:val="20"/>
                <w:szCs w:val="20"/>
              </w:rPr>
            </w:pPr>
            <w:r>
              <w:rPr>
                <w:rFonts w:ascii="Times New Roman" w:eastAsia="Calibri" w:hAnsi="Times New Roman"/>
                <w:sz w:val="20"/>
                <w:szCs w:val="20"/>
                <w:lang w:eastAsia="en-US"/>
              </w:rPr>
              <w:t>Количество общеобразовательных организаций</w:t>
            </w:r>
          </w:p>
        </w:tc>
        <w:tc>
          <w:tcPr>
            <w:tcW w:w="1055" w:type="dxa"/>
            <w:tcBorders>
              <w:left w:val="single" w:sz="4" w:space="0" w:color="000000"/>
              <w:bottom w:val="single" w:sz="4" w:space="0" w:color="000000"/>
            </w:tcBorders>
            <w:vAlign w:val="center"/>
          </w:tcPr>
          <w:p w14:paraId="3017CF1E" w14:textId="77777777" w:rsidR="00514A2D" w:rsidRDefault="00242DA9">
            <w:pPr>
              <w:jc w:val="center"/>
            </w:pPr>
            <w:r>
              <w:rPr>
                <w:sz w:val="22"/>
              </w:rPr>
              <w:t>1</w:t>
            </w:r>
          </w:p>
        </w:tc>
        <w:tc>
          <w:tcPr>
            <w:tcW w:w="1058" w:type="dxa"/>
            <w:tcBorders>
              <w:left w:val="single" w:sz="4" w:space="0" w:color="000000"/>
              <w:bottom w:val="single" w:sz="4" w:space="0" w:color="000000"/>
            </w:tcBorders>
            <w:vAlign w:val="center"/>
          </w:tcPr>
          <w:p w14:paraId="1C718AB1" w14:textId="77777777" w:rsidR="00514A2D" w:rsidRDefault="00514A2D">
            <w:pPr>
              <w:jc w:val="center"/>
              <w:rPr>
                <w:rFonts w:ascii="Times New Roman" w:hAnsi="Times New Roman" w:cs="Times New Roman"/>
                <w:sz w:val="20"/>
                <w:szCs w:val="20"/>
              </w:rPr>
            </w:pPr>
          </w:p>
        </w:tc>
        <w:tc>
          <w:tcPr>
            <w:tcW w:w="1084" w:type="dxa"/>
            <w:tcBorders>
              <w:left w:val="single" w:sz="4" w:space="0" w:color="000000"/>
              <w:bottom w:val="single" w:sz="4" w:space="0" w:color="000000"/>
            </w:tcBorders>
            <w:vAlign w:val="center"/>
          </w:tcPr>
          <w:p w14:paraId="4AE26524" w14:textId="77777777" w:rsidR="00514A2D" w:rsidRDefault="00514A2D">
            <w:pPr>
              <w:jc w:val="center"/>
              <w:rPr>
                <w:rFonts w:ascii="Times New Roman" w:hAnsi="Times New Roman" w:cs="Times New Roman"/>
                <w:sz w:val="20"/>
                <w:szCs w:val="20"/>
              </w:rPr>
            </w:pPr>
          </w:p>
        </w:tc>
        <w:tc>
          <w:tcPr>
            <w:tcW w:w="1048" w:type="dxa"/>
            <w:tcBorders>
              <w:left w:val="single" w:sz="4" w:space="0" w:color="000000"/>
              <w:bottom w:val="single" w:sz="4" w:space="0" w:color="000000"/>
            </w:tcBorders>
            <w:vAlign w:val="center"/>
          </w:tcPr>
          <w:p w14:paraId="6A4F02CC" w14:textId="77777777" w:rsidR="00514A2D" w:rsidRDefault="00242DA9">
            <w:pPr>
              <w:jc w:val="center"/>
            </w:pPr>
            <w:r>
              <w:rPr>
                <w:sz w:val="22"/>
              </w:rPr>
              <w:t>1</w:t>
            </w:r>
          </w:p>
        </w:tc>
        <w:tc>
          <w:tcPr>
            <w:tcW w:w="942" w:type="dxa"/>
            <w:tcBorders>
              <w:left w:val="single" w:sz="4" w:space="0" w:color="000000"/>
              <w:bottom w:val="single" w:sz="4" w:space="0" w:color="000000"/>
            </w:tcBorders>
            <w:vAlign w:val="center"/>
          </w:tcPr>
          <w:p w14:paraId="742B3B73" w14:textId="77777777" w:rsidR="00514A2D" w:rsidRDefault="00514A2D">
            <w:pPr>
              <w:jc w:val="center"/>
              <w:rPr>
                <w:rFonts w:ascii="Times New Roman" w:hAnsi="Times New Roman" w:cs="Times New Roman"/>
                <w:sz w:val="20"/>
                <w:szCs w:val="20"/>
              </w:rPr>
            </w:pPr>
          </w:p>
        </w:tc>
        <w:tc>
          <w:tcPr>
            <w:tcW w:w="1060" w:type="dxa"/>
            <w:tcBorders>
              <w:left w:val="single" w:sz="4" w:space="0" w:color="000000"/>
              <w:bottom w:val="single" w:sz="4" w:space="0" w:color="000000"/>
            </w:tcBorders>
            <w:vAlign w:val="center"/>
          </w:tcPr>
          <w:p w14:paraId="3994A7D5" w14:textId="77777777" w:rsidR="00514A2D" w:rsidRDefault="00514A2D">
            <w:pPr>
              <w:jc w:val="center"/>
            </w:pPr>
          </w:p>
        </w:tc>
        <w:tc>
          <w:tcPr>
            <w:tcW w:w="1007" w:type="dxa"/>
            <w:tcBorders>
              <w:left w:val="single" w:sz="4" w:space="0" w:color="000000"/>
              <w:bottom w:val="single" w:sz="4" w:space="0" w:color="000000"/>
              <w:right w:val="single" w:sz="4" w:space="0" w:color="000000"/>
            </w:tcBorders>
            <w:vAlign w:val="center"/>
          </w:tcPr>
          <w:p w14:paraId="16F7765D" w14:textId="77777777" w:rsidR="00514A2D" w:rsidRDefault="00514A2D">
            <w:pPr>
              <w:jc w:val="center"/>
            </w:pPr>
          </w:p>
        </w:tc>
      </w:tr>
    </w:tbl>
    <w:p w14:paraId="304AEBE1" w14:textId="77777777" w:rsidR="00514A2D" w:rsidRDefault="00514A2D">
      <w:pPr>
        <w:jc w:val="both"/>
        <w:rPr>
          <w:rFonts w:ascii="Times New Roman" w:hAnsi="Times New Roman" w:cs="Times New Roman"/>
          <w:b/>
          <w:sz w:val="28"/>
          <w:szCs w:val="28"/>
        </w:rPr>
      </w:pPr>
    </w:p>
    <w:p w14:paraId="4547DD52" w14:textId="77777777" w:rsidR="00514A2D" w:rsidRDefault="00514A2D">
      <w:pPr>
        <w:jc w:val="both"/>
        <w:rPr>
          <w:rFonts w:ascii="Times New Roman" w:hAnsi="Times New Roman" w:cs="Times New Roman"/>
          <w:b/>
          <w:sz w:val="28"/>
          <w:szCs w:val="28"/>
        </w:rPr>
      </w:pPr>
    </w:p>
    <w:p w14:paraId="710270AC" w14:textId="77777777" w:rsidR="00514A2D" w:rsidRDefault="00514A2D">
      <w:pPr>
        <w:jc w:val="both"/>
        <w:rPr>
          <w:rFonts w:ascii="Times New Roman" w:hAnsi="Times New Roman" w:cs="Times New Roman"/>
          <w:b/>
          <w:sz w:val="28"/>
          <w:szCs w:val="28"/>
        </w:rPr>
      </w:pPr>
    </w:p>
    <w:p w14:paraId="05A9672E" w14:textId="77777777" w:rsidR="00514A2D" w:rsidRDefault="00242DA9">
      <w:pPr>
        <w:jc w:val="right"/>
        <w:rPr>
          <w:rFonts w:ascii="Times New Roman" w:hAnsi="Times New Roman" w:cs="Times New Roman"/>
          <w:sz w:val="28"/>
          <w:szCs w:val="28"/>
        </w:rPr>
      </w:pPr>
      <w:r>
        <w:rPr>
          <w:rFonts w:ascii="Times New Roman" w:hAnsi="Times New Roman" w:cs="Times New Roman"/>
          <w:sz w:val="28"/>
          <w:szCs w:val="28"/>
        </w:rPr>
        <w:t>Приложение 2</w:t>
      </w:r>
    </w:p>
    <w:p w14:paraId="4EE80A61" w14:textId="77777777" w:rsidR="00514A2D" w:rsidRDefault="00242DA9">
      <w:pPr>
        <w:jc w:val="center"/>
        <w:rPr>
          <w:rFonts w:ascii="Times New Roman" w:hAnsi="Times New Roman" w:cs="Times New Roman"/>
          <w:b/>
          <w:sz w:val="28"/>
          <w:szCs w:val="28"/>
        </w:rPr>
      </w:pPr>
      <w:r>
        <w:rPr>
          <w:rFonts w:ascii="Times New Roman" w:hAnsi="Times New Roman" w:cs="Times New Roman"/>
          <w:b/>
          <w:sz w:val="28"/>
          <w:szCs w:val="28"/>
        </w:rPr>
        <w:t>ПЕРЕЧЕНЬ мероприятий муниципальной подпрограммы</w:t>
      </w:r>
    </w:p>
    <w:tbl>
      <w:tblPr>
        <w:tblW w:w="14786" w:type="dxa"/>
        <w:tblLayout w:type="fixed"/>
        <w:tblCellMar>
          <w:top w:w="55" w:type="dxa"/>
          <w:bottom w:w="55" w:type="dxa"/>
        </w:tblCellMar>
        <w:tblLook w:val="04A0" w:firstRow="1" w:lastRow="0" w:firstColumn="1" w:lastColumn="0" w:noHBand="0" w:noVBand="1"/>
      </w:tblPr>
      <w:tblGrid>
        <w:gridCol w:w="486"/>
        <w:gridCol w:w="5076"/>
        <w:gridCol w:w="2113"/>
        <w:gridCol w:w="2781"/>
        <w:gridCol w:w="4330"/>
      </w:tblGrid>
      <w:tr w:rsidR="00514A2D" w14:paraId="72CA66C2" w14:textId="77777777">
        <w:tc>
          <w:tcPr>
            <w:tcW w:w="486" w:type="dxa"/>
            <w:tcBorders>
              <w:top w:val="single" w:sz="4" w:space="0" w:color="000000"/>
              <w:left w:val="single" w:sz="4" w:space="0" w:color="000000"/>
              <w:bottom w:val="single" w:sz="4" w:space="0" w:color="000000"/>
            </w:tcBorders>
            <w:vAlign w:val="center"/>
          </w:tcPr>
          <w:p w14:paraId="36E30DB2"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 п/п</w:t>
            </w:r>
          </w:p>
        </w:tc>
        <w:tc>
          <w:tcPr>
            <w:tcW w:w="5076" w:type="dxa"/>
            <w:tcBorders>
              <w:top w:val="single" w:sz="4" w:space="0" w:color="000000"/>
              <w:left w:val="single" w:sz="4" w:space="0" w:color="000000"/>
              <w:bottom w:val="single" w:sz="4" w:space="0" w:color="000000"/>
            </w:tcBorders>
            <w:vAlign w:val="center"/>
          </w:tcPr>
          <w:p w14:paraId="3F913311"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Название мероприятия Подпрограммы</w:t>
            </w:r>
          </w:p>
        </w:tc>
        <w:tc>
          <w:tcPr>
            <w:tcW w:w="2113" w:type="dxa"/>
            <w:tcBorders>
              <w:top w:val="single" w:sz="4" w:space="0" w:color="000000"/>
              <w:left w:val="single" w:sz="4" w:space="0" w:color="000000"/>
              <w:bottom w:val="single" w:sz="4" w:space="0" w:color="000000"/>
            </w:tcBorders>
            <w:vAlign w:val="center"/>
          </w:tcPr>
          <w:p w14:paraId="4060DF01"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Срок реализации мероприятия</w:t>
            </w:r>
          </w:p>
        </w:tc>
        <w:tc>
          <w:tcPr>
            <w:tcW w:w="2781" w:type="dxa"/>
            <w:tcBorders>
              <w:top w:val="single" w:sz="4" w:space="0" w:color="000000"/>
              <w:left w:val="single" w:sz="4" w:space="0" w:color="000000"/>
              <w:bottom w:val="single" w:sz="4" w:space="0" w:color="000000"/>
            </w:tcBorders>
            <w:vAlign w:val="center"/>
          </w:tcPr>
          <w:p w14:paraId="5F57FC4F"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Ответственный за реализацию мероприятия</w:t>
            </w:r>
          </w:p>
        </w:tc>
        <w:tc>
          <w:tcPr>
            <w:tcW w:w="4330" w:type="dxa"/>
            <w:tcBorders>
              <w:top w:val="single" w:sz="4" w:space="0" w:color="000000"/>
              <w:left w:val="single" w:sz="4" w:space="0" w:color="000000"/>
              <w:bottom w:val="single" w:sz="4" w:space="0" w:color="000000"/>
              <w:right w:val="single" w:sz="4" w:space="0" w:color="000000"/>
            </w:tcBorders>
            <w:vAlign w:val="center"/>
          </w:tcPr>
          <w:p w14:paraId="4D773F76"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Ожидаемый результат реализации мероприятия</w:t>
            </w:r>
          </w:p>
        </w:tc>
      </w:tr>
      <w:tr w:rsidR="00514A2D" w14:paraId="4ECA12BA" w14:textId="77777777">
        <w:tc>
          <w:tcPr>
            <w:tcW w:w="486" w:type="dxa"/>
            <w:tcBorders>
              <w:left w:val="single" w:sz="4" w:space="0" w:color="000000"/>
              <w:bottom w:val="single" w:sz="4" w:space="0" w:color="000000"/>
            </w:tcBorders>
            <w:vAlign w:val="center"/>
          </w:tcPr>
          <w:p w14:paraId="59D518F6"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5076" w:type="dxa"/>
            <w:tcBorders>
              <w:left w:val="single" w:sz="4" w:space="0" w:color="000000"/>
              <w:bottom w:val="single" w:sz="4" w:space="0" w:color="000000"/>
            </w:tcBorders>
            <w:vAlign w:val="center"/>
          </w:tcPr>
          <w:p w14:paraId="5F2B7234"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2113" w:type="dxa"/>
            <w:tcBorders>
              <w:left w:val="single" w:sz="4" w:space="0" w:color="000000"/>
              <w:bottom w:val="single" w:sz="4" w:space="0" w:color="000000"/>
            </w:tcBorders>
            <w:vAlign w:val="center"/>
          </w:tcPr>
          <w:p w14:paraId="20C910C1"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2781" w:type="dxa"/>
            <w:tcBorders>
              <w:left w:val="single" w:sz="4" w:space="0" w:color="000000"/>
              <w:bottom w:val="single" w:sz="4" w:space="0" w:color="000000"/>
            </w:tcBorders>
            <w:vAlign w:val="center"/>
          </w:tcPr>
          <w:p w14:paraId="5C948A1D"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4330" w:type="dxa"/>
            <w:tcBorders>
              <w:left w:val="single" w:sz="4" w:space="0" w:color="000000"/>
              <w:bottom w:val="single" w:sz="4" w:space="0" w:color="000000"/>
              <w:right w:val="single" w:sz="4" w:space="0" w:color="000000"/>
            </w:tcBorders>
            <w:vAlign w:val="center"/>
          </w:tcPr>
          <w:p w14:paraId="498357BF"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7</w:t>
            </w:r>
          </w:p>
        </w:tc>
      </w:tr>
      <w:tr w:rsidR="00514A2D" w14:paraId="6725B080" w14:textId="77777777">
        <w:tc>
          <w:tcPr>
            <w:tcW w:w="486" w:type="dxa"/>
            <w:tcBorders>
              <w:left w:val="single" w:sz="4" w:space="0" w:color="000000"/>
              <w:bottom w:val="single" w:sz="4" w:space="0" w:color="000000"/>
            </w:tcBorders>
            <w:vAlign w:val="center"/>
          </w:tcPr>
          <w:p w14:paraId="393D4954"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1</w:t>
            </w:r>
          </w:p>
        </w:tc>
        <w:tc>
          <w:tcPr>
            <w:tcW w:w="5076" w:type="dxa"/>
            <w:tcBorders>
              <w:left w:val="single" w:sz="4" w:space="0" w:color="000000"/>
              <w:bottom w:val="single" w:sz="4" w:space="0" w:color="000000"/>
            </w:tcBorders>
            <w:vAlign w:val="center"/>
          </w:tcPr>
          <w:p w14:paraId="7F32FA99"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Проведение капитального ремонта зданий региональных (муниципальных) общеобразовательных организаций, включенных в Подпрограмму</w:t>
            </w:r>
          </w:p>
        </w:tc>
        <w:tc>
          <w:tcPr>
            <w:tcW w:w="2113" w:type="dxa"/>
            <w:tcBorders>
              <w:left w:val="single" w:sz="4" w:space="0" w:color="000000"/>
              <w:bottom w:val="single" w:sz="4" w:space="0" w:color="000000"/>
            </w:tcBorders>
            <w:vAlign w:val="center"/>
          </w:tcPr>
          <w:p w14:paraId="61C4ACAD"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512154AB" w14:textId="77777777" w:rsidR="00514A2D" w:rsidRDefault="00514A2D">
            <w:pPr>
              <w:jc w:val="center"/>
              <w:rPr>
                <w:rFonts w:ascii="Times New Roman" w:hAnsi="Times New Roman" w:cs="Times New Roman"/>
                <w:sz w:val="20"/>
                <w:szCs w:val="20"/>
              </w:rPr>
            </w:pPr>
          </w:p>
          <w:p w14:paraId="06BA0C93" w14:textId="77777777" w:rsidR="00514A2D" w:rsidRDefault="00514A2D">
            <w:pPr>
              <w:jc w:val="center"/>
              <w:rPr>
                <w:rFonts w:ascii="Times New Roman" w:hAnsi="Times New Roman" w:cs="Times New Roman"/>
                <w:sz w:val="20"/>
                <w:szCs w:val="20"/>
              </w:rPr>
            </w:pPr>
          </w:p>
          <w:p w14:paraId="2A811ED2" w14:textId="77777777" w:rsidR="00514A2D" w:rsidRDefault="00514A2D">
            <w:pPr>
              <w:jc w:val="center"/>
              <w:rPr>
                <w:rFonts w:ascii="Times New Roman" w:hAnsi="Times New Roman" w:cs="Times New Roman"/>
                <w:sz w:val="20"/>
                <w:szCs w:val="20"/>
              </w:rPr>
            </w:pPr>
          </w:p>
          <w:p w14:paraId="368839B4" w14:textId="77777777" w:rsidR="00514A2D" w:rsidRDefault="00514A2D">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231A78F2" w14:textId="77777777" w:rsidR="00514A2D" w:rsidRDefault="00242DA9">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СОШ</w:t>
            </w:r>
          </w:p>
        </w:tc>
        <w:tc>
          <w:tcPr>
            <w:tcW w:w="4330" w:type="dxa"/>
            <w:tcBorders>
              <w:left w:val="single" w:sz="4" w:space="0" w:color="000000"/>
              <w:bottom w:val="single" w:sz="4" w:space="0" w:color="000000"/>
              <w:right w:val="single" w:sz="4" w:space="0" w:color="000000"/>
            </w:tcBorders>
            <w:vAlign w:val="center"/>
          </w:tcPr>
          <w:p w14:paraId="499EAB7D"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Приведение в нормативное техническое состояние  зданий (обособленных помещений, помещений) общеобразовательных организаций</w:t>
            </w:r>
          </w:p>
        </w:tc>
      </w:tr>
      <w:tr w:rsidR="00514A2D" w14:paraId="6FB86A8F" w14:textId="77777777">
        <w:tc>
          <w:tcPr>
            <w:tcW w:w="486" w:type="dxa"/>
            <w:tcBorders>
              <w:left w:val="single" w:sz="4" w:space="0" w:color="000000"/>
              <w:bottom w:val="single" w:sz="4" w:space="0" w:color="000000"/>
            </w:tcBorders>
            <w:vAlign w:val="center"/>
          </w:tcPr>
          <w:p w14:paraId="2BF11364"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w:t>
            </w:r>
          </w:p>
        </w:tc>
        <w:tc>
          <w:tcPr>
            <w:tcW w:w="5076" w:type="dxa"/>
            <w:tcBorders>
              <w:left w:val="single" w:sz="4" w:space="0" w:color="000000"/>
              <w:bottom w:val="single" w:sz="4" w:space="0" w:color="000000"/>
            </w:tcBorders>
            <w:vAlign w:val="center"/>
          </w:tcPr>
          <w:p w14:paraId="5A81A497"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Оснащение включенных в Подпрограмму отремонтированных зданий общеобразовательных организаций средствами обучения и воспитания, соответствующими современным условиям обучения</w:t>
            </w:r>
          </w:p>
        </w:tc>
        <w:tc>
          <w:tcPr>
            <w:tcW w:w="2113" w:type="dxa"/>
            <w:tcBorders>
              <w:left w:val="single" w:sz="4" w:space="0" w:color="000000"/>
              <w:bottom w:val="single" w:sz="4" w:space="0" w:color="000000"/>
            </w:tcBorders>
            <w:vAlign w:val="center"/>
          </w:tcPr>
          <w:p w14:paraId="3A9416B6"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5E38267F" w14:textId="77777777" w:rsidR="00514A2D" w:rsidRDefault="00514A2D">
            <w:pPr>
              <w:jc w:val="center"/>
              <w:rPr>
                <w:rFonts w:ascii="Times New Roman" w:hAnsi="Times New Roman" w:cs="Times New Roman"/>
                <w:sz w:val="20"/>
                <w:szCs w:val="20"/>
              </w:rPr>
            </w:pPr>
          </w:p>
          <w:p w14:paraId="2B29C2EF" w14:textId="77777777" w:rsidR="00514A2D" w:rsidRDefault="00514A2D">
            <w:pPr>
              <w:jc w:val="center"/>
              <w:rPr>
                <w:rFonts w:ascii="Times New Roman" w:hAnsi="Times New Roman" w:cs="Times New Roman"/>
                <w:sz w:val="20"/>
                <w:szCs w:val="20"/>
              </w:rPr>
            </w:pPr>
          </w:p>
          <w:p w14:paraId="7C281AC5" w14:textId="77777777" w:rsidR="00514A2D" w:rsidRDefault="00514A2D">
            <w:pPr>
              <w:jc w:val="center"/>
              <w:rPr>
                <w:rFonts w:ascii="Times New Roman" w:hAnsi="Times New Roman" w:cs="Times New Roman"/>
                <w:sz w:val="20"/>
                <w:szCs w:val="20"/>
              </w:rPr>
            </w:pPr>
          </w:p>
          <w:p w14:paraId="2997F081" w14:textId="77777777" w:rsidR="00514A2D" w:rsidRDefault="00514A2D">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44F23EEF" w14:textId="77777777" w:rsidR="00514A2D" w:rsidRDefault="00242DA9">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СОШ</w:t>
            </w:r>
          </w:p>
        </w:tc>
        <w:tc>
          <w:tcPr>
            <w:tcW w:w="4330" w:type="dxa"/>
            <w:tcBorders>
              <w:left w:val="single" w:sz="4" w:space="0" w:color="000000"/>
              <w:bottom w:val="single" w:sz="4" w:space="0" w:color="000000"/>
              <w:right w:val="single" w:sz="4" w:space="0" w:color="000000"/>
            </w:tcBorders>
            <w:vAlign w:val="center"/>
          </w:tcPr>
          <w:p w14:paraId="1C6527E6"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уровня материально-технического обеспечения общеобразовательных организаций и эффективности и качества организации образовательного процесса</w:t>
            </w:r>
          </w:p>
        </w:tc>
      </w:tr>
      <w:tr w:rsidR="00514A2D" w14:paraId="6A9D6FCC" w14:textId="77777777">
        <w:tc>
          <w:tcPr>
            <w:tcW w:w="486" w:type="dxa"/>
            <w:tcBorders>
              <w:left w:val="single" w:sz="4" w:space="0" w:color="000000"/>
              <w:bottom w:val="single" w:sz="4" w:space="0" w:color="000000"/>
            </w:tcBorders>
            <w:vAlign w:val="center"/>
          </w:tcPr>
          <w:p w14:paraId="10DCDF25"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3</w:t>
            </w:r>
          </w:p>
        </w:tc>
        <w:tc>
          <w:tcPr>
            <w:tcW w:w="5076" w:type="dxa"/>
            <w:tcBorders>
              <w:left w:val="single" w:sz="4" w:space="0" w:color="000000"/>
              <w:bottom w:val="single" w:sz="4" w:space="0" w:color="000000"/>
            </w:tcBorders>
            <w:vAlign w:val="center"/>
          </w:tcPr>
          <w:p w14:paraId="04695733"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в отношении объектов, включенных в Подпрограмму, требований к антитеррористической защищенности объектов (территорий)</w:t>
            </w:r>
          </w:p>
        </w:tc>
        <w:tc>
          <w:tcPr>
            <w:tcW w:w="2113" w:type="dxa"/>
            <w:tcBorders>
              <w:left w:val="single" w:sz="4" w:space="0" w:color="000000"/>
              <w:bottom w:val="single" w:sz="4" w:space="0" w:color="000000"/>
            </w:tcBorders>
            <w:vAlign w:val="center"/>
          </w:tcPr>
          <w:p w14:paraId="58430150"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1D964656" w14:textId="77777777" w:rsidR="00514A2D" w:rsidRDefault="00514A2D">
            <w:pPr>
              <w:jc w:val="center"/>
              <w:rPr>
                <w:rFonts w:ascii="Times New Roman" w:hAnsi="Times New Roman" w:cs="Times New Roman"/>
                <w:sz w:val="20"/>
                <w:szCs w:val="20"/>
              </w:rPr>
            </w:pPr>
          </w:p>
          <w:p w14:paraId="291516C7" w14:textId="77777777" w:rsidR="00514A2D" w:rsidRDefault="00514A2D">
            <w:pPr>
              <w:jc w:val="center"/>
              <w:rPr>
                <w:rFonts w:ascii="Times New Roman" w:hAnsi="Times New Roman" w:cs="Times New Roman"/>
                <w:sz w:val="20"/>
                <w:szCs w:val="20"/>
              </w:rPr>
            </w:pPr>
          </w:p>
          <w:p w14:paraId="2917995A" w14:textId="77777777" w:rsidR="00514A2D" w:rsidRDefault="00514A2D">
            <w:pPr>
              <w:jc w:val="center"/>
              <w:rPr>
                <w:rFonts w:ascii="Times New Roman" w:hAnsi="Times New Roman" w:cs="Times New Roman"/>
                <w:sz w:val="20"/>
                <w:szCs w:val="20"/>
              </w:rPr>
            </w:pPr>
          </w:p>
          <w:p w14:paraId="0962C8FF" w14:textId="77777777" w:rsidR="00514A2D" w:rsidRDefault="00514A2D">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2DC59410" w14:textId="77777777" w:rsidR="00514A2D" w:rsidRDefault="00242DA9">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СОШ</w:t>
            </w:r>
          </w:p>
        </w:tc>
        <w:tc>
          <w:tcPr>
            <w:tcW w:w="4330" w:type="dxa"/>
            <w:tcBorders>
              <w:left w:val="single" w:sz="4" w:space="0" w:color="000000"/>
              <w:bottom w:val="single" w:sz="4" w:space="0" w:color="000000"/>
              <w:right w:val="single" w:sz="4" w:space="0" w:color="000000"/>
            </w:tcBorders>
            <w:vAlign w:val="center"/>
          </w:tcPr>
          <w:p w14:paraId="0FCDF0D9"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требований антитеррористической защищенности отремонтированных зданий образовательных организаций</w:t>
            </w:r>
          </w:p>
        </w:tc>
      </w:tr>
      <w:tr w:rsidR="00514A2D" w14:paraId="392CD4DB" w14:textId="77777777">
        <w:trPr>
          <w:trHeight w:val="1317"/>
        </w:trPr>
        <w:tc>
          <w:tcPr>
            <w:tcW w:w="486" w:type="dxa"/>
            <w:tcBorders>
              <w:left w:val="single" w:sz="4" w:space="0" w:color="000000"/>
              <w:bottom w:val="single" w:sz="4" w:space="0" w:color="000000"/>
            </w:tcBorders>
            <w:vAlign w:val="center"/>
          </w:tcPr>
          <w:p w14:paraId="34D6E371"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4</w:t>
            </w:r>
          </w:p>
        </w:tc>
        <w:tc>
          <w:tcPr>
            <w:tcW w:w="5076" w:type="dxa"/>
            <w:tcBorders>
              <w:left w:val="single" w:sz="4" w:space="0" w:color="000000"/>
              <w:bottom w:val="single" w:sz="4" w:space="0" w:color="000000"/>
            </w:tcBorders>
          </w:tcPr>
          <w:p w14:paraId="32E022F8"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Обеспечение дополнительного профессионального образования педагогических работников, осуществляющих образовательный процесс в объектах, включенных в Подпрограмму,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«Об образовании в Российской Федерации» (Собрание законодательства Российской Федерации, 2012, № 53, ст. 7598) и (или) обучения управленческих команд, состоящих из представителей администраций и педагогических работников указанных объектов.</w:t>
            </w:r>
          </w:p>
        </w:tc>
        <w:tc>
          <w:tcPr>
            <w:tcW w:w="2113" w:type="dxa"/>
            <w:tcBorders>
              <w:left w:val="single" w:sz="4" w:space="0" w:color="000000"/>
              <w:bottom w:val="single" w:sz="4" w:space="0" w:color="000000"/>
            </w:tcBorders>
            <w:vAlign w:val="center"/>
          </w:tcPr>
          <w:p w14:paraId="5BAA516B"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30026118" w14:textId="77777777" w:rsidR="00514A2D" w:rsidRDefault="00514A2D">
            <w:pPr>
              <w:jc w:val="center"/>
              <w:rPr>
                <w:rFonts w:ascii="Times New Roman" w:hAnsi="Times New Roman" w:cs="Times New Roman"/>
                <w:sz w:val="20"/>
                <w:szCs w:val="20"/>
              </w:rPr>
            </w:pPr>
          </w:p>
          <w:p w14:paraId="6653ACC9" w14:textId="77777777" w:rsidR="00514A2D" w:rsidRDefault="00514A2D">
            <w:pPr>
              <w:jc w:val="center"/>
              <w:rPr>
                <w:rFonts w:ascii="Times New Roman" w:hAnsi="Times New Roman" w:cs="Times New Roman"/>
                <w:sz w:val="20"/>
                <w:szCs w:val="20"/>
              </w:rPr>
            </w:pPr>
          </w:p>
          <w:p w14:paraId="33187768" w14:textId="77777777" w:rsidR="00514A2D" w:rsidRDefault="00514A2D">
            <w:pPr>
              <w:jc w:val="center"/>
              <w:rPr>
                <w:rFonts w:ascii="Times New Roman" w:hAnsi="Times New Roman" w:cs="Times New Roman"/>
                <w:sz w:val="20"/>
                <w:szCs w:val="20"/>
              </w:rPr>
            </w:pPr>
          </w:p>
          <w:p w14:paraId="4CA9A932" w14:textId="77777777" w:rsidR="00514A2D" w:rsidRDefault="00514A2D">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23CCC9E5" w14:textId="77777777" w:rsidR="00514A2D" w:rsidRDefault="00242DA9">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СОШ</w:t>
            </w:r>
          </w:p>
        </w:tc>
        <w:tc>
          <w:tcPr>
            <w:tcW w:w="4330" w:type="dxa"/>
            <w:tcBorders>
              <w:left w:val="single" w:sz="4" w:space="0" w:color="000000"/>
              <w:bottom w:val="single" w:sz="4" w:space="0" w:color="000000"/>
              <w:right w:val="single" w:sz="4" w:space="0" w:color="000000"/>
            </w:tcBorders>
            <w:vAlign w:val="center"/>
          </w:tcPr>
          <w:p w14:paraId="026A0ACC"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и качества организации образовательного процесса в участвующих в Программе общеобразовательных организациях</w:t>
            </w:r>
          </w:p>
        </w:tc>
      </w:tr>
      <w:tr w:rsidR="00514A2D" w14:paraId="20D52921" w14:textId="77777777">
        <w:trPr>
          <w:trHeight w:val="1317"/>
        </w:trPr>
        <w:tc>
          <w:tcPr>
            <w:tcW w:w="486" w:type="dxa"/>
            <w:tcBorders>
              <w:top w:val="single" w:sz="4" w:space="0" w:color="000000"/>
              <w:left w:val="single" w:sz="4" w:space="0" w:color="000000"/>
              <w:bottom w:val="single" w:sz="4" w:space="0" w:color="000000"/>
            </w:tcBorders>
            <w:vAlign w:val="center"/>
          </w:tcPr>
          <w:p w14:paraId="07EE9780"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5</w:t>
            </w:r>
          </w:p>
        </w:tc>
        <w:tc>
          <w:tcPr>
            <w:tcW w:w="5076" w:type="dxa"/>
            <w:tcBorders>
              <w:top w:val="single" w:sz="4" w:space="0" w:color="000000"/>
              <w:left w:val="single" w:sz="4" w:space="0" w:color="000000"/>
              <w:bottom w:val="single" w:sz="4" w:space="0" w:color="000000"/>
            </w:tcBorders>
            <w:vAlign w:val="center"/>
          </w:tcPr>
          <w:p w14:paraId="6736CDFB"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Обновление в объектах, включенных в Подпрограмму,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2113" w:type="dxa"/>
            <w:tcBorders>
              <w:top w:val="single" w:sz="4" w:space="0" w:color="000000"/>
              <w:left w:val="single" w:sz="4" w:space="0" w:color="000000"/>
              <w:bottom w:val="single" w:sz="4" w:space="0" w:color="000000"/>
            </w:tcBorders>
            <w:vAlign w:val="center"/>
          </w:tcPr>
          <w:p w14:paraId="3C891723"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72496457" w14:textId="77777777" w:rsidR="00514A2D" w:rsidRDefault="00514A2D">
            <w:pPr>
              <w:jc w:val="center"/>
              <w:rPr>
                <w:rFonts w:ascii="Times New Roman" w:hAnsi="Times New Roman" w:cs="Times New Roman"/>
                <w:sz w:val="20"/>
                <w:szCs w:val="20"/>
              </w:rPr>
            </w:pPr>
          </w:p>
          <w:p w14:paraId="049B5A84" w14:textId="77777777" w:rsidR="00514A2D" w:rsidRDefault="00514A2D">
            <w:pPr>
              <w:jc w:val="center"/>
              <w:rPr>
                <w:rFonts w:ascii="Times New Roman" w:hAnsi="Times New Roman" w:cs="Times New Roman"/>
                <w:sz w:val="20"/>
                <w:szCs w:val="20"/>
              </w:rPr>
            </w:pPr>
          </w:p>
          <w:p w14:paraId="56EC25A3" w14:textId="77777777" w:rsidR="00514A2D" w:rsidRDefault="00514A2D">
            <w:pPr>
              <w:jc w:val="center"/>
              <w:rPr>
                <w:rFonts w:ascii="Times New Roman" w:hAnsi="Times New Roman" w:cs="Times New Roman"/>
                <w:sz w:val="20"/>
                <w:szCs w:val="20"/>
              </w:rPr>
            </w:pPr>
          </w:p>
          <w:p w14:paraId="3C6CB415" w14:textId="77777777" w:rsidR="00514A2D" w:rsidRDefault="00514A2D">
            <w:pPr>
              <w:jc w:val="center"/>
              <w:rPr>
                <w:rFonts w:ascii="Times New Roman" w:hAnsi="Times New Roman" w:cs="Times New Roman"/>
                <w:sz w:val="20"/>
                <w:szCs w:val="20"/>
              </w:rPr>
            </w:pPr>
          </w:p>
        </w:tc>
        <w:tc>
          <w:tcPr>
            <w:tcW w:w="2781" w:type="dxa"/>
            <w:tcBorders>
              <w:top w:val="single" w:sz="4" w:space="0" w:color="000000"/>
              <w:left w:val="single" w:sz="4" w:space="0" w:color="000000"/>
              <w:bottom w:val="single" w:sz="4" w:space="0" w:color="000000"/>
            </w:tcBorders>
            <w:vAlign w:val="center"/>
          </w:tcPr>
          <w:p w14:paraId="3145699D" w14:textId="77777777" w:rsidR="00514A2D" w:rsidRDefault="00242DA9">
            <w:pPr>
              <w:jc w:val="both"/>
              <w:rPr>
                <w:rFonts w:ascii="Times New Roman" w:hAnsi="Times New Roman" w:cs="Times New Roman"/>
                <w:sz w:val="20"/>
                <w:szCs w:val="20"/>
              </w:rPr>
            </w:pPr>
            <w:r>
              <w:rPr>
                <w:rFonts w:ascii="Times New Roman" w:hAnsi="Times New Roman" w:cs="Times New Roman"/>
                <w:sz w:val="20"/>
                <w:szCs w:val="20"/>
              </w:rPr>
              <w:t>Управление образования администрации Собинского муниципального округа, МБОУ Толпуховская СОШ</w:t>
            </w:r>
          </w:p>
        </w:tc>
        <w:tc>
          <w:tcPr>
            <w:tcW w:w="4330" w:type="dxa"/>
            <w:tcBorders>
              <w:top w:val="single" w:sz="4" w:space="0" w:color="000000"/>
              <w:left w:val="single" w:sz="4" w:space="0" w:color="000000"/>
              <w:bottom w:val="single" w:sz="4" w:space="0" w:color="000000"/>
              <w:right w:val="single" w:sz="4" w:space="0" w:color="000000"/>
            </w:tcBorders>
            <w:vAlign w:val="center"/>
          </w:tcPr>
          <w:p w14:paraId="4EF179A9"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и качества организации образовательного процесса в участвующих в Программе общеобразовательных организациях</w:t>
            </w:r>
          </w:p>
        </w:tc>
      </w:tr>
      <w:tr w:rsidR="00514A2D" w14:paraId="71A14602" w14:textId="77777777">
        <w:trPr>
          <w:trHeight w:val="1317"/>
        </w:trPr>
        <w:tc>
          <w:tcPr>
            <w:tcW w:w="486" w:type="dxa"/>
            <w:tcBorders>
              <w:left w:val="single" w:sz="4" w:space="0" w:color="000000"/>
              <w:bottom w:val="single" w:sz="4" w:space="0" w:color="000000"/>
            </w:tcBorders>
            <w:vAlign w:val="center"/>
          </w:tcPr>
          <w:p w14:paraId="2C979D92"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6</w:t>
            </w:r>
          </w:p>
        </w:tc>
        <w:tc>
          <w:tcPr>
            <w:tcW w:w="5076" w:type="dxa"/>
            <w:tcBorders>
              <w:left w:val="single" w:sz="4" w:space="0" w:color="000000"/>
              <w:bottom w:val="single" w:sz="4" w:space="0" w:color="000000"/>
            </w:tcBorders>
            <w:vAlign w:val="center"/>
          </w:tcPr>
          <w:p w14:paraId="4F84C7EC"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проведению капитального ремонта.</w:t>
            </w:r>
          </w:p>
        </w:tc>
        <w:tc>
          <w:tcPr>
            <w:tcW w:w="2113" w:type="dxa"/>
            <w:tcBorders>
              <w:left w:val="single" w:sz="4" w:space="0" w:color="000000"/>
              <w:bottom w:val="single" w:sz="4" w:space="0" w:color="000000"/>
            </w:tcBorders>
            <w:vAlign w:val="center"/>
          </w:tcPr>
          <w:p w14:paraId="33F6996D" w14:textId="77777777" w:rsidR="00514A2D" w:rsidRDefault="00242DA9">
            <w:pPr>
              <w:jc w:val="center"/>
              <w:rPr>
                <w:rFonts w:ascii="Times New Roman" w:hAnsi="Times New Roman" w:cs="Times New Roman"/>
                <w:sz w:val="20"/>
                <w:szCs w:val="20"/>
              </w:rPr>
            </w:pPr>
            <w:r>
              <w:rPr>
                <w:rFonts w:ascii="Times New Roman" w:eastAsia="Calibri" w:hAnsi="Times New Roman" w:cs="Times New Roman"/>
                <w:sz w:val="20"/>
                <w:szCs w:val="20"/>
                <w:lang w:eastAsia="en-US"/>
              </w:rPr>
              <w:t>2025-2030 годы</w:t>
            </w:r>
          </w:p>
          <w:p w14:paraId="1668CBA2" w14:textId="77777777" w:rsidR="00514A2D" w:rsidRDefault="00514A2D">
            <w:pPr>
              <w:jc w:val="center"/>
              <w:rPr>
                <w:rFonts w:ascii="Times New Roman" w:hAnsi="Times New Roman" w:cs="Times New Roman"/>
                <w:sz w:val="20"/>
                <w:szCs w:val="20"/>
              </w:rPr>
            </w:pPr>
          </w:p>
          <w:p w14:paraId="4D58C1F2" w14:textId="77777777" w:rsidR="00514A2D" w:rsidRDefault="00514A2D">
            <w:pPr>
              <w:jc w:val="center"/>
              <w:rPr>
                <w:rFonts w:ascii="Times New Roman" w:hAnsi="Times New Roman" w:cs="Times New Roman"/>
                <w:sz w:val="20"/>
                <w:szCs w:val="20"/>
              </w:rPr>
            </w:pPr>
          </w:p>
          <w:p w14:paraId="61152E50" w14:textId="77777777" w:rsidR="00514A2D" w:rsidRDefault="00514A2D">
            <w:pPr>
              <w:jc w:val="center"/>
              <w:rPr>
                <w:rFonts w:ascii="Times New Roman" w:hAnsi="Times New Roman" w:cs="Times New Roman"/>
                <w:sz w:val="20"/>
                <w:szCs w:val="20"/>
              </w:rPr>
            </w:pPr>
          </w:p>
          <w:p w14:paraId="049EA542" w14:textId="77777777" w:rsidR="00514A2D" w:rsidRDefault="00514A2D">
            <w:pPr>
              <w:jc w:val="center"/>
              <w:rPr>
                <w:rFonts w:ascii="Times New Roman" w:hAnsi="Times New Roman" w:cs="Times New Roman"/>
                <w:sz w:val="20"/>
                <w:szCs w:val="20"/>
              </w:rPr>
            </w:pPr>
          </w:p>
        </w:tc>
        <w:tc>
          <w:tcPr>
            <w:tcW w:w="2781" w:type="dxa"/>
            <w:tcBorders>
              <w:left w:val="single" w:sz="4" w:space="0" w:color="000000"/>
              <w:bottom w:val="single" w:sz="4" w:space="0" w:color="000000"/>
            </w:tcBorders>
            <w:vAlign w:val="center"/>
          </w:tcPr>
          <w:p w14:paraId="5536818F" w14:textId="77777777" w:rsidR="00514A2D" w:rsidRDefault="00242DA9">
            <w:pPr>
              <w:jc w:val="center"/>
              <w:rPr>
                <w:rFonts w:ascii="Times New Roman" w:hAnsi="Times New Roman" w:cs="Times New Roman"/>
                <w:sz w:val="20"/>
                <w:szCs w:val="20"/>
              </w:rPr>
            </w:pPr>
            <w:r>
              <w:rPr>
                <w:rFonts w:ascii="Times New Roman" w:hAnsi="Times New Roman" w:cs="Times New Roman"/>
                <w:sz w:val="20"/>
                <w:szCs w:val="20"/>
              </w:rPr>
              <w:t>МБОУ Толпуховская СОШ</w:t>
            </w:r>
          </w:p>
        </w:tc>
        <w:tc>
          <w:tcPr>
            <w:tcW w:w="4330" w:type="dxa"/>
            <w:tcBorders>
              <w:left w:val="single" w:sz="4" w:space="0" w:color="000000"/>
              <w:bottom w:val="single" w:sz="4" w:space="0" w:color="000000"/>
              <w:right w:val="single" w:sz="4" w:space="0" w:color="000000"/>
            </w:tcBorders>
            <w:vAlign w:val="center"/>
          </w:tcPr>
          <w:p w14:paraId="271527B6" w14:textId="77777777" w:rsidR="00514A2D" w:rsidRDefault="00242DA9">
            <w:pPr>
              <w:jc w:val="both"/>
              <w:rPr>
                <w:rFonts w:ascii="Times New Roman" w:hAnsi="Times New Roman" w:cs="Times New Roman"/>
                <w:sz w:val="20"/>
                <w:szCs w:val="20"/>
              </w:rPr>
            </w:pPr>
            <w:r>
              <w:rPr>
                <w:rFonts w:ascii="Times New Roman" w:eastAsia="Calibri" w:hAnsi="Times New Roman" w:cs="Times New Roman"/>
                <w:sz w:val="20"/>
                <w:szCs w:val="20"/>
                <w:lang w:eastAsia="en-US"/>
              </w:rPr>
              <w:t>Повышение эффективности мероприятий по проведению капитального ремонта зданий региональных (муниципальных) общеобразовательных организаций, рост удовлетворенности условиями образовательной инфраструктуры со стороны обучающихся, педагогических работников и родителей.</w:t>
            </w:r>
          </w:p>
        </w:tc>
      </w:tr>
    </w:tbl>
    <w:p w14:paraId="5307B336" w14:textId="77777777" w:rsidR="00514A2D" w:rsidRDefault="00514A2D">
      <w:pPr>
        <w:sectPr w:rsidR="00514A2D">
          <w:footerReference w:type="even" r:id="rId70"/>
          <w:footerReference w:type="default" r:id="rId71"/>
          <w:footerReference w:type="first" r:id="rId72"/>
          <w:pgSz w:w="16838" w:h="11906" w:orient="landscape"/>
          <w:pgMar w:top="1134" w:right="567" w:bottom="1134" w:left="1418" w:header="0" w:footer="720" w:gutter="0"/>
          <w:cols w:space="720"/>
          <w:formProt w:val="0"/>
          <w:docGrid w:linePitch="100"/>
        </w:sectPr>
      </w:pPr>
    </w:p>
    <w:p w14:paraId="6972FB73" w14:textId="77777777" w:rsidR="00514A2D" w:rsidRDefault="00514A2D">
      <w:pPr>
        <w:jc w:val="center"/>
        <w:rPr>
          <w:sz w:val="28"/>
          <w:szCs w:val="28"/>
        </w:rPr>
      </w:pPr>
    </w:p>
    <w:p w14:paraId="7B256D00" w14:textId="77777777" w:rsidR="00514A2D" w:rsidRDefault="00242DA9">
      <w:pPr>
        <w:jc w:val="right"/>
        <w:rPr>
          <w:rFonts w:ascii="Times New Roman" w:hAnsi="Times New Roman"/>
        </w:rPr>
      </w:pPr>
      <w:r>
        <w:rPr>
          <w:rFonts w:ascii="Times New Roman" w:hAnsi="Times New Roman"/>
          <w:sz w:val="28"/>
          <w:szCs w:val="28"/>
        </w:rPr>
        <w:t>Приложение №5 к Программе</w:t>
      </w:r>
    </w:p>
    <w:p w14:paraId="65D38D5D" w14:textId="77777777" w:rsidR="00514A2D" w:rsidRDefault="00514A2D">
      <w:pPr>
        <w:jc w:val="right"/>
        <w:rPr>
          <w:rFonts w:ascii="Times New Roman" w:hAnsi="Times New Roman"/>
          <w:sz w:val="28"/>
          <w:szCs w:val="28"/>
        </w:rPr>
      </w:pPr>
    </w:p>
    <w:p w14:paraId="7FE30611" w14:textId="77777777" w:rsidR="00514A2D" w:rsidRDefault="00242DA9">
      <w:pPr>
        <w:pStyle w:val="ConsPlusTitle"/>
        <w:jc w:val="center"/>
      </w:pPr>
      <w:r>
        <w:rPr>
          <w:sz w:val="28"/>
          <w:szCs w:val="28"/>
        </w:rPr>
        <w:t>Подпрограмма 5</w:t>
      </w:r>
    </w:p>
    <w:p w14:paraId="436CBFD9" w14:textId="77777777" w:rsidR="00514A2D" w:rsidRDefault="00242DA9">
      <w:pPr>
        <w:jc w:val="center"/>
        <w:rPr>
          <w:rFonts w:ascii="Times New Roman" w:hAnsi="Times New Roman"/>
        </w:rPr>
      </w:pPr>
      <w:r>
        <w:rPr>
          <w:rFonts w:ascii="Times New Roman" w:hAnsi="Times New Roman"/>
          <w:b/>
          <w:bCs/>
          <w:sz w:val="28"/>
          <w:szCs w:val="28"/>
        </w:rPr>
        <w:t>«</w:t>
      </w:r>
      <w:r>
        <w:rPr>
          <w:rFonts w:ascii="Times New Roman" w:hAnsi="Times New Roman"/>
          <w:b/>
          <w:bCs/>
          <w:caps/>
          <w:sz w:val="28"/>
          <w:szCs w:val="28"/>
        </w:rPr>
        <w:t>Создание  новых мест в МУНИЦИПАЛЬНЫХ образовательных организациях</w:t>
      </w:r>
      <w:r>
        <w:rPr>
          <w:rFonts w:ascii="Times New Roman" w:hAnsi="Times New Roman"/>
          <w:b/>
          <w:bCs/>
          <w:sz w:val="28"/>
          <w:szCs w:val="28"/>
        </w:rPr>
        <w:t>»</w:t>
      </w:r>
    </w:p>
    <w:p w14:paraId="3E08C378" w14:textId="77777777" w:rsidR="00514A2D" w:rsidRDefault="00514A2D">
      <w:pPr>
        <w:pStyle w:val="ConsPlusNormal0"/>
        <w:ind w:firstLine="720"/>
        <w:jc w:val="both"/>
        <w:rPr>
          <w:rFonts w:ascii="Times New Roman" w:hAnsi="Times New Roman"/>
          <w:sz w:val="28"/>
          <w:szCs w:val="28"/>
        </w:rPr>
      </w:pPr>
    </w:p>
    <w:p w14:paraId="713FB20D" w14:textId="77777777" w:rsidR="00514A2D" w:rsidRDefault="00242DA9">
      <w:pPr>
        <w:pStyle w:val="ConsPlusTitle"/>
        <w:jc w:val="center"/>
      </w:pPr>
      <w:r>
        <w:rPr>
          <w:sz w:val="28"/>
          <w:szCs w:val="28"/>
        </w:rPr>
        <w:t>Паспорт</w:t>
      </w:r>
    </w:p>
    <w:p w14:paraId="339E864C" w14:textId="77777777" w:rsidR="00514A2D" w:rsidRDefault="00242DA9">
      <w:pPr>
        <w:pStyle w:val="ConsPlusTitle"/>
        <w:jc w:val="center"/>
      </w:pPr>
      <w:r>
        <w:rPr>
          <w:sz w:val="28"/>
          <w:szCs w:val="28"/>
        </w:rPr>
        <w:t>Подпрограммы 5 «</w:t>
      </w:r>
      <w:r>
        <w:rPr>
          <w:caps/>
          <w:sz w:val="28"/>
          <w:szCs w:val="28"/>
        </w:rPr>
        <w:t>Создание  новых мест в МУНИЦИПАЛЬНЫХ образовательных организациях</w:t>
      </w:r>
      <w:r>
        <w:rPr>
          <w:sz w:val="28"/>
          <w:szCs w:val="28"/>
        </w:rPr>
        <w:t>»  муниципальной программы</w:t>
      </w:r>
    </w:p>
    <w:p w14:paraId="6392E8E6" w14:textId="77777777" w:rsidR="00514A2D" w:rsidRDefault="00242DA9">
      <w:pPr>
        <w:pStyle w:val="ConsPlusTitle"/>
        <w:jc w:val="center"/>
      </w:pPr>
      <w:r>
        <w:rPr>
          <w:sz w:val="28"/>
          <w:szCs w:val="28"/>
        </w:rPr>
        <w:t>Собинского муниципального округа «Развитие образования»</w:t>
      </w:r>
    </w:p>
    <w:p w14:paraId="15FDB0D9" w14:textId="77777777" w:rsidR="00514A2D" w:rsidRDefault="00514A2D">
      <w:pPr>
        <w:ind w:firstLine="720"/>
        <w:jc w:val="right"/>
        <w:rPr>
          <w:rFonts w:ascii="Times New Roman" w:hAnsi="Times New Roman"/>
          <w:spacing w:val="-1"/>
          <w:sz w:val="28"/>
          <w:szCs w:val="28"/>
        </w:rPr>
      </w:pPr>
    </w:p>
    <w:p w14:paraId="407640E2" w14:textId="77777777" w:rsidR="00514A2D" w:rsidRDefault="00242DA9">
      <w:pPr>
        <w:rPr>
          <w:rFonts w:ascii="Times New Roman" w:hAnsi="Times New Roman"/>
        </w:rPr>
      </w:pPr>
      <w:bookmarkStart w:id="11" w:name="Par1540"/>
      <w:bookmarkEnd w:id="11"/>
      <w:r>
        <w:rPr>
          <w:rFonts w:ascii="Times New Roman" w:hAnsi="Times New Roman"/>
          <w:caps/>
          <w:sz w:val="28"/>
          <w:szCs w:val="28"/>
        </w:rPr>
        <w:t xml:space="preserve">                                          </w:t>
      </w:r>
    </w:p>
    <w:tbl>
      <w:tblPr>
        <w:tblW w:w="10160" w:type="dxa"/>
        <w:tblInd w:w="-431" w:type="dxa"/>
        <w:tblLayout w:type="fixed"/>
        <w:tblCellMar>
          <w:left w:w="75" w:type="dxa"/>
          <w:right w:w="75" w:type="dxa"/>
        </w:tblCellMar>
        <w:tblLook w:val="04A0" w:firstRow="1" w:lastRow="0" w:firstColumn="1" w:lastColumn="0" w:noHBand="0" w:noVBand="1"/>
      </w:tblPr>
      <w:tblGrid>
        <w:gridCol w:w="2896"/>
        <w:gridCol w:w="7264"/>
      </w:tblGrid>
      <w:tr w:rsidR="00514A2D" w14:paraId="0EDD7FA7" w14:textId="77777777">
        <w:tc>
          <w:tcPr>
            <w:tcW w:w="2896" w:type="dxa"/>
            <w:tcBorders>
              <w:top w:val="single" w:sz="4" w:space="0" w:color="000000"/>
              <w:left w:val="single" w:sz="4" w:space="0" w:color="000000"/>
              <w:bottom w:val="single" w:sz="4" w:space="0" w:color="000000"/>
              <w:right w:val="single" w:sz="4" w:space="0" w:color="000000"/>
            </w:tcBorders>
          </w:tcPr>
          <w:p w14:paraId="13A405F5"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Наименование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1685320B" w14:textId="77777777" w:rsidR="00514A2D" w:rsidRDefault="00242DA9">
            <w:pPr>
              <w:shd w:val="clear" w:color="auto" w:fill="FFFFFF"/>
              <w:rPr>
                <w:rFonts w:ascii="Times New Roman" w:hAnsi="Times New Roman"/>
              </w:rPr>
            </w:pPr>
            <w:r>
              <w:rPr>
                <w:rFonts w:ascii="Times New Roman" w:hAnsi="Times New Roman"/>
                <w:sz w:val="28"/>
                <w:szCs w:val="28"/>
              </w:rPr>
              <w:t>Создание  новых мест в муниципальных образовательных организациях</w:t>
            </w:r>
          </w:p>
        </w:tc>
      </w:tr>
      <w:tr w:rsidR="00514A2D" w14:paraId="0FBE5AA0" w14:textId="77777777">
        <w:tc>
          <w:tcPr>
            <w:tcW w:w="2896" w:type="dxa"/>
            <w:tcBorders>
              <w:top w:val="single" w:sz="4" w:space="0" w:color="000000"/>
              <w:left w:val="single" w:sz="4" w:space="0" w:color="000000"/>
              <w:bottom w:val="single" w:sz="4" w:space="0" w:color="000000"/>
              <w:right w:val="single" w:sz="4" w:space="0" w:color="000000"/>
            </w:tcBorders>
          </w:tcPr>
          <w:p w14:paraId="6276F139"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Ответственный исполнитель Подпрограммы –координатор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08110375" w14:textId="77777777" w:rsidR="00514A2D" w:rsidRDefault="00242DA9">
            <w:pPr>
              <w:shd w:val="clear" w:color="auto" w:fill="FFFFFF"/>
              <w:rPr>
                <w:rFonts w:ascii="Times New Roman" w:hAnsi="Times New Roman"/>
              </w:rPr>
            </w:pPr>
            <w:r>
              <w:rPr>
                <w:rFonts w:ascii="Times New Roman" w:hAnsi="Times New Roman"/>
                <w:sz w:val="28"/>
                <w:szCs w:val="28"/>
              </w:rPr>
              <w:t>Управление образования администрации Собинского муниципального округа</w:t>
            </w:r>
          </w:p>
        </w:tc>
      </w:tr>
      <w:tr w:rsidR="00514A2D" w14:paraId="4F01E72F" w14:textId="77777777">
        <w:tc>
          <w:tcPr>
            <w:tcW w:w="2896" w:type="dxa"/>
            <w:tcBorders>
              <w:top w:val="single" w:sz="4" w:space="0" w:color="000000"/>
              <w:left w:val="single" w:sz="4" w:space="0" w:color="000000"/>
              <w:bottom w:val="single" w:sz="4" w:space="0" w:color="000000"/>
              <w:right w:val="single" w:sz="4" w:space="0" w:color="000000"/>
            </w:tcBorders>
          </w:tcPr>
          <w:p w14:paraId="14A76BAB"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Соисполнитель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75DA33CB" w14:textId="77777777" w:rsidR="00514A2D" w:rsidRDefault="00242DA9">
            <w:pPr>
              <w:shd w:val="clear" w:color="auto" w:fill="FFFFFF"/>
              <w:rPr>
                <w:rFonts w:ascii="Times New Roman" w:hAnsi="Times New Roman"/>
              </w:rPr>
            </w:pPr>
            <w:r>
              <w:rPr>
                <w:rFonts w:ascii="Times New Roman" w:hAnsi="Times New Roman"/>
                <w:sz w:val="28"/>
                <w:szCs w:val="28"/>
              </w:rPr>
              <w:t>МКУ «Управление жилищно-коммунального комплекса и строительства Собинского муниципального округа»</w:t>
            </w:r>
          </w:p>
        </w:tc>
      </w:tr>
      <w:tr w:rsidR="00514A2D" w14:paraId="7F7FF78E" w14:textId="77777777">
        <w:tc>
          <w:tcPr>
            <w:tcW w:w="2896" w:type="dxa"/>
            <w:tcBorders>
              <w:top w:val="single" w:sz="4" w:space="0" w:color="000000"/>
              <w:left w:val="single" w:sz="4" w:space="0" w:color="000000"/>
              <w:bottom w:val="single" w:sz="4" w:space="0" w:color="000000"/>
              <w:right w:val="single" w:sz="4" w:space="0" w:color="000000"/>
            </w:tcBorders>
          </w:tcPr>
          <w:p w14:paraId="170EDA68"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Цели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2FDD8393" w14:textId="77777777" w:rsidR="00514A2D" w:rsidRDefault="00242DA9">
            <w:pPr>
              <w:shd w:val="clear" w:color="auto" w:fill="FFFFFF"/>
              <w:rPr>
                <w:rFonts w:ascii="Times New Roman" w:hAnsi="Times New Roman"/>
              </w:rPr>
            </w:pPr>
            <w:r>
              <w:rPr>
                <w:rFonts w:ascii="Times New Roman" w:hAnsi="Times New Roman"/>
                <w:sz w:val="28"/>
                <w:szCs w:val="28"/>
              </w:rPr>
              <w:t>-Обеспечить создание  новых мест в муниципальных образовательных организациях в соответствии с прогнозируемой потребностью и современными требованиями к условиям обучения;</w:t>
            </w:r>
          </w:p>
          <w:p w14:paraId="600D764B" w14:textId="77777777" w:rsidR="00514A2D" w:rsidRDefault="00242DA9">
            <w:pPr>
              <w:suppressAutoHyphens w:val="0"/>
              <w:jc w:val="both"/>
              <w:rPr>
                <w:rFonts w:ascii="Times New Roman" w:hAnsi="Times New Roman"/>
              </w:rPr>
            </w:pPr>
            <w:r>
              <w:rPr>
                <w:rFonts w:ascii="Times New Roman" w:hAnsi="Times New Roman"/>
                <w:sz w:val="28"/>
                <w:szCs w:val="28"/>
              </w:rPr>
              <w:t>-Осуществить капитальный ремонт и оснащение зданий дошкольных образовательных организаций</w:t>
            </w:r>
          </w:p>
        </w:tc>
      </w:tr>
      <w:tr w:rsidR="00514A2D" w14:paraId="41216BAB" w14:textId="77777777">
        <w:tc>
          <w:tcPr>
            <w:tcW w:w="2896" w:type="dxa"/>
            <w:tcBorders>
              <w:top w:val="single" w:sz="4" w:space="0" w:color="000000"/>
              <w:left w:val="single" w:sz="4" w:space="0" w:color="000000"/>
              <w:bottom w:val="single" w:sz="4" w:space="0" w:color="000000"/>
              <w:right w:val="single" w:sz="4" w:space="0" w:color="000000"/>
            </w:tcBorders>
          </w:tcPr>
          <w:p w14:paraId="6B48FA65"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Задачи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69BADF9D" w14:textId="77777777" w:rsidR="00514A2D" w:rsidRDefault="00242DA9">
            <w:pPr>
              <w:shd w:val="clear" w:color="auto" w:fill="FFFFFF"/>
              <w:rPr>
                <w:rFonts w:ascii="Times New Roman" w:hAnsi="Times New Roman"/>
              </w:rPr>
            </w:pPr>
            <w:r>
              <w:rPr>
                <w:rFonts w:ascii="Times New Roman" w:hAnsi="Times New Roman"/>
                <w:sz w:val="28"/>
                <w:szCs w:val="28"/>
              </w:rPr>
              <w:t>Обеспечение современных условий обучения и воспитания</w:t>
            </w:r>
          </w:p>
        </w:tc>
      </w:tr>
      <w:tr w:rsidR="00514A2D" w14:paraId="5A6919A6" w14:textId="77777777">
        <w:tc>
          <w:tcPr>
            <w:tcW w:w="2896" w:type="dxa"/>
            <w:tcBorders>
              <w:top w:val="single" w:sz="4" w:space="0" w:color="000000"/>
              <w:left w:val="single" w:sz="4" w:space="0" w:color="000000"/>
              <w:bottom w:val="single" w:sz="4" w:space="0" w:color="000000"/>
              <w:right w:val="single" w:sz="4" w:space="0" w:color="000000"/>
            </w:tcBorders>
          </w:tcPr>
          <w:p w14:paraId="3A2C4C99"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Целевые индикаторы и показатели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50835C61" w14:textId="77777777" w:rsidR="00514A2D" w:rsidRDefault="00242DA9">
            <w:pPr>
              <w:shd w:val="clear" w:color="auto" w:fill="FFFFFF"/>
              <w:rPr>
                <w:rFonts w:ascii="Times New Roman" w:hAnsi="Times New Roman"/>
              </w:rPr>
            </w:pPr>
            <w:r>
              <w:rPr>
                <w:rFonts w:ascii="Times New Roman" w:hAnsi="Times New Roman"/>
                <w:sz w:val="28"/>
                <w:szCs w:val="28"/>
              </w:rPr>
              <w:t>- количество новых мест в муниципальных общеобразовательных организациях, в том числе введенных путем строительства  и реконструкции зданий школ;</w:t>
            </w:r>
          </w:p>
          <w:p w14:paraId="5A7BC410" w14:textId="77777777" w:rsidR="00514A2D" w:rsidRDefault="00242DA9">
            <w:pPr>
              <w:shd w:val="clear" w:color="auto" w:fill="FFFFFF"/>
              <w:rPr>
                <w:rFonts w:ascii="Times New Roman" w:hAnsi="Times New Roman"/>
              </w:rPr>
            </w:pPr>
            <w:r>
              <w:rPr>
                <w:rFonts w:ascii="Times New Roman" w:hAnsi="Times New Roman"/>
                <w:sz w:val="28"/>
                <w:szCs w:val="28"/>
              </w:rPr>
              <w:t>- количество новых мест в общеобразовательных организациях Собинского муниципального округа, введенных путем реализации региональных программ в рамках софинансирования за счет средств федерального бюджета;</w:t>
            </w:r>
          </w:p>
          <w:p w14:paraId="591D76F2" w14:textId="77777777" w:rsidR="00514A2D" w:rsidRDefault="00242DA9">
            <w:pPr>
              <w:shd w:val="clear" w:color="auto" w:fill="FFFFFF"/>
              <w:rPr>
                <w:rFonts w:ascii="Times New Roman" w:hAnsi="Times New Roman"/>
                <w:sz w:val="28"/>
                <w:szCs w:val="28"/>
              </w:rPr>
            </w:pPr>
            <w:r>
              <w:rPr>
                <w:rFonts w:ascii="Times New Roman" w:hAnsi="Times New Roman"/>
                <w:sz w:val="28"/>
                <w:szCs w:val="28"/>
              </w:rPr>
              <w:t>-  Осуществлен капитальный ремонт и оснащение зданий дошкольных образовательных организаций</w:t>
            </w:r>
          </w:p>
        </w:tc>
      </w:tr>
      <w:tr w:rsidR="00514A2D" w14:paraId="4EECEF46" w14:textId="77777777">
        <w:tc>
          <w:tcPr>
            <w:tcW w:w="2896" w:type="dxa"/>
            <w:tcBorders>
              <w:top w:val="single" w:sz="4" w:space="0" w:color="000000"/>
              <w:left w:val="single" w:sz="4" w:space="0" w:color="000000"/>
              <w:bottom w:val="single" w:sz="4" w:space="0" w:color="000000"/>
              <w:right w:val="single" w:sz="4" w:space="0" w:color="000000"/>
            </w:tcBorders>
          </w:tcPr>
          <w:p w14:paraId="0D09D930"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сроки реализации Подпрограммы</w:t>
            </w:r>
          </w:p>
        </w:tc>
        <w:tc>
          <w:tcPr>
            <w:tcW w:w="7263" w:type="dxa"/>
            <w:tcBorders>
              <w:top w:val="single" w:sz="4" w:space="0" w:color="000000"/>
              <w:left w:val="single" w:sz="4" w:space="0" w:color="000000"/>
              <w:bottom w:val="single" w:sz="4" w:space="0" w:color="000000"/>
              <w:right w:val="single" w:sz="4" w:space="0" w:color="000000"/>
            </w:tcBorders>
          </w:tcPr>
          <w:p w14:paraId="4DDDBEC8" w14:textId="77777777" w:rsidR="00514A2D" w:rsidRDefault="00242DA9">
            <w:pPr>
              <w:shd w:val="clear" w:color="auto" w:fill="FFFFFF"/>
              <w:rPr>
                <w:rFonts w:ascii="Times New Roman" w:hAnsi="Times New Roman"/>
              </w:rPr>
            </w:pPr>
            <w:r>
              <w:rPr>
                <w:rFonts w:ascii="Times New Roman" w:hAnsi="Times New Roman"/>
                <w:sz w:val="28"/>
                <w:szCs w:val="28"/>
              </w:rPr>
              <w:t>2025-2030 годы</w:t>
            </w:r>
          </w:p>
        </w:tc>
      </w:tr>
      <w:tr w:rsidR="00514A2D" w14:paraId="5F685391" w14:textId="77777777">
        <w:tc>
          <w:tcPr>
            <w:tcW w:w="2896" w:type="dxa"/>
            <w:tcBorders>
              <w:top w:val="single" w:sz="4" w:space="0" w:color="000000"/>
              <w:left w:val="single" w:sz="4" w:space="0" w:color="000000"/>
              <w:bottom w:val="single" w:sz="4" w:space="0" w:color="000000"/>
              <w:right w:val="single" w:sz="4" w:space="0" w:color="000000"/>
            </w:tcBorders>
            <w:shd w:val="clear" w:color="auto" w:fill="FFFFFF"/>
          </w:tcPr>
          <w:p w14:paraId="72A42A7E" w14:textId="77777777" w:rsidR="00514A2D" w:rsidRDefault="00242DA9">
            <w:pPr>
              <w:shd w:val="clear" w:color="auto" w:fill="FFFFFF"/>
              <w:spacing w:line="240" w:lineRule="atLeast"/>
              <w:rPr>
                <w:rFonts w:ascii="Times New Roman" w:hAnsi="Times New Roman" w:cs="Times New Roman"/>
                <w:sz w:val="28"/>
                <w:szCs w:val="28"/>
              </w:rPr>
            </w:pPr>
            <w:r>
              <w:rPr>
                <w:rFonts w:ascii="Times New Roman" w:hAnsi="Times New Roman" w:cs="Times New Roman"/>
                <w:sz w:val="28"/>
                <w:szCs w:val="28"/>
              </w:rPr>
              <w:t>Объемы ресурсов на реализацию  Подпрограммы</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Pr>
          <w:p w14:paraId="1EFF0A5A"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Объем финансирования Подпрограммы   составляет 74425,72225 тыс. руб., в том числе:  за счет средств областного бюджета -893,22715 тыс. руб. из них</w:t>
            </w:r>
          </w:p>
          <w:p w14:paraId="393CEBCC"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в 2025 г. - 893,22715 тыс.руб.;</w:t>
            </w:r>
          </w:p>
          <w:p w14:paraId="712EC76D"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средств федерального бюджета - 43768,13050 тыс.руб. из них</w:t>
            </w:r>
          </w:p>
          <w:p w14:paraId="2AA58407"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в 2025 г. - 43768,13050 тыс.руб.;</w:t>
            </w:r>
          </w:p>
          <w:p w14:paraId="2AC6DBE2" w14:textId="77777777" w:rsidR="00514A2D" w:rsidRDefault="00242DA9">
            <w:pPr>
              <w:shd w:val="clear" w:color="auto" w:fill="FFFFFF"/>
              <w:rPr>
                <w:rFonts w:ascii="Times New Roman" w:hAnsi="Times New Roman" w:cs="Times New Roman"/>
                <w:sz w:val="28"/>
                <w:szCs w:val="28"/>
              </w:rPr>
            </w:pPr>
            <w:r>
              <w:rPr>
                <w:rFonts w:ascii="Times New Roman" w:hAnsi="Times New Roman" w:cs="Times New Roman"/>
                <w:sz w:val="28"/>
                <w:szCs w:val="28"/>
              </w:rPr>
              <w:t>средств   бюджета  Собинского  муниципального округа — 29764,36460  тыс. руб.  из них</w:t>
            </w:r>
          </w:p>
          <w:p w14:paraId="29EE30B0" w14:textId="77777777" w:rsidR="00514A2D" w:rsidRDefault="00242DA9">
            <w:pPr>
              <w:shd w:val="clear" w:color="auto" w:fill="FFFFFF"/>
              <w:rPr>
                <w:rFonts w:ascii="Times New Roman" w:hAnsi="Times New Roman" w:cs="Times New Roman"/>
              </w:rPr>
            </w:pPr>
            <w:r>
              <w:rPr>
                <w:rFonts w:ascii="Times New Roman" w:hAnsi="Times New Roman" w:cs="Times New Roman"/>
                <w:sz w:val="28"/>
                <w:szCs w:val="28"/>
              </w:rPr>
              <w:t>в 2025 г. — 16805,82675 тыс.руб.;</w:t>
            </w:r>
          </w:p>
          <w:p w14:paraId="31CEA3A2" w14:textId="77777777" w:rsidR="00514A2D" w:rsidRDefault="00242DA9">
            <w:pPr>
              <w:shd w:val="clear" w:color="auto" w:fill="FFFFFF"/>
              <w:rPr>
                <w:rFonts w:ascii="Times New Roman" w:hAnsi="Times New Roman" w:cs="Times New Roman"/>
              </w:rPr>
            </w:pPr>
            <w:r>
              <w:rPr>
                <w:rFonts w:ascii="Times New Roman" w:hAnsi="Times New Roman" w:cs="Times New Roman"/>
                <w:sz w:val="28"/>
                <w:szCs w:val="28"/>
              </w:rPr>
              <w:t>в 2026г. -  12958,53785 тыс.руб.</w:t>
            </w:r>
          </w:p>
        </w:tc>
      </w:tr>
      <w:tr w:rsidR="00514A2D" w14:paraId="4EB39FE2" w14:textId="77777777">
        <w:trPr>
          <w:trHeight w:val="714"/>
        </w:trPr>
        <w:tc>
          <w:tcPr>
            <w:tcW w:w="2896" w:type="dxa"/>
            <w:tcBorders>
              <w:top w:val="single" w:sz="4" w:space="0" w:color="000000"/>
              <w:left w:val="single" w:sz="4" w:space="0" w:color="000000"/>
              <w:bottom w:val="single" w:sz="4" w:space="0" w:color="000000"/>
              <w:right w:val="single" w:sz="4" w:space="0" w:color="000000"/>
            </w:tcBorders>
            <w:shd w:val="clear" w:color="auto" w:fill="FFFFFF"/>
          </w:tcPr>
          <w:p w14:paraId="405ADA16" w14:textId="77777777" w:rsidR="00514A2D" w:rsidRDefault="00242DA9">
            <w:pPr>
              <w:shd w:val="clear" w:color="auto" w:fill="FFFFFF"/>
              <w:spacing w:line="240" w:lineRule="atLeast"/>
              <w:rPr>
                <w:rFonts w:ascii="Times New Roman" w:hAnsi="Times New Roman"/>
              </w:rPr>
            </w:pPr>
            <w:r>
              <w:rPr>
                <w:rFonts w:ascii="Times New Roman" w:hAnsi="Times New Roman"/>
                <w:sz w:val="28"/>
                <w:szCs w:val="28"/>
              </w:rPr>
              <w:t>Ожидаемые результаты реализации Подпрограммы</w:t>
            </w:r>
          </w:p>
        </w:tc>
        <w:tc>
          <w:tcPr>
            <w:tcW w:w="7263" w:type="dxa"/>
            <w:tcBorders>
              <w:top w:val="single" w:sz="4" w:space="0" w:color="000000"/>
              <w:left w:val="single" w:sz="4" w:space="0" w:color="000000"/>
              <w:bottom w:val="single" w:sz="4" w:space="0" w:color="000000"/>
              <w:right w:val="single" w:sz="4" w:space="0" w:color="000000"/>
            </w:tcBorders>
            <w:shd w:val="clear" w:color="auto" w:fill="FFFFFF"/>
          </w:tcPr>
          <w:p w14:paraId="786D53DB" w14:textId="77777777" w:rsidR="00514A2D" w:rsidRDefault="00242DA9">
            <w:pPr>
              <w:suppressAutoHyphens w:val="0"/>
              <w:rPr>
                <w:rFonts w:ascii="Times New Roman" w:hAnsi="Times New Roman"/>
              </w:rPr>
            </w:pPr>
            <w:r>
              <w:rPr>
                <w:rFonts w:ascii="Times New Roman" w:hAnsi="Times New Roman"/>
                <w:sz w:val="28"/>
                <w:szCs w:val="28"/>
              </w:rPr>
              <w:t>- созданы современные условия обучения и воспитания;</w:t>
            </w:r>
          </w:p>
          <w:p w14:paraId="1536FEE8" w14:textId="77777777" w:rsidR="00514A2D" w:rsidRDefault="00242DA9">
            <w:pPr>
              <w:suppressAutoHyphens w:val="0"/>
              <w:rPr>
                <w:rFonts w:ascii="Times New Roman" w:hAnsi="Times New Roman"/>
              </w:rPr>
            </w:pPr>
            <w:r>
              <w:rPr>
                <w:rFonts w:ascii="Times New Roman" w:hAnsi="Times New Roman"/>
                <w:sz w:val="28"/>
                <w:szCs w:val="28"/>
              </w:rPr>
              <w:t xml:space="preserve">- </w:t>
            </w:r>
            <w:bookmarkStart w:id="12" w:name="__DdeLink__3144_2824811625_Copy_2"/>
            <w:bookmarkEnd w:id="12"/>
            <w:r>
              <w:rPr>
                <w:rFonts w:ascii="Times New Roman" w:hAnsi="Times New Roman"/>
                <w:sz w:val="28"/>
                <w:szCs w:val="28"/>
              </w:rPr>
              <w:t>Осуществлен капитальный ремонт и оснащение 1здания дошкольной образовательной организации</w:t>
            </w:r>
          </w:p>
          <w:p w14:paraId="79DDD7FB" w14:textId="77777777" w:rsidR="00514A2D" w:rsidRDefault="00514A2D">
            <w:pPr>
              <w:suppressAutoHyphens w:val="0"/>
              <w:rPr>
                <w:rFonts w:ascii="Times New Roman" w:hAnsi="Times New Roman"/>
              </w:rPr>
            </w:pPr>
          </w:p>
        </w:tc>
      </w:tr>
    </w:tbl>
    <w:p w14:paraId="5C0989ED" w14:textId="77777777" w:rsidR="00514A2D" w:rsidRDefault="00514A2D">
      <w:pPr>
        <w:pStyle w:val="aff3"/>
        <w:ind w:left="0"/>
        <w:rPr>
          <w:rFonts w:ascii="Times New Roman" w:hAnsi="Times New Roman"/>
        </w:rPr>
      </w:pPr>
    </w:p>
    <w:p w14:paraId="74FD275B" w14:textId="77777777" w:rsidR="00514A2D" w:rsidRDefault="00242DA9">
      <w:pPr>
        <w:pStyle w:val="aff3"/>
        <w:numPr>
          <w:ilvl w:val="6"/>
          <w:numId w:val="2"/>
        </w:numPr>
        <w:ind w:left="0" w:firstLine="0"/>
        <w:jc w:val="center"/>
        <w:rPr>
          <w:rFonts w:ascii="Times New Roman" w:hAnsi="Times New Roman"/>
        </w:rPr>
      </w:pPr>
      <w:r>
        <w:rPr>
          <w:rFonts w:ascii="Times New Roman" w:hAnsi="Times New Roman"/>
          <w:b/>
          <w:sz w:val="28"/>
          <w:szCs w:val="28"/>
        </w:rPr>
        <w:t>Характеристика текущего состояния системы общего образования</w:t>
      </w:r>
    </w:p>
    <w:p w14:paraId="2EDBBB3B" w14:textId="77777777" w:rsidR="00514A2D" w:rsidRDefault="00514A2D">
      <w:pPr>
        <w:jc w:val="both"/>
        <w:rPr>
          <w:rFonts w:ascii="Times New Roman" w:hAnsi="Times New Roman"/>
          <w:sz w:val="28"/>
          <w:szCs w:val="28"/>
        </w:rPr>
      </w:pPr>
    </w:p>
    <w:p w14:paraId="3EAA92F0"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Подпрограмма  «Создание новых мест в муниципальных образовательных организациях « (далее - Подпрограмма) разработана в соответствии с перечнем поручений Президента Российской Федерации от 5 декабря 2014 г. № Пр-2821 (подпункт 26 пункта 1) и постановлением администрации Владимирской области от 31.01.2019 №48 «Об утверждении государственной программы Владимирской области «Развитие образования».</w:t>
      </w:r>
    </w:p>
    <w:p w14:paraId="30D3C61F"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Для обеспечения высокого качества  образования в соответствии с меняющимися запросами населения и перспективными задачами развития российского общества и экономики требуется, в том числе, совершенствование условий и организации обучения в 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образования.</w:t>
      </w:r>
    </w:p>
    <w:p w14:paraId="4764714C"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Для повышения доступности и качества  образования должны быть обеспечены возможность организации всех видов учебной деятельности, безопасность и комфортность условий их осуществления в соответствии с требованиями к условиям реализации программ дошкольного образования, основной образовательной программы начального общего, основного общего и среднего общего образования.</w:t>
      </w:r>
    </w:p>
    <w:p w14:paraId="735B48DF" w14:textId="77777777" w:rsidR="00514A2D" w:rsidRDefault="00242DA9">
      <w:pPr>
        <w:pStyle w:val="a4"/>
        <w:ind w:right="-186" w:firstLine="708"/>
        <w:jc w:val="both"/>
      </w:pPr>
      <w:r>
        <w:rPr>
          <w:rStyle w:val="14pt"/>
          <w:color w:val="000000"/>
        </w:rPr>
        <w:t>В Собинском муниципальном округе    действуют 17 общеобразовательных организаций, в том числе 3 – с дошкольными группами, 23 детских дошкольных учреждения и 2 учреждения дополнительного образования детей. 44,2</w:t>
      </w:r>
      <w:r>
        <w:rPr>
          <w:rStyle w:val="14pt"/>
          <w:lang w:eastAsia="zh-CN"/>
        </w:rPr>
        <w:t xml:space="preserve">%  образовательных организаций расположены в сельской местности. </w:t>
      </w:r>
    </w:p>
    <w:p w14:paraId="1007922B" w14:textId="77777777" w:rsidR="00514A2D" w:rsidRDefault="00242DA9">
      <w:pPr>
        <w:ind w:firstLine="709"/>
        <w:jc w:val="both"/>
        <w:rPr>
          <w:rFonts w:ascii="Times New Roman" w:hAnsi="Times New Roman"/>
        </w:rPr>
      </w:pPr>
      <w:r>
        <w:rPr>
          <w:rFonts w:ascii="Times New Roman" w:hAnsi="Times New Roman"/>
          <w:sz w:val="28"/>
          <w:szCs w:val="28"/>
          <w:shd w:val="clear" w:color="auto" w:fill="FFFFFF"/>
        </w:rPr>
        <w:t xml:space="preserve">Образовательные учреждения располагаются в 55 зданиях. Все здания, в которых функционируют муниципальные образовательные организации являются профильными. Общая площадь помещений во всех зданиях составляет 88063 кв. метров. </w:t>
      </w:r>
    </w:p>
    <w:p w14:paraId="0D7F388B" w14:textId="77777777" w:rsidR="00514A2D" w:rsidRDefault="00242DA9">
      <w:pPr>
        <w:ind w:firstLine="709"/>
        <w:jc w:val="both"/>
        <w:rPr>
          <w:rFonts w:ascii="Times New Roman" w:hAnsi="Times New Roman"/>
        </w:rPr>
      </w:pPr>
      <w:r>
        <w:rPr>
          <w:rFonts w:ascii="Times New Roman" w:hAnsi="Times New Roman"/>
          <w:sz w:val="28"/>
          <w:szCs w:val="28"/>
          <w:shd w:val="clear" w:color="auto" w:fill="FFFFFF"/>
        </w:rPr>
        <w:t>Общая проектная мощность муниципальных образовательных организаций составляет 13414 мест. Фактическая мощность всех муниципальных образовательных организаций на 2024-2025 учебный год составляет 9521 место.</w:t>
      </w:r>
    </w:p>
    <w:p w14:paraId="64A8D375" w14:textId="77777777" w:rsidR="00514A2D" w:rsidRDefault="00242DA9">
      <w:pPr>
        <w:ind w:firstLine="709"/>
        <w:jc w:val="both"/>
        <w:rPr>
          <w:rFonts w:ascii="Times New Roman" w:hAnsi="Times New Roman"/>
        </w:rPr>
      </w:pPr>
      <w:r>
        <w:rPr>
          <w:rFonts w:ascii="Times New Roman" w:hAnsi="Times New Roman"/>
          <w:sz w:val="28"/>
          <w:szCs w:val="28"/>
          <w:shd w:val="clear" w:color="auto" w:fill="FFFFFF"/>
        </w:rPr>
        <w:t>Из общего количества профильных зданий, в которых функционируют ДОУ:</w:t>
      </w:r>
    </w:p>
    <w:p w14:paraId="3BC51ABA" w14:textId="77777777" w:rsidR="00514A2D" w:rsidRDefault="00242DA9">
      <w:pPr>
        <w:ind w:firstLine="709"/>
        <w:jc w:val="both"/>
        <w:rPr>
          <w:rFonts w:ascii="Times New Roman" w:hAnsi="Times New Roman"/>
        </w:rPr>
      </w:pPr>
      <w:r>
        <w:rPr>
          <w:rFonts w:ascii="Times New Roman" w:hAnsi="Times New Roman"/>
          <w:sz w:val="28"/>
          <w:szCs w:val="28"/>
          <w:shd w:val="clear" w:color="auto" w:fill="FFFFFF"/>
        </w:rPr>
        <w:t>в 22 зданиях общей площадью 20403 кв. метров требуется проведение выборочного капитального ремонта. (Требуется ремонт кровли, цоколя, отмостки, крыш, фасадов,  групповых ячеек,  инженерных коммуникаций).</w:t>
      </w:r>
    </w:p>
    <w:p w14:paraId="139F28A4" w14:textId="77777777" w:rsidR="00514A2D" w:rsidRDefault="00514A2D">
      <w:pPr>
        <w:ind w:firstLine="709"/>
        <w:jc w:val="both"/>
        <w:rPr>
          <w:rFonts w:ascii="Times New Roman" w:hAnsi="Times New Roman"/>
          <w:sz w:val="28"/>
          <w:szCs w:val="28"/>
          <w:shd w:val="clear" w:color="auto" w:fill="FFFFFF"/>
        </w:rPr>
      </w:pPr>
    </w:p>
    <w:p w14:paraId="5BE6D19A" w14:textId="77777777" w:rsidR="00514A2D" w:rsidRDefault="00242DA9">
      <w:pPr>
        <w:ind w:firstLine="709"/>
        <w:jc w:val="both"/>
        <w:rPr>
          <w:rFonts w:ascii="Times New Roman" w:hAnsi="Times New Roman"/>
        </w:rPr>
      </w:pPr>
      <w:r>
        <w:rPr>
          <w:rFonts w:ascii="Times New Roman" w:hAnsi="Times New Roman"/>
          <w:sz w:val="28"/>
          <w:szCs w:val="28"/>
        </w:rPr>
        <w:t xml:space="preserve">В настоящий момент в городе Лакинске  запланировано строительство нового детского сада на 120 мест. В результате  строительства нового учреждения дети из двух зданий ДОУ 1957 года постройки, находящееся по адресу г. Лакинск, ул.  Текстильщиков, д. 3А и  здания ДОУ, построенное в 1959  году, находящееся по адресу г. Лакинск,  ул. Парижской Коммуны, д. 25А  перейдут в современное здание, соответствующее всем нормам дошкольного учреждения.       </w:t>
      </w:r>
    </w:p>
    <w:p w14:paraId="4103D95C" w14:textId="77777777" w:rsidR="00514A2D" w:rsidRDefault="00242DA9">
      <w:pPr>
        <w:ind w:firstLine="709"/>
        <w:jc w:val="both"/>
        <w:rPr>
          <w:rFonts w:ascii="Times New Roman" w:hAnsi="Times New Roman"/>
        </w:rPr>
      </w:pPr>
      <w:r>
        <w:rPr>
          <w:rFonts w:ascii="Times New Roman" w:hAnsi="Times New Roman"/>
          <w:sz w:val="28"/>
          <w:szCs w:val="28"/>
        </w:rPr>
        <w:t>МБОУ Устьевская ООШ  располагается в двух зданиях: в п.Колокша в одиночно стоящем непрофильном деревянном здании (бывшая жилая изба), приспособленном под спортивный зал, и в с. Устье, где располагается одиночно стоящее непрофильное здание (бывшая земская школа дореволюционной постройки), приспособленное под основное учебное здание МБОУ Устьевская ООШ.</w:t>
      </w:r>
    </w:p>
    <w:p w14:paraId="4BB68526" w14:textId="77777777" w:rsidR="00514A2D" w:rsidRDefault="00242DA9">
      <w:pPr>
        <w:ind w:firstLine="540"/>
        <w:jc w:val="both"/>
        <w:rPr>
          <w:rFonts w:ascii="Times New Roman" w:hAnsi="Times New Roman"/>
        </w:rPr>
      </w:pPr>
      <w:r>
        <w:rPr>
          <w:rFonts w:ascii="Times New Roman" w:hAnsi="Times New Roman"/>
          <w:sz w:val="28"/>
          <w:szCs w:val="28"/>
        </w:rPr>
        <w:t xml:space="preserve">Управление образования провело оценку текущей потребности введения новых мест в муниципальных общеобразовательных организациях с учетом прогноза демографической ситуации, загруженности школ и фактического состояния зданий. </w:t>
      </w:r>
    </w:p>
    <w:p w14:paraId="341EDDC5" w14:textId="77777777" w:rsidR="00514A2D" w:rsidRDefault="00242DA9">
      <w:pPr>
        <w:ind w:firstLine="540"/>
        <w:jc w:val="both"/>
        <w:rPr>
          <w:rFonts w:ascii="Times New Roman" w:hAnsi="Times New Roman"/>
        </w:rPr>
      </w:pPr>
      <w:r>
        <w:rPr>
          <w:rFonts w:ascii="Times New Roman" w:hAnsi="Times New Roman"/>
          <w:sz w:val="28"/>
          <w:szCs w:val="28"/>
        </w:rPr>
        <w:t xml:space="preserve">Исследование показало, что в настоящий момент инфраструктура части школ не соответствует новым требованиям: некоторые здания требуют капитального ремонта, не имеют всех видов благоустройства.  Есть здания школ, спроектированные и построенные в начале прошлого века и даже раньше, которые не отвечают требованиям качества школьной инфраструктуры. </w:t>
      </w:r>
    </w:p>
    <w:p w14:paraId="1F2E95AD" w14:textId="77777777" w:rsidR="00514A2D" w:rsidRDefault="00242DA9">
      <w:pPr>
        <w:ind w:firstLine="540"/>
        <w:jc w:val="both"/>
        <w:rPr>
          <w:rFonts w:ascii="Times New Roman" w:hAnsi="Times New Roman"/>
        </w:rPr>
      </w:pPr>
      <w:r>
        <w:rPr>
          <w:rFonts w:ascii="Times New Roman" w:hAnsi="Times New Roman"/>
          <w:sz w:val="28"/>
          <w:szCs w:val="28"/>
        </w:rPr>
        <w:t xml:space="preserve">Учащиеся школ занимаются по новым федеральным государственным образовательным стандартам. Одним из условий реализации ФГОС в общем образовании является внеурочная деятельность.  При организации внеурочной деятельности возможно сетевое взаимодействие, но в </w:t>
      </w:r>
      <w:r>
        <w:rPr>
          <w:rFonts w:ascii="Times New Roman" w:hAnsi="Times New Roman" w:cs="Times New Roman"/>
          <w:sz w:val="28"/>
          <w:szCs w:val="28"/>
        </w:rPr>
        <w:t xml:space="preserve">Собинском муниципальном округе </w:t>
      </w:r>
      <w:r>
        <w:rPr>
          <w:rFonts w:ascii="Times New Roman" w:hAnsi="Times New Roman"/>
          <w:sz w:val="28"/>
          <w:szCs w:val="28"/>
        </w:rPr>
        <w:t>всего два учреждения дополнительного образования, которые ведут активную самостоятельную образовательную деятельность и нуждаются в увеличении площадей.</w:t>
      </w:r>
    </w:p>
    <w:p w14:paraId="5930CFC9" w14:textId="77777777" w:rsidR="00514A2D" w:rsidRDefault="00242DA9">
      <w:pPr>
        <w:ind w:firstLine="540"/>
        <w:jc w:val="both"/>
        <w:rPr>
          <w:rFonts w:ascii="Times New Roman" w:hAnsi="Times New Roman"/>
        </w:rPr>
      </w:pPr>
      <w:r>
        <w:rPr>
          <w:rFonts w:ascii="Times New Roman" w:hAnsi="Times New Roman"/>
          <w:sz w:val="28"/>
          <w:szCs w:val="28"/>
        </w:rPr>
        <w:t>Завершены работы по оснащению всех образовательных организаций автоматическими пожарными сигнализациями и программными аппаратными комплексами «Стрелец-мониторинг» для передачи аварийных сигналов в автоматическом режиме на центральный пульт пожарной охраны.  Все образовательные организации   оснащены кнопками экстренного вызова полиции.</w:t>
      </w:r>
    </w:p>
    <w:p w14:paraId="40A025DD" w14:textId="77777777" w:rsidR="00514A2D" w:rsidRDefault="00242DA9">
      <w:pPr>
        <w:ind w:firstLine="540"/>
        <w:jc w:val="both"/>
        <w:rPr>
          <w:rFonts w:ascii="Times New Roman" w:hAnsi="Times New Roman"/>
        </w:rPr>
      </w:pPr>
      <w:r>
        <w:rPr>
          <w:rFonts w:ascii="Times New Roman" w:hAnsi="Times New Roman"/>
          <w:sz w:val="28"/>
          <w:szCs w:val="28"/>
        </w:rPr>
        <w:t xml:space="preserve">Организация рационального питания обучающихся во время пребывания в школе является одним из важнейших факторов поддержания их здоровья и эффективности обучения. В настоящее время 17% школ выполняют данную задачу в приспособленных помещениях. Охват горячим питанием учащихся школ </w:t>
      </w:r>
      <w:r>
        <w:rPr>
          <w:rFonts w:ascii="Times New Roman" w:hAnsi="Times New Roman" w:cs="Times New Roman"/>
          <w:sz w:val="28"/>
          <w:szCs w:val="28"/>
        </w:rPr>
        <w:t xml:space="preserve">Собинского муниципального округа </w:t>
      </w:r>
      <w:r>
        <w:rPr>
          <w:rFonts w:ascii="Times New Roman" w:hAnsi="Times New Roman"/>
          <w:sz w:val="28"/>
          <w:szCs w:val="28"/>
        </w:rPr>
        <w:t xml:space="preserve">составляет 100%.  </w:t>
      </w:r>
    </w:p>
    <w:p w14:paraId="5AD972F0" w14:textId="77777777" w:rsidR="00514A2D" w:rsidRDefault="00242DA9">
      <w:pPr>
        <w:ind w:firstLine="709"/>
        <w:jc w:val="both"/>
        <w:rPr>
          <w:rFonts w:ascii="Times New Roman" w:hAnsi="Times New Roman"/>
        </w:rPr>
      </w:pPr>
      <w:r>
        <w:rPr>
          <w:rFonts w:ascii="Times New Roman" w:hAnsi="Times New Roman"/>
          <w:sz w:val="28"/>
          <w:szCs w:val="28"/>
        </w:rPr>
        <w:t>В целях повышения эффективности работы общеобразовательных организаций необходимо создавать современные условия для получения общего образования. Строительство новых  школ с современными спортивными залами и столовыми для организации питания, создание современных условий для обеспечения безопасности в период пребывания детей и подростков, оборудование медицинских кабинетов в школах,  позволит достичь эти цели.</w:t>
      </w:r>
    </w:p>
    <w:p w14:paraId="631B515A" w14:textId="77777777" w:rsidR="00514A2D" w:rsidRDefault="00242DA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Необходимость реализации Подпрограммы обусловлена высокой социальной значимостью решаемых задач по формированию условий для получения качественного общего образования.</w:t>
      </w:r>
    </w:p>
    <w:p w14:paraId="2A0CE6AD" w14:textId="77777777" w:rsidR="00514A2D" w:rsidRDefault="00514A2D">
      <w:pPr>
        <w:pStyle w:val="ConsPlusNormal0"/>
        <w:ind w:firstLine="540"/>
        <w:jc w:val="both"/>
        <w:rPr>
          <w:rFonts w:ascii="Times New Roman" w:hAnsi="Times New Roman"/>
        </w:rPr>
      </w:pPr>
    </w:p>
    <w:p w14:paraId="4BFA53CA" w14:textId="77777777" w:rsidR="00514A2D" w:rsidRDefault="00242DA9">
      <w:pPr>
        <w:pStyle w:val="aff3"/>
        <w:keepNext/>
        <w:keepLines/>
        <w:numPr>
          <w:ilvl w:val="3"/>
          <w:numId w:val="2"/>
        </w:numPr>
        <w:tabs>
          <w:tab w:val="left" w:pos="635"/>
        </w:tabs>
        <w:spacing w:line="331" w:lineRule="exact"/>
        <w:ind w:left="0" w:right="-186" w:firstLine="0"/>
        <w:jc w:val="center"/>
        <w:rPr>
          <w:rStyle w:val="5"/>
          <w:rFonts w:ascii="Times New Roman" w:hAnsi="Times New Roman"/>
          <w:sz w:val="28"/>
        </w:rPr>
      </w:pPr>
      <w:r>
        <w:rPr>
          <w:rStyle w:val="5"/>
          <w:rFonts w:ascii="Times New Roman" w:hAnsi="Times New Roman"/>
          <w:sz w:val="28"/>
        </w:rPr>
        <w:t>Приоритеты муниципальной  политики в сфере  образования</w:t>
      </w:r>
    </w:p>
    <w:p w14:paraId="5D6D3729" w14:textId="77777777" w:rsidR="00514A2D" w:rsidRDefault="00242DA9">
      <w:pPr>
        <w:pStyle w:val="aff3"/>
        <w:keepNext/>
        <w:keepLines/>
        <w:tabs>
          <w:tab w:val="left" w:pos="635"/>
        </w:tabs>
        <w:spacing w:line="331" w:lineRule="exact"/>
        <w:ind w:left="0" w:right="-186"/>
        <w:jc w:val="center"/>
      </w:pPr>
      <w:r>
        <w:rPr>
          <w:rStyle w:val="5"/>
          <w:rFonts w:ascii="Times New Roman" w:hAnsi="Times New Roman"/>
          <w:sz w:val="28"/>
        </w:rPr>
        <w:t>на период до 2030 года, х</w:t>
      </w:r>
      <w:r>
        <w:rPr>
          <w:rStyle w:val="130"/>
          <w:b/>
          <w:sz w:val="28"/>
        </w:rPr>
        <w:t xml:space="preserve">арактеристика основных мероприятий Подпрограммы. </w:t>
      </w:r>
      <w:r>
        <w:rPr>
          <w:rStyle w:val="130"/>
          <w:b/>
          <w:sz w:val="28"/>
          <w:szCs w:val="28"/>
        </w:rPr>
        <w:t>Цель и задачи Подпрограммы, сроки  ее реализации,</w:t>
      </w:r>
    </w:p>
    <w:p w14:paraId="41EA0460" w14:textId="77777777" w:rsidR="00514A2D" w:rsidRDefault="00242DA9">
      <w:pPr>
        <w:tabs>
          <w:tab w:val="left" w:pos="635"/>
        </w:tabs>
        <w:spacing w:line="331" w:lineRule="exact"/>
        <w:ind w:right="-186"/>
        <w:jc w:val="center"/>
        <w:rPr>
          <w:rStyle w:val="130"/>
          <w:b/>
          <w:sz w:val="28"/>
          <w:szCs w:val="28"/>
        </w:rPr>
      </w:pPr>
      <w:r>
        <w:rPr>
          <w:rStyle w:val="130"/>
          <w:b/>
          <w:sz w:val="28"/>
          <w:szCs w:val="28"/>
        </w:rPr>
        <w:t>а также целевые показатели (индикаторы) реализации Подпрограммы</w:t>
      </w:r>
    </w:p>
    <w:p w14:paraId="49B6A09B" w14:textId="77777777" w:rsidR="00514A2D" w:rsidRDefault="00514A2D">
      <w:pPr>
        <w:tabs>
          <w:tab w:val="left" w:pos="635"/>
        </w:tabs>
        <w:spacing w:line="331" w:lineRule="exact"/>
        <w:ind w:right="-186"/>
        <w:jc w:val="center"/>
      </w:pPr>
    </w:p>
    <w:p w14:paraId="7E3C29F4" w14:textId="77777777" w:rsidR="00514A2D" w:rsidRDefault="00242DA9">
      <w:pPr>
        <w:shd w:val="clear" w:color="auto" w:fill="FFFFFF"/>
        <w:ind w:firstLine="710"/>
        <w:jc w:val="both"/>
        <w:rPr>
          <w:rFonts w:ascii="Times New Roman" w:hAnsi="Times New Roman"/>
        </w:rPr>
      </w:pPr>
      <w:r>
        <w:rPr>
          <w:rFonts w:ascii="Times New Roman" w:hAnsi="Times New Roman"/>
          <w:sz w:val="28"/>
          <w:szCs w:val="28"/>
        </w:rPr>
        <w:t>Приоритеты муниципальной политики в сфере образования на период до 2030 года сформированы с учетом целей и задач, представленных в следующих стратегических документах:</w:t>
      </w:r>
    </w:p>
    <w:p w14:paraId="65227910" w14:textId="77777777" w:rsidR="00514A2D" w:rsidRDefault="00242DA9">
      <w:pPr>
        <w:shd w:val="clear" w:color="auto" w:fill="FFFFFF"/>
        <w:ind w:firstLine="710"/>
        <w:jc w:val="both"/>
        <w:rPr>
          <w:rFonts w:ascii="Times New Roman" w:hAnsi="Times New Roman"/>
        </w:rPr>
      </w:pPr>
      <w:r>
        <w:rPr>
          <w:rFonts w:ascii="Times New Roman" w:hAnsi="Times New Roman"/>
          <w:sz w:val="28"/>
          <w:szCs w:val="28"/>
        </w:rPr>
        <w:t>Федеральный закон от 29.12.2012 № 273-ФЗ «Об образовании в Российской Федерации»;</w:t>
      </w:r>
    </w:p>
    <w:p w14:paraId="768B4BBA" w14:textId="77777777" w:rsidR="00514A2D" w:rsidRDefault="00242DA9">
      <w:pPr>
        <w:ind w:firstLine="539"/>
        <w:jc w:val="both"/>
        <w:rPr>
          <w:rFonts w:ascii="Times New Roman" w:hAnsi="Times New Roman"/>
        </w:rPr>
      </w:pPr>
      <w:r>
        <w:rPr>
          <w:rFonts w:ascii="Times New Roman" w:hAnsi="Times New Roman"/>
          <w:sz w:val="28"/>
          <w:szCs w:val="28"/>
        </w:rPr>
        <w:t>Постановление Губернатора Владимирской области от 31.01.2019 № 48 «Об утверждении государственной программы Владимирской области «Развитие образования» .</w:t>
      </w:r>
    </w:p>
    <w:p w14:paraId="58E51482" w14:textId="77777777" w:rsidR="00514A2D" w:rsidRDefault="00242DA9">
      <w:pPr>
        <w:ind w:firstLine="539"/>
        <w:jc w:val="both"/>
        <w:rPr>
          <w:rFonts w:ascii="Times New Roman" w:hAnsi="Times New Roman"/>
        </w:rPr>
      </w:pPr>
      <w:r>
        <w:rPr>
          <w:rFonts w:ascii="Times New Roman" w:hAnsi="Times New Roman"/>
          <w:sz w:val="28"/>
          <w:szCs w:val="28"/>
        </w:rPr>
        <w:t>Развитие системы образования в округе определяется задачами социально-экономического развития области и округа, стратегическими ориентирами государственной политики в области образования. Приоритетом муниципальной политики в сфере образования является достижение современного качества образования, обеспечивающего реализацию актуальных и перспективных потребностей личности, общества и государства.</w:t>
      </w:r>
    </w:p>
    <w:p w14:paraId="67509578" w14:textId="77777777" w:rsidR="00514A2D" w:rsidRDefault="00242DA9">
      <w:pPr>
        <w:ind w:firstLine="539"/>
        <w:jc w:val="both"/>
        <w:rPr>
          <w:rFonts w:ascii="Times New Roman" w:hAnsi="Times New Roman"/>
        </w:rPr>
      </w:pPr>
      <w:r>
        <w:rPr>
          <w:rFonts w:ascii="Times New Roman" w:hAnsi="Times New Roman"/>
          <w:sz w:val="28"/>
          <w:szCs w:val="28"/>
        </w:rPr>
        <w:t>Основными приоритетами муниципальной политики  в сфере образования на среднесрочную перспективу должны стать:</w:t>
      </w:r>
    </w:p>
    <w:p w14:paraId="1982F90F" w14:textId="77777777" w:rsidR="00514A2D" w:rsidRDefault="00242DA9">
      <w:pPr>
        <w:ind w:firstLine="540"/>
        <w:jc w:val="both"/>
        <w:rPr>
          <w:rFonts w:ascii="Times New Roman" w:hAnsi="Times New Roman"/>
        </w:rPr>
      </w:pPr>
      <w:r>
        <w:rPr>
          <w:rFonts w:ascii="Times New Roman" w:hAnsi="Times New Roman"/>
          <w:sz w:val="28"/>
          <w:szCs w:val="28"/>
        </w:rPr>
        <w:t>формирование муниципальной сети сферы «Образование», оптимальной для доступности услуг и эффективного использования ресурсов;</w:t>
      </w:r>
    </w:p>
    <w:p w14:paraId="50996D78" w14:textId="77777777" w:rsidR="00514A2D" w:rsidRDefault="00242DA9">
      <w:pPr>
        <w:ind w:firstLine="540"/>
        <w:jc w:val="both"/>
        <w:rPr>
          <w:rFonts w:ascii="Times New Roman" w:hAnsi="Times New Roman"/>
        </w:rPr>
      </w:pPr>
      <w:r>
        <w:rPr>
          <w:rFonts w:ascii="Times New Roman" w:hAnsi="Times New Roman"/>
          <w:sz w:val="28"/>
          <w:szCs w:val="28"/>
        </w:rPr>
        <w:t xml:space="preserve">обеспечение одинаково высокого качества  образования детям независимо от места жительства и социально-экономического статуса их семей, </w:t>
      </w:r>
      <w:r>
        <w:rPr>
          <w:rFonts w:ascii="Times New Roman" w:hAnsi="Times New Roman"/>
          <w:bCs/>
          <w:sz w:val="28"/>
          <w:szCs w:val="28"/>
        </w:rPr>
        <w:t>создание открытой системы информирования граждан о качестве образования муниципального округа;</w:t>
      </w:r>
    </w:p>
    <w:p w14:paraId="29097733" w14:textId="77777777" w:rsidR="00514A2D" w:rsidRDefault="00242DA9">
      <w:pPr>
        <w:ind w:firstLine="540"/>
        <w:jc w:val="both"/>
        <w:rPr>
          <w:rFonts w:ascii="Times New Roman" w:hAnsi="Times New Roman"/>
        </w:rPr>
      </w:pPr>
      <w:r>
        <w:rPr>
          <w:rFonts w:ascii="Times New Roman" w:hAnsi="Times New Roman"/>
          <w:bCs/>
          <w:sz w:val="28"/>
          <w:szCs w:val="28"/>
        </w:rPr>
        <w:t>в</w:t>
      </w:r>
      <w:r>
        <w:rPr>
          <w:rFonts w:ascii="Times New Roman" w:hAnsi="Times New Roman"/>
          <w:sz w:val="28"/>
          <w:szCs w:val="28"/>
        </w:rPr>
        <w:t>недрение новых финансово-экономических и организационно-управленческих механизмов, стимулирующих повышение качества услуг и эффективности деятельности  муниципальных образовательных организаций.</w:t>
      </w:r>
    </w:p>
    <w:p w14:paraId="6B2EBADD"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Целью Подпрограммы является:</w:t>
      </w:r>
    </w:p>
    <w:p w14:paraId="7AC39A3B" w14:textId="77777777" w:rsidR="00514A2D" w:rsidRDefault="00242DA9">
      <w:pPr>
        <w:shd w:val="clear" w:color="auto" w:fill="FFFFFF"/>
        <w:rPr>
          <w:rFonts w:ascii="Times New Roman" w:hAnsi="Times New Roman"/>
        </w:rPr>
      </w:pPr>
      <w:r>
        <w:rPr>
          <w:rFonts w:ascii="Times New Roman" w:hAnsi="Times New Roman"/>
          <w:sz w:val="28"/>
          <w:szCs w:val="28"/>
        </w:rPr>
        <w:t>- Обеспечить создание  новых мест в муниципальных образовательных организациях в соответствии с прогнозируемой потребностью и современными требованиями к условиям обучения;</w:t>
      </w:r>
    </w:p>
    <w:p w14:paraId="3D00C3A4" w14:textId="77777777" w:rsidR="00514A2D" w:rsidRDefault="00242DA9">
      <w:pPr>
        <w:pStyle w:val="ConsPlusNormal0"/>
        <w:jc w:val="both"/>
        <w:rPr>
          <w:rFonts w:ascii="Times New Roman" w:hAnsi="Times New Roman"/>
        </w:rPr>
      </w:pPr>
      <w:r>
        <w:rPr>
          <w:rFonts w:ascii="Times New Roman" w:hAnsi="Times New Roman" w:cs="Times New Roman"/>
          <w:sz w:val="28"/>
          <w:szCs w:val="28"/>
        </w:rPr>
        <w:t>-Осуществить капитальный ремонт и оснащение зданий дошкольных образовательных организаций.</w:t>
      </w:r>
    </w:p>
    <w:p w14:paraId="615E4E4E"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В ходе реализации Подпрограммы будут решены задачи по обеспечению современных условий обучения и воспитания.</w:t>
      </w:r>
    </w:p>
    <w:p w14:paraId="79EEFD78"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Сроки реализации Подпрограммы 2025-2030 годы.</w:t>
      </w:r>
    </w:p>
    <w:p w14:paraId="607EDD74" w14:textId="77777777" w:rsidR="00514A2D" w:rsidRDefault="00242DA9">
      <w:pPr>
        <w:spacing w:line="280" w:lineRule="exact"/>
        <w:ind w:right="-186"/>
        <w:jc w:val="both"/>
      </w:pPr>
      <w:r>
        <w:rPr>
          <w:rStyle w:val="5"/>
          <w:rFonts w:ascii="Times New Roman" w:hAnsi="Times New Roman"/>
          <w:b w:val="0"/>
          <w:sz w:val="28"/>
        </w:rPr>
        <w:tab/>
        <w:t>Целевые показатели (индикаторы) подпрограммы:</w:t>
      </w:r>
    </w:p>
    <w:p w14:paraId="7E028487" w14:textId="77777777" w:rsidR="00514A2D" w:rsidRDefault="00242DA9">
      <w:pPr>
        <w:shd w:val="clear" w:color="auto" w:fill="FFFFFF"/>
        <w:rPr>
          <w:rFonts w:ascii="Times New Roman" w:hAnsi="Times New Roman"/>
        </w:rPr>
      </w:pPr>
      <w:r>
        <w:rPr>
          <w:rFonts w:ascii="Times New Roman" w:hAnsi="Times New Roman"/>
          <w:sz w:val="28"/>
          <w:szCs w:val="28"/>
        </w:rPr>
        <w:t>1. Количество новых мест в муниципальных общеобразовательных организациях, в том числе введенных путем строительства  и реконструкции зданий школ;</w:t>
      </w:r>
    </w:p>
    <w:p w14:paraId="41A323A2" w14:textId="77777777" w:rsidR="00514A2D" w:rsidRDefault="00242DA9">
      <w:pPr>
        <w:shd w:val="clear" w:color="auto" w:fill="FFFFFF"/>
        <w:rPr>
          <w:rFonts w:ascii="Times New Roman" w:hAnsi="Times New Roman"/>
        </w:rPr>
      </w:pPr>
      <w:r>
        <w:rPr>
          <w:rFonts w:ascii="Times New Roman" w:hAnsi="Times New Roman"/>
          <w:sz w:val="28"/>
          <w:szCs w:val="28"/>
        </w:rPr>
        <w:t>2. Количество новых мест в общеобразовательных организациях Собинского муниципального округа, введенных путем реализации региональных программ в рамках софинансирования за счет средств федерального бюджета;</w:t>
      </w:r>
    </w:p>
    <w:p w14:paraId="2A9AC99B" w14:textId="77777777" w:rsidR="00514A2D" w:rsidRDefault="00242DA9">
      <w:pPr>
        <w:shd w:val="clear" w:color="auto" w:fill="FFFFFF"/>
        <w:rPr>
          <w:rFonts w:ascii="Times New Roman" w:hAnsi="Times New Roman"/>
        </w:rPr>
      </w:pPr>
      <w:r>
        <w:rPr>
          <w:rFonts w:ascii="Times New Roman" w:hAnsi="Times New Roman"/>
          <w:sz w:val="28"/>
          <w:szCs w:val="28"/>
        </w:rPr>
        <w:t>3. Осуществлен капитальный ремонт и оснащение зданий дошкольных образовательных организаций</w:t>
      </w:r>
    </w:p>
    <w:p w14:paraId="0F350B4A" w14:textId="77777777" w:rsidR="00514A2D" w:rsidRDefault="00242DA9">
      <w:pPr>
        <w:pStyle w:val="ConsPlusNormal0"/>
        <w:ind w:firstLine="540"/>
        <w:jc w:val="both"/>
      </w:pPr>
      <w:r>
        <w:rPr>
          <w:rFonts w:ascii="Times New Roman" w:hAnsi="Times New Roman" w:cs="Times New Roman"/>
          <w:sz w:val="28"/>
          <w:szCs w:val="28"/>
        </w:rPr>
        <w:t xml:space="preserve">Целевые </w:t>
      </w:r>
      <w:hyperlink w:anchor="P202">
        <w:r>
          <w:rPr>
            <w:rFonts w:ascii="Times New Roman" w:hAnsi="Times New Roman" w:cs="Times New Roman"/>
            <w:sz w:val="28"/>
            <w:szCs w:val="28"/>
          </w:rPr>
          <w:t>показатели</w:t>
        </w:r>
      </w:hyperlink>
      <w:r>
        <w:rPr>
          <w:rFonts w:ascii="Times New Roman" w:hAnsi="Times New Roman" w:cs="Times New Roman"/>
          <w:sz w:val="28"/>
          <w:szCs w:val="28"/>
        </w:rPr>
        <w:t xml:space="preserve"> (индикаторы) реализации Подпрограммы приведены в приложении № 1 к Подпрограмме.</w:t>
      </w:r>
    </w:p>
    <w:p w14:paraId="00FED068" w14:textId="77777777" w:rsidR="00514A2D" w:rsidRDefault="00514A2D">
      <w:pPr>
        <w:pStyle w:val="ConsPlusNormal0"/>
        <w:ind w:firstLine="720"/>
        <w:jc w:val="both"/>
        <w:rPr>
          <w:rFonts w:ascii="Times New Roman" w:hAnsi="Times New Roman" w:cs="Times New Roman"/>
          <w:sz w:val="28"/>
          <w:szCs w:val="28"/>
        </w:rPr>
      </w:pPr>
    </w:p>
    <w:p w14:paraId="4A8DD3F0" w14:textId="77777777" w:rsidR="00514A2D" w:rsidRDefault="00242DA9">
      <w:pPr>
        <w:pStyle w:val="ConsPlusNormal0"/>
        <w:ind w:firstLine="720"/>
        <w:jc w:val="center"/>
        <w:rPr>
          <w:rFonts w:ascii="Times New Roman" w:hAnsi="Times New Roman"/>
        </w:rPr>
      </w:pPr>
      <w:r>
        <w:rPr>
          <w:rFonts w:ascii="Times New Roman" w:hAnsi="Times New Roman" w:cs="Times New Roman"/>
          <w:b/>
          <w:sz w:val="28"/>
          <w:szCs w:val="28"/>
        </w:rPr>
        <w:t>3. Основные направления и мероприятия Подпрограммы</w:t>
      </w:r>
    </w:p>
    <w:p w14:paraId="3E0873D5" w14:textId="77777777" w:rsidR="00514A2D" w:rsidRDefault="00514A2D">
      <w:pPr>
        <w:pStyle w:val="ConsPlusNormal0"/>
        <w:ind w:firstLine="720"/>
        <w:jc w:val="both"/>
        <w:rPr>
          <w:rFonts w:ascii="Times New Roman" w:hAnsi="Times New Roman" w:cs="Times New Roman"/>
          <w:sz w:val="28"/>
          <w:szCs w:val="28"/>
        </w:rPr>
      </w:pPr>
    </w:p>
    <w:p w14:paraId="655088EB" w14:textId="77777777" w:rsidR="00514A2D" w:rsidRDefault="00242DA9">
      <w:pPr>
        <w:pStyle w:val="ConsPlusNormal0"/>
        <w:ind w:firstLine="540"/>
        <w:jc w:val="both"/>
        <w:rPr>
          <w:rFonts w:ascii="Times New Roman" w:hAnsi="Times New Roman"/>
        </w:rPr>
      </w:pPr>
      <w:r>
        <w:rPr>
          <w:rFonts w:ascii="Times New Roman" w:hAnsi="Times New Roman" w:cs="Times New Roman"/>
          <w:b/>
          <w:sz w:val="28"/>
          <w:szCs w:val="28"/>
        </w:rPr>
        <w:t>Основные направления  Подпрограммы:</w:t>
      </w:r>
    </w:p>
    <w:p w14:paraId="5DA197B4"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1. Содействие развитию системы общего образования;</w:t>
      </w:r>
    </w:p>
    <w:p w14:paraId="1B45C9A8"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xml:space="preserve">2. Содействие развитию системы дошкольного образования. </w:t>
      </w:r>
    </w:p>
    <w:p w14:paraId="5F55EFC5"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В целях реализации основных направлений  Подпрограммы в 2025-2030 годах и последующие годы планируется строительство  школ с использованием типовых проектов, предусматривающих соответствие архитектурных решений современным требованиям к организации образовательного процесса, возможность трансформации помещений, позволяющей использовать помещения для разных видов деятельности, ремонт и реконструкция зданий образовательных организаций  с износом выше 50%.</w:t>
      </w:r>
    </w:p>
    <w:p w14:paraId="7EDC4C2D"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Предусматривается также выполнение работ по организационно-техническому и аналитическому сопровождению Подпрограммы, заключение соглашений, необходимых для реализации Подпрограммы. Размещение заказа на выполнение работ осуществляется в соответствии с законодательством Российской Федерации о размещении заказов на поставки товаров, выполнение работ и оказание услуг для  муниципальных нужд.</w:t>
      </w:r>
    </w:p>
    <w:p w14:paraId="646364F7" w14:textId="77777777" w:rsidR="00514A2D" w:rsidRDefault="00242DA9">
      <w:pPr>
        <w:pStyle w:val="ConsPlusNormal0"/>
        <w:ind w:firstLine="540"/>
        <w:jc w:val="both"/>
      </w:pPr>
      <w:r>
        <w:rPr>
          <w:rFonts w:ascii="Times New Roman" w:hAnsi="Times New Roman" w:cs="Times New Roman"/>
          <w:sz w:val="28"/>
          <w:szCs w:val="28"/>
        </w:rPr>
        <w:t xml:space="preserve">Мероприятия Подпрограммы приведены в </w:t>
      </w:r>
      <w:hyperlink w:anchor="P495">
        <w:r>
          <w:rPr>
            <w:rFonts w:ascii="Times New Roman" w:hAnsi="Times New Roman" w:cs="Times New Roman"/>
            <w:sz w:val="28"/>
            <w:szCs w:val="28"/>
          </w:rPr>
          <w:t>приложении № 2</w:t>
        </w:r>
      </w:hyperlink>
      <w:r>
        <w:rPr>
          <w:rFonts w:ascii="Times New Roman" w:hAnsi="Times New Roman" w:cs="Times New Roman"/>
          <w:sz w:val="28"/>
          <w:szCs w:val="28"/>
        </w:rPr>
        <w:t xml:space="preserve"> к Подпрограмме.</w:t>
      </w:r>
    </w:p>
    <w:p w14:paraId="54253311" w14:textId="77777777" w:rsidR="00514A2D" w:rsidRDefault="00514A2D">
      <w:pPr>
        <w:jc w:val="center"/>
        <w:rPr>
          <w:rFonts w:ascii="Times New Roman" w:hAnsi="Times New Roman"/>
          <w:sz w:val="28"/>
          <w:szCs w:val="28"/>
        </w:rPr>
      </w:pPr>
    </w:p>
    <w:p w14:paraId="3224FD20" w14:textId="77777777" w:rsidR="00514A2D" w:rsidRDefault="00242DA9">
      <w:pPr>
        <w:pStyle w:val="ConsPlusNormal0"/>
        <w:ind w:firstLine="720"/>
        <w:jc w:val="center"/>
        <w:rPr>
          <w:rFonts w:ascii="Times New Roman" w:hAnsi="Times New Roman"/>
        </w:rPr>
      </w:pPr>
      <w:r>
        <w:rPr>
          <w:rFonts w:ascii="Times New Roman" w:hAnsi="Times New Roman" w:cs="Times New Roman"/>
          <w:b/>
          <w:sz w:val="28"/>
          <w:szCs w:val="28"/>
        </w:rPr>
        <w:t>4. Финансовое обеспечение Подпрограммы</w:t>
      </w:r>
    </w:p>
    <w:p w14:paraId="500F8852" w14:textId="77777777" w:rsidR="00514A2D" w:rsidRDefault="00514A2D">
      <w:pPr>
        <w:pStyle w:val="ConsPlusNormal0"/>
        <w:ind w:firstLine="720"/>
        <w:jc w:val="both"/>
        <w:rPr>
          <w:rFonts w:ascii="Times New Roman" w:hAnsi="Times New Roman" w:cs="Times New Roman"/>
          <w:sz w:val="28"/>
          <w:szCs w:val="28"/>
        </w:rPr>
      </w:pPr>
    </w:p>
    <w:p w14:paraId="7EED8781"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Финансовое обеспечение Подпрограммы предусматривается за счет средств федерального, областного бюджета, средств бюджета Собинского муниципального округа.</w:t>
      </w:r>
    </w:p>
    <w:p w14:paraId="79745845"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Финансовое обеспечение Программы за счет средств федерального и областного бюджетов осуществляется путем выделения администрации Собинского муниципального округа дополнительных бюджетных ассигнований из регионального бюджета.</w:t>
      </w:r>
    </w:p>
    <w:p w14:paraId="7F6B4B5E"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Контроль за использованием средств на реализацию Подпрограммы осуществляется в соответствии с законодательством Российской Федерации.</w:t>
      </w:r>
    </w:p>
    <w:p w14:paraId="5237628A" w14:textId="77777777" w:rsidR="00514A2D" w:rsidRDefault="00242DA9">
      <w:pPr>
        <w:tabs>
          <w:tab w:val="left" w:pos="0"/>
          <w:tab w:val="left" w:pos="540"/>
          <w:tab w:val="left" w:pos="720"/>
        </w:tabs>
        <w:jc w:val="both"/>
      </w:pPr>
      <w:r>
        <w:rPr>
          <w:rStyle w:val="14pt"/>
        </w:rPr>
        <w:tab/>
        <w:t>Общий объем финансирования Подпрограммы на 2025 - 2030 годы составит 74425,72225 тыс. рублей, в том числе за счет средств федерального бюджета- 43768,13050 тыс.руб., областного бюджета — 893,22715 тыс. рублей.</w:t>
      </w:r>
    </w:p>
    <w:p w14:paraId="31CC18AF" w14:textId="77777777" w:rsidR="00514A2D" w:rsidRDefault="00242DA9">
      <w:pPr>
        <w:ind w:firstLine="540"/>
        <w:jc w:val="both"/>
        <w:rPr>
          <w:rFonts w:ascii="Times New Roman" w:hAnsi="Times New Roman"/>
        </w:rPr>
      </w:pPr>
      <w:r>
        <w:rPr>
          <w:rFonts w:ascii="Times New Roman" w:hAnsi="Times New Roman"/>
          <w:sz w:val="28"/>
          <w:szCs w:val="28"/>
        </w:rPr>
        <w:t>Объемы финансирования подпрограммных мероприятий за счет средств бюджетов всех уровней подлежат ежегодному уточнению и корректировке в соответствии с возможностями этих бюджетов.</w:t>
      </w:r>
    </w:p>
    <w:p w14:paraId="7DDBAF29" w14:textId="77777777" w:rsidR="00514A2D" w:rsidRDefault="00514A2D">
      <w:pPr>
        <w:pStyle w:val="ConsPlusNormal0"/>
        <w:ind w:firstLine="720"/>
        <w:jc w:val="center"/>
        <w:rPr>
          <w:rFonts w:ascii="Times New Roman" w:hAnsi="Times New Roman" w:cs="Times New Roman"/>
          <w:sz w:val="28"/>
          <w:szCs w:val="28"/>
        </w:rPr>
      </w:pPr>
    </w:p>
    <w:p w14:paraId="6FDBC3EF" w14:textId="77777777" w:rsidR="00514A2D" w:rsidRDefault="00242DA9">
      <w:pPr>
        <w:pStyle w:val="ConsPlusNormal0"/>
        <w:ind w:firstLine="720"/>
        <w:jc w:val="center"/>
        <w:rPr>
          <w:rFonts w:ascii="Times New Roman" w:hAnsi="Times New Roman"/>
        </w:rPr>
      </w:pPr>
      <w:r>
        <w:rPr>
          <w:rFonts w:ascii="Times New Roman" w:hAnsi="Times New Roman" w:cs="Times New Roman"/>
          <w:b/>
          <w:sz w:val="28"/>
          <w:szCs w:val="28"/>
        </w:rPr>
        <w:t>5. Механизм реализации Подпрограммы</w:t>
      </w:r>
    </w:p>
    <w:p w14:paraId="5CF89465" w14:textId="77777777" w:rsidR="00514A2D" w:rsidRDefault="00514A2D">
      <w:pPr>
        <w:pStyle w:val="ConsPlusNormal0"/>
        <w:ind w:firstLine="720"/>
        <w:jc w:val="both"/>
        <w:rPr>
          <w:rFonts w:ascii="Times New Roman" w:hAnsi="Times New Roman" w:cs="Times New Roman"/>
          <w:sz w:val="28"/>
          <w:szCs w:val="28"/>
        </w:rPr>
      </w:pPr>
    </w:p>
    <w:p w14:paraId="4761C82C"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Ответственным исполнителем - координатором Подпрограммы является управление образования администрации  Собинского муниципального округа.</w:t>
      </w:r>
    </w:p>
    <w:p w14:paraId="0D4925E4"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Начальник управления образования администрации Собинского муниципального округа является руководителем Подпрограммы и несет ответственность за ее реализацию, конечные результаты, определяет формы и методы управления реализацией Программы.</w:t>
      </w:r>
    </w:p>
    <w:p w14:paraId="4A3F5081"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МКУ «Управление жилищно-коммунального комплекса и строительства Собинского муниципального округа</w:t>
      </w:r>
      <w:r>
        <w:rPr>
          <w:rFonts w:ascii="Times New Roman" w:hAnsi="Times New Roman" w:cs="Times New Roman"/>
          <w:i/>
          <w:sz w:val="28"/>
          <w:szCs w:val="28"/>
        </w:rPr>
        <w:t xml:space="preserve">»  </w:t>
      </w:r>
      <w:r>
        <w:rPr>
          <w:rFonts w:ascii="Times New Roman" w:hAnsi="Times New Roman" w:cs="Times New Roman"/>
          <w:sz w:val="28"/>
          <w:szCs w:val="28"/>
        </w:rPr>
        <w:t>является соисполнителем Подпрограммы.</w:t>
      </w:r>
    </w:p>
    <w:p w14:paraId="7A0032EF"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Управление образования администрации Собинского муниципального округа в ходе выполнения Подпрограммы:</w:t>
      </w:r>
    </w:p>
    <w:p w14:paraId="74AF055D"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осуществляет планирование, организацию и контроль реализации Подпрограммы;</w:t>
      </w:r>
    </w:p>
    <w:p w14:paraId="796DBB71"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вносит в администрацию муниципального округа проекты нормативных правовых актов, необходимых для выполнения Подпрограммы;</w:t>
      </w:r>
    </w:p>
    <w:p w14:paraId="01BCC53B"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разрабатывает и принимает в пределах своих полномочий нормативные правовые акты, необходимые для выполнения Подпрограммы;</w:t>
      </w:r>
    </w:p>
    <w:p w14:paraId="41E7208E"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организует экспертные проверки хода реализации Подпрограммы, в том числе с участием соисполнителей Подпрограммы;</w:t>
      </w:r>
    </w:p>
    <w:p w14:paraId="5AD8C34D"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вносит в администрацию муниципального округа предложения о корректировке, продлении срока реализации Подпрограммы либо о досрочном прекращении ее реализации, а также предложения по уточнению целевых показателей (индикаторов) и расходов на реализацию Подпрограммы, по совершенствованию механизма реализации Подпрограммы;</w:t>
      </w:r>
    </w:p>
    <w:p w14:paraId="48C9380A"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разрабатывает перечень целевых показателей (индикаторов) для мониторинга реализации мероприятий Подпрограммы;</w:t>
      </w:r>
    </w:p>
    <w:p w14:paraId="6A77B404"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организует ведение ежеквартальной отчетности по реализации Подпрограммы, а также мониторинг реализации мероприятий Подпрограммы.</w:t>
      </w:r>
    </w:p>
    <w:p w14:paraId="0D41FC3C"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предоставляет в Министерство образования Владимирской области необходимые документы и материалы по реализации мероприятий Подпрограммы.</w:t>
      </w:r>
    </w:p>
    <w:p w14:paraId="37764A29" w14:textId="77777777" w:rsidR="00514A2D" w:rsidRDefault="00514A2D">
      <w:pPr>
        <w:pStyle w:val="ConsPlusNormal0"/>
        <w:ind w:firstLine="540"/>
        <w:jc w:val="both"/>
        <w:rPr>
          <w:rFonts w:ascii="Times New Roman" w:hAnsi="Times New Roman" w:cs="Times New Roman"/>
          <w:sz w:val="28"/>
          <w:szCs w:val="28"/>
        </w:rPr>
      </w:pPr>
    </w:p>
    <w:p w14:paraId="5007E1DB"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xml:space="preserve">МКУ «Управление жилищно-коммунального комплекса и строительства Собинского муниципального округа» в ходе выполнения Подпрограммы </w:t>
      </w:r>
    </w:p>
    <w:p w14:paraId="59707C07"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является главным распорядителем бюджетных средств на мероприятия, финансируемые за счет  субсидий, предоставляемых Министерством образования  Владимирской области муниципальным образованиям на строительство  и капитальный ремонт в 2025 - 2030 годах и в последующие годы и на устранение аварийности зданий образовательных организаций;</w:t>
      </w:r>
    </w:p>
    <w:p w14:paraId="4B5300D8"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осуществляет контроль за выполнением строительных и ремонтных работ, оказывает консультационно-методическую помощь ответственному исполнителю и другим соисполнителям Подпрограммы в вопросах  строительства и капитального ремонта объектов Подпрограммы;</w:t>
      </w:r>
    </w:p>
    <w:p w14:paraId="4A543250"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 обеспечивают эффективное использование субсидий, получаемых из областного бюджета, на реализацию мероприятий Подпрограммы.</w:t>
      </w:r>
    </w:p>
    <w:p w14:paraId="1B1B0AB8" w14:textId="77777777" w:rsidR="00514A2D" w:rsidRDefault="00514A2D">
      <w:pPr>
        <w:pStyle w:val="ConsPlusNormal0"/>
        <w:ind w:firstLine="720"/>
        <w:jc w:val="center"/>
        <w:rPr>
          <w:rFonts w:ascii="Times New Roman" w:hAnsi="Times New Roman" w:cs="Times New Roman"/>
          <w:b/>
          <w:sz w:val="28"/>
          <w:szCs w:val="28"/>
        </w:rPr>
      </w:pPr>
    </w:p>
    <w:p w14:paraId="7776FEA5" w14:textId="77777777" w:rsidR="00514A2D" w:rsidRDefault="00242DA9">
      <w:pPr>
        <w:pStyle w:val="ConsPlusNormal0"/>
        <w:ind w:firstLine="720"/>
        <w:jc w:val="center"/>
        <w:rPr>
          <w:rFonts w:ascii="Times New Roman" w:hAnsi="Times New Roman"/>
        </w:rPr>
      </w:pPr>
      <w:r>
        <w:rPr>
          <w:rFonts w:ascii="Times New Roman" w:hAnsi="Times New Roman" w:cs="Times New Roman"/>
          <w:b/>
          <w:sz w:val="28"/>
          <w:szCs w:val="28"/>
        </w:rPr>
        <w:t>6. Оценка эффективности Подпрограммы</w:t>
      </w:r>
    </w:p>
    <w:p w14:paraId="2B13FCEC" w14:textId="77777777" w:rsidR="00514A2D" w:rsidRDefault="00514A2D">
      <w:pPr>
        <w:pStyle w:val="ConsPlusNormal0"/>
        <w:ind w:firstLine="720"/>
        <w:jc w:val="both"/>
        <w:rPr>
          <w:rFonts w:ascii="Times New Roman" w:hAnsi="Times New Roman" w:cs="Times New Roman"/>
          <w:sz w:val="28"/>
          <w:szCs w:val="28"/>
        </w:rPr>
      </w:pPr>
    </w:p>
    <w:p w14:paraId="38DAC2AD" w14:textId="77777777" w:rsidR="00514A2D" w:rsidRDefault="00242DA9">
      <w:pPr>
        <w:ind w:firstLine="540"/>
        <w:jc w:val="both"/>
        <w:rPr>
          <w:rFonts w:ascii="Times New Roman" w:hAnsi="Times New Roman"/>
        </w:rPr>
      </w:pPr>
      <w:r>
        <w:rPr>
          <w:rFonts w:ascii="Times New Roman" w:hAnsi="Times New Roman"/>
          <w:sz w:val="28"/>
          <w:szCs w:val="28"/>
        </w:rPr>
        <w:t>Управлением образования ежегодно осуществляется оценка результативности реализации Подпрограммы  на основании  трех показателей:</w:t>
      </w:r>
    </w:p>
    <w:p w14:paraId="3B6B31A0" w14:textId="77777777" w:rsidR="00514A2D" w:rsidRDefault="00242DA9">
      <w:pPr>
        <w:ind w:left="568"/>
        <w:jc w:val="both"/>
        <w:rPr>
          <w:rFonts w:ascii="Times New Roman" w:hAnsi="Times New Roman"/>
        </w:rPr>
      </w:pPr>
      <w:r>
        <w:rPr>
          <w:rFonts w:ascii="Times New Roman" w:hAnsi="Times New Roman"/>
          <w:sz w:val="28"/>
          <w:szCs w:val="28"/>
        </w:rPr>
        <w:t>- степени достижения запланированных результатов;</w:t>
      </w:r>
    </w:p>
    <w:p w14:paraId="1A5BAB9B" w14:textId="77777777" w:rsidR="00514A2D" w:rsidRDefault="00242DA9">
      <w:pPr>
        <w:ind w:left="568"/>
        <w:jc w:val="both"/>
        <w:rPr>
          <w:rFonts w:ascii="Times New Roman" w:hAnsi="Times New Roman"/>
        </w:rPr>
      </w:pPr>
      <w:r>
        <w:rPr>
          <w:rFonts w:ascii="Times New Roman" w:hAnsi="Times New Roman"/>
          <w:sz w:val="28"/>
          <w:szCs w:val="28"/>
        </w:rPr>
        <w:t>- степени достижения запланированного уровня затрат;</w:t>
      </w:r>
    </w:p>
    <w:p w14:paraId="49D3230A" w14:textId="77777777" w:rsidR="00514A2D" w:rsidRDefault="00242DA9">
      <w:pPr>
        <w:ind w:left="568"/>
        <w:jc w:val="both"/>
        <w:rPr>
          <w:rFonts w:ascii="Times New Roman" w:hAnsi="Times New Roman"/>
        </w:rPr>
      </w:pPr>
      <w:r>
        <w:rPr>
          <w:rFonts w:ascii="Times New Roman" w:hAnsi="Times New Roman"/>
          <w:sz w:val="28"/>
          <w:szCs w:val="28"/>
        </w:rPr>
        <w:t>- степени исполнения плана.</w:t>
      </w:r>
    </w:p>
    <w:p w14:paraId="43F40648" w14:textId="77777777" w:rsidR="00514A2D" w:rsidRDefault="00514A2D">
      <w:pPr>
        <w:jc w:val="center"/>
        <w:rPr>
          <w:rFonts w:ascii="Times New Roman" w:hAnsi="Times New Roman"/>
          <w:sz w:val="28"/>
          <w:szCs w:val="28"/>
        </w:rPr>
      </w:pPr>
    </w:p>
    <w:p w14:paraId="03A1D539" w14:textId="77777777" w:rsidR="00514A2D" w:rsidRDefault="00242DA9">
      <w:pPr>
        <w:jc w:val="center"/>
        <w:rPr>
          <w:rFonts w:ascii="Times New Roman" w:hAnsi="Times New Roman"/>
        </w:rPr>
      </w:pPr>
      <w:r>
        <w:rPr>
          <w:rFonts w:ascii="Times New Roman" w:hAnsi="Times New Roman"/>
          <w:sz w:val="28"/>
          <w:szCs w:val="28"/>
        </w:rPr>
        <w:t>Степень достижения запланированных результатов.</w:t>
      </w:r>
    </w:p>
    <w:p w14:paraId="727D8FBF" w14:textId="77777777" w:rsidR="00514A2D" w:rsidRDefault="00242DA9">
      <w:pPr>
        <w:ind w:firstLine="540"/>
        <w:jc w:val="both"/>
        <w:rPr>
          <w:rFonts w:ascii="Times New Roman" w:hAnsi="Times New Roman"/>
        </w:rPr>
      </w:pPr>
      <w:r>
        <w:rPr>
          <w:rFonts w:ascii="Times New Roman" w:hAnsi="Times New Roman"/>
          <w:sz w:val="28"/>
          <w:szCs w:val="28"/>
        </w:rPr>
        <w:t>Степень достижения запланированных результатов планируется измерять по достигнутым значениям показателей (индикаторов) путем сопоставления их с плановыми значениями по следующей формуле:</w:t>
      </w:r>
    </w:p>
    <w:p w14:paraId="56007A63" w14:textId="77777777" w:rsidR="00514A2D" w:rsidRDefault="00242DA9">
      <w:pPr>
        <w:ind w:firstLine="540"/>
        <w:jc w:val="cente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рез = ((</w:t>
      </w:r>
      <w:r>
        <w:rPr>
          <w:rFonts w:ascii="Times New Roman" w:hAnsi="Times New Roman"/>
          <w:sz w:val="28"/>
          <w:szCs w:val="28"/>
          <w:lang w:val="en-US"/>
        </w:rPr>
        <w:t>F</w:t>
      </w:r>
      <w:r>
        <w:rPr>
          <w:rFonts w:ascii="Times New Roman" w:hAnsi="Times New Roman"/>
          <w:sz w:val="28"/>
          <w:szCs w:val="28"/>
        </w:rPr>
        <w:t>1/</w:t>
      </w:r>
      <w:r>
        <w:rPr>
          <w:rFonts w:ascii="Times New Roman" w:hAnsi="Times New Roman"/>
          <w:sz w:val="28"/>
          <w:szCs w:val="28"/>
          <w:lang w:val="en-US"/>
        </w:rPr>
        <w:t>P</w:t>
      </w:r>
      <w:r>
        <w:rPr>
          <w:rFonts w:ascii="Times New Roman" w:hAnsi="Times New Roman"/>
          <w:sz w:val="28"/>
          <w:szCs w:val="28"/>
        </w:rPr>
        <w:t>1+</w:t>
      </w:r>
      <w:r>
        <w:rPr>
          <w:rFonts w:ascii="Times New Roman" w:hAnsi="Times New Roman"/>
          <w:sz w:val="28"/>
          <w:szCs w:val="28"/>
          <w:lang w:val="en-US"/>
        </w:rPr>
        <w:t>F</w:t>
      </w:r>
      <w:r>
        <w:rPr>
          <w:rFonts w:ascii="Times New Roman" w:hAnsi="Times New Roman"/>
          <w:sz w:val="28"/>
          <w:szCs w:val="28"/>
        </w:rPr>
        <w:t>2/</w:t>
      </w:r>
      <w:r>
        <w:rPr>
          <w:rFonts w:ascii="Times New Roman" w:hAnsi="Times New Roman"/>
          <w:sz w:val="28"/>
          <w:szCs w:val="28"/>
          <w:lang w:val="en-US"/>
        </w:rPr>
        <w:t>P</w:t>
      </w:r>
      <w:r>
        <w:rPr>
          <w:rFonts w:ascii="Times New Roman" w:hAnsi="Times New Roman"/>
          <w:sz w:val="28"/>
          <w:szCs w:val="28"/>
        </w:rPr>
        <w:t>2+</w:t>
      </w:r>
      <w:r>
        <w:rPr>
          <w:rFonts w:ascii="Times New Roman" w:hAnsi="Times New Roman"/>
          <w:sz w:val="28"/>
          <w:szCs w:val="28"/>
          <w:lang w:val="en-US"/>
        </w:rPr>
        <w:t>F</w:t>
      </w:r>
      <w:r>
        <w:rPr>
          <w:rFonts w:ascii="Times New Roman" w:hAnsi="Times New Roman"/>
          <w:sz w:val="28"/>
          <w:szCs w:val="28"/>
        </w:rPr>
        <w:t>3/</w:t>
      </w:r>
      <w:r>
        <w:rPr>
          <w:rFonts w:ascii="Times New Roman" w:hAnsi="Times New Roman"/>
          <w:sz w:val="28"/>
          <w:szCs w:val="28"/>
          <w:lang w:val="en-US"/>
        </w:rPr>
        <w:t>P</w:t>
      </w:r>
      <w:r>
        <w:rPr>
          <w:rFonts w:ascii="Times New Roman" w:hAnsi="Times New Roman"/>
          <w:sz w:val="28"/>
          <w:szCs w:val="28"/>
        </w:rPr>
        <w:t>3+…..</w:t>
      </w:r>
      <w:r>
        <w:rPr>
          <w:rFonts w:ascii="Times New Roman" w:hAnsi="Times New Roman"/>
          <w:sz w:val="28"/>
          <w:szCs w:val="28"/>
          <w:lang w:val="en-US"/>
        </w:rPr>
        <w:t>F</w:t>
      </w:r>
      <w:r>
        <w:rPr>
          <w:rFonts w:ascii="Times New Roman" w:hAnsi="Times New Roman"/>
          <w:sz w:val="28"/>
          <w:szCs w:val="28"/>
        </w:rPr>
        <w:t>№/</w:t>
      </w:r>
      <w:r>
        <w:rPr>
          <w:rFonts w:ascii="Times New Roman" w:hAnsi="Times New Roman"/>
          <w:sz w:val="28"/>
          <w:szCs w:val="28"/>
          <w:lang w:val="en-US"/>
        </w:rPr>
        <w:t>P</w:t>
      </w:r>
      <w:r>
        <w:rPr>
          <w:rFonts w:ascii="Times New Roman" w:hAnsi="Times New Roman"/>
          <w:sz w:val="28"/>
          <w:szCs w:val="28"/>
        </w:rPr>
        <w:t>№)/№)*100%,  где</w:t>
      </w:r>
    </w:p>
    <w:p w14:paraId="6B64064C" w14:textId="77777777" w:rsidR="00514A2D" w:rsidRDefault="00242DA9">
      <w:pPr>
        <w:ind w:firstLine="540"/>
        <w:jc w:val="both"/>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рез - Степень достижения запланированных результатов;</w:t>
      </w:r>
    </w:p>
    <w:p w14:paraId="775285BF" w14:textId="77777777" w:rsidR="00514A2D" w:rsidRDefault="00242DA9">
      <w:pPr>
        <w:ind w:firstLine="540"/>
        <w:jc w:val="both"/>
        <w:rPr>
          <w:rFonts w:ascii="Times New Roman" w:hAnsi="Times New Roman"/>
        </w:rPr>
      </w:pPr>
      <w:r>
        <w:rPr>
          <w:rFonts w:ascii="Times New Roman" w:hAnsi="Times New Roman"/>
          <w:sz w:val="28"/>
          <w:szCs w:val="28"/>
          <w:lang w:val="en-US"/>
        </w:rPr>
        <w:t>F</w:t>
      </w:r>
      <w:r>
        <w:rPr>
          <w:rFonts w:ascii="Times New Roman" w:hAnsi="Times New Roman"/>
          <w:sz w:val="28"/>
          <w:szCs w:val="28"/>
        </w:rPr>
        <w:t>1,</w:t>
      </w:r>
      <w:r>
        <w:rPr>
          <w:rFonts w:ascii="Times New Roman" w:hAnsi="Times New Roman"/>
          <w:sz w:val="28"/>
          <w:szCs w:val="28"/>
          <w:lang w:val="en-US"/>
        </w:rPr>
        <w:t>F</w:t>
      </w:r>
      <w:r>
        <w:rPr>
          <w:rFonts w:ascii="Times New Roman" w:hAnsi="Times New Roman"/>
          <w:sz w:val="28"/>
          <w:szCs w:val="28"/>
        </w:rPr>
        <w:t>2,</w:t>
      </w:r>
      <w:r>
        <w:rPr>
          <w:rFonts w:ascii="Times New Roman" w:hAnsi="Times New Roman"/>
          <w:sz w:val="28"/>
          <w:szCs w:val="28"/>
          <w:lang w:val="en-US"/>
        </w:rPr>
        <w:t>F</w:t>
      </w:r>
      <w:r>
        <w:rPr>
          <w:rFonts w:ascii="Times New Roman" w:hAnsi="Times New Roman"/>
          <w:sz w:val="28"/>
          <w:szCs w:val="28"/>
        </w:rPr>
        <w:t>3…..</w:t>
      </w:r>
      <w:r>
        <w:rPr>
          <w:rFonts w:ascii="Times New Roman" w:hAnsi="Times New Roman"/>
          <w:sz w:val="28"/>
          <w:szCs w:val="28"/>
          <w:lang w:val="en-US"/>
        </w:rPr>
        <w:t>F</w:t>
      </w:r>
      <w:r>
        <w:rPr>
          <w:rFonts w:ascii="Times New Roman" w:hAnsi="Times New Roman"/>
          <w:sz w:val="28"/>
          <w:szCs w:val="28"/>
        </w:rPr>
        <w:t>№ – фактические значения целевых  показателей (индикаторов), достигнутые в ходе реализации Подпрограммы;</w:t>
      </w:r>
    </w:p>
    <w:p w14:paraId="33E1DF35" w14:textId="77777777" w:rsidR="00514A2D" w:rsidRDefault="00242DA9">
      <w:pPr>
        <w:ind w:firstLine="540"/>
        <w:jc w:val="both"/>
        <w:rPr>
          <w:rFonts w:ascii="Times New Roman" w:hAnsi="Times New Roman"/>
        </w:rPr>
      </w:pPr>
      <w:r>
        <w:rPr>
          <w:rFonts w:ascii="Times New Roman" w:hAnsi="Times New Roman"/>
          <w:sz w:val="28"/>
          <w:szCs w:val="28"/>
          <w:lang w:val="en-US"/>
        </w:rPr>
        <w:t>P</w:t>
      </w:r>
      <w:r>
        <w:rPr>
          <w:rFonts w:ascii="Times New Roman" w:hAnsi="Times New Roman"/>
          <w:sz w:val="28"/>
          <w:szCs w:val="28"/>
        </w:rPr>
        <w:t xml:space="preserve">1, </w:t>
      </w:r>
      <w:r>
        <w:rPr>
          <w:rFonts w:ascii="Times New Roman" w:hAnsi="Times New Roman"/>
          <w:sz w:val="28"/>
          <w:szCs w:val="28"/>
          <w:lang w:val="en-US"/>
        </w:rPr>
        <w:t>P</w:t>
      </w:r>
      <w:r>
        <w:rPr>
          <w:rFonts w:ascii="Times New Roman" w:hAnsi="Times New Roman"/>
          <w:sz w:val="28"/>
          <w:szCs w:val="28"/>
        </w:rPr>
        <w:t>2,</w:t>
      </w:r>
      <w:r>
        <w:rPr>
          <w:rFonts w:ascii="Times New Roman" w:hAnsi="Times New Roman"/>
          <w:sz w:val="28"/>
          <w:szCs w:val="28"/>
          <w:lang w:val="en-US"/>
        </w:rPr>
        <w:t>P</w:t>
      </w:r>
      <w:r>
        <w:rPr>
          <w:rFonts w:ascii="Times New Roman" w:hAnsi="Times New Roman"/>
          <w:sz w:val="28"/>
          <w:szCs w:val="28"/>
        </w:rPr>
        <w:t>3…..</w:t>
      </w:r>
      <w:r>
        <w:rPr>
          <w:rFonts w:ascii="Times New Roman" w:hAnsi="Times New Roman"/>
          <w:sz w:val="28"/>
          <w:szCs w:val="28"/>
          <w:lang w:val="en-US"/>
        </w:rPr>
        <w:t>P</w:t>
      </w:r>
      <w:r>
        <w:rPr>
          <w:rFonts w:ascii="Times New Roman" w:hAnsi="Times New Roman"/>
          <w:sz w:val="28"/>
          <w:szCs w:val="28"/>
        </w:rPr>
        <w:t>№ – нормативное значение целевых показателей (индикаторов);</w:t>
      </w:r>
    </w:p>
    <w:p w14:paraId="7B3CC09A" w14:textId="77777777" w:rsidR="00514A2D" w:rsidRDefault="00242DA9">
      <w:pPr>
        <w:ind w:firstLine="540"/>
        <w:jc w:val="both"/>
        <w:rPr>
          <w:rFonts w:ascii="Times New Roman" w:hAnsi="Times New Roman"/>
        </w:rPr>
      </w:pPr>
      <w:r>
        <w:rPr>
          <w:rFonts w:ascii="Times New Roman" w:hAnsi="Times New Roman"/>
          <w:sz w:val="28"/>
          <w:szCs w:val="28"/>
        </w:rPr>
        <w:t>№ – количество целевых показателей (индикаторов)  Подпрограммы.</w:t>
      </w:r>
    </w:p>
    <w:p w14:paraId="64B5D7AB" w14:textId="77777777" w:rsidR="00514A2D" w:rsidRDefault="00514A2D">
      <w:pPr>
        <w:jc w:val="center"/>
        <w:rPr>
          <w:rFonts w:ascii="Times New Roman" w:hAnsi="Times New Roman"/>
          <w:sz w:val="28"/>
          <w:szCs w:val="28"/>
        </w:rPr>
      </w:pPr>
    </w:p>
    <w:p w14:paraId="2F1FA18D" w14:textId="77777777" w:rsidR="00514A2D" w:rsidRDefault="00242DA9">
      <w:pPr>
        <w:jc w:val="center"/>
        <w:rPr>
          <w:rFonts w:ascii="Times New Roman" w:hAnsi="Times New Roman"/>
        </w:rPr>
      </w:pPr>
      <w:r>
        <w:rPr>
          <w:rFonts w:ascii="Times New Roman" w:hAnsi="Times New Roman"/>
          <w:sz w:val="28"/>
          <w:szCs w:val="28"/>
        </w:rPr>
        <w:t xml:space="preserve"> Степень достижения запланированного уровня затрат.</w:t>
      </w:r>
    </w:p>
    <w:p w14:paraId="6B855D4F" w14:textId="77777777" w:rsidR="00514A2D" w:rsidRDefault="00242DA9">
      <w:pPr>
        <w:ind w:firstLine="540"/>
        <w:jc w:val="both"/>
        <w:rPr>
          <w:rFonts w:ascii="Times New Roman" w:hAnsi="Times New Roman"/>
        </w:rPr>
      </w:pPr>
      <w:r>
        <w:rPr>
          <w:rFonts w:ascii="Times New Roman" w:hAnsi="Times New Roman"/>
          <w:sz w:val="28"/>
          <w:szCs w:val="28"/>
        </w:rPr>
        <w:t>Расчет степени достижения запланированного уровня затрат   осуществляется  за отчетный период и за весь период реализации (при условии завершения реализации в отчетном году).</w:t>
      </w:r>
    </w:p>
    <w:p w14:paraId="76599DA7" w14:textId="77777777" w:rsidR="00514A2D" w:rsidRDefault="00242DA9">
      <w:pPr>
        <w:ind w:firstLine="540"/>
        <w:jc w:val="both"/>
        <w:rPr>
          <w:rFonts w:ascii="Times New Roman" w:hAnsi="Times New Roman"/>
        </w:rPr>
      </w:pPr>
      <w:r>
        <w:rPr>
          <w:rFonts w:ascii="Times New Roman" w:hAnsi="Times New Roman"/>
          <w:sz w:val="28"/>
          <w:szCs w:val="28"/>
        </w:rPr>
        <w:t>Для оценки степени достижения запланированного уровня затрат   фактически произведенные затраты на реализацию Подпрограммы в отчетном году сопоставляются с их плановыми значениями.</w:t>
      </w:r>
    </w:p>
    <w:p w14:paraId="6701F68B" w14:textId="77777777" w:rsidR="00514A2D" w:rsidRDefault="00514A2D">
      <w:pPr>
        <w:pStyle w:val="ConsPlusNonformat"/>
        <w:rPr>
          <w:rFonts w:ascii="Times New Roman" w:hAnsi="Times New Roman" w:cs="Times New Roman"/>
          <w:sz w:val="28"/>
          <w:szCs w:val="28"/>
        </w:rPr>
      </w:pPr>
    </w:p>
    <w:p w14:paraId="515C1B78" w14:textId="77777777" w:rsidR="00514A2D" w:rsidRDefault="00242DA9">
      <w:pPr>
        <w:pStyle w:val="ConsPlusNonformat"/>
        <w:jc w:val="center"/>
        <w:rPr>
          <w:rFonts w:ascii="Times New Roman" w:hAnsi="Times New Roman"/>
        </w:rPr>
      </w:pPr>
      <w:r>
        <w:rPr>
          <w:rFonts w:ascii="Times New Roman" w:hAnsi="Times New Roman" w:cs="Times New Roman"/>
          <w:sz w:val="28"/>
          <w:szCs w:val="28"/>
          <w:lang w:val="en-US"/>
        </w:rPr>
        <w:t>S</w:t>
      </w:r>
      <w:r>
        <w:rPr>
          <w:rFonts w:ascii="Times New Roman" w:hAnsi="Times New Roman" w:cs="Times New Roman"/>
          <w:sz w:val="28"/>
          <w:szCs w:val="28"/>
        </w:rPr>
        <w:t xml:space="preserve"> затрат = </w:t>
      </w:r>
      <w:r>
        <w:rPr>
          <w:rFonts w:ascii="Times New Roman" w:hAnsi="Times New Roman" w:cs="Times New Roman"/>
          <w:sz w:val="28"/>
          <w:szCs w:val="28"/>
          <w:lang w:val="en-US"/>
        </w:rPr>
        <w:t>F</w:t>
      </w:r>
      <w:r>
        <w:rPr>
          <w:rFonts w:ascii="Times New Roman" w:hAnsi="Times New Roman" w:cs="Times New Roman"/>
          <w:sz w:val="28"/>
          <w:szCs w:val="28"/>
        </w:rPr>
        <w:t xml:space="preserve">  затраты/ </w:t>
      </w:r>
      <w:r>
        <w:rPr>
          <w:rFonts w:ascii="Times New Roman" w:hAnsi="Times New Roman" w:cs="Times New Roman"/>
          <w:sz w:val="28"/>
          <w:szCs w:val="28"/>
          <w:lang w:val="en-US"/>
        </w:rPr>
        <w:t>P</w:t>
      </w:r>
      <w:r>
        <w:rPr>
          <w:rFonts w:ascii="Times New Roman" w:hAnsi="Times New Roman" w:cs="Times New Roman"/>
          <w:sz w:val="28"/>
          <w:szCs w:val="28"/>
        </w:rPr>
        <w:t xml:space="preserve"> затраты *100% , где</w:t>
      </w:r>
    </w:p>
    <w:p w14:paraId="5596B6CA" w14:textId="77777777" w:rsidR="00514A2D" w:rsidRDefault="00242DA9">
      <w:pP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затрат - Степень достижения запланированного уровня затрат;</w:t>
      </w:r>
    </w:p>
    <w:p w14:paraId="11EF4850" w14:textId="77777777" w:rsidR="00514A2D" w:rsidRDefault="00242DA9">
      <w:pPr>
        <w:pStyle w:val="ConsPlusNonformat"/>
        <w:rPr>
          <w:rFonts w:ascii="Times New Roman" w:hAnsi="Times New Roman"/>
        </w:rPr>
      </w:pPr>
      <w:r>
        <w:rPr>
          <w:rFonts w:ascii="Times New Roman" w:hAnsi="Times New Roman" w:cs="Times New Roman"/>
          <w:sz w:val="28"/>
          <w:szCs w:val="28"/>
          <w:lang w:val="en-US"/>
        </w:rPr>
        <w:t>F</w:t>
      </w:r>
      <w:r>
        <w:rPr>
          <w:rFonts w:ascii="Times New Roman" w:hAnsi="Times New Roman" w:cs="Times New Roman"/>
          <w:sz w:val="28"/>
          <w:szCs w:val="28"/>
        </w:rPr>
        <w:t xml:space="preserve">  затраты – фактические расходы на выполнение Подпрограммы;</w:t>
      </w:r>
    </w:p>
    <w:p w14:paraId="23B5F23E" w14:textId="77777777" w:rsidR="00514A2D" w:rsidRDefault="00514A2D">
      <w:pPr>
        <w:pStyle w:val="ConsPlusNonformat"/>
        <w:rPr>
          <w:rFonts w:ascii="Times New Roman" w:hAnsi="Times New Roman" w:cs="Times New Roman"/>
          <w:sz w:val="28"/>
          <w:szCs w:val="28"/>
        </w:rPr>
      </w:pPr>
    </w:p>
    <w:p w14:paraId="161AEB73" w14:textId="77777777" w:rsidR="00514A2D" w:rsidRDefault="00242DA9">
      <w:pPr>
        <w:pStyle w:val="ConsPlusNonformat"/>
        <w:rPr>
          <w:rFonts w:ascii="Times New Roman" w:hAnsi="Times New Roman"/>
        </w:rPr>
      </w:pP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 затраты – плановые расходы на выполнение Подпрограммы                       </w:t>
      </w:r>
    </w:p>
    <w:p w14:paraId="21C753BA" w14:textId="77777777" w:rsidR="00514A2D" w:rsidRDefault="00242DA9">
      <w:pPr>
        <w:pStyle w:val="ConsPlusNonformat"/>
        <w:jc w:val="right"/>
        <w:rPr>
          <w:rFonts w:ascii="Times New Roman" w:hAnsi="Times New Roman"/>
        </w:rPr>
      </w:pPr>
      <w:r>
        <w:rPr>
          <w:rFonts w:ascii="Times New Roman" w:hAnsi="Times New Roman" w:cs="Times New Roman"/>
          <w:sz w:val="28"/>
          <w:szCs w:val="28"/>
        </w:rPr>
        <w:t xml:space="preserve">                                                              </w:t>
      </w:r>
    </w:p>
    <w:p w14:paraId="76E3BBD7" w14:textId="77777777" w:rsidR="00514A2D" w:rsidRDefault="00242DA9">
      <w:pPr>
        <w:jc w:val="center"/>
        <w:rPr>
          <w:rFonts w:ascii="Times New Roman" w:hAnsi="Times New Roman"/>
        </w:rPr>
      </w:pPr>
      <w:r>
        <w:rPr>
          <w:rFonts w:ascii="Times New Roman" w:hAnsi="Times New Roman"/>
          <w:sz w:val="28"/>
          <w:szCs w:val="28"/>
        </w:rPr>
        <w:t xml:space="preserve">    Степень исполнения плана.</w:t>
      </w:r>
    </w:p>
    <w:p w14:paraId="19AA2CEE" w14:textId="77777777" w:rsidR="00514A2D" w:rsidRDefault="00242DA9">
      <w:pPr>
        <w:ind w:firstLine="720"/>
        <w:rPr>
          <w:rFonts w:ascii="Times New Roman" w:hAnsi="Times New Roman"/>
        </w:rPr>
      </w:pPr>
      <w:r>
        <w:rPr>
          <w:rFonts w:ascii="Times New Roman" w:hAnsi="Times New Roman"/>
          <w:sz w:val="28"/>
          <w:szCs w:val="28"/>
        </w:rPr>
        <w:t>Степень исполнения плана планируется определять по количеству выполненных мероприятий по формуле:</w:t>
      </w:r>
    </w:p>
    <w:p w14:paraId="308A69D3" w14:textId="77777777" w:rsidR="00514A2D" w:rsidRDefault="00242DA9">
      <w:pPr>
        <w:jc w:val="cente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плана = </w:t>
      </w:r>
      <w:r>
        <w:rPr>
          <w:rFonts w:ascii="Times New Roman" w:hAnsi="Times New Roman"/>
          <w:sz w:val="28"/>
          <w:szCs w:val="28"/>
          <w:lang w:val="en-US"/>
        </w:rPr>
        <w:t>F</w:t>
      </w:r>
      <w:r>
        <w:rPr>
          <w:rFonts w:ascii="Times New Roman" w:hAnsi="Times New Roman"/>
          <w:sz w:val="28"/>
          <w:szCs w:val="28"/>
        </w:rPr>
        <w:t xml:space="preserve">  мер./ </w:t>
      </w:r>
      <w:r>
        <w:rPr>
          <w:rFonts w:ascii="Times New Roman" w:hAnsi="Times New Roman"/>
          <w:sz w:val="28"/>
          <w:szCs w:val="28"/>
          <w:lang w:val="en-US"/>
        </w:rPr>
        <w:t>P</w:t>
      </w:r>
      <w:r>
        <w:rPr>
          <w:rFonts w:ascii="Times New Roman" w:hAnsi="Times New Roman"/>
          <w:sz w:val="28"/>
          <w:szCs w:val="28"/>
        </w:rPr>
        <w:t xml:space="preserve"> мер *100% , где                                                         </w:t>
      </w:r>
    </w:p>
    <w:p w14:paraId="490A8271" w14:textId="77777777" w:rsidR="00514A2D" w:rsidRDefault="00242DA9">
      <w:pPr>
        <w:rPr>
          <w:rFonts w:ascii="Times New Roman" w:hAnsi="Times New Roman"/>
        </w:rPr>
      </w:pPr>
      <w:r>
        <w:rPr>
          <w:rFonts w:ascii="Times New Roman" w:hAnsi="Times New Roman"/>
          <w:sz w:val="28"/>
          <w:szCs w:val="28"/>
          <w:lang w:val="en-US"/>
        </w:rPr>
        <w:t>S</w:t>
      </w:r>
      <w:r>
        <w:rPr>
          <w:rFonts w:ascii="Times New Roman" w:hAnsi="Times New Roman"/>
          <w:sz w:val="28"/>
          <w:szCs w:val="28"/>
        </w:rPr>
        <w:t xml:space="preserve"> плана - Степень исполнения плана;</w:t>
      </w:r>
    </w:p>
    <w:p w14:paraId="333B0B22" w14:textId="77777777" w:rsidR="00514A2D" w:rsidRDefault="00242DA9">
      <w:pPr>
        <w:rPr>
          <w:rFonts w:ascii="Times New Roman" w:hAnsi="Times New Roman"/>
        </w:rPr>
      </w:pPr>
      <w:r>
        <w:rPr>
          <w:rFonts w:ascii="Times New Roman" w:hAnsi="Times New Roman"/>
          <w:sz w:val="28"/>
          <w:szCs w:val="28"/>
          <w:lang w:val="en-US"/>
        </w:rPr>
        <w:t>F</w:t>
      </w:r>
      <w:r>
        <w:rPr>
          <w:rFonts w:ascii="Times New Roman" w:hAnsi="Times New Roman"/>
          <w:sz w:val="28"/>
          <w:szCs w:val="28"/>
        </w:rPr>
        <w:t xml:space="preserve">  мер.- число фактически исполненных мероприятий (мероприятия со 100% уровнем исполнения);</w:t>
      </w:r>
    </w:p>
    <w:p w14:paraId="7B26E845" w14:textId="77777777" w:rsidR="00514A2D" w:rsidRDefault="00242DA9">
      <w:pPr>
        <w:rPr>
          <w:rFonts w:ascii="Times New Roman" w:hAnsi="Times New Roman"/>
        </w:rPr>
      </w:pP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xml:space="preserve"> мер.- число запланированных мероприятий.</w:t>
      </w:r>
    </w:p>
    <w:p w14:paraId="1EA9A5DD" w14:textId="77777777" w:rsidR="00514A2D" w:rsidRDefault="00242DA9">
      <w:pPr>
        <w:jc w:val="center"/>
        <w:rPr>
          <w:rFonts w:ascii="Times New Roman" w:hAnsi="Times New Roman"/>
        </w:rPr>
      </w:pPr>
      <w:r>
        <w:rPr>
          <w:rFonts w:ascii="Times New Roman" w:hAnsi="Times New Roman"/>
          <w:sz w:val="28"/>
          <w:szCs w:val="28"/>
        </w:rPr>
        <w:t xml:space="preserve">Шкала оценки эффективности подпрограммы </w:t>
      </w:r>
    </w:p>
    <w:p w14:paraId="6D4CE06E"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Подпрограмма считается при значении показателя эффективности :</w:t>
      </w:r>
    </w:p>
    <w:p w14:paraId="394AD14D"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95% и выше - высокоэффективной;</w:t>
      </w:r>
    </w:p>
    <w:p w14:paraId="064C3BD6"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от 80 до 95% - среднеэффективной;</w:t>
      </w:r>
    </w:p>
    <w:p w14:paraId="35A03172"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ниже 80% - низкоэффективной.</w:t>
      </w:r>
    </w:p>
    <w:p w14:paraId="5D95BECD" w14:textId="77777777" w:rsidR="00514A2D" w:rsidRDefault="00514A2D">
      <w:pPr>
        <w:pStyle w:val="ConsPlusNormal0"/>
        <w:ind w:firstLine="540"/>
        <w:jc w:val="both"/>
        <w:rPr>
          <w:rFonts w:ascii="Times New Roman" w:hAnsi="Times New Roman" w:cs="Times New Roman"/>
          <w:sz w:val="28"/>
          <w:szCs w:val="28"/>
        </w:rPr>
      </w:pPr>
    </w:p>
    <w:p w14:paraId="54C596E3" w14:textId="77777777" w:rsidR="00514A2D" w:rsidRDefault="00242DA9">
      <w:pPr>
        <w:pStyle w:val="ConsPlusNormal0"/>
        <w:ind w:firstLine="720"/>
        <w:jc w:val="center"/>
        <w:rPr>
          <w:rFonts w:ascii="Times New Roman" w:hAnsi="Times New Roman"/>
        </w:rPr>
      </w:pPr>
      <w:r>
        <w:rPr>
          <w:rFonts w:ascii="Times New Roman" w:hAnsi="Times New Roman" w:cs="Times New Roman"/>
          <w:b/>
          <w:sz w:val="28"/>
          <w:szCs w:val="28"/>
        </w:rPr>
        <w:t>7. Анализ рисков реализации Подпрограммы и описание мер</w:t>
      </w:r>
    </w:p>
    <w:p w14:paraId="3B3A6931" w14:textId="77777777" w:rsidR="00514A2D" w:rsidRDefault="00242DA9">
      <w:pPr>
        <w:pStyle w:val="ConsPlusNormal0"/>
        <w:ind w:firstLine="720"/>
        <w:jc w:val="center"/>
        <w:rPr>
          <w:rFonts w:ascii="Times New Roman" w:hAnsi="Times New Roman"/>
        </w:rPr>
      </w:pPr>
      <w:r>
        <w:rPr>
          <w:rFonts w:ascii="Times New Roman" w:hAnsi="Times New Roman" w:cs="Times New Roman"/>
          <w:b/>
          <w:sz w:val="28"/>
          <w:szCs w:val="28"/>
        </w:rPr>
        <w:t>управления рисками реализации Подпрограммы</w:t>
      </w:r>
    </w:p>
    <w:p w14:paraId="4AE257C3" w14:textId="77777777" w:rsidR="00514A2D" w:rsidRDefault="00514A2D">
      <w:pPr>
        <w:pStyle w:val="ConsPlusNormal0"/>
        <w:ind w:firstLine="720"/>
        <w:jc w:val="both"/>
        <w:rPr>
          <w:rFonts w:ascii="Times New Roman" w:hAnsi="Times New Roman" w:cs="Times New Roman"/>
          <w:sz w:val="28"/>
          <w:szCs w:val="28"/>
        </w:rPr>
      </w:pPr>
    </w:p>
    <w:p w14:paraId="684DC14F"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К основным рискам реализации Программы относятся:</w:t>
      </w:r>
    </w:p>
    <w:p w14:paraId="09FDDC01"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финансово-экономические риски - недофинансирование мероприятий Подпрограммы, в том числе за счет средств бюджета Собинского муниципального округа;</w:t>
      </w:r>
    </w:p>
    <w:p w14:paraId="6AEDBFD8"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нормативные правовые риски - непринятие или несвоевременное принятие необходимых нормативных актов, внесение существенных изменений в решение о бюджете Собинского муниципального округа, влияющих на мероприятия Программы;</w:t>
      </w:r>
    </w:p>
    <w:p w14:paraId="3DE5A520"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14:paraId="2DFC8695"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Подпрограммы. Минимизация этих рисков возможна через заключение договоров о реализации мероприятий, направленных на достижение целей Подпрограммы, через институционализацию механизмов софинансирования.</w:t>
      </w:r>
    </w:p>
    <w:p w14:paraId="4BC3C052" w14:textId="77777777" w:rsidR="00514A2D" w:rsidRDefault="00242DA9">
      <w:pPr>
        <w:pStyle w:val="ConsPlusNormal0"/>
        <w:ind w:firstLine="540"/>
        <w:jc w:val="both"/>
        <w:rPr>
          <w:rFonts w:ascii="Times New Roman" w:hAnsi="Times New Roman"/>
        </w:rPr>
      </w:pPr>
      <w:r>
        <w:rPr>
          <w:rFonts w:ascii="Times New Roman" w:hAnsi="Times New Roman" w:cs="Times New Roman"/>
          <w:sz w:val="28"/>
          <w:szCs w:val="28"/>
        </w:rPr>
        <w:t>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Подпрограммы, несогласованности действий основного исполнителя и участников Подпрограммы, низкому качеству реализации программных мероприятий на территориальном уровне. Устранение риска возможно за счет организации единого координационного органа по реализации Подпрограммы и обеспечения постоянного и оперативного мониторинга (в том числе социологического) реализации Подпрограммы, а также за счет корректировки Подпрограммы на основе анализа данных мониторинга. Важным средством снижения риска является  переподготовка управленческих кадров системы образования, а также опережающая разработка инструментов мониторинга до начала реализации Подпрограммы.</w:t>
      </w:r>
      <w:r>
        <w:rPr>
          <w:rFonts w:ascii="Times New Roman" w:hAnsi="Times New Roman"/>
          <w:sz w:val="28"/>
          <w:szCs w:val="28"/>
        </w:rPr>
        <w:t xml:space="preserve">      </w:t>
      </w:r>
    </w:p>
    <w:p w14:paraId="2FB5DA7D" w14:textId="77777777" w:rsidR="00514A2D" w:rsidRDefault="00514A2D">
      <w:pPr>
        <w:pStyle w:val="ConsPlusNormal0"/>
        <w:ind w:firstLine="540"/>
        <w:jc w:val="both"/>
        <w:rPr>
          <w:rFonts w:ascii="Times New Roman" w:hAnsi="Times New Roman"/>
          <w:sz w:val="28"/>
          <w:szCs w:val="28"/>
        </w:rPr>
      </w:pPr>
    </w:p>
    <w:p w14:paraId="6E8BB8EF" w14:textId="77777777" w:rsidR="00514A2D" w:rsidRDefault="00514A2D">
      <w:pPr>
        <w:pStyle w:val="ConsPlusNormal0"/>
        <w:ind w:firstLine="540"/>
        <w:jc w:val="both"/>
        <w:rPr>
          <w:rFonts w:ascii="Times New Roman" w:hAnsi="Times New Roman"/>
          <w:sz w:val="28"/>
          <w:szCs w:val="28"/>
        </w:rPr>
      </w:pPr>
    </w:p>
    <w:p w14:paraId="0142ACA1" w14:textId="77777777" w:rsidR="00514A2D" w:rsidRDefault="00514A2D">
      <w:pPr>
        <w:pStyle w:val="ConsPlusNormal0"/>
        <w:ind w:firstLine="540"/>
        <w:jc w:val="both"/>
        <w:rPr>
          <w:rFonts w:ascii="Times New Roman" w:hAnsi="Times New Roman"/>
          <w:sz w:val="28"/>
          <w:szCs w:val="28"/>
        </w:rPr>
      </w:pPr>
    </w:p>
    <w:p w14:paraId="75E53D14" w14:textId="77777777" w:rsidR="00514A2D" w:rsidRDefault="00514A2D">
      <w:pPr>
        <w:pStyle w:val="ConsPlusNormal0"/>
        <w:ind w:firstLine="540"/>
        <w:jc w:val="both"/>
        <w:rPr>
          <w:rFonts w:ascii="Times New Roman" w:hAnsi="Times New Roman"/>
          <w:sz w:val="28"/>
          <w:szCs w:val="28"/>
        </w:rPr>
      </w:pPr>
    </w:p>
    <w:p w14:paraId="766528FE" w14:textId="77777777" w:rsidR="00514A2D" w:rsidRDefault="00514A2D">
      <w:pPr>
        <w:pStyle w:val="ConsPlusNormal0"/>
        <w:ind w:firstLine="540"/>
        <w:jc w:val="both"/>
        <w:rPr>
          <w:rFonts w:ascii="Times New Roman" w:hAnsi="Times New Roman"/>
          <w:sz w:val="28"/>
          <w:szCs w:val="28"/>
        </w:rPr>
      </w:pPr>
    </w:p>
    <w:p w14:paraId="21E27FE7" w14:textId="77777777" w:rsidR="00514A2D" w:rsidRDefault="00514A2D">
      <w:pPr>
        <w:pStyle w:val="ConsPlusNormal0"/>
        <w:ind w:firstLine="540"/>
        <w:jc w:val="both"/>
        <w:rPr>
          <w:rFonts w:ascii="Times New Roman" w:hAnsi="Times New Roman"/>
          <w:sz w:val="28"/>
          <w:szCs w:val="28"/>
        </w:rPr>
      </w:pPr>
    </w:p>
    <w:p w14:paraId="09517C7D" w14:textId="77777777" w:rsidR="00514A2D" w:rsidRDefault="00514A2D">
      <w:pPr>
        <w:pStyle w:val="ConsPlusNormal0"/>
        <w:ind w:firstLine="540"/>
        <w:jc w:val="both"/>
        <w:rPr>
          <w:rFonts w:ascii="Times New Roman" w:hAnsi="Times New Roman"/>
          <w:sz w:val="28"/>
          <w:szCs w:val="28"/>
        </w:rPr>
      </w:pPr>
    </w:p>
    <w:p w14:paraId="16218A66" w14:textId="77777777" w:rsidR="00514A2D" w:rsidRDefault="00514A2D">
      <w:pPr>
        <w:pStyle w:val="ConsPlusNormal0"/>
        <w:ind w:firstLine="540"/>
        <w:jc w:val="both"/>
        <w:rPr>
          <w:rFonts w:ascii="Times New Roman" w:hAnsi="Times New Roman"/>
          <w:sz w:val="28"/>
          <w:szCs w:val="28"/>
        </w:rPr>
      </w:pPr>
    </w:p>
    <w:p w14:paraId="1FC72D5E" w14:textId="77777777" w:rsidR="00514A2D" w:rsidRDefault="00514A2D">
      <w:pPr>
        <w:pStyle w:val="ConsPlusNormal0"/>
        <w:ind w:firstLine="540"/>
        <w:jc w:val="both"/>
        <w:rPr>
          <w:rFonts w:ascii="Times New Roman" w:hAnsi="Times New Roman"/>
          <w:sz w:val="28"/>
          <w:szCs w:val="28"/>
        </w:rPr>
      </w:pPr>
    </w:p>
    <w:p w14:paraId="37243F79" w14:textId="77777777" w:rsidR="00514A2D" w:rsidRDefault="00514A2D">
      <w:pPr>
        <w:pStyle w:val="ConsPlusNormal0"/>
        <w:ind w:firstLine="540"/>
        <w:jc w:val="right"/>
        <w:rPr>
          <w:rFonts w:ascii="Times New Roman" w:hAnsi="Times New Roman"/>
          <w:sz w:val="24"/>
          <w:szCs w:val="24"/>
        </w:rPr>
      </w:pPr>
    </w:p>
    <w:p w14:paraId="04A3D403" w14:textId="77777777" w:rsidR="00514A2D" w:rsidRDefault="00242DA9">
      <w:pPr>
        <w:pStyle w:val="ConsPlusNormal0"/>
        <w:ind w:firstLine="540"/>
        <w:jc w:val="right"/>
        <w:rPr>
          <w:rFonts w:ascii="Times New Roman" w:hAnsi="Times New Roman"/>
          <w:sz w:val="24"/>
          <w:szCs w:val="24"/>
        </w:rPr>
      </w:pPr>
      <w:r>
        <w:rPr>
          <w:rFonts w:ascii="Times New Roman" w:hAnsi="Times New Roman"/>
          <w:sz w:val="24"/>
          <w:szCs w:val="24"/>
        </w:rPr>
        <w:t>Приложение № 1</w:t>
      </w:r>
    </w:p>
    <w:p w14:paraId="1C091C68" w14:textId="77777777" w:rsidR="00514A2D" w:rsidRDefault="00242DA9">
      <w:pPr>
        <w:jc w:val="right"/>
        <w:rPr>
          <w:rFonts w:ascii="Times New Roman" w:hAnsi="Times New Roman"/>
        </w:rPr>
      </w:pPr>
      <w:r>
        <w:rPr>
          <w:rFonts w:ascii="Times New Roman" w:hAnsi="Times New Roman"/>
        </w:rPr>
        <w:t>к Подпрограмме</w:t>
      </w:r>
    </w:p>
    <w:p w14:paraId="249386CB" w14:textId="77777777" w:rsidR="00514A2D" w:rsidRDefault="00242DA9">
      <w:pPr>
        <w:rPr>
          <w:rFonts w:ascii="Times New Roman" w:hAnsi="Times New Roman"/>
        </w:rPr>
      </w:pPr>
      <w:r>
        <w:rPr>
          <w:rFonts w:ascii="Times New Roman" w:hAnsi="Times New Roman"/>
        </w:rPr>
        <w:t xml:space="preserve">                                                                                                                                                                                       </w:t>
      </w:r>
    </w:p>
    <w:p w14:paraId="4AA6D863" w14:textId="77777777" w:rsidR="00514A2D" w:rsidRDefault="00242DA9">
      <w:pPr>
        <w:jc w:val="center"/>
        <w:rPr>
          <w:rFonts w:ascii="Times New Roman" w:hAnsi="Times New Roman"/>
        </w:rPr>
      </w:pPr>
      <w:r>
        <w:rPr>
          <w:rFonts w:ascii="Times New Roman" w:hAnsi="Times New Roman"/>
        </w:rPr>
        <w:t xml:space="preserve">ЦЕЛЕВЫЕ ПОКАЗАТЕЛИ (ИНДИКАТОРЫ) </w:t>
      </w:r>
    </w:p>
    <w:p w14:paraId="7DC8221B" w14:textId="77777777" w:rsidR="00514A2D" w:rsidRDefault="00242DA9">
      <w:pPr>
        <w:jc w:val="center"/>
        <w:rPr>
          <w:rFonts w:ascii="Times New Roman" w:hAnsi="Times New Roman"/>
        </w:rPr>
      </w:pPr>
      <w:r>
        <w:rPr>
          <w:rFonts w:ascii="Times New Roman" w:hAnsi="Times New Roman"/>
        </w:rPr>
        <w:t>ПОДПРОГРАММЫ НА 2025-2030 ГОДЫ ПО СОБИНСКОМУ МУНИЦИПАЛЬНОМУ ОКРУГУ</w:t>
      </w:r>
    </w:p>
    <w:tbl>
      <w:tblPr>
        <w:tblW w:w="10050" w:type="dxa"/>
        <w:tblInd w:w="10" w:type="dxa"/>
        <w:tblLayout w:type="fixed"/>
        <w:tblLook w:val="04A0" w:firstRow="1" w:lastRow="0" w:firstColumn="1" w:lastColumn="0" w:noHBand="0" w:noVBand="1"/>
      </w:tblPr>
      <w:tblGrid>
        <w:gridCol w:w="679"/>
        <w:gridCol w:w="3701"/>
        <w:gridCol w:w="832"/>
        <w:gridCol w:w="642"/>
        <w:gridCol w:w="646"/>
        <w:gridCol w:w="689"/>
        <w:gridCol w:w="671"/>
        <w:gridCol w:w="718"/>
        <w:gridCol w:w="755"/>
        <w:gridCol w:w="717"/>
      </w:tblGrid>
      <w:tr w:rsidR="00514A2D" w14:paraId="493F1543" w14:textId="77777777">
        <w:trPr>
          <w:trHeight w:val="536"/>
        </w:trPr>
        <w:tc>
          <w:tcPr>
            <w:tcW w:w="678" w:type="dxa"/>
            <w:tcBorders>
              <w:top w:val="single" w:sz="4" w:space="0" w:color="000000"/>
              <w:left w:val="single" w:sz="4" w:space="0" w:color="000000"/>
              <w:bottom w:val="single" w:sz="4" w:space="0" w:color="000000"/>
              <w:right w:val="single" w:sz="4" w:space="0" w:color="000000"/>
            </w:tcBorders>
          </w:tcPr>
          <w:p w14:paraId="01D16557" w14:textId="77777777" w:rsidR="00514A2D" w:rsidRDefault="00242DA9">
            <w:pPr>
              <w:ind w:right="62"/>
              <w:jc w:val="center"/>
              <w:rPr>
                <w:rFonts w:ascii="Times New Roman" w:hAnsi="Times New Roman"/>
              </w:rPr>
            </w:pPr>
            <w:r>
              <w:rPr>
                <w:rFonts w:ascii="Times New Roman" w:hAnsi="Times New Roman"/>
                <w:i/>
                <w:iCs/>
              </w:rPr>
              <w:t>№ п/п</w:t>
            </w:r>
          </w:p>
        </w:tc>
        <w:tc>
          <w:tcPr>
            <w:tcW w:w="3701" w:type="dxa"/>
            <w:tcBorders>
              <w:top w:val="single" w:sz="4" w:space="0" w:color="000000"/>
              <w:left w:val="single" w:sz="4" w:space="0" w:color="000000"/>
              <w:bottom w:val="single" w:sz="4" w:space="0" w:color="000000"/>
              <w:right w:val="single" w:sz="4" w:space="0" w:color="000000"/>
            </w:tcBorders>
          </w:tcPr>
          <w:p w14:paraId="59297413" w14:textId="77777777" w:rsidR="00514A2D" w:rsidRDefault="00242DA9">
            <w:pPr>
              <w:jc w:val="center"/>
              <w:rPr>
                <w:rFonts w:ascii="Times New Roman" w:hAnsi="Times New Roman"/>
              </w:rPr>
            </w:pPr>
            <w:r>
              <w:rPr>
                <w:rFonts w:ascii="Times New Roman" w:hAnsi="Times New Roman"/>
              </w:rPr>
              <w:t>Наименование   показателя   (индикатора)</w:t>
            </w:r>
          </w:p>
        </w:tc>
        <w:tc>
          <w:tcPr>
            <w:tcW w:w="832" w:type="dxa"/>
            <w:tcBorders>
              <w:top w:val="single" w:sz="4" w:space="0" w:color="000000"/>
              <w:left w:val="single" w:sz="4" w:space="0" w:color="000000"/>
              <w:bottom w:val="single" w:sz="4" w:space="0" w:color="000000"/>
              <w:right w:val="single" w:sz="4" w:space="0" w:color="000000"/>
            </w:tcBorders>
          </w:tcPr>
          <w:p w14:paraId="2656E2F5" w14:textId="77777777" w:rsidR="00514A2D" w:rsidRDefault="00242DA9">
            <w:pPr>
              <w:rPr>
                <w:rFonts w:ascii="Times New Roman" w:hAnsi="Times New Roman"/>
              </w:rPr>
            </w:pPr>
            <w:r>
              <w:rPr>
                <w:rFonts w:ascii="Times New Roman" w:hAnsi="Times New Roman"/>
              </w:rPr>
              <w:t>Единица измерения</w:t>
            </w:r>
          </w:p>
        </w:tc>
        <w:tc>
          <w:tcPr>
            <w:tcW w:w="642" w:type="dxa"/>
            <w:tcBorders>
              <w:top w:val="single" w:sz="4" w:space="0" w:color="000000"/>
              <w:left w:val="single" w:sz="4" w:space="0" w:color="000000"/>
              <w:bottom w:val="single" w:sz="4" w:space="0" w:color="000000"/>
            </w:tcBorders>
          </w:tcPr>
          <w:p w14:paraId="6E4DAA9E" w14:textId="77777777" w:rsidR="00514A2D" w:rsidRDefault="00242DA9">
            <w:pPr>
              <w:pStyle w:val="afe"/>
              <w:widowControl w:val="0"/>
              <w:jc w:val="center"/>
              <w:rPr>
                <w:rFonts w:ascii="Times New Roman" w:hAnsi="Times New Roman"/>
              </w:rPr>
            </w:pPr>
            <w:r>
              <w:rPr>
                <w:rFonts w:ascii="Times New Roman" w:hAnsi="Times New Roman" w:cs="Times New Roman"/>
              </w:rPr>
              <w:t xml:space="preserve">базовое </w:t>
            </w:r>
            <w:r>
              <w:rPr>
                <w:rFonts w:ascii="Times New Roman" w:hAnsi="Times New Roman" w:cs="Times New Roman"/>
              </w:rPr>
              <w:br/>
              <w:t>значение (2024 год</w:t>
            </w:r>
          </w:p>
        </w:tc>
        <w:tc>
          <w:tcPr>
            <w:tcW w:w="646" w:type="dxa"/>
            <w:tcBorders>
              <w:top w:val="single" w:sz="4" w:space="0" w:color="000000"/>
              <w:left w:val="single" w:sz="4" w:space="0" w:color="000000"/>
              <w:bottom w:val="single" w:sz="4" w:space="0" w:color="000000"/>
              <w:right w:val="single" w:sz="4" w:space="0" w:color="000000"/>
            </w:tcBorders>
          </w:tcPr>
          <w:p w14:paraId="34975288" w14:textId="77777777" w:rsidR="00514A2D" w:rsidRDefault="00242DA9">
            <w:pPr>
              <w:ind w:right="62"/>
              <w:jc w:val="center"/>
              <w:rPr>
                <w:rFonts w:ascii="Times New Roman" w:hAnsi="Times New Roman"/>
                <w:sz w:val="20"/>
                <w:szCs w:val="20"/>
              </w:rPr>
            </w:pPr>
            <w:r>
              <w:rPr>
                <w:rFonts w:ascii="Times New Roman" w:hAnsi="Times New Roman"/>
                <w:sz w:val="20"/>
                <w:szCs w:val="20"/>
              </w:rPr>
              <w:t>2025 год</w:t>
            </w:r>
          </w:p>
        </w:tc>
        <w:tc>
          <w:tcPr>
            <w:tcW w:w="689" w:type="dxa"/>
            <w:tcBorders>
              <w:top w:val="single" w:sz="4" w:space="0" w:color="000000"/>
              <w:left w:val="single" w:sz="4" w:space="0" w:color="000000"/>
              <w:bottom w:val="single" w:sz="4" w:space="0" w:color="000000"/>
              <w:right w:val="single" w:sz="4" w:space="0" w:color="000000"/>
            </w:tcBorders>
          </w:tcPr>
          <w:p w14:paraId="2C45EADF" w14:textId="77777777" w:rsidR="00514A2D" w:rsidRDefault="00242DA9">
            <w:pPr>
              <w:ind w:right="60"/>
              <w:jc w:val="center"/>
              <w:rPr>
                <w:rFonts w:ascii="Times New Roman" w:hAnsi="Times New Roman"/>
                <w:sz w:val="20"/>
                <w:szCs w:val="20"/>
              </w:rPr>
            </w:pPr>
            <w:r>
              <w:rPr>
                <w:rFonts w:ascii="Times New Roman" w:hAnsi="Times New Roman"/>
                <w:sz w:val="20"/>
                <w:szCs w:val="20"/>
              </w:rPr>
              <w:t>2026 год</w:t>
            </w:r>
          </w:p>
        </w:tc>
        <w:tc>
          <w:tcPr>
            <w:tcW w:w="671" w:type="dxa"/>
            <w:tcBorders>
              <w:top w:val="single" w:sz="4" w:space="0" w:color="000000"/>
              <w:left w:val="single" w:sz="4" w:space="0" w:color="000000"/>
              <w:bottom w:val="single" w:sz="4" w:space="0" w:color="000000"/>
              <w:right w:val="single" w:sz="4" w:space="0" w:color="000000"/>
            </w:tcBorders>
          </w:tcPr>
          <w:p w14:paraId="11504116" w14:textId="77777777" w:rsidR="00514A2D" w:rsidRDefault="00242DA9">
            <w:pPr>
              <w:ind w:right="55"/>
              <w:jc w:val="center"/>
              <w:rPr>
                <w:rFonts w:ascii="Times New Roman" w:hAnsi="Times New Roman"/>
                <w:sz w:val="20"/>
                <w:szCs w:val="20"/>
              </w:rPr>
            </w:pPr>
            <w:r>
              <w:rPr>
                <w:rFonts w:ascii="Times New Roman" w:hAnsi="Times New Roman"/>
                <w:sz w:val="20"/>
                <w:szCs w:val="20"/>
              </w:rPr>
              <w:t>2027 год</w:t>
            </w:r>
          </w:p>
        </w:tc>
        <w:tc>
          <w:tcPr>
            <w:tcW w:w="718" w:type="dxa"/>
            <w:tcBorders>
              <w:top w:val="single" w:sz="4" w:space="0" w:color="000000"/>
              <w:left w:val="single" w:sz="4" w:space="0" w:color="000000"/>
              <w:bottom w:val="single" w:sz="4" w:space="0" w:color="000000"/>
            </w:tcBorders>
          </w:tcPr>
          <w:p w14:paraId="4EDD94D3" w14:textId="77777777" w:rsidR="00514A2D" w:rsidRDefault="00242DA9">
            <w:pPr>
              <w:ind w:right="63"/>
              <w:jc w:val="center"/>
              <w:rPr>
                <w:rFonts w:ascii="Times New Roman" w:hAnsi="Times New Roman"/>
                <w:sz w:val="20"/>
                <w:szCs w:val="20"/>
              </w:rPr>
            </w:pPr>
            <w:r>
              <w:rPr>
                <w:rFonts w:ascii="Times New Roman" w:hAnsi="Times New Roman"/>
                <w:sz w:val="20"/>
                <w:szCs w:val="20"/>
              </w:rPr>
              <w:t>2028 год</w:t>
            </w:r>
          </w:p>
        </w:tc>
        <w:tc>
          <w:tcPr>
            <w:tcW w:w="755" w:type="dxa"/>
            <w:tcBorders>
              <w:top w:val="single" w:sz="4" w:space="0" w:color="000000"/>
              <w:left w:val="single" w:sz="4" w:space="0" w:color="000000"/>
              <w:bottom w:val="single" w:sz="4" w:space="0" w:color="000000"/>
              <w:right w:val="single" w:sz="4" w:space="0" w:color="000000"/>
            </w:tcBorders>
          </w:tcPr>
          <w:p w14:paraId="25A34675" w14:textId="77777777" w:rsidR="00514A2D" w:rsidRDefault="00242DA9">
            <w:pPr>
              <w:ind w:right="60"/>
              <w:jc w:val="center"/>
              <w:rPr>
                <w:rFonts w:ascii="Times New Roman" w:hAnsi="Times New Roman"/>
                <w:sz w:val="20"/>
                <w:szCs w:val="20"/>
              </w:rPr>
            </w:pPr>
            <w:r>
              <w:rPr>
                <w:rFonts w:ascii="Times New Roman" w:hAnsi="Times New Roman"/>
                <w:sz w:val="20"/>
                <w:szCs w:val="20"/>
              </w:rPr>
              <w:t>2029 год</w:t>
            </w:r>
          </w:p>
        </w:tc>
        <w:tc>
          <w:tcPr>
            <w:tcW w:w="717" w:type="dxa"/>
            <w:tcBorders>
              <w:top w:val="single" w:sz="4" w:space="0" w:color="000000"/>
              <w:left w:val="single" w:sz="4" w:space="0" w:color="000000"/>
              <w:bottom w:val="single" w:sz="4" w:space="0" w:color="000000"/>
              <w:right w:val="single" w:sz="4" w:space="0" w:color="000000"/>
            </w:tcBorders>
          </w:tcPr>
          <w:p w14:paraId="03D2CE40" w14:textId="77777777" w:rsidR="00514A2D" w:rsidRDefault="00242DA9">
            <w:pPr>
              <w:ind w:right="60"/>
              <w:jc w:val="center"/>
              <w:rPr>
                <w:rFonts w:ascii="Times New Roman" w:hAnsi="Times New Roman"/>
                <w:sz w:val="20"/>
                <w:szCs w:val="20"/>
              </w:rPr>
            </w:pPr>
            <w:r>
              <w:rPr>
                <w:rFonts w:ascii="Times New Roman" w:hAnsi="Times New Roman"/>
                <w:sz w:val="20"/>
                <w:szCs w:val="20"/>
              </w:rPr>
              <w:t>2030 год</w:t>
            </w:r>
          </w:p>
        </w:tc>
      </w:tr>
      <w:tr w:rsidR="00514A2D" w14:paraId="2FE4E2B1" w14:textId="77777777">
        <w:trPr>
          <w:trHeight w:val="550"/>
        </w:trPr>
        <w:tc>
          <w:tcPr>
            <w:tcW w:w="678" w:type="dxa"/>
            <w:tcBorders>
              <w:top w:val="single" w:sz="4" w:space="0" w:color="000000"/>
              <w:left w:val="single" w:sz="4" w:space="0" w:color="000000"/>
              <w:bottom w:val="single" w:sz="4" w:space="0" w:color="000000"/>
              <w:right w:val="single" w:sz="4" w:space="0" w:color="000000"/>
            </w:tcBorders>
          </w:tcPr>
          <w:p w14:paraId="141F8508" w14:textId="77777777" w:rsidR="00514A2D" w:rsidRDefault="00242DA9">
            <w:pPr>
              <w:snapToGrid w:val="0"/>
              <w:jc w:val="center"/>
              <w:rPr>
                <w:rFonts w:ascii="Times New Roman" w:hAnsi="Times New Roman"/>
              </w:rPr>
            </w:pPr>
            <w:r>
              <w:rPr>
                <w:rFonts w:ascii="Times New Roman" w:hAnsi="Times New Roman"/>
              </w:rPr>
              <w:t>1</w:t>
            </w:r>
          </w:p>
        </w:tc>
        <w:tc>
          <w:tcPr>
            <w:tcW w:w="3701" w:type="dxa"/>
            <w:tcBorders>
              <w:top w:val="single" w:sz="4" w:space="0" w:color="000000"/>
              <w:left w:val="single" w:sz="4" w:space="0" w:color="000000"/>
              <w:bottom w:val="single" w:sz="4" w:space="0" w:color="000000"/>
              <w:right w:val="single" w:sz="4" w:space="0" w:color="000000"/>
            </w:tcBorders>
          </w:tcPr>
          <w:p w14:paraId="183F47A5" w14:textId="77777777" w:rsidR="00514A2D" w:rsidRDefault="00242DA9">
            <w:pPr>
              <w:snapToGrid w:val="0"/>
              <w:jc w:val="center"/>
              <w:rPr>
                <w:rFonts w:ascii="Times New Roman" w:hAnsi="Times New Roman"/>
              </w:rPr>
            </w:pPr>
            <w:r>
              <w:rPr>
                <w:rFonts w:ascii="Times New Roman" w:hAnsi="Times New Roman"/>
              </w:rPr>
              <w:t>2</w:t>
            </w:r>
          </w:p>
        </w:tc>
        <w:tc>
          <w:tcPr>
            <w:tcW w:w="832" w:type="dxa"/>
            <w:tcBorders>
              <w:top w:val="single" w:sz="4" w:space="0" w:color="000000"/>
              <w:left w:val="single" w:sz="4" w:space="0" w:color="000000"/>
              <w:bottom w:val="single" w:sz="4" w:space="0" w:color="000000"/>
              <w:right w:val="single" w:sz="4" w:space="0" w:color="000000"/>
            </w:tcBorders>
          </w:tcPr>
          <w:p w14:paraId="4EAC4036" w14:textId="77777777" w:rsidR="00514A2D" w:rsidRDefault="00242DA9">
            <w:pPr>
              <w:snapToGrid w:val="0"/>
              <w:jc w:val="center"/>
              <w:rPr>
                <w:rFonts w:ascii="Times New Roman" w:hAnsi="Times New Roman"/>
              </w:rPr>
            </w:pPr>
            <w:r>
              <w:rPr>
                <w:rFonts w:ascii="Times New Roman" w:hAnsi="Times New Roman"/>
              </w:rPr>
              <w:t>3</w:t>
            </w:r>
          </w:p>
        </w:tc>
        <w:tc>
          <w:tcPr>
            <w:tcW w:w="642" w:type="dxa"/>
            <w:tcBorders>
              <w:top w:val="single" w:sz="4" w:space="0" w:color="000000"/>
              <w:left w:val="single" w:sz="4" w:space="0" w:color="000000"/>
              <w:bottom w:val="single" w:sz="4" w:space="0" w:color="000000"/>
            </w:tcBorders>
            <w:vAlign w:val="center"/>
          </w:tcPr>
          <w:p w14:paraId="41282518" w14:textId="77777777" w:rsidR="00514A2D" w:rsidRDefault="00242DA9">
            <w:pPr>
              <w:pStyle w:val="afe"/>
              <w:widowControl w:val="0"/>
              <w:jc w:val="center"/>
              <w:rPr>
                <w:rFonts w:ascii="Times New Roman" w:hAnsi="Times New Roman"/>
                <w:sz w:val="24"/>
                <w:szCs w:val="24"/>
              </w:rPr>
            </w:pPr>
            <w:r>
              <w:rPr>
                <w:rFonts w:ascii="Times New Roman" w:hAnsi="Times New Roman" w:cs="Times New Roman"/>
                <w:sz w:val="24"/>
                <w:szCs w:val="24"/>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C23DC84" w14:textId="77777777" w:rsidR="00514A2D" w:rsidRDefault="00242DA9">
            <w:pPr>
              <w:ind w:right="62"/>
              <w:jc w:val="center"/>
              <w:rPr>
                <w:rFonts w:ascii="Times New Roman" w:hAnsi="Times New Roman"/>
              </w:rPr>
            </w:pPr>
            <w:r>
              <w:rPr>
                <w:rFonts w:ascii="Times New Roman" w:hAnsi="Times New Roman"/>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46CF82C7" w14:textId="77777777" w:rsidR="00514A2D" w:rsidRDefault="00242DA9">
            <w:pPr>
              <w:ind w:right="60"/>
              <w:jc w:val="center"/>
              <w:rPr>
                <w:rFonts w:ascii="Times New Roman" w:hAnsi="Times New Roman"/>
              </w:rPr>
            </w:pPr>
            <w:r>
              <w:rPr>
                <w:rFonts w:ascii="Times New Roman" w:hAnsi="Times New Roman"/>
              </w:rPr>
              <w:t>6</w:t>
            </w:r>
          </w:p>
        </w:tc>
        <w:tc>
          <w:tcPr>
            <w:tcW w:w="671" w:type="dxa"/>
            <w:tcBorders>
              <w:top w:val="single" w:sz="4" w:space="0" w:color="000000"/>
              <w:left w:val="single" w:sz="4" w:space="0" w:color="000000"/>
              <w:bottom w:val="single" w:sz="4" w:space="0" w:color="000000"/>
              <w:right w:val="single" w:sz="4" w:space="0" w:color="000000"/>
            </w:tcBorders>
            <w:vAlign w:val="center"/>
          </w:tcPr>
          <w:p w14:paraId="21D8E96E" w14:textId="77777777" w:rsidR="00514A2D" w:rsidRDefault="00242DA9">
            <w:pPr>
              <w:ind w:right="55"/>
              <w:jc w:val="center"/>
              <w:rPr>
                <w:rFonts w:ascii="Times New Roman" w:hAnsi="Times New Roman"/>
              </w:rPr>
            </w:pPr>
            <w:r>
              <w:rPr>
                <w:rFonts w:ascii="Times New Roman" w:hAnsi="Times New Roman"/>
              </w:rPr>
              <w:t>7</w:t>
            </w:r>
          </w:p>
        </w:tc>
        <w:tc>
          <w:tcPr>
            <w:tcW w:w="718" w:type="dxa"/>
            <w:tcBorders>
              <w:top w:val="single" w:sz="4" w:space="0" w:color="000000"/>
              <w:left w:val="single" w:sz="4" w:space="0" w:color="000000"/>
              <w:bottom w:val="single" w:sz="4" w:space="0" w:color="000000"/>
            </w:tcBorders>
            <w:vAlign w:val="center"/>
          </w:tcPr>
          <w:p w14:paraId="197FF256" w14:textId="77777777" w:rsidR="00514A2D" w:rsidRDefault="00242DA9">
            <w:pPr>
              <w:ind w:right="63"/>
              <w:jc w:val="center"/>
              <w:rPr>
                <w:rFonts w:ascii="Times New Roman" w:hAnsi="Times New Roman"/>
              </w:rPr>
            </w:pPr>
            <w:r>
              <w:rPr>
                <w:rFonts w:ascii="Times New Roman" w:hAnsi="Times New Roman"/>
              </w:rPr>
              <w:t>8</w:t>
            </w:r>
          </w:p>
        </w:tc>
        <w:tc>
          <w:tcPr>
            <w:tcW w:w="755" w:type="dxa"/>
            <w:tcBorders>
              <w:top w:val="single" w:sz="4" w:space="0" w:color="000000"/>
              <w:left w:val="single" w:sz="4" w:space="0" w:color="000000"/>
              <w:bottom w:val="single" w:sz="4" w:space="0" w:color="000000"/>
              <w:right w:val="single" w:sz="4" w:space="0" w:color="000000"/>
            </w:tcBorders>
            <w:vAlign w:val="center"/>
          </w:tcPr>
          <w:p w14:paraId="5C808AC2" w14:textId="77777777" w:rsidR="00514A2D" w:rsidRDefault="00242DA9">
            <w:pPr>
              <w:ind w:right="60"/>
              <w:jc w:val="center"/>
              <w:rPr>
                <w:rFonts w:ascii="Times New Roman" w:hAnsi="Times New Roman"/>
              </w:rPr>
            </w:pPr>
            <w:r>
              <w:rPr>
                <w:rFonts w:ascii="Times New Roman" w:hAnsi="Times New Roman"/>
              </w:rPr>
              <w:t>9</w:t>
            </w:r>
          </w:p>
        </w:tc>
        <w:tc>
          <w:tcPr>
            <w:tcW w:w="717" w:type="dxa"/>
            <w:tcBorders>
              <w:top w:val="single" w:sz="4" w:space="0" w:color="000000"/>
              <w:left w:val="single" w:sz="4" w:space="0" w:color="000000"/>
              <w:bottom w:val="single" w:sz="4" w:space="0" w:color="000000"/>
              <w:right w:val="single" w:sz="4" w:space="0" w:color="000000"/>
            </w:tcBorders>
            <w:vAlign w:val="center"/>
          </w:tcPr>
          <w:p w14:paraId="4A581330" w14:textId="77777777" w:rsidR="00514A2D" w:rsidRDefault="00242DA9">
            <w:pPr>
              <w:ind w:right="60"/>
              <w:jc w:val="center"/>
              <w:rPr>
                <w:rFonts w:ascii="Times New Roman" w:hAnsi="Times New Roman"/>
              </w:rPr>
            </w:pPr>
            <w:r>
              <w:rPr>
                <w:rFonts w:ascii="Times New Roman" w:hAnsi="Times New Roman"/>
              </w:rPr>
              <w:t>10</w:t>
            </w:r>
          </w:p>
        </w:tc>
      </w:tr>
      <w:tr w:rsidR="00514A2D" w14:paraId="7E1D806A" w14:textId="77777777">
        <w:trPr>
          <w:trHeight w:val="550"/>
        </w:trPr>
        <w:tc>
          <w:tcPr>
            <w:tcW w:w="678" w:type="dxa"/>
            <w:tcBorders>
              <w:left w:val="single" w:sz="4" w:space="0" w:color="000000"/>
              <w:bottom w:val="single" w:sz="4" w:space="0" w:color="000000"/>
              <w:right w:val="single" w:sz="4" w:space="0" w:color="000000"/>
            </w:tcBorders>
          </w:tcPr>
          <w:p w14:paraId="7AD97A5C" w14:textId="77777777" w:rsidR="00514A2D" w:rsidRDefault="00242DA9">
            <w:pPr>
              <w:jc w:val="center"/>
              <w:rPr>
                <w:rFonts w:ascii="Times New Roman" w:hAnsi="Times New Roman"/>
              </w:rPr>
            </w:pPr>
            <w:r>
              <w:rPr>
                <w:rFonts w:ascii="Times New Roman" w:hAnsi="Times New Roman"/>
              </w:rPr>
              <w:t>1</w:t>
            </w:r>
          </w:p>
        </w:tc>
        <w:tc>
          <w:tcPr>
            <w:tcW w:w="3701" w:type="dxa"/>
            <w:tcBorders>
              <w:left w:val="single" w:sz="4" w:space="0" w:color="000000"/>
              <w:bottom w:val="single" w:sz="4" w:space="0" w:color="000000"/>
              <w:right w:val="single" w:sz="4" w:space="0" w:color="000000"/>
            </w:tcBorders>
          </w:tcPr>
          <w:p w14:paraId="0438285E" w14:textId="77777777" w:rsidR="00514A2D" w:rsidRDefault="00242DA9">
            <w:pPr>
              <w:suppressAutoHyphens w:val="0"/>
              <w:jc w:val="both"/>
              <w:rPr>
                <w:rFonts w:ascii="Times New Roman" w:hAnsi="Times New Roman"/>
              </w:rPr>
            </w:pPr>
            <w:r>
              <w:rPr>
                <w:rFonts w:ascii="Times New Roman" w:eastAsia="Times New Roman" w:hAnsi="Times New Roman" w:cs="Times New Roman"/>
              </w:rPr>
              <w:t>Осуществлен капитальный ремонт и оснащение зданий дошкольных образовательных организаций</w:t>
            </w:r>
          </w:p>
        </w:tc>
        <w:tc>
          <w:tcPr>
            <w:tcW w:w="832" w:type="dxa"/>
            <w:tcBorders>
              <w:left w:val="single" w:sz="4" w:space="0" w:color="000000"/>
              <w:bottom w:val="single" w:sz="4" w:space="0" w:color="000000"/>
              <w:right w:val="single" w:sz="4" w:space="0" w:color="000000"/>
            </w:tcBorders>
          </w:tcPr>
          <w:p w14:paraId="797144E2" w14:textId="77777777" w:rsidR="00514A2D" w:rsidRDefault="00242DA9">
            <w:pPr>
              <w:jc w:val="center"/>
              <w:rPr>
                <w:rFonts w:ascii="Times New Roman" w:hAnsi="Times New Roman"/>
              </w:rPr>
            </w:pPr>
            <w:r>
              <w:rPr>
                <w:rFonts w:ascii="Times New Roman" w:hAnsi="Times New Roman"/>
              </w:rPr>
              <w:t>единиц</w:t>
            </w:r>
          </w:p>
        </w:tc>
        <w:tc>
          <w:tcPr>
            <w:tcW w:w="642" w:type="dxa"/>
            <w:tcBorders>
              <w:left w:val="single" w:sz="4" w:space="0" w:color="000000"/>
              <w:bottom w:val="single" w:sz="4" w:space="0" w:color="000000"/>
            </w:tcBorders>
            <w:vAlign w:val="center"/>
          </w:tcPr>
          <w:p w14:paraId="096C8EC9" w14:textId="77777777" w:rsidR="00514A2D" w:rsidRDefault="00242DA9">
            <w:pPr>
              <w:jc w:val="center"/>
              <w:rPr>
                <w:rFonts w:ascii="Times New Roman" w:hAnsi="Times New Roman"/>
              </w:rPr>
            </w:pPr>
            <w:r>
              <w:rPr>
                <w:rFonts w:ascii="Times New Roman" w:hAnsi="Times New Roman"/>
              </w:rPr>
              <w:t>0</w:t>
            </w:r>
          </w:p>
        </w:tc>
        <w:tc>
          <w:tcPr>
            <w:tcW w:w="646" w:type="dxa"/>
            <w:tcBorders>
              <w:left w:val="single" w:sz="4" w:space="0" w:color="000000"/>
              <w:bottom w:val="single" w:sz="4" w:space="0" w:color="000000"/>
              <w:right w:val="single" w:sz="4" w:space="0" w:color="000000"/>
            </w:tcBorders>
            <w:vAlign w:val="center"/>
          </w:tcPr>
          <w:p w14:paraId="24AE7217" w14:textId="77777777" w:rsidR="00514A2D" w:rsidRDefault="00242DA9">
            <w:pPr>
              <w:jc w:val="center"/>
              <w:rPr>
                <w:rFonts w:ascii="Times New Roman" w:hAnsi="Times New Roman"/>
              </w:rPr>
            </w:pPr>
            <w:r>
              <w:rPr>
                <w:rFonts w:ascii="Times New Roman" w:hAnsi="Times New Roman"/>
              </w:rPr>
              <w:t>1</w:t>
            </w:r>
          </w:p>
        </w:tc>
        <w:tc>
          <w:tcPr>
            <w:tcW w:w="689" w:type="dxa"/>
            <w:tcBorders>
              <w:left w:val="single" w:sz="4" w:space="0" w:color="000000"/>
              <w:bottom w:val="single" w:sz="4" w:space="0" w:color="000000"/>
              <w:right w:val="single" w:sz="4" w:space="0" w:color="000000"/>
            </w:tcBorders>
            <w:vAlign w:val="center"/>
          </w:tcPr>
          <w:p w14:paraId="535B9141" w14:textId="77777777" w:rsidR="00514A2D" w:rsidRDefault="00514A2D">
            <w:pPr>
              <w:jc w:val="center"/>
              <w:rPr>
                <w:rFonts w:ascii="Times New Roman" w:hAnsi="Times New Roman"/>
              </w:rPr>
            </w:pPr>
          </w:p>
        </w:tc>
        <w:tc>
          <w:tcPr>
            <w:tcW w:w="671" w:type="dxa"/>
            <w:tcBorders>
              <w:left w:val="single" w:sz="4" w:space="0" w:color="000000"/>
              <w:bottom w:val="single" w:sz="4" w:space="0" w:color="000000"/>
              <w:right w:val="single" w:sz="4" w:space="0" w:color="000000"/>
            </w:tcBorders>
            <w:vAlign w:val="center"/>
          </w:tcPr>
          <w:p w14:paraId="7AE04D97" w14:textId="77777777" w:rsidR="00514A2D" w:rsidRDefault="00514A2D">
            <w:pPr>
              <w:jc w:val="center"/>
              <w:rPr>
                <w:rFonts w:ascii="Times New Roman" w:hAnsi="Times New Roman"/>
              </w:rPr>
            </w:pPr>
          </w:p>
        </w:tc>
        <w:tc>
          <w:tcPr>
            <w:tcW w:w="718" w:type="dxa"/>
            <w:tcBorders>
              <w:left w:val="single" w:sz="4" w:space="0" w:color="000000"/>
              <w:bottom w:val="single" w:sz="4" w:space="0" w:color="000000"/>
            </w:tcBorders>
            <w:vAlign w:val="center"/>
          </w:tcPr>
          <w:p w14:paraId="0A0D980A" w14:textId="77777777" w:rsidR="00514A2D" w:rsidRDefault="00242DA9">
            <w:pPr>
              <w:jc w:val="center"/>
              <w:rPr>
                <w:rFonts w:ascii="Times New Roman" w:hAnsi="Times New Roman"/>
              </w:rPr>
            </w:pPr>
            <w:r>
              <w:rPr>
                <w:rFonts w:ascii="Times New Roman" w:hAnsi="Times New Roman"/>
              </w:rPr>
              <w:t>1</w:t>
            </w:r>
          </w:p>
        </w:tc>
        <w:tc>
          <w:tcPr>
            <w:tcW w:w="755" w:type="dxa"/>
            <w:tcBorders>
              <w:left w:val="single" w:sz="4" w:space="0" w:color="000000"/>
              <w:bottom w:val="single" w:sz="4" w:space="0" w:color="000000"/>
              <w:right w:val="single" w:sz="4" w:space="0" w:color="000000"/>
            </w:tcBorders>
            <w:vAlign w:val="center"/>
          </w:tcPr>
          <w:p w14:paraId="468E669D" w14:textId="77777777" w:rsidR="00514A2D" w:rsidRDefault="00242DA9">
            <w:pPr>
              <w:jc w:val="center"/>
              <w:rPr>
                <w:rFonts w:ascii="Times New Roman" w:hAnsi="Times New Roman"/>
              </w:rPr>
            </w:pPr>
            <w:r>
              <w:rPr>
                <w:rFonts w:ascii="Times New Roman" w:hAnsi="Times New Roman"/>
              </w:rPr>
              <w:t>1</w:t>
            </w:r>
          </w:p>
        </w:tc>
        <w:tc>
          <w:tcPr>
            <w:tcW w:w="717" w:type="dxa"/>
            <w:tcBorders>
              <w:left w:val="single" w:sz="4" w:space="0" w:color="000000"/>
              <w:bottom w:val="single" w:sz="4" w:space="0" w:color="000000"/>
              <w:right w:val="single" w:sz="4" w:space="0" w:color="000000"/>
            </w:tcBorders>
            <w:vAlign w:val="center"/>
          </w:tcPr>
          <w:p w14:paraId="60036A9A" w14:textId="77777777" w:rsidR="00514A2D" w:rsidRDefault="00514A2D">
            <w:pPr>
              <w:jc w:val="center"/>
              <w:rPr>
                <w:rFonts w:ascii="Times New Roman" w:hAnsi="Times New Roman"/>
              </w:rPr>
            </w:pPr>
          </w:p>
        </w:tc>
      </w:tr>
    </w:tbl>
    <w:p w14:paraId="4CD466FB" w14:textId="77777777" w:rsidR="00514A2D" w:rsidRDefault="00514A2D">
      <w:pPr>
        <w:jc w:val="right"/>
        <w:rPr>
          <w:rFonts w:ascii="Times New Roman" w:hAnsi="Times New Roman"/>
        </w:rPr>
      </w:pPr>
    </w:p>
    <w:p w14:paraId="0B7F8A6C" w14:textId="77777777" w:rsidR="00514A2D" w:rsidRDefault="00514A2D">
      <w:pPr>
        <w:jc w:val="right"/>
        <w:rPr>
          <w:rFonts w:ascii="Times New Roman" w:hAnsi="Times New Roman"/>
        </w:rPr>
      </w:pPr>
    </w:p>
    <w:p w14:paraId="36EDFF8A" w14:textId="77777777" w:rsidR="00514A2D" w:rsidRDefault="00514A2D">
      <w:pPr>
        <w:jc w:val="right"/>
        <w:rPr>
          <w:rFonts w:ascii="Times New Roman" w:hAnsi="Times New Roman"/>
        </w:rPr>
      </w:pPr>
    </w:p>
    <w:p w14:paraId="637134B6" w14:textId="77777777" w:rsidR="00514A2D" w:rsidRDefault="00514A2D">
      <w:pPr>
        <w:jc w:val="right"/>
        <w:rPr>
          <w:rFonts w:ascii="Times New Roman" w:hAnsi="Times New Roman"/>
        </w:rPr>
      </w:pPr>
    </w:p>
    <w:p w14:paraId="09001352" w14:textId="77777777" w:rsidR="00514A2D" w:rsidRDefault="00514A2D">
      <w:pPr>
        <w:jc w:val="right"/>
        <w:rPr>
          <w:rFonts w:ascii="Times New Roman" w:hAnsi="Times New Roman"/>
        </w:rPr>
      </w:pPr>
    </w:p>
    <w:p w14:paraId="62F1E52A" w14:textId="77777777" w:rsidR="00514A2D" w:rsidRDefault="00514A2D">
      <w:pPr>
        <w:jc w:val="right"/>
        <w:rPr>
          <w:rFonts w:ascii="Times New Roman" w:hAnsi="Times New Roman"/>
        </w:rPr>
      </w:pPr>
    </w:p>
    <w:p w14:paraId="74F154D2" w14:textId="77777777" w:rsidR="00514A2D" w:rsidRDefault="00514A2D">
      <w:pPr>
        <w:jc w:val="right"/>
        <w:rPr>
          <w:rFonts w:ascii="Times New Roman" w:hAnsi="Times New Roman"/>
        </w:rPr>
      </w:pPr>
    </w:p>
    <w:p w14:paraId="694FF0F3" w14:textId="77777777" w:rsidR="00514A2D" w:rsidRDefault="00514A2D">
      <w:pPr>
        <w:jc w:val="right"/>
        <w:rPr>
          <w:rFonts w:ascii="Times New Roman" w:hAnsi="Times New Roman"/>
        </w:rPr>
      </w:pPr>
    </w:p>
    <w:p w14:paraId="3ADB9370" w14:textId="77777777" w:rsidR="00514A2D" w:rsidRDefault="00514A2D">
      <w:pPr>
        <w:jc w:val="right"/>
        <w:rPr>
          <w:rFonts w:ascii="Times New Roman" w:hAnsi="Times New Roman"/>
        </w:rPr>
      </w:pPr>
    </w:p>
    <w:p w14:paraId="14B3FE84" w14:textId="77777777" w:rsidR="00514A2D" w:rsidRDefault="00514A2D">
      <w:pPr>
        <w:jc w:val="right"/>
        <w:rPr>
          <w:rFonts w:ascii="Times New Roman" w:hAnsi="Times New Roman"/>
        </w:rPr>
      </w:pPr>
    </w:p>
    <w:p w14:paraId="5837C4B9" w14:textId="77777777" w:rsidR="00514A2D" w:rsidRDefault="00514A2D">
      <w:pPr>
        <w:jc w:val="right"/>
        <w:rPr>
          <w:rFonts w:ascii="Times New Roman" w:hAnsi="Times New Roman"/>
        </w:rPr>
      </w:pPr>
    </w:p>
    <w:p w14:paraId="6E82E4F1" w14:textId="77777777" w:rsidR="00514A2D" w:rsidRDefault="00514A2D">
      <w:pPr>
        <w:jc w:val="right"/>
        <w:rPr>
          <w:rFonts w:ascii="Times New Roman" w:hAnsi="Times New Roman"/>
        </w:rPr>
      </w:pPr>
    </w:p>
    <w:p w14:paraId="2E95D56E" w14:textId="77777777" w:rsidR="00514A2D" w:rsidRDefault="00514A2D">
      <w:pPr>
        <w:jc w:val="right"/>
        <w:rPr>
          <w:rFonts w:ascii="Times New Roman" w:hAnsi="Times New Roman"/>
        </w:rPr>
      </w:pPr>
    </w:p>
    <w:p w14:paraId="4529BBBF" w14:textId="77777777" w:rsidR="00514A2D" w:rsidRDefault="00514A2D">
      <w:pPr>
        <w:jc w:val="right"/>
        <w:rPr>
          <w:rFonts w:ascii="Times New Roman" w:hAnsi="Times New Roman"/>
        </w:rPr>
      </w:pPr>
    </w:p>
    <w:p w14:paraId="6D145F9B" w14:textId="77777777" w:rsidR="00514A2D" w:rsidRDefault="00514A2D">
      <w:pPr>
        <w:jc w:val="right"/>
        <w:rPr>
          <w:rFonts w:ascii="Times New Roman" w:hAnsi="Times New Roman"/>
        </w:rPr>
      </w:pPr>
    </w:p>
    <w:p w14:paraId="41A4B99D" w14:textId="77777777" w:rsidR="00514A2D" w:rsidRDefault="00514A2D">
      <w:pPr>
        <w:jc w:val="right"/>
        <w:rPr>
          <w:rFonts w:ascii="Times New Roman" w:hAnsi="Times New Roman"/>
        </w:rPr>
      </w:pPr>
    </w:p>
    <w:p w14:paraId="6771A30F" w14:textId="77777777" w:rsidR="00514A2D" w:rsidRDefault="00514A2D">
      <w:pPr>
        <w:jc w:val="right"/>
        <w:rPr>
          <w:rFonts w:ascii="Times New Roman" w:hAnsi="Times New Roman"/>
        </w:rPr>
      </w:pPr>
    </w:p>
    <w:p w14:paraId="0D896D4A" w14:textId="77777777" w:rsidR="00514A2D" w:rsidRDefault="00514A2D">
      <w:pPr>
        <w:jc w:val="right"/>
        <w:rPr>
          <w:rFonts w:ascii="Times New Roman" w:hAnsi="Times New Roman"/>
        </w:rPr>
      </w:pPr>
    </w:p>
    <w:p w14:paraId="6C326681" w14:textId="77777777" w:rsidR="00514A2D" w:rsidRDefault="00514A2D">
      <w:pPr>
        <w:jc w:val="right"/>
        <w:rPr>
          <w:rFonts w:ascii="Times New Roman" w:hAnsi="Times New Roman"/>
        </w:rPr>
      </w:pPr>
    </w:p>
    <w:p w14:paraId="64934CA9" w14:textId="77777777" w:rsidR="00514A2D" w:rsidRDefault="00514A2D">
      <w:pPr>
        <w:jc w:val="right"/>
        <w:rPr>
          <w:rFonts w:ascii="Times New Roman" w:hAnsi="Times New Roman"/>
        </w:rPr>
      </w:pPr>
    </w:p>
    <w:p w14:paraId="01F0DB85" w14:textId="77777777" w:rsidR="00514A2D" w:rsidRDefault="00514A2D">
      <w:pPr>
        <w:jc w:val="right"/>
        <w:rPr>
          <w:rFonts w:ascii="Times New Roman" w:hAnsi="Times New Roman"/>
        </w:rPr>
      </w:pPr>
    </w:p>
    <w:p w14:paraId="102234EB" w14:textId="77777777" w:rsidR="00514A2D" w:rsidRDefault="00514A2D">
      <w:pPr>
        <w:jc w:val="right"/>
        <w:rPr>
          <w:rFonts w:ascii="Times New Roman" w:hAnsi="Times New Roman"/>
        </w:rPr>
      </w:pPr>
    </w:p>
    <w:p w14:paraId="0B54C650" w14:textId="77777777" w:rsidR="00514A2D" w:rsidRDefault="00514A2D">
      <w:pPr>
        <w:jc w:val="right"/>
        <w:rPr>
          <w:rFonts w:ascii="Times New Roman" w:hAnsi="Times New Roman"/>
        </w:rPr>
      </w:pPr>
    </w:p>
    <w:p w14:paraId="4E489240" w14:textId="77777777" w:rsidR="00514A2D" w:rsidRDefault="00514A2D">
      <w:pPr>
        <w:jc w:val="right"/>
        <w:rPr>
          <w:rFonts w:ascii="Times New Roman" w:hAnsi="Times New Roman"/>
        </w:rPr>
      </w:pPr>
    </w:p>
    <w:p w14:paraId="511F7B03" w14:textId="77777777" w:rsidR="00514A2D" w:rsidRDefault="00514A2D">
      <w:pPr>
        <w:jc w:val="right"/>
        <w:rPr>
          <w:rFonts w:ascii="Times New Roman" w:hAnsi="Times New Roman"/>
        </w:rPr>
      </w:pPr>
    </w:p>
    <w:p w14:paraId="3FBF1328" w14:textId="77777777" w:rsidR="00514A2D" w:rsidRDefault="00514A2D">
      <w:pPr>
        <w:jc w:val="right"/>
        <w:rPr>
          <w:rFonts w:ascii="Times New Roman" w:hAnsi="Times New Roman"/>
        </w:rPr>
      </w:pPr>
    </w:p>
    <w:p w14:paraId="204EC30B" w14:textId="77777777" w:rsidR="00514A2D" w:rsidRDefault="00514A2D">
      <w:pPr>
        <w:jc w:val="right"/>
        <w:rPr>
          <w:rFonts w:ascii="Times New Roman" w:hAnsi="Times New Roman"/>
        </w:rPr>
      </w:pPr>
    </w:p>
    <w:p w14:paraId="089D4ADA" w14:textId="77777777" w:rsidR="00514A2D" w:rsidRDefault="00514A2D">
      <w:pPr>
        <w:jc w:val="right"/>
        <w:rPr>
          <w:rFonts w:ascii="Times New Roman" w:hAnsi="Times New Roman"/>
        </w:rPr>
      </w:pPr>
    </w:p>
    <w:p w14:paraId="154D361C" w14:textId="77777777" w:rsidR="00514A2D" w:rsidRDefault="00514A2D">
      <w:pPr>
        <w:jc w:val="right"/>
        <w:rPr>
          <w:rFonts w:ascii="Times New Roman" w:hAnsi="Times New Roman"/>
        </w:rPr>
      </w:pPr>
    </w:p>
    <w:p w14:paraId="4E218A64" w14:textId="77777777" w:rsidR="00514A2D" w:rsidRDefault="00514A2D">
      <w:pPr>
        <w:jc w:val="right"/>
        <w:rPr>
          <w:rFonts w:ascii="Times New Roman" w:hAnsi="Times New Roman"/>
        </w:rPr>
      </w:pPr>
    </w:p>
    <w:p w14:paraId="77C6FD56" w14:textId="77777777" w:rsidR="00514A2D" w:rsidRDefault="00514A2D">
      <w:pPr>
        <w:jc w:val="right"/>
        <w:rPr>
          <w:rFonts w:ascii="Times New Roman" w:hAnsi="Times New Roman"/>
        </w:rPr>
      </w:pPr>
    </w:p>
    <w:p w14:paraId="27F1B25F" w14:textId="77777777" w:rsidR="00514A2D" w:rsidRDefault="00514A2D">
      <w:pPr>
        <w:jc w:val="right"/>
        <w:rPr>
          <w:rFonts w:ascii="Times New Roman" w:hAnsi="Times New Roman"/>
        </w:rPr>
      </w:pPr>
    </w:p>
    <w:p w14:paraId="7E54B02A" w14:textId="77777777" w:rsidR="00514A2D" w:rsidRDefault="00514A2D">
      <w:pPr>
        <w:jc w:val="right"/>
        <w:rPr>
          <w:rFonts w:ascii="Times New Roman" w:hAnsi="Times New Roman"/>
        </w:rPr>
      </w:pPr>
    </w:p>
    <w:p w14:paraId="11F72A4E" w14:textId="77777777" w:rsidR="00514A2D" w:rsidRDefault="00514A2D">
      <w:pPr>
        <w:jc w:val="right"/>
        <w:rPr>
          <w:rFonts w:ascii="Times New Roman" w:hAnsi="Times New Roman"/>
        </w:rPr>
      </w:pPr>
    </w:p>
    <w:p w14:paraId="521EAD4E" w14:textId="77777777" w:rsidR="00514A2D" w:rsidRDefault="00514A2D">
      <w:pPr>
        <w:jc w:val="right"/>
        <w:rPr>
          <w:rFonts w:ascii="Times New Roman" w:hAnsi="Times New Roman"/>
        </w:rPr>
      </w:pPr>
    </w:p>
    <w:p w14:paraId="7DEB614C" w14:textId="77777777" w:rsidR="00514A2D" w:rsidRDefault="00514A2D">
      <w:pPr>
        <w:jc w:val="right"/>
        <w:rPr>
          <w:rFonts w:ascii="Times New Roman" w:hAnsi="Times New Roman"/>
        </w:rPr>
      </w:pPr>
    </w:p>
    <w:p w14:paraId="4A00AA41" w14:textId="77777777" w:rsidR="00514A2D" w:rsidRDefault="00242DA9">
      <w:pPr>
        <w:jc w:val="right"/>
        <w:rPr>
          <w:rFonts w:ascii="Times New Roman" w:hAnsi="Times New Roman"/>
        </w:rPr>
      </w:pPr>
      <w:r>
        <w:rPr>
          <w:rFonts w:ascii="Times New Roman" w:hAnsi="Times New Roman"/>
        </w:rPr>
        <w:t>Приложение № 2 к Подпрограмме</w:t>
      </w:r>
      <w:r>
        <w:rPr>
          <w:rFonts w:ascii="Times New Roman" w:hAnsi="Times New Roman"/>
          <w:sz w:val="28"/>
          <w:szCs w:val="28"/>
        </w:rPr>
        <w:t xml:space="preserve"> </w:t>
      </w:r>
    </w:p>
    <w:tbl>
      <w:tblPr>
        <w:tblpPr w:leftFromText="180" w:rightFromText="180" w:vertAnchor="text" w:horzAnchor="margin" w:tblpXSpec="center" w:tblpY="188"/>
        <w:tblW w:w="10530" w:type="dxa"/>
        <w:jc w:val="center"/>
        <w:tblLayout w:type="fixed"/>
        <w:tblLook w:val="04A0" w:firstRow="1" w:lastRow="0" w:firstColumn="1" w:lastColumn="0" w:noHBand="0" w:noVBand="1"/>
      </w:tblPr>
      <w:tblGrid>
        <w:gridCol w:w="663"/>
        <w:gridCol w:w="1745"/>
        <w:gridCol w:w="1263"/>
        <w:gridCol w:w="1250"/>
        <w:gridCol w:w="1082"/>
        <w:gridCol w:w="883"/>
        <w:gridCol w:w="1327"/>
        <w:gridCol w:w="983"/>
        <w:gridCol w:w="1052"/>
        <w:gridCol w:w="41"/>
        <w:gridCol w:w="241"/>
      </w:tblGrid>
      <w:tr w:rsidR="00514A2D" w14:paraId="113892EE" w14:textId="77777777">
        <w:trPr>
          <w:trHeight w:val="552"/>
          <w:jc w:val="center"/>
        </w:trPr>
        <w:tc>
          <w:tcPr>
            <w:tcW w:w="662" w:type="dxa"/>
            <w:vMerge w:val="restart"/>
            <w:tcBorders>
              <w:top w:val="single" w:sz="4" w:space="0" w:color="000000"/>
              <w:left w:val="single" w:sz="4" w:space="0" w:color="000000"/>
              <w:bottom w:val="single" w:sz="4" w:space="0" w:color="000000"/>
              <w:right w:val="single" w:sz="4" w:space="0" w:color="000000"/>
            </w:tcBorders>
          </w:tcPr>
          <w:p w14:paraId="16904D04" w14:textId="77777777" w:rsidR="00514A2D" w:rsidRDefault="00242DA9">
            <w:pPr>
              <w:jc w:val="center"/>
              <w:rPr>
                <w:rFonts w:ascii="Times New Roman" w:hAnsi="Times New Roman"/>
              </w:rPr>
            </w:pPr>
            <w:r>
              <w:rPr>
                <w:rFonts w:ascii="Times New Roman" w:hAnsi="Times New Roman"/>
              </w:rPr>
              <w:t>№</w:t>
            </w:r>
          </w:p>
          <w:p w14:paraId="38E75E48" w14:textId="77777777" w:rsidR="00514A2D" w:rsidRDefault="00242DA9">
            <w:pPr>
              <w:jc w:val="center"/>
              <w:rPr>
                <w:rFonts w:ascii="Times New Roman" w:hAnsi="Times New Roman"/>
              </w:rPr>
            </w:pPr>
            <w:r>
              <w:rPr>
                <w:rFonts w:ascii="Times New Roman" w:hAnsi="Times New Roman"/>
              </w:rPr>
              <w:t>п/п</w:t>
            </w:r>
          </w:p>
        </w:tc>
        <w:tc>
          <w:tcPr>
            <w:tcW w:w="1745" w:type="dxa"/>
            <w:vMerge w:val="restart"/>
            <w:tcBorders>
              <w:top w:val="single" w:sz="4" w:space="0" w:color="000000"/>
              <w:left w:val="single" w:sz="4" w:space="0" w:color="000000"/>
              <w:bottom w:val="single" w:sz="4" w:space="0" w:color="000000"/>
              <w:right w:val="single" w:sz="4" w:space="0" w:color="000000"/>
            </w:tcBorders>
          </w:tcPr>
          <w:p w14:paraId="1F18C31B" w14:textId="77777777" w:rsidR="00514A2D" w:rsidRDefault="00242DA9">
            <w:pPr>
              <w:jc w:val="center"/>
              <w:rPr>
                <w:rFonts w:ascii="Times New Roman" w:hAnsi="Times New Roman"/>
              </w:rPr>
            </w:pPr>
            <w:r>
              <w:rPr>
                <w:rFonts w:ascii="Times New Roman" w:hAnsi="Times New Roman"/>
              </w:rPr>
              <w:t>Наименование мероприятия</w:t>
            </w:r>
          </w:p>
        </w:tc>
        <w:tc>
          <w:tcPr>
            <w:tcW w:w="7881" w:type="dxa"/>
            <w:gridSpan w:val="8"/>
            <w:tcBorders>
              <w:top w:val="single" w:sz="4" w:space="0" w:color="000000"/>
              <w:left w:val="single" w:sz="4" w:space="0" w:color="000000"/>
              <w:bottom w:val="single" w:sz="4" w:space="0" w:color="000000"/>
              <w:right w:val="single" w:sz="4" w:space="0" w:color="000000"/>
            </w:tcBorders>
          </w:tcPr>
          <w:p w14:paraId="14019936" w14:textId="77777777" w:rsidR="00514A2D" w:rsidRDefault="00242DA9">
            <w:pPr>
              <w:jc w:val="center"/>
              <w:rPr>
                <w:rFonts w:ascii="Times New Roman" w:hAnsi="Times New Roman"/>
              </w:rPr>
            </w:pPr>
            <w:r>
              <w:rPr>
                <w:rFonts w:ascii="Times New Roman" w:hAnsi="Times New Roman"/>
              </w:rPr>
              <w:t>Объем финансирования (тыс.руб)</w:t>
            </w:r>
          </w:p>
        </w:tc>
        <w:tc>
          <w:tcPr>
            <w:tcW w:w="241" w:type="dxa"/>
          </w:tcPr>
          <w:p w14:paraId="1C5F5B26" w14:textId="77777777" w:rsidR="00514A2D" w:rsidRDefault="00514A2D"/>
        </w:tc>
      </w:tr>
      <w:tr w:rsidR="00514A2D" w14:paraId="265FE274" w14:textId="77777777">
        <w:trPr>
          <w:trHeight w:val="290"/>
          <w:jc w:val="center"/>
        </w:trPr>
        <w:tc>
          <w:tcPr>
            <w:tcW w:w="662" w:type="dxa"/>
            <w:vMerge/>
            <w:tcBorders>
              <w:top w:val="single" w:sz="4" w:space="0" w:color="000000"/>
              <w:left w:val="single" w:sz="4" w:space="0" w:color="000000"/>
              <w:bottom w:val="single" w:sz="4" w:space="0" w:color="000000"/>
              <w:right w:val="single" w:sz="4" w:space="0" w:color="000000"/>
            </w:tcBorders>
          </w:tcPr>
          <w:p w14:paraId="42696AEF" w14:textId="77777777" w:rsidR="00514A2D" w:rsidRDefault="00514A2D">
            <w:pPr>
              <w:jc w:val="center"/>
              <w:rPr>
                <w:rFonts w:ascii="Times New Roman" w:hAnsi="Times New Roman"/>
              </w:rPr>
            </w:pPr>
          </w:p>
        </w:tc>
        <w:tc>
          <w:tcPr>
            <w:tcW w:w="1745" w:type="dxa"/>
            <w:vMerge/>
            <w:tcBorders>
              <w:top w:val="single" w:sz="4" w:space="0" w:color="000000"/>
              <w:left w:val="single" w:sz="4" w:space="0" w:color="000000"/>
              <w:bottom w:val="single" w:sz="4" w:space="0" w:color="000000"/>
              <w:right w:val="single" w:sz="4" w:space="0" w:color="000000"/>
            </w:tcBorders>
          </w:tcPr>
          <w:p w14:paraId="61382EAF" w14:textId="77777777" w:rsidR="00514A2D" w:rsidRDefault="00514A2D">
            <w:pPr>
              <w:jc w:val="center"/>
              <w:rPr>
                <w:rFonts w:ascii="Times New Roman" w:hAnsi="Times New Roman"/>
              </w:rPr>
            </w:pPr>
          </w:p>
        </w:tc>
        <w:tc>
          <w:tcPr>
            <w:tcW w:w="1263" w:type="dxa"/>
            <w:vMerge w:val="restart"/>
            <w:tcBorders>
              <w:top w:val="single" w:sz="4" w:space="0" w:color="000000"/>
              <w:left w:val="single" w:sz="4" w:space="0" w:color="000000"/>
              <w:bottom w:val="single" w:sz="4" w:space="0" w:color="000000"/>
              <w:right w:val="single" w:sz="4" w:space="0" w:color="000000"/>
            </w:tcBorders>
          </w:tcPr>
          <w:p w14:paraId="4363E3F0" w14:textId="77777777" w:rsidR="00514A2D" w:rsidRDefault="00242DA9">
            <w:pPr>
              <w:jc w:val="center"/>
              <w:rPr>
                <w:rFonts w:ascii="Times New Roman" w:hAnsi="Times New Roman"/>
              </w:rPr>
            </w:pPr>
            <w:r>
              <w:rPr>
                <w:rFonts w:ascii="Times New Roman" w:hAnsi="Times New Roman"/>
              </w:rPr>
              <w:t>Всего</w:t>
            </w:r>
          </w:p>
        </w:tc>
        <w:tc>
          <w:tcPr>
            <w:tcW w:w="6577" w:type="dxa"/>
            <w:gridSpan w:val="6"/>
            <w:tcBorders>
              <w:top w:val="single" w:sz="4" w:space="0" w:color="000000"/>
              <w:left w:val="single" w:sz="4" w:space="0" w:color="000000"/>
              <w:bottom w:val="single" w:sz="4" w:space="0" w:color="000000"/>
              <w:right w:val="single" w:sz="4" w:space="0" w:color="000000"/>
            </w:tcBorders>
          </w:tcPr>
          <w:p w14:paraId="6A2C4B65" w14:textId="77777777" w:rsidR="00514A2D" w:rsidRDefault="00242DA9">
            <w:pPr>
              <w:jc w:val="center"/>
              <w:rPr>
                <w:rFonts w:ascii="Times New Roman" w:hAnsi="Times New Roman"/>
              </w:rPr>
            </w:pPr>
            <w:r>
              <w:rPr>
                <w:rFonts w:ascii="Times New Roman" w:hAnsi="Times New Roman"/>
              </w:rPr>
              <w:t>в том числе</w:t>
            </w:r>
          </w:p>
        </w:tc>
        <w:tc>
          <w:tcPr>
            <w:tcW w:w="282" w:type="dxa"/>
            <w:gridSpan w:val="2"/>
          </w:tcPr>
          <w:p w14:paraId="40556065" w14:textId="77777777" w:rsidR="00514A2D" w:rsidRDefault="00514A2D"/>
        </w:tc>
      </w:tr>
      <w:tr w:rsidR="00514A2D" w14:paraId="24EACFFF" w14:textId="77777777">
        <w:trPr>
          <w:trHeight w:val="546"/>
          <w:jc w:val="center"/>
        </w:trPr>
        <w:tc>
          <w:tcPr>
            <w:tcW w:w="662" w:type="dxa"/>
            <w:vMerge/>
            <w:tcBorders>
              <w:top w:val="single" w:sz="4" w:space="0" w:color="000000"/>
              <w:left w:val="single" w:sz="4" w:space="0" w:color="000000"/>
              <w:bottom w:val="single" w:sz="4" w:space="0" w:color="000000"/>
              <w:right w:val="single" w:sz="4" w:space="0" w:color="000000"/>
            </w:tcBorders>
          </w:tcPr>
          <w:p w14:paraId="477F34DC" w14:textId="77777777" w:rsidR="00514A2D" w:rsidRDefault="00514A2D">
            <w:pPr>
              <w:jc w:val="center"/>
              <w:rPr>
                <w:rFonts w:ascii="Times New Roman" w:hAnsi="Times New Roman"/>
              </w:rPr>
            </w:pPr>
          </w:p>
        </w:tc>
        <w:tc>
          <w:tcPr>
            <w:tcW w:w="1745" w:type="dxa"/>
            <w:vMerge/>
            <w:tcBorders>
              <w:top w:val="single" w:sz="4" w:space="0" w:color="000000"/>
              <w:left w:val="single" w:sz="4" w:space="0" w:color="000000"/>
              <w:bottom w:val="single" w:sz="4" w:space="0" w:color="000000"/>
              <w:right w:val="single" w:sz="4" w:space="0" w:color="000000"/>
            </w:tcBorders>
          </w:tcPr>
          <w:p w14:paraId="761BC904" w14:textId="77777777" w:rsidR="00514A2D" w:rsidRDefault="00514A2D">
            <w:pPr>
              <w:jc w:val="center"/>
              <w:rPr>
                <w:rFonts w:ascii="Times New Roman" w:hAnsi="Times New Roman"/>
              </w:rPr>
            </w:pPr>
          </w:p>
        </w:tc>
        <w:tc>
          <w:tcPr>
            <w:tcW w:w="1263" w:type="dxa"/>
            <w:vMerge/>
            <w:tcBorders>
              <w:top w:val="single" w:sz="4" w:space="0" w:color="000000"/>
              <w:left w:val="single" w:sz="4" w:space="0" w:color="000000"/>
              <w:bottom w:val="single" w:sz="4" w:space="0" w:color="000000"/>
              <w:right w:val="single" w:sz="4" w:space="0" w:color="000000"/>
            </w:tcBorders>
          </w:tcPr>
          <w:p w14:paraId="22FB8A47" w14:textId="77777777" w:rsidR="00514A2D" w:rsidRDefault="00514A2D">
            <w:pPr>
              <w:jc w:val="center"/>
              <w:rPr>
                <w:rFonts w:ascii="Times New Roman" w:hAnsi="Times New Roman"/>
              </w:rPr>
            </w:pPr>
          </w:p>
        </w:tc>
        <w:tc>
          <w:tcPr>
            <w:tcW w:w="1250" w:type="dxa"/>
            <w:tcBorders>
              <w:top w:val="single" w:sz="4" w:space="0" w:color="000000"/>
              <w:left w:val="single" w:sz="4" w:space="0" w:color="000000"/>
              <w:bottom w:val="single" w:sz="4" w:space="0" w:color="000000"/>
              <w:right w:val="single" w:sz="4" w:space="0" w:color="000000"/>
            </w:tcBorders>
          </w:tcPr>
          <w:p w14:paraId="26F487F5" w14:textId="77777777" w:rsidR="00514A2D" w:rsidRDefault="00242DA9">
            <w:pPr>
              <w:ind w:right="62"/>
              <w:jc w:val="center"/>
              <w:rPr>
                <w:rFonts w:ascii="Times New Roman" w:hAnsi="Times New Roman"/>
              </w:rPr>
            </w:pPr>
            <w:r>
              <w:rPr>
                <w:rFonts w:ascii="Times New Roman" w:hAnsi="Times New Roman"/>
                <w:sz w:val="20"/>
                <w:szCs w:val="20"/>
              </w:rPr>
              <w:t>2025 год</w:t>
            </w:r>
          </w:p>
        </w:tc>
        <w:tc>
          <w:tcPr>
            <w:tcW w:w="1082" w:type="dxa"/>
            <w:tcBorders>
              <w:top w:val="single" w:sz="4" w:space="0" w:color="000000"/>
              <w:left w:val="single" w:sz="4" w:space="0" w:color="000000"/>
              <w:bottom w:val="single" w:sz="4" w:space="0" w:color="000000"/>
              <w:right w:val="single" w:sz="4" w:space="0" w:color="000000"/>
            </w:tcBorders>
          </w:tcPr>
          <w:p w14:paraId="0E108465" w14:textId="77777777" w:rsidR="00514A2D" w:rsidRDefault="00242DA9">
            <w:pPr>
              <w:ind w:right="60"/>
              <w:jc w:val="center"/>
              <w:rPr>
                <w:rFonts w:ascii="Times New Roman" w:hAnsi="Times New Roman"/>
              </w:rPr>
            </w:pPr>
            <w:r>
              <w:rPr>
                <w:rFonts w:ascii="Times New Roman" w:hAnsi="Times New Roman"/>
                <w:sz w:val="20"/>
                <w:szCs w:val="20"/>
              </w:rPr>
              <w:t>2026 год</w:t>
            </w:r>
          </w:p>
        </w:tc>
        <w:tc>
          <w:tcPr>
            <w:tcW w:w="883" w:type="dxa"/>
            <w:tcBorders>
              <w:top w:val="single" w:sz="4" w:space="0" w:color="000000"/>
              <w:left w:val="single" w:sz="4" w:space="0" w:color="000000"/>
              <w:bottom w:val="single" w:sz="4" w:space="0" w:color="000000"/>
              <w:right w:val="single" w:sz="4" w:space="0" w:color="000000"/>
            </w:tcBorders>
          </w:tcPr>
          <w:p w14:paraId="2AB3C79F" w14:textId="77777777" w:rsidR="00514A2D" w:rsidRDefault="00242DA9">
            <w:pPr>
              <w:ind w:right="55"/>
              <w:jc w:val="center"/>
              <w:rPr>
                <w:rFonts w:ascii="Times New Roman" w:hAnsi="Times New Roman"/>
              </w:rPr>
            </w:pPr>
            <w:r>
              <w:rPr>
                <w:rFonts w:ascii="Times New Roman" w:hAnsi="Times New Roman"/>
                <w:sz w:val="20"/>
                <w:szCs w:val="20"/>
              </w:rPr>
              <w:t>2027 год</w:t>
            </w:r>
          </w:p>
        </w:tc>
        <w:tc>
          <w:tcPr>
            <w:tcW w:w="1327" w:type="dxa"/>
            <w:tcBorders>
              <w:top w:val="single" w:sz="4" w:space="0" w:color="000000"/>
              <w:left w:val="single" w:sz="4" w:space="0" w:color="000000"/>
              <w:bottom w:val="single" w:sz="4" w:space="0" w:color="000000"/>
              <w:right w:val="single" w:sz="4" w:space="0" w:color="000000"/>
            </w:tcBorders>
          </w:tcPr>
          <w:p w14:paraId="4DFDE9B1" w14:textId="77777777" w:rsidR="00514A2D" w:rsidRDefault="00242DA9">
            <w:pPr>
              <w:ind w:right="63"/>
              <w:jc w:val="center"/>
              <w:rPr>
                <w:rFonts w:ascii="Times New Roman" w:hAnsi="Times New Roman"/>
              </w:rPr>
            </w:pPr>
            <w:r>
              <w:rPr>
                <w:rFonts w:ascii="Times New Roman" w:hAnsi="Times New Roman"/>
                <w:sz w:val="20"/>
                <w:szCs w:val="20"/>
              </w:rPr>
              <w:t>2028 год</w:t>
            </w:r>
          </w:p>
        </w:tc>
        <w:tc>
          <w:tcPr>
            <w:tcW w:w="983" w:type="dxa"/>
            <w:tcBorders>
              <w:top w:val="single" w:sz="4" w:space="0" w:color="000000"/>
              <w:left w:val="single" w:sz="4" w:space="0" w:color="000000"/>
              <w:bottom w:val="single" w:sz="4" w:space="0" w:color="000000"/>
            </w:tcBorders>
          </w:tcPr>
          <w:p w14:paraId="20FAF75B" w14:textId="77777777" w:rsidR="00514A2D" w:rsidRDefault="00242DA9">
            <w:pPr>
              <w:ind w:right="60"/>
              <w:jc w:val="center"/>
              <w:rPr>
                <w:rFonts w:ascii="Times New Roman" w:hAnsi="Times New Roman"/>
              </w:rPr>
            </w:pPr>
            <w:r>
              <w:rPr>
                <w:rFonts w:ascii="Times New Roman" w:hAnsi="Times New Roman"/>
                <w:sz w:val="20"/>
                <w:szCs w:val="20"/>
              </w:rPr>
              <w:t>2029 год</w:t>
            </w:r>
          </w:p>
        </w:tc>
        <w:tc>
          <w:tcPr>
            <w:tcW w:w="1052" w:type="dxa"/>
            <w:tcBorders>
              <w:top w:val="single" w:sz="4" w:space="0" w:color="000000"/>
              <w:left w:val="single" w:sz="4" w:space="0" w:color="000000"/>
              <w:bottom w:val="single" w:sz="4" w:space="0" w:color="000000"/>
              <w:right w:val="single" w:sz="4" w:space="0" w:color="000000"/>
            </w:tcBorders>
          </w:tcPr>
          <w:p w14:paraId="56F01F8B" w14:textId="77777777" w:rsidR="00514A2D" w:rsidRDefault="00242DA9">
            <w:pPr>
              <w:ind w:right="60"/>
              <w:jc w:val="center"/>
              <w:rPr>
                <w:rFonts w:ascii="Times New Roman" w:hAnsi="Times New Roman"/>
              </w:rPr>
            </w:pPr>
            <w:r>
              <w:rPr>
                <w:rFonts w:ascii="Times New Roman" w:hAnsi="Times New Roman"/>
                <w:sz w:val="20"/>
                <w:szCs w:val="20"/>
              </w:rPr>
              <w:t>2030 год</w:t>
            </w:r>
          </w:p>
        </w:tc>
        <w:tc>
          <w:tcPr>
            <w:tcW w:w="282" w:type="dxa"/>
            <w:gridSpan w:val="2"/>
          </w:tcPr>
          <w:p w14:paraId="54F70E42" w14:textId="77777777" w:rsidR="00514A2D" w:rsidRDefault="00514A2D"/>
        </w:tc>
      </w:tr>
      <w:tr w:rsidR="00514A2D" w14:paraId="2314F087" w14:textId="77777777">
        <w:trPr>
          <w:trHeight w:val="554"/>
          <w:jc w:val="center"/>
        </w:trPr>
        <w:tc>
          <w:tcPr>
            <w:tcW w:w="662" w:type="dxa"/>
            <w:tcBorders>
              <w:top w:val="single" w:sz="4" w:space="0" w:color="000000"/>
              <w:left w:val="single" w:sz="4" w:space="0" w:color="000000"/>
              <w:bottom w:val="single" w:sz="4" w:space="0" w:color="000000"/>
              <w:right w:val="single" w:sz="4" w:space="0" w:color="000000"/>
            </w:tcBorders>
            <w:vAlign w:val="center"/>
          </w:tcPr>
          <w:p w14:paraId="5F3A3131" w14:textId="77777777" w:rsidR="00514A2D" w:rsidRDefault="00242DA9">
            <w:pPr>
              <w:jc w:val="center"/>
              <w:rPr>
                <w:rFonts w:ascii="Times New Roman" w:hAnsi="Times New Roman"/>
              </w:rPr>
            </w:pPr>
            <w:r>
              <w:rPr>
                <w:rFonts w:ascii="Times New Roman" w:hAnsi="Times New Roman"/>
              </w:rPr>
              <w:t>1</w:t>
            </w:r>
          </w:p>
        </w:tc>
        <w:tc>
          <w:tcPr>
            <w:tcW w:w="1745" w:type="dxa"/>
            <w:tcBorders>
              <w:top w:val="single" w:sz="4" w:space="0" w:color="000000"/>
              <w:left w:val="single" w:sz="4" w:space="0" w:color="000000"/>
              <w:bottom w:val="single" w:sz="4" w:space="0" w:color="000000"/>
              <w:right w:val="single" w:sz="4" w:space="0" w:color="000000"/>
            </w:tcBorders>
            <w:vAlign w:val="center"/>
          </w:tcPr>
          <w:p w14:paraId="567E108C" w14:textId="77777777" w:rsidR="00514A2D" w:rsidRDefault="00242DA9">
            <w:pPr>
              <w:rPr>
                <w:rFonts w:ascii="Times New Roman" w:hAnsi="Times New Roman"/>
                <w:sz w:val="16"/>
                <w:szCs w:val="16"/>
              </w:rPr>
            </w:pPr>
            <w:r>
              <w:rPr>
                <w:rFonts w:ascii="Times New Roman" w:hAnsi="Times New Roman"/>
                <w:sz w:val="16"/>
                <w:szCs w:val="16"/>
              </w:rPr>
              <w:t>Содействие развитию системы общего образования</w:t>
            </w:r>
          </w:p>
        </w:tc>
        <w:tc>
          <w:tcPr>
            <w:tcW w:w="1263" w:type="dxa"/>
            <w:tcBorders>
              <w:top w:val="single" w:sz="4" w:space="0" w:color="000000"/>
              <w:left w:val="single" w:sz="4" w:space="0" w:color="000000"/>
              <w:bottom w:val="single" w:sz="4" w:space="0" w:color="000000"/>
              <w:right w:val="single" w:sz="4" w:space="0" w:color="000000"/>
            </w:tcBorders>
            <w:vAlign w:val="center"/>
          </w:tcPr>
          <w:p w14:paraId="3D4DAC57" w14:textId="77777777" w:rsidR="00514A2D" w:rsidRDefault="00242DA9">
            <w:pPr>
              <w:jc w:val="center"/>
              <w:rPr>
                <w:sz w:val="16"/>
                <w:szCs w:val="16"/>
              </w:rPr>
            </w:pPr>
            <w:r>
              <w:rPr>
                <w:rFonts w:ascii="Times New Roman" w:hAnsi="Times New Roman"/>
                <w:sz w:val="16"/>
                <w:szCs w:val="16"/>
              </w:rPr>
              <w:t>11319,71090</w:t>
            </w:r>
          </w:p>
        </w:tc>
        <w:tc>
          <w:tcPr>
            <w:tcW w:w="1250" w:type="dxa"/>
            <w:tcBorders>
              <w:top w:val="single" w:sz="4" w:space="0" w:color="000000"/>
              <w:left w:val="single" w:sz="4" w:space="0" w:color="000000"/>
              <w:bottom w:val="single" w:sz="4" w:space="0" w:color="000000"/>
              <w:right w:val="single" w:sz="4" w:space="0" w:color="000000"/>
            </w:tcBorders>
            <w:vAlign w:val="center"/>
          </w:tcPr>
          <w:p w14:paraId="67D96B81" w14:textId="77777777" w:rsidR="00514A2D" w:rsidRDefault="00242DA9">
            <w:pPr>
              <w:jc w:val="center"/>
              <w:rPr>
                <w:sz w:val="16"/>
                <w:szCs w:val="16"/>
              </w:rPr>
            </w:pPr>
            <w:r>
              <w:rPr>
                <w:rFonts w:ascii="Times New Roman" w:hAnsi="Times New Roman"/>
                <w:sz w:val="16"/>
                <w:szCs w:val="16"/>
              </w:rPr>
              <w:t>7135,71090</w:t>
            </w:r>
          </w:p>
        </w:tc>
        <w:tc>
          <w:tcPr>
            <w:tcW w:w="1082" w:type="dxa"/>
            <w:tcBorders>
              <w:top w:val="single" w:sz="4" w:space="0" w:color="000000"/>
              <w:left w:val="single" w:sz="4" w:space="0" w:color="000000"/>
              <w:bottom w:val="single" w:sz="4" w:space="0" w:color="000000"/>
              <w:right w:val="single" w:sz="4" w:space="0" w:color="000000"/>
            </w:tcBorders>
            <w:vAlign w:val="center"/>
          </w:tcPr>
          <w:p w14:paraId="1AFE3544" w14:textId="77777777" w:rsidR="00514A2D" w:rsidRDefault="00242DA9">
            <w:pPr>
              <w:jc w:val="center"/>
              <w:rPr>
                <w:sz w:val="16"/>
                <w:szCs w:val="16"/>
              </w:rPr>
            </w:pPr>
            <w:r>
              <w:rPr>
                <w:rFonts w:ascii="Times New Roman" w:hAnsi="Times New Roman"/>
                <w:sz w:val="16"/>
                <w:szCs w:val="16"/>
              </w:rPr>
              <w:t>4184,00000</w:t>
            </w:r>
          </w:p>
        </w:tc>
        <w:tc>
          <w:tcPr>
            <w:tcW w:w="883" w:type="dxa"/>
            <w:tcBorders>
              <w:top w:val="single" w:sz="4" w:space="0" w:color="000000"/>
              <w:left w:val="single" w:sz="4" w:space="0" w:color="000000"/>
              <w:bottom w:val="single" w:sz="4" w:space="0" w:color="000000"/>
              <w:right w:val="single" w:sz="4" w:space="0" w:color="000000"/>
            </w:tcBorders>
            <w:vAlign w:val="center"/>
          </w:tcPr>
          <w:p w14:paraId="254E3FC8"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top w:val="single" w:sz="4" w:space="0" w:color="000000"/>
              <w:left w:val="single" w:sz="4" w:space="0" w:color="000000"/>
              <w:bottom w:val="single" w:sz="4" w:space="0" w:color="000000"/>
              <w:right w:val="single" w:sz="4" w:space="0" w:color="000000"/>
            </w:tcBorders>
            <w:vAlign w:val="center"/>
          </w:tcPr>
          <w:p w14:paraId="45F19979"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top w:val="single" w:sz="4" w:space="0" w:color="000000"/>
              <w:left w:val="single" w:sz="4" w:space="0" w:color="000000"/>
              <w:bottom w:val="single" w:sz="4" w:space="0" w:color="000000"/>
            </w:tcBorders>
            <w:vAlign w:val="center"/>
          </w:tcPr>
          <w:p w14:paraId="60998B2D"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top w:val="single" w:sz="4" w:space="0" w:color="000000"/>
              <w:left w:val="single" w:sz="4" w:space="0" w:color="000000"/>
              <w:bottom w:val="single" w:sz="4" w:space="0" w:color="000000"/>
              <w:right w:val="single" w:sz="4" w:space="0" w:color="000000"/>
            </w:tcBorders>
            <w:vAlign w:val="center"/>
          </w:tcPr>
          <w:p w14:paraId="7D7D1D7A"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43E0D33F" w14:textId="77777777" w:rsidR="00514A2D" w:rsidRDefault="00514A2D"/>
        </w:tc>
      </w:tr>
      <w:tr w:rsidR="00514A2D" w14:paraId="1AA2F84F"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755C404F" w14:textId="77777777" w:rsidR="00514A2D" w:rsidRDefault="00242DA9">
            <w:pPr>
              <w:jc w:val="center"/>
              <w:rPr>
                <w:rFonts w:ascii="Times New Roman" w:hAnsi="Times New Roman"/>
              </w:rPr>
            </w:pPr>
            <w:r>
              <w:rPr>
                <w:rFonts w:ascii="Times New Roman" w:hAnsi="Times New Roman"/>
              </w:rPr>
              <w:t>1.1.</w:t>
            </w:r>
          </w:p>
        </w:tc>
        <w:tc>
          <w:tcPr>
            <w:tcW w:w="1745" w:type="dxa"/>
            <w:tcBorders>
              <w:left w:val="single" w:sz="4" w:space="0" w:color="000000"/>
              <w:bottom w:val="single" w:sz="4" w:space="0" w:color="000000"/>
              <w:right w:val="single" w:sz="4" w:space="0" w:color="000000"/>
            </w:tcBorders>
            <w:vAlign w:val="center"/>
          </w:tcPr>
          <w:p w14:paraId="6F1C0BA9" w14:textId="77777777" w:rsidR="00514A2D" w:rsidRDefault="00242DA9">
            <w:pPr>
              <w:rPr>
                <w:rFonts w:ascii="Times New Roman" w:hAnsi="Times New Roman"/>
                <w:sz w:val="16"/>
                <w:szCs w:val="16"/>
              </w:rPr>
            </w:pPr>
            <w:r>
              <w:rPr>
                <w:rFonts w:ascii="Times New Roman" w:hAnsi="Times New Roman"/>
                <w:sz w:val="16"/>
                <w:szCs w:val="16"/>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21F84111" w14:textId="77777777" w:rsidR="00514A2D" w:rsidRDefault="00514A2D">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4BE4E797" w14:textId="77777777" w:rsidR="00514A2D" w:rsidRDefault="00242DA9">
            <w:pPr>
              <w:jc w:val="center"/>
              <w:rPr>
                <w:rFonts w:ascii="Times New Roman" w:hAnsi="Times New Roman"/>
                <w:sz w:val="20"/>
                <w:szCs w:val="20"/>
              </w:rPr>
            </w:pPr>
            <w:r>
              <w:rPr>
                <w:rFonts w:ascii="Times New Roman" w:hAnsi="Times New Roman"/>
                <w:sz w:val="20"/>
                <w:szCs w:val="20"/>
              </w:rPr>
              <w:t>4617,71090</w:t>
            </w:r>
          </w:p>
        </w:tc>
        <w:tc>
          <w:tcPr>
            <w:tcW w:w="1250" w:type="dxa"/>
            <w:tcBorders>
              <w:left w:val="single" w:sz="4" w:space="0" w:color="000000"/>
              <w:bottom w:val="single" w:sz="4" w:space="0" w:color="000000"/>
              <w:right w:val="single" w:sz="4" w:space="0" w:color="000000"/>
            </w:tcBorders>
            <w:vAlign w:val="center"/>
          </w:tcPr>
          <w:p w14:paraId="27957176" w14:textId="77777777" w:rsidR="00514A2D" w:rsidRDefault="00242DA9">
            <w:pPr>
              <w:jc w:val="center"/>
              <w:rPr>
                <w:sz w:val="16"/>
                <w:szCs w:val="16"/>
              </w:rPr>
            </w:pPr>
            <w:r>
              <w:rPr>
                <w:rFonts w:ascii="Times New Roman" w:hAnsi="Times New Roman"/>
                <w:sz w:val="16"/>
                <w:szCs w:val="16"/>
              </w:rPr>
              <w:t>1617,71090</w:t>
            </w:r>
          </w:p>
        </w:tc>
        <w:tc>
          <w:tcPr>
            <w:tcW w:w="1082" w:type="dxa"/>
            <w:tcBorders>
              <w:left w:val="single" w:sz="4" w:space="0" w:color="000000"/>
              <w:bottom w:val="single" w:sz="4" w:space="0" w:color="000000"/>
              <w:right w:val="single" w:sz="4" w:space="0" w:color="000000"/>
            </w:tcBorders>
            <w:vAlign w:val="center"/>
          </w:tcPr>
          <w:p w14:paraId="2B2E7B09" w14:textId="77777777" w:rsidR="00514A2D" w:rsidRDefault="00242DA9">
            <w:pPr>
              <w:jc w:val="center"/>
              <w:rPr>
                <w:sz w:val="16"/>
                <w:szCs w:val="16"/>
              </w:rPr>
            </w:pPr>
            <w:r>
              <w:rPr>
                <w:rFonts w:ascii="Times New Roman" w:hAnsi="Times New Roman"/>
                <w:sz w:val="16"/>
                <w:szCs w:val="16"/>
              </w:rPr>
              <w:t>3000,00000</w:t>
            </w:r>
          </w:p>
        </w:tc>
        <w:tc>
          <w:tcPr>
            <w:tcW w:w="883" w:type="dxa"/>
            <w:tcBorders>
              <w:left w:val="single" w:sz="4" w:space="0" w:color="000000"/>
              <w:bottom w:val="single" w:sz="4" w:space="0" w:color="000000"/>
              <w:right w:val="single" w:sz="4" w:space="0" w:color="000000"/>
            </w:tcBorders>
            <w:vAlign w:val="center"/>
          </w:tcPr>
          <w:p w14:paraId="3132C078"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030E77EA"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5D1B07F3"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710CDB1B"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153E85E2" w14:textId="77777777" w:rsidR="00514A2D" w:rsidRDefault="00514A2D"/>
        </w:tc>
      </w:tr>
      <w:tr w:rsidR="00514A2D" w14:paraId="24CA1F99"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791CB3EE" w14:textId="77777777" w:rsidR="00514A2D" w:rsidRDefault="00242DA9">
            <w:pPr>
              <w:jc w:val="center"/>
              <w:rPr>
                <w:rFonts w:ascii="Times New Roman" w:hAnsi="Times New Roman"/>
              </w:rPr>
            </w:pPr>
            <w:r>
              <w:rPr>
                <w:rFonts w:ascii="Times New Roman" w:hAnsi="Times New Roman"/>
              </w:rPr>
              <w:t>1.2.</w:t>
            </w:r>
          </w:p>
        </w:tc>
        <w:tc>
          <w:tcPr>
            <w:tcW w:w="1745" w:type="dxa"/>
            <w:tcBorders>
              <w:left w:val="single" w:sz="4" w:space="0" w:color="000000"/>
              <w:bottom w:val="single" w:sz="4" w:space="0" w:color="000000"/>
              <w:right w:val="single" w:sz="4" w:space="0" w:color="000000"/>
            </w:tcBorders>
            <w:vAlign w:val="center"/>
          </w:tcPr>
          <w:p w14:paraId="5D2FAB5E" w14:textId="77777777" w:rsidR="00514A2D" w:rsidRDefault="00242DA9">
            <w:pPr>
              <w:rPr>
                <w:rFonts w:ascii="Times New Roman" w:hAnsi="Times New Roman"/>
                <w:sz w:val="16"/>
                <w:szCs w:val="16"/>
              </w:rPr>
            </w:pPr>
            <w:r>
              <w:rPr>
                <w:rFonts w:ascii="Times New Roman" w:hAnsi="Times New Roman"/>
                <w:sz w:val="16"/>
                <w:szCs w:val="16"/>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p w14:paraId="08CE235F" w14:textId="77777777" w:rsidR="00514A2D" w:rsidRDefault="00514A2D">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672FAE67" w14:textId="77777777" w:rsidR="00514A2D" w:rsidRDefault="00242DA9">
            <w:pPr>
              <w:jc w:val="center"/>
              <w:rPr>
                <w:rFonts w:ascii="Times New Roman" w:hAnsi="Times New Roman"/>
                <w:sz w:val="20"/>
                <w:szCs w:val="20"/>
              </w:rPr>
            </w:pPr>
            <w:r>
              <w:rPr>
                <w:rFonts w:ascii="Times New Roman" w:hAnsi="Times New Roman"/>
                <w:sz w:val="20"/>
                <w:szCs w:val="20"/>
              </w:rPr>
              <w:t>6702,00000</w:t>
            </w:r>
          </w:p>
        </w:tc>
        <w:tc>
          <w:tcPr>
            <w:tcW w:w="1250" w:type="dxa"/>
            <w:tcBorders>
              <w:left w:val="single" w:sz="4" w:space="0" w:color="000000"/>
              <w:bottom w:val="single" w:sz="4" w:space="0" w:color="000000"/>
              <w:right w:val="single" w:sz="4" w:space="0" w:color="000000"/>
            </w:tcBorders>
            <w:vAlign w:val="center"/>
          </w:tcPr>
          <w:p w14:paraId="2B429CC8" w14:textId="77777777" w:rsidR="00514A2D" w:rsidRDefault="00242DA9">
            <w:pPr>
              <w:jc w:val="center"/>
              <w:rPr>
                <w:sz w:val="16"/>
                <w:szCs w:val="16"/>
              </w:rPr>
            </w:pPr>
            <w:r>
              <w:rPr>
                <w:rFonts w:ascii="Times New Roman" w:hAnsi="Times New Roman"/>
                <w:sz w:val="16"/>
                <w:szCs w:val="16"/>
              </w:rPr>
              <w:t>5518,00000</w:t>
            </w:r>
          </w:p>
        </w:tc>
        <w:tc>
          <w:tcPr>
            <w:tcW w:w="1082" w:type="dxa"/>
            <w:tcBorders>
              <w:left w:val="single" w:sz="4" w:space="0" w:color="000000"/>
              <w:bottom w:val="single" w:sz="4" w:space="0" w:color="000000"/>
              <w:right w:val="single" w:sz="4" w:space="0" w:color="000000"/>
            </w:tcBorders>
            <w:vAlign w:val="center"/>
          </w:tcPr>
          <w:p w14:paraId="358565B2" w14:textId="77777777" w:rsidR="00514A2D" w:rsidRDefault="00242DA9">
            <w:pPr>
              <w:jc w:val="center"/>
              <w:rPr>
                <w:sz w:val="16"/>
                <w:szCs w:val="16"/>
              </w:rPr>
            </w:pPr>
            <w:r>
              <w:rPr>
                <w:rFonts w:ascii="Times New Roman" w:hAnsi="Times New Roman"/>
                <w:sz w:val="16"/>
                <w:szCs w:val="16"/>
              </w:rPr>
              <w:t>1184,00000</w:t>
            </w:r>
          </w:p>
        </w:tc>
        <w:tc>
          <w:tcPr>
            <w:tcW w:w="883" w:type="dxa"/>
            <w:tcBorders>
              <w:left w:val="single" w:sz="4" w:space="0" w:color="000000"/>
              <w:bottom w:val="single" w:sz="4" w:space="0" w:color="000000"/>
              <w:right w:val="single" w:sz="4" w:space="0" w:color="000000"/>
            </w:tcBorders>
            <w:vAlign w:val="center"/>
          </w:tcPr>
          <w:p w14:paraId="599B2A9D"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30BEB7C8"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1F9D38F8"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6D9F363E"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0FF0D28D" w14:textId="77777777" w:rsidR="00514A2D" w:rsidRDefault="00514A2D"/>
        </w:tc>
      </w:tr>
      <w:tr w:rsidR="00514A2D" w14:paraId="6CC6589D"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792B0925" w14:textId="77777777" w:rsidR="00514A2D" w:rsidRDefault="00242DA9">
            <w:pPr>
              <w:jc w:val="center"/>
              <w:rPr>
                <w:rFonts w:ascii="Times New Roman" w:hAnsi="Times New Roman"/>
              </w:rPr>
            </w:pPr>
            <w:r>
              <w:rPr>
                <w:rFonts w:ascii="Times New Roman" w:hAnsi="Times New Roman"/>
              </w:rPr>
              <w:t>2</w:t>
            </w:r>
          </w:p>
        </w:tc>
        <w:tc>
          <w:tcPr>
            <w:tcW w:w="1745" w:type="dxa"/>
            <w:tcBorders>
              <w:left w:val="single" w:sz="4" w:space="0" w:color="000000"/>
              <w:bottom w:val="single" w:sz="4" w:space="0" w:color="000000"/>
              <w:right w:val="single" w:sz="4" w:space="0" w:color="000000"/>
            </w:tcBorders>
            <w:vAlign w:val="center"/>
          </w:tcPr>
          <w:p w14:paraId="030AC51C" w14:textId="77777777" w:rsidR="00514A2D" w:rsidRDefault="00242DA9">
            <w:pPr>
              <w:rPr>
                <w:rFonts w:ascii="Times New Roman" w:hAnsi="Times New Roman"/>
              </w:rPr>
            </w:pPr>
            <w:r>
              <w:rPr>
                <w:rFonts w:ascii="Times New Roman" w:hAnsi="Times New Roman"/>
                <w:sz w:val="16"/>
                <w:szCs w:val="16"/>
              </w:rPr>
              <w:t>Содействие развитию системы  дошкольного  образования</w:t>
            </w:r>
          </w:p>
        </w:tc>
        <w:tc>
          <w:tcPr>
            <w:tcW w:w="1263" w:type="dxa"/>
            <w:tcBorders>
              <w:left w:val="single" w:sz="4" w:space="0" w:color="000000"/>
              <w:bottom w:val="single" w:sz="4" w:space="0" w:color="000000"/>
              <w:right w:val="single" w:sz="4" w:space="0" w:color="000000"/>
            </w:tcBorders>
            <w:vAlign w:val="center"/>
          </w:tcPr>
          <w:p w14:paraId="4F386F9B" w14:textId="77777777" w:rsidR="00514A2D" w:rsidRDefault="00242DA9">
            <w:pPr>
              <w:jc w:val="center"/>
              <w:rPr>
                <w:sz w:val="16"/>
                <w:szCs w:val="16"/>
              </w:rPr>
            </w:pPr>
            <w:r>
              <w:rPr>
                <w:rFonts w:ascii="Times New Roman" w:hAnsi="Times New Roman"/>
                <w:sz w:val="16"/>
                <w:szCs w:val="16"/>
              </w:rPr>
              <w:t>63106,01135</w:t>
            </w:r>
          </w:p>
        </w:tc>
        <w:tc>
          <w:tcPr>
            <w:tcW w:w="1250" w:type="dxa"/>
            <w:tcBorders>
              <w:left w:val="single" w:sz="4" w:space="0" w:color="000000"/>
              <w:bottom w:val="single" w:sz="4" w:space="0" w:color="000000"/>
              <w:right w:val="single" w:sz="4" w:space="0" w:color="000000"/>
            </w:tcBorders>
            <w:vAlign w:val="center"/>
          </w:tcPr>
          <w:p w14:paraId="431E5C23" w14:textId="77777777" w:rsidR="00514A2D" w:rsidRDefault="00242DA9">
            <w:pPr>
              <w:jc w:val="center"/>
              <w:rPr>
                <w:sz w:val="16"/>
                <w:szCs w:val="16"/>
              </w:rPr>
            </w:pPr>
            <w:r>
              <w:rPr>
                <w:rFonts w:ascii="Times New Roman" w:hAnsi="Times New Roman"/>
                <w:sz w:val="16"/>
                <w:szCs w:val="16"/>
              </w:rPr>
              <w:t>54331,47350</w:t>
            </w:r>
          </w:p>
        </w:tc>
        <w:tc>
          <w:tcPr>
            <w:tcW w:w="1082" w:type="dxa"/>
            <w:tcBorders>
              <w:left w:val="single" w:sz="4" w:space="0" w:color="000000"/>
              <w:bottom w:val="single" w:sz="4" w:space="0" w:color="000000"/>
              <w:right w:val="single" w:sz="4" w:space="0" w:color="000000"/>
            </w:tcBorders>
            <w:vAlign w:val="center"/>
          </w:tcPr>
          <w:p w14:paraId="7EC1787D" w14:textId="77777777" w:rsidR="00514A2D" w:rsidRDefault="00242DA9">
            <w:pPr>
              <w:jc w:val="center"/>
              <w:rPr>
                <w:sz w:val="16"/>
                <w:szCs w:val="16"/>
              </w:rPr>
            </w:pPr>
            <w:r>
              <w:rPr>
                <w:rFonts w:ascii="Times New Roman" w:hAnsi="Times New Roman"/>
                <w:sz w:val="16"/>
                <w:szCs w:val="16"/>
              </w:rPr>
              <w:t>8774,53785</w:t>
            </w:r>
          </w:p>
        </w:tc>
        <w:tc>
          <w:tcPr>
            <w:tcW w:w="883" w:type="dxa"/>
            <w:tcBorders>
              <w:left w:val="single" w:sz="4" w:space="0" w:color="000000"/>
              <w:bottom w:val="single" w:sz="4" w:space="0" w:color="000000"/>
              <w:right w:val="single" w:sz="4" w:space="0" w:color="000000"/>
            </w:tcBorders>
            <w:vAlign w:val="center"/>
          </w:tcPr>
          <w:p w14:paraId="5F384214"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0C4BDE0C"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55923199"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6485A01C"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755C30BA" w14:textId="77777777" w:rsidR="00514A2D" w:rsidRDefault="00514A2D"/>
        </w:tc>
      </w:tr>
      <w:tr w:rsidR="00514A2D" w14:paraId="6E3637C6"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1042616B" w14:textId="77777777" w:rsidR="00514A2D" w:rsidRDefault="00242DA9">
            <w:pPr>
              <w:jc w:val="center"/>
              <w:rPr>
                <w:rFonts w:ascii="Times New Roman" w:hAnsi="Times New Roman"/>
              </w:rPr>
            </w:pPr>
            <w:r>
              <w:rPr>
                <w:rFonts w:ascii="Times New Roman" w:hAnsi="Times New Roman"/>
              </w:rPr>
              <w:t>2.1.</w:t>
            </w:r>
          </w:p>
        </w:tc>
        <w:tc>
          <w:tcPr>
            <w:tcW w:w="1745" w:type="dxa"/>
            <w:tcBorders>
              <w:left w:val="single" w:sz="4" w:space="0" w:color="000000"/>
              <w:bottom w:val="single" w:sz="4" w:space="0" w:color="000000"/>
              <w:right w:val="single" w:sz="4" w:space="0" w:color="000000"/>
            </w:tcBorders>
            <w:vAlign w:val="center"/>
          </w:tcPr>
          <w:p w14:paraId="5DA00C61" w14:textId="77777777" w:rsidR="00514A2D" w:rsidRDefault="00242DA9">
            <w:pPr>
              <w:rPr>
                <w:rFonts w:ascii="Times New Roman" w:hAnsi="Times New Roman"/>
              </w:rPr>
            </w:pPr>
            <w:r>
              <w:rPr>
                <w:rFonts w:ascii="Times New Roman" w:hAnsi="Times New Roman"/>
                <w:sz w:val="16"/>
                <w:szCs w:val="16"/>
              </w:rPr>
              <w:t>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263" w:type="dxa"/>
            <w:tcBorders>
              <w:left w:val="single" w:sz="4" w:space="0" w:color="000000"/>
              <w:bottom w:val="single" w:sz="4" w:space="0" w:color="000000"/>
              <w:right w:val="single" w:sz="4" w:space="0" w:color="000000"/>
            </w:tcBorders>
            <w:vAlign w:val="center"/>
          </w:tcPr>
          <w:p w14:paraId="6007BC27" w14:textId="77777777" w:rsidR="00514A2D" w:rsidRDefault="00242DA9">
            <w:pPr>
              <w:jc w:val="center"/>
              <w:rPr>
                <w:sz w:val="16"/>
                <w:szCs w:val="16"/>
              </w:rPr>
            </w:pPr>
            <w:r>
              <w:rPr>
                <w:rFonts w:ascii="Times New Roman" w:hAnsi="Times New Roman"/>
                <w:sz w:val="16"/>
                <w:szCs w:val="16"/>
              </w:rPr>
              <w:t>45112,56685</w:t>
            </w:r>
          </w:p>
        </w:tc>
        <w:tc>
          <w:tcPr>
            <w:tcW w:w="1250" w:type="dxa"/>
            <w:tcBorders>
              <w:left w:val="single" w:sz="4" w:space="0" w:color="000000"/>
              <w:bottom w:val="single" w:sz="4" w:space="0" w:color="000000"/>
              <w:right w:val="single" w:sz="4" w:space="0" w:color="000000"/>
            </w:tcBorders>
            <w:vAlign w:val="center"/>
          </w:tcPr>
          <w:p w14:paraId="23CA18FC" w14:textId="77777777" w:rsidR="00514A2D" w:rsidRDefault="00242DA9">
            <w:pPr>
              <w:jc w:val="center"/>
              <w:rPr>
                <w:sz w:val="16"/>
                <w:szCs w:val="16"/>
              </w:rPr>
            </w:pPr>
            <w:r>
              <w:rPr>
                <w:rFonts w:ascii="Times New Roman" w:hAnsi="Times New Roman"/>
                <w:sz w:val="16"/>
                <w:szCs w:val="16"/>
              </w:rPr>
              <w:t>45112,56685</w:t>
            </w:r>
          </w:p>
        </w:tc>
        <w:tc>
          <w:tcPr>
            <w:tcW w:w="1082" w:type="dxa"/>
            <w:tcBorders>
              <w:left w:val="single" w:sz="4" w:space="0" w:color="000000"/>
              <w:bottom w:val="single" w:sz="4" w:space="0" w:color="000000"/>
              <w:right w:val="single" w:sz="4" w:space="0" w:color="000000"/>
            </w:tcBorders>
            <w:vAlign w:val="center"/>
          </w:tcPr>
          <w:p w14:paraId="1B2D35D8" w14:textId="77777777" w:rsidR="00514A2D" w:rsidRDefault="00242DA9">
            <w:pPr>
              <w:jc w:val="center"/>
              <w:rPr>
                <w:sz w:val="16"/>
                <w:szCs w:val="16"/>
              </w:rPr>
            </w:pPr>
            <w:r>
              <w:rPr>
                <w:rFonts w:ascii="Times New Roman" w:hAnsi="Times New Roman"/>
                <w:sz w:val="16"/>
                <w:szCs w:val="16"/>
                <w:lang w:val="en-US"/>
              </w:rPr>
              <w:t>0,00000</w:t>
            </w:r>
          </w:p>
        </w:tc>
        <w:tc>
          <w:tcPr>
            <w:tcW w:w="883" w:type="dxa"/>
            <w:tcBorders>
              <w:left w:val="single" w:sz="4" w:space="0" w:color="000000"/>
              <w:bottom w:val="single" w:sz="4" w:space="0" w:color="000000"/>
              <w:right w:val="single" w:sz="4" w:space="0" w:color="000000"/>
            </w:tcBorders>
            <w:vAlign w:val="center"/>
          </w:tcPr>
          <w:p w14:paraId="30775F16"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6E878AA2"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60DE592B"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4D0FAB40"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6D298DEA" w14:textId="77777777" w:rsidR="00514A2D" w:rsidRDefault="00514A2D"/>
        </w:tc>
      </w:tr>
      <w:tr w:rsidR="00514A2D" w14:paraId="1F23E1B7"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3106AB2E" w14:textId="77777777" w:rsidR="00514A2D" w:rsidRDefault="00242DA9">
            <w:pPr>
              <w:jc w:val="center"/>
              <w:rPr>
                <w:rFonts w:ascii="Times New Roman" w:hAnsi="Times New Roman"/>
              </w:rPr>
            </w:pPr>
            <w:r>
              <w:rPr>
                <w:rFonts w:ascii="Times New Roman" w:hAnsi="Times New Roman"/>
              </w:rPr>
              <w:t>2.2.</w:t>
            </w:r>
          </w:p>
        </w:tc>
        <w:tc>
          <w:tcPr>
            <w:tcW w:w="1745" w:type="dxa"/>
            <w:tcBorders>
              <w:left w:val="single" w:sz="4" w:space="0" w:color="000000"/>
              <w:bottom w:val="single" w:sz="4" w:space="0" w:color="000000"/>
              <w:right w:val="single" w:sz="4" w:space="0" w:color="000000"/>
            </w:tcBorders>
            <w:vAlign w:val="center"/>
          </w:tcPr>
          <w:p w14:paraId="67E1CE1D" w14:textId="77777777" w:rsidR="00514A2D" w:rsidRDefault="00242DA9">
            <w:pPr>
              <w:rPr>
                <w:rFonts w:ascii="Times New Roman" w:hAnsi="Times New Roman"/>
                <w:sz w:val="16"/>
                <w:szCs w:val="16"/>
              </w:rPr>
            </w:pPr>
            <w:r>
              <w:rPr>
                <w:rFonts w:ascii="Times New Roman" w:hAnsi="Times New Roman"/>
                <w:sz w:val="16"/>
                <w:szCs w:val="16"/>
              </w:rPr>
              <w:t>Выполнение других обязательств органов местного самоуправления (Предоставление субсидий бюджетным, автономным учреждениям и иным некоммерческим организациям)</w:t>
            </w:r>
          </w:p>
          <w:p w14:paraId="5CAD1689" w14:textId="77777777" w:rsidR="00514A2D" w:rsidRDefault="00514A2D">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7746641A" w14:textId="77777777" w:rsidR="00514A2D" w:rsidRDefault="00242DA9">
            <w:pPr>
              <w:jc w:val="center"/>
              <w:rPr>
                <w:sz w:val="16"/>
                <w:szCs w:val="16"/>
              </w:rPr>
            </w:pPr>
            <w:r>
              <w:rPr>
                <w:rFonts w:ascii="Times New Roman" w:hAnsi="Times New Roman"/>
                <w:sz w:val="16"/>
                <w:szCs w:val="16"/>
              </w:rPr>
              <w:t>17556,44450</w:t>
            </w:r>
          </w:p>
        </w:tc>
        <w:tc>
          <w:tcPr>
            <w:tcW w:w="1250" w:type="dxa"/>
            <w:tcBorders>
              <w:left w:val="single" w:sz="4" w:space="0" w:color="000000"/>
              <w:bottom w:val="single" w:sz="4" w:space="0" w:color="000000"/>
              <w:right w:val="single" w:sz="4" w:space="0" w:color="000000"/>
            </w:tcBorders>
            <w:vAlign w:val="center"/>
          </w:tcPr>
          <w:p w14:paraId="627B2D95" w14:textId="77777777" w:rsidR="00514A2D" w:rsidRDefault="00242DA9">
            <w:pPr>
              <w:jc w:val="center"/>
              <w:rPr>
                <w:sz w:val="16"/>
                <w:szCs w:val="16"/>
              </w:rPr>
            </w:pPr>
            <w:r>
              <w:rPr>
                <w:rFonts w:ascii="Times New Roman" w:hAnsi="Times New Roman"/>
                <w:sz w:val="16"/>
                <w:szCs w:val="16"/>
              </w:rPr>
              <w:t>8781,90665</w:t>
            </w:r>
          </w:p>
        </w:tc>
        <w:tc>
          <w:tcPr>
            <w:tcW w:w="1082" w:type="dxa"/>
            <w:tcBorders>
              <w:left w:val="single" w:sz="4" w:space="0" w:color="000000"/>
              <w:bottom w:val="single" w:sz="4" w:space="0" w:color="000000"/>
              <w:right w:val="single" w:sz="4" w:space="0" w:color="000000"/>
            </w:tcBorders>
            <w:vAlign w:val="center"/>
          </w:tcPr>
          <w:p w14:paraId="2A909BF3" w14:textId="77777777" w:rsidR="00514A2D" w:rsidRDefault="00242DA9">
            <w:pPr>
              <w:jc w:val="center"/>
              <w:rPr>
                <w:sz w:val="16"/>
                <w:szCs w:val="16"/>
              </w:rPr>
            </w:pPr>
            <w:r>
              <w:rPr>
                <w:rFonts w:ascii="Times New Roman" w:hAnsi="Times New Roman"/>
                <w:sz w:val="16"/>
                <w:szCs w:val="16"/>
              </w:rPr>
              <w:t>8774,53785</w:t>
            </w:r>
          </w:p>
        </w:tc>
        <w:tc>
          <w:tcPr>
            <w:tcW w:w="883" w:type="dxa"/>
            <w:tcBorders>
              <w:left w:val="single" w:sz="4" w:space="0" w:color="000000"/>
              <w:bottom w:val="single" w:sz="4" w:space="0" w:color="000000"/>
              <w:right w:val="single" w:sz="4" w:space="0" w:color="000000"/>
            </w:tcBorders>
            <w:vAlign w:val="center"/>
          </w:tcPr>
          <w:p w14:paraId="08BB858F"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1CFF6EFB"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0E515739"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618BD67C"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4CB03667" w14:textId="77777777" w:rsidR="00514A2D" w:rsidRDefault="00514A2D"/>
        </w:tc>
      </w:tr>
      <w:tr w:rsidR="00514A2D" w14:paraId="48B76B1F" w14:textId="77777777">
        <w:trPr>
          <w:trHeight w:val="554"/>
          <w:jc w:val="center"/>
        </w:trPr>
        <w:tc>
          <w:tcPr>
            <w:tcW w:w="662" w:type="dxa"/>
            <w:tcBorders>
              <w:left w:val="single" w:sz="4" w:space="0" w:color="000000"/>
              <w:bottom w:val="single" w:sz="4" w:space="0" w:color="000000"/>
              <w:right w:val="single" w:sz="4" w:space="0" w:color="000000"/>
            </w:tcBorders>
            <w:vAlign w:val="center"/>
          </w:tcPr>
          <w:p w14:paraId="3E96EA38" w14:textId="77777777" w:rsidR="00514A2D" w:rsidRDefault="00242DA9">
            <w:pPr>
              <w:jc w:val="center"/>
              <w:rPr>
                <w:rFonts w:ascii="Times New Roman" w:hAnsi="Times New Roman"/>
              </w:rPr>
            </w:pPr>
            <w:r>
              <w:rPr>
                <w:rFonts w:ascii="Times New Roman" w:hAnsi="Times New Roman"/>
              </w:rPr>
              <w:t>2.3.</w:t>
            </w:r>
          </w:p>
        </w:tc>
        <w:tc>
          <w:tcPr>
            <w:tcW w:w="1745" w:type="dxa"/>
            <w:tcBorders>
              <w:left w:val="single" w:sz="4" w:space="0" w:color="000000"/>
              <w:bottom w:val="single" w:sz="4" w:space="0" w:color="000000"/>
              <w:right w:val="single" w:sz="4" w:space="0" w:color="000000"/>
            </w:tcBorders>
            <w:vAlign w:val="center"/>
          </w:tcPr>
          <w:p w14:paraId="3EA43DC9" w14:textId="77777777" w:rsidR="00514A2D" w:rsidRDefault="00242DA9">
            <w:pPr>
              <w:rPr>
                <w:rFonts w:ascii="Times New Roman" w:hAnsi="Times New Roman"/>
                <w:sz w:val="16"/>
                <w:szCs w:val="16"/>
              </w:rPr>
            </w:pPr>
            <w:r>
              <w:rPr>
                <w:rFonts w:ascii="Times New Roman" w:hAnsi="Times New Roman"/>
                <w:sz w:val="16"/>
                <w:szCs w:val="16"/>
              </w:rPr>
              <w:t>Строительство, реконструкция объектов инфраструктуры образования (Капитальные вложения в объекты государственной (муниципальной) собственности)</w:t>
            </w:r>
          </w:p>
          <w:p w14:paraId="3DE320E3" w14:textId="77777777" w:rsidR="00514A2D" w:rsidRDefault="00514A2D">
            <w:pPr>
              <w:rPr>
                <w:rFonts w:ascii="Times New Roman" w:hAnsi="Times New Roman"/>
                <w:sz w:val="16"/>
                <w:szCs w:val="16"/>
              </w:rPr>
            </w:pPr>
          </w:p>
        </w:tc>
        <w:tc>
          <w:tcPr>
            <w:tcW w:w="1263" w:type="dxa"/>
            <w:tcBorders>
              <w:left w:val="single" w:sz="4" w:space="0" w:color="000000"/>
              <w:bottom w:val="single" w:sz="4" w:space="0" w:color="000000"/>
              <w:right w:val="single" w:sz="4" w:space="0" w:color="000000"/>
            </w:tcBorders>
            <w:vAlign w:val="center"/>
          </w:tcPr>
          <w:p w14:paraId="4D716846" w14:textId="77777777" w:rsidR="00514A2D" w:rsidRDefault="00242DA9">
            <w:pPr>
              <w:jc w:val="center"/>
              <w:rPr>
                <w:sz w:val="16"/>
                <w:szCs w:val="16"/>
              </w:rPr>
            </w:pPr>
            <w:r>
              <w:rPr>
                <w:rFonts w:ascii="Times New Roman" w:hAnsi="Times New Roman"/>
                <w:sz w:val="16"/>
                <w:szCs w:val="16"/>
              </w:rPr>
              <w:t>437,00000</w:t>
            </w:r>
          </w:p>
        </w:tc>
        <w:tc>
          <w:tcPr>
            <w:tcW w:w="1250" w:type="dxa"/>
            <w:tcBorders>
              <w:left w:val="single" w:sz="4" w:space="0" w:color="000000"/>
              <w:bottom w:val="single" w:sz="4" w:space="0" w:color="000000"/>
              <w:right w:val="single" w:sz="4" w:space="0" w:color="000000"/>
            </w:tcBorders>
            <w:vAlign w:val="center"/>
          </w:tcPr>
          <w:p w14:paraId="12BA2E08" w14:textId="77777777" w:rsidR="00514A2D" w:rsidRDefault="00242DA9">
            <w:pPr>
              <w:jc w:val="center"/>
              <w:rPr>
                <w:sz w:val="16"/>
                <w:szCs w:val="16"/>
              </w:rPr>
            </w:pPr>
            <w:r>
              <w:rPr>
                <w:rFonts w:ascii="Times New Roman" w:hAnsi="Times New Roman"/>
                <w:sz w:val="16"/>
                <w:szCs w:val="16"/>
              </w:rPr>
              <w:t>437,00000</w:t>
            </w:r>
          </w:p>
        </w:tc>
        <w:tc>
          <w:tcPr>
            <w:tcW w:w="1082" w:type="dxa"/>
            <w:tcBorders>
              <w:left w:val="single" w:sz="4" w:space="0" w:color="000000"/>
              <w:bottom w:val="single" w:sz="4" w:space="0" w:color="000000"/>
              <w:right w:val="single" w:sz="4" w:space="0" w:color="000000"/>
            </w:tcBorders>
            <w:vAlign w:val="center"/>
          </w:tcPr>
          <w:p w14:paraId="0B84B244" w14:textId="77777777" w:rsidR="00514A2D" w:rsidRDefault="00242DA9">
            <w:pPr>
              <w:jc w:val="center"/>
              <w:rPr>
                <w:sz w:val="16"/>
                <w:szCs w:val="16"/>
              </w:rPr>
            </w:pPr>
            <w:r>
              <w:rPr>
                <w:rFonts w:ascii="Times New Roman" w:hAnsi="Times New Roman"/>
                <w:sz w:val="16"/>
                <w:szCs w:val="16"/>
              </w:rPr>
              <w:t>0,00000</w:t>
            </w:r>
          </w:p>
        </w:tc>
        <w:tc>
          <w:tcPr>
            <w:tcW w:w="883" w:type="dxa"/>
            <w:tcBorders>
              <w:left w:val="single" w:sz="4" w:space="0" w:color="000000"/>
              <w:bottom w:val="single" w:sz="4" w:space="0" w:color="000000"/>
              <w:right w:val="single" w:sz="4" w:space="0" w:color="000000"/>
            </w:tcBorders>
            <w:vAlign w:val="center"/>
          </w:tcPr>
          <w:p w14:paraId="7CB78782" w14:textId="77777777" w:rsidR="00514A2D" w:rsidRDefault="00242DA9">
            <w:pPr>
              <w:jc w:val="center"/>
              <w:rPr>
                <w:rFonts w:ascii="Times New Roman" w:hAnsi="Times New Roman"/>
              </w:rPr>
            </w:pPr>
            <w:r>
              <w:rPr>
                <w:rFonts w:ascii="Times New Roman" w:hAnsi="Times New Roman"/>
                <w:sz w:val="20"/>
                <w:szCs w:val="20"/>
              </w:rPr>
              <w:t>0,00000</w:t>
            </w:r>
          </w:p>
        </w:tc>
        <w:tc>
          <w:tcPr>
            <w:tcW w:w="1327" w:type="dxa"/>
            <w:tcBorders>
              <w:left w:val="single" w:sz="4" w:space="0" w:color="000000"/>
              <w:bottom w:val="single" w:sz="4" w:space="0" w:color="000000"/>
              <w:right w:val="single" w:sz="4" w:space="0" w:color="000000"/>
            </w:tcBorders>
            <w:vAlign w:val="center"/>
          </w:tcPr>
          <w:p w14:paraId="27D677E5" w14:textId="77777777" w:rsidR="00514A2D" w:rsidRDefault="00242DA9">
            <w:pPr>
              <w:jc w:val="center"/>
              <w:rPr>
                <w:rFonts w:ascii="Times New Roman" w:hAnsi="Times New Roman"/>
              </w:rPr>
            </w:pPr>
            <w:r>
              <w:rPr>
                <w:rFonts w:ascii="Times New Roman" w:hAnsi="Times New Roman"/>
                <w:sz w:val="20"/>
                <w:szCs w:val="20"/>
              </w:rPr>
              <w:t>0,00000</w:t>
            </w:r>
          </w:p>
        </w:tc>
        <w:tc>
          <w:tcPr>
            <w:tcW w:w="983" w:type="dxa"/>
            <w:tcBorders>
              <w:left w:val="single" w:sz="4" w:space="0" w:color="000000"/>
              <w:bottom w:val="single" w:sz="4" w:space="0" w:color="000000"/>
            </w:tcBorders>
            <w:vAlign w:val="center"/>
          </w:tcPr>
          <w:p w14:paraId="69C254CB" w14:textId="77777777" w:rsidR="00514A2D" w:rsidRDefault="00242DA9">
            <w:pPr>
              <w:jc w:val="center"/>
              <w:rPr>
                <w:rFonts w:ascii="Times New Roman" w:hAnsi="Times New Roman"/>
              </w:rPr>
            </w:pPr>
            <w:r>
              <w:rPr>
                <w:rFonts w:ascii="Times New Roman" w:hAnsi="Times New Roman"/>
                <w:sz w:val="20"/>
                <w:szCs w:val="20"/>
              </w:rPr>
              <w:t>0,00000</w:t>
            </w:r>
          </w:p>
        </w:tc>
        <w:tc>
          <w:tcPr>
            <w:tcW w:w="1052" w:type="dxa"/>
            <w:tcBorders>
              <w:left w:val="single" w:sz="4" w:space="0" w:color="000000"/>
              <w:bottom w:val="single" w:sz="4" w:space="0" w:color="000000"/>
              <w:right w:val="single" w:sz="4" w:space="0" w:color="000000"/>
            </w:tcBorders>
            <w:vAlign w:val="center"/>
          </w:tcPr>
          <w:p w14:paraId="5F3BF052" w14:textId="77777777" w:rsidR="00514A2D" w:rsidRDefault="00242DA9">
            <w:pPr>
              <w:jc w:val="center"/>
              <w:rPr>
                <w:rFonts w:ascii="Times New Roman" w:hAnsi="Times New Roman"/>
              </w:rPr>
            </w:pPr>
            <w:r>
              <w:rPr>
                <w:rFonts w:ascii="Times New Roman" w:hAnsi="Times New Roman"/>
                <w:sz w:val="20"/>
                <w:szCs w:val="20"/>
              </w:rPr>
              <w:t>0,00000</w:t>
            </w:r>
          </w:p>
        </w:tc>
        <w:tc>
          <w:tcPr>
            <w:tcW w:w="282" w:type="dxa"/>
            <w:gridSpan w:val="2"/>
          </w:tcPr>
          <w:p w14:paraId="197F6E4E" w14:textId="77777777" w:rsidR="00514A2D" w:rsidRDefault="00514A2D"/>
        </w:tc>
      </w:tr>
    </w:tbl>
    <w:p w14:paraId="3F95545C" w14:textId="77777777" w:rsidR="00514A2D" w:rsidRDefault="00514A2D">
      <w:pPr>
        <w:ind w:firstLine="708"/>
        <w:jc w:val="right"/>
        <w:rPr>
          <w:rFonts w:ascii="Times New Roman" w:hAnsi="Times New Roman"/>
        </w:rPr>
      </w:pPr>
    </w:p>
    <w:sectPr w:rsidR="00514A2D">
      <w:footerReference w:type="even" r:id="rId73"/>
      <w:footerReference w:type="default" r:id="rId74"/>
      <w:footerReference w:type="first" r:id="rId75"/>
      <w:pgSz w:w="11906" w:h="16838"/>
      <w:pgMar w:top="567" w:right="566" w:bottom="1418" w:left="1418"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5C65" w14:textId="77777777" w:rsidR="00804570" w:rsidRDefault="00804570">
      <w:r>
        <w:separator/>
      </w:r>
    </w:p>
  </w:endnote>
  <w:endnote w:type="continuationSeparator" w:id="0">
    <w:p w14:paraId="0343C414" w14:textId="77777777" w:rsidR="00804570" w:rsidRDefault="0080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EFDE" w14:textId="77777777" w:rsidR="00514A2D" w:rsidRDefault="0011741E">
    <w:pPr>
      <w:rPr>
        <w:rFonts w:cs="Times New Roman"/>
        <w:color w:val="auto"/>
        <w:sz w:val="2"/>
        <w:szCs w:val="2"/>
      </w:rPr>
    </w:pPr>
    <w:r>
      <w:rPr>
        <w:noProof/>
      </w:rPr>
      <w:pict w14:anchorId="0DCF5165">
        <v:shape id="shape_0" o:spid="_x0000_s1038" style="position:absolute;margin-left:-1330.15pt;margin-top:-1039.4pt;width:409.45pt;height:499.45pt;z-index:-251665408;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BsPLzEMgIAAA0FAAAOAAAAAAAA&#10;AAAAAAAAAC4CAABkcnMvZTJvRG9jLnhtbFBLAQItABQABgAIAAAAIQBERQ9y5gAAABMBAAAPAAAA&#10;AAAAAAAAAAAAAIwEAABkcnMvZG93bnJldi54bWxQSwUGAAAAAAQABADzAAAAnwUAAAAA&#10;" o:allowincell="f" path="m14445,r,17620l,17620,,e" filled="f" stroked="f" strokeweight="0">
          <v:path arrowok="t" textboxrect="0,0,14474,17649"/>
          <w10:wrap anchorx="page" anchory="page"/>
        </v:shape>
      </w:pict>
    </w:r>
    <w:r w:rsidR="00242DA9">
      <w:rPr>
        <w:rFonts w:cs="Times New Roman"/>
        <w:color w:val="auto"/>
        <w:sz w:val="2"/>
        <w:szCs w:val="2"/>
      </w:rPr>
      <w:t>725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89C0" w14:textId="77777777" w:rsidR="00514A2D" w:rsidRDefault="0011741E">
    <w:pPr>
      <w:rPr>
        <w:rFonts w:cs="Times New Roman"/>
        <w:color w:val="auto"/>
        <w:sz w:val="2"/>
        <w:szCs w:val="2"/>
      </w:rPr>
    </w:pPr>
    <w:r>
      <w:rPr>
        <w:noProof/>
      </w:rPr>
      <w:pict w14:anchorId="2237CA8D">
        <v:shape id="_x0000_s1033" style="position:absolute;margin-left:-1330.15pt;margin-top:-1039.4pt;width:409.45pt;height:499.4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q0tZtj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DC48" w14:textId="77777777" w:rsidR="00514A2D" w:rsidRDefault="00514A2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A989" w14:textId="77777777" w:rsidR="00514A2D" w:rsidRDefault="0011741E">
    <w:pPr>
      <w:rPr>
        <w:rFonts w:cs="Times New Roman"/>
        <w:color w:val="auto"/>
        <w:sz w:val="2"/>
        <w:szCs w:val="2"/>
      </w:rPr>
    </w:pPr>
    <w:r>
      <w:rPr>
        <w:noProof/>
      </w:rPr>
      <w:pict w14:anchorId="51625558">
        <v:shape id="_x0000_s1032" style="position:absolute;margin-left:-1330.15pt;margin-top:-1907pt;width:409.45pt;height:866.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4446,3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" o:allowincell="f" path="m14445,30569l14445,,,,,30569e" filled="f" stroked="f" strokeweight="0">
          <v:path arrowok="t" textboxrect="0,0,14474,30598"/>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C953" w14:textId="77777777" w:rsidR="00514A2D" w:rsidRDefault="0011741E">
    <w:pPr>
      <w:rPr>
        <w:rFonts w:cs="Times New Roman"/>
        <w:color w:val="auto"/>
        <w:sz w:val="2"/>
        <w:szCs w:val="2"/>
      </w:rPr>
    </w:pPr>
    <w:r>
      <w:rPr>
        <w:noProof/>
      </w:rPr>
      <w:pict w14:anchorId="4470EDCE">
        <v:shape id="_x0000_s1031" style="position:absolute;margin-left:-1330.15pt;margin-top:-1907pt;width:409.45pt;height:866.5pt;z-index:-251658240;visibility:visible;mso-wrap-style:square;mso-wrap-distance-left:0;mso-wrap-distance-top:0;mso-wrap-distance-right:0;mso-wrap-distance-bottom:0;mso-position-horizontal:absolute;mso-position-horizontal-relative:page;mso-position-vertical:absolute;mso-position-vertical-relative:page;v-text-anchor:top" coordsize="14446,3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" o:allowincell="f" path="m14445,30569l14445,,,,,30569e" filled="f" stroked="f" strokeweight="0">
          <v:path arrowok="t" textboxrect="0,0,14474,30598"/>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C0BE" w14:textId="77777777" w:rsidR="00514A2D" w:rsidRDefault="00514A2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E8C6" w14:textId="77777777" w:rsidR="00514A2D" w:rsidRDefault="0011741E">
    <w:pPr>
      <w:rPr>
        <w:rFonts w:cs="Times New Roman"/>
        <w:color w:val="auto"/>
        <w:sz w:val="2"/>
        <w:szCs w:val="2"/>
      </w:rPr>
    </w:pPr>
    <w:r>
      <w:rPr>
        <w:noProof/>
      </w:rPr>
      <w:pict w14:anchorId="3B5FD3B3">
        <v:shape id="_x0000_s1030" style="position:absolute;margin-left:-1330.15pt;margin-top:-1039.4pt;width:409.45pt;height:499.45pt;z-index:-251657216;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RMBaCz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D884" w14:textId="77777777" w:rsidR="00514A2D" w:rsidRDefault="0011741E">
    <w:pPr>
      <w:rPr>
        <w:rFonts w:cs="Times New Roman"/>
        <w:color w:val="auto"/>
        <w:sz w:val="2"/>
        <w:szCs w:val="2"/>
      </w:rPr>
    </w:pPr>
    <w:r>
      <w:rPr>
        <w:noProof/>
      </w:rPr>
      <w:pict w14:anchorId="66494807">
        <v:shape id="_x0000_s1029" style="position:absolute;margin-left:-1330.15pt;margin-top:-1039.4pt;width:409.45pt;height:499.45pt;z-index:-251656192;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yjUsWj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1B7A" w14:textId="77777777" w:rsidR="00514A2D" w:rsidRDefault="00514A2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665F" w14:textId="77777777" w:rsidR="00514A2D" w:rsidRDefault="0011741E">
    <w:pPr>
      <w:rPr>
        <w:rFonts w:cs="Times New Roman"/>
        <w:color w:val="auto"/>
        <w:sz w:val="2"/>
        <w:szCs w:val="2"/>
      </w:rPr>
    </w:pPr>
    <w:r>
      <w:rPr>
        <w:noProof/>
      </w:rPr>
      <w:pict w14:anchorId="245D11C1">
        <v:shape id="_x0000_s1028" style="position:absolute;margin-left:-1330.15pt;margin-top:-1039.4pt;width:409.45pt;height:499.45pt;z-index:-251655168;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DJbMvaMgIAAA4FAAAOAAAAAAAA&#10;AAAAAAAAAC4CAABkcnMvZTJvRG9jLnhtbFBLAQItABQABgAIAAAAIQBERQ9y5gAAABMBAAAPAAAA&#10;AAAAAAAAAAAAAIwEAABkcnMvZG93bnJldi54bWxQSwUGAAAAAAQABADzAAAAnwUAAAAA&#10;" o:allowincell="f" path="m14445,r,17620l,17620,,e" filled="f" stroked="f" strokeweight="0">
          <v:path arrowok="t" textboxrect="0,0,14474,17649"/>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9E7E" w14:textId="77777777" w:rsidR="00514A2D" w:rsidRDefault="0011741E">
    <w:pPr>
      <w:rPr>
        <w:rFonts w:cs="Times New Roman"/>
        <w:color w:val="auto"/>
        <w:sz w:val="2"/>
        <w:szCs w:val="2"/>
      </w:rPr>
    </w:pPr>
    <w:r>
      <w:rPr>
        <w:noProof/>
      </w:rPr>
      <w:pict w14:anchorId="217EF175">
        <v:shape id="_x0000_s1027" style="position:absolute;margin-left:-1330.15pt;margin-top:-1039.4pt;width:409.45pt;height:499.45pt;z-index:-251654144;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R5m9iz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16DD" w14:textId="77777777" w:rsidR="00514A2D" w:rsidRDefault="0011741E">
    <w:pPr>
      <w:rPr>
        <w:rFonts w:cs="Times New Roman"/>
        <w:color w:val="auto"/>
        <w:sz w:val="2"/>
        <w:szCs w:val="2"/>
      </w:rPr>
    </w:pPr>
    <w:r>
      <w:rPr>
        <w:noProof/>
      </w:rPr>
      <w:pict w14:anchorId="657236BA">
        <v:shape id="_x0000_s1037" style="position:absolute;margin-left:-1330.15pt;margin-top:-1039.4pt;width:409.45pt;height:499.45pt;z-index:-251664384;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BT1935MgIAAA4FAAAOAAAAAAAA&#10;AAAAAAAAAC4CAABkcnMvZTJvRG9jLnhtbFBLAQItABQABgAIAAAAIQBERQ9y5gAAABMBAAAPAAAA&#10;AAAAAAAAAAAAAIwEAABkcnMvZG93bnJldi54bWxQSwUGAAAAAAQABADzAAAAnwUAAAAA&#10;" o:allowincell="f" path="m14445,r,17620l,17620,,e" filled="f" stroked="f" strokeweight="0">
          <v:path arrowok="t" textboxrect="0,0,14474,17649"/>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A771" w14:textId="77777777" w:rsidR="00514A2D" w:rsidRDefault="00514A2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4B42" w14:textId="77777777" w:rsidR="00514A2D" w:rsidRDefault="0011741E">
    <w:pPr>
      <w:rPr>
        <w:rFonts w:cs="Times New Roman"/>
        <w:color w:val="auto"/>
        <w:sz w:val="2"/>
        <w:szCs w:val="2"/>
      </w:rPr>
    </w:pPr>
    <w:r>
      <w:rPr>
        <w:noProof/>
      </w:rPr>
      <w:pict w14:anchorId="1E01CEE7">
        <v:shape id="_x0000_s1026" style="position:absolute;margin-left:-1330.15pt;margin-top:-1039.4pt;width:409.45pt;height:499.45pt;z-index:-251653120;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1YcmeD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E9E3" w14:textId="77777777" w:rsidR="00514A2D" w:rsidRDefault="0011741E">
    <w:pPr>
      <w:rPr>
        <w:rFonts w:cs="Times New Roman"/>
        <w:color w:val="auto"/>
        <w:sz w:val="2"/>
        <w:szCs w:val="2"/>
      </w:rPr>
    </w:pPr>
    <w:r>
      <w:rPr>
        <w:noProof/>
      </w:rPr>
      <w:pict w14:anchorId="466B2CA3">
        <v:shape id="_x0000_s1025" style="position:absolute;margin-left:-1330.15pt;margin-top:-1039.4pt;width:409.45pt;height:499.45pt;z-index:-251652096;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W3JQKT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FD47" w14:textId="77777777" w:rsidR="00514A2D" w:rsidRDefault="00514A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5BBE" w14:textId="77777777" w:rsidR="00514A2D" w:rsidRDefault="0011741E">
    <w:pPr>
      <w:rPr>
        <w:rFonts w:cs="Times New Roman"/>
        <w:color w:val="auto"/>
        <w:sz w:val="2"/>
        <w:szCs w:val="2"/>
      </w:rPr>
    </w:pPr>
    <w:r>
      <w:rPr>
        <w:noProof/>
      </w:rPr>
      <w:pict w14:anchorId="69AA6FC2">
        <v:shape id="_x0000_s1036" style="position:absolute;margin-left:-1330.15pt;margin-top:-1039.4pt;width:409.45pt;height:499.45pt;z-index:-251663360;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DdIquoMgIAAA4FAAAOAAAAAAAA&#10;AAAAAAAAAC4CAABkcnMvZTJvRG9jLnhtbFBLAQItABQABgAIAAAAIQBERQ9y5gAAABMBAAAPAAAA&#10;AAAAAAAAAAAAAIwEAABkcnMvZG93bnJldi54bWxQSwUGAAAAAAQABADzAAAAnwUAAAAA&#10;" o:allowincell="f" path="m14445,r,17620l,17620,,e" filled="f" stroked="f" strokeweight="0">
          <v:path arrowok="t" textboxrect="0,0,14474,17649"/>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7BB4" w14:textId="77777777" w:rsidR="00514A2D" w:rsidRDefault="0011741E">
    <w:pPr>
      <w:rPr>
        <w:rFonts w:cs="Times New Roman"/>
        <w:color w:val="auto"/>
        <w:sz w:val="2"/>
        <w:szCs w:val="2"/>
      </w:rPr>
    </w:pPr>
    <w:r>
      <w:rPr>
        <w:noProof/>
      </w:rPr>
      <w:pict w14:anchorId="4A8E5EC9">
        <v:shape id="_x0000_s1035" style="position:absolute;margin-left:-1330.15pt;margin-top:-1039.4pt;width:409.45pt;height:499.4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" o:allowincell="f" path="m14445,r,17620l,17620,,e" filled="f" stroked="f" strokeweight="0">
          <v:path arrowok="t" textboxrect="0,0,14474,17649"/>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15CE" w14:textId="77777777" w:rsidR="00514A2D" w:rsidRDefault="00514A2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0F45" w14:textId="77777777" w:rsidR="00514A2D" w:rsidRDefault="00514A2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664C" w14:textId="77777777" w:rsidR="00514A2D" w:rsidRDefault="00514A2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4776" w14:textId="77777777" w:rsidR="00514A2D" w:rsidRDefault="00514A2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4305" w14:textId="77777777" w:rsidR="00514A2D" w:rsidRDefault="0011741E">
    <w:pPr>
      <w:rPr>
        <w:rFonts w:cs="Times New Roman"/>
        <w:color w:val="auto"/>
        <w:sz w:val="2"/>
        <w:szCs w:val="2"/>
      </w:rPr>
    </w:pPr>
    <w:r>
      <w:rPr>
        <w:noProof/>
      </w:rPr>
      <w:pict w14:anchorId="52D721C8">
        <v:shape id="_x0000_s1034" style="position:absolute;margin-left:-1330.15pt;margin-top:-1039.4pt;width:409.45pt;height:499.45pt;z-index:-251661312;visibility:visible;mso-wrap-style:square;mso-wrap-distance-left:0;mso-wrap-distance-top:0;mso-wrap-distance-right:0;mso-wrap-distance-bottom:0;mso-position-horizontal:absolute;mso-position-horizontal-relative:page;mso-position-vertical:absolute;mso-position-vertical-relative:page;v-text-anchor:top" coordsize="14446,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" o:allowincell="f" path="m14445,r,17620l,17620,,e" filled="f" stroked="f" strokeweight="0">
          <v:path arrowok="t" textboxrect="0,0,14474,17649"/>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1624" w14:textId="77777777" w:rsidR="00804570" w:rsidRDefault="00804570">
      <w:r>
        <w:separator/>
      </w:r>
    </w:p>
  </w:footnote>
  <w:footnote w:type="continuationSeparator" w:id="0">
    <w:p w14:paraId="43812D0B" w14:textId="77777777" w:rsidR="00804570" w:rsidRDefault="00804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43A"/>
    <w:multiLevelType w:val="multilevel"/>
    <w:tmpl w:val="BF48BC14"/>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7E1E97"/>
    <w:multiLevelType w:val="multilevel"/>
    <w:tmpl w:val="83D069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F13B64"/>
    <w:multiLevelType w:val="multilevel"/>
    <w:tmpl w:val="5E72AE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F3F753A"/>
    <w:multiLevelType w:val="multilevel"/>
    <w:tmpl w:val="090087C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2E02481E"/>
    <w:multiLevelType w:val="multilevel"/>
    <w:tmpl w:val="E9BEB4AC"/>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 w15:restartNumberingAfterBreak="0">
    <w:nsid w:val="2EE37F47"/>
    <w:multiLevelType w:val="multilevel"/>
    <w:tmpl w:val="467460C8"/>
    <w:lvl w:ilvl="0">
      <w:start w:val="1"/>
      <w:numFmt w:val="decimal"/>
      <w:lvlText w:val="%1."/>
      <w:lvlJc w:val="left"/>
      <w:pPr>
        <w:tabs>
          <w:tab w:val="num" w:pos="567"/>
        </w:tabs>
        <w:ind w:left="0" w:firstLine="17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23724A0"/>
    <w:multiLevelType w:val="multilevel"/>
    <w:tmpl w:val="AF4EE998"/>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551"/>
        </w:tabs>
        <w:ind w:left="1551" w:hanging="360"/>
      </w:pPr>
      <w:rPr>
        <w:rFonts w:ascii="Courier New" w:hAnsi="Courier New" w:cs="Courier New" w:hint="default"/>
      </w:rPr>
    </w:lvl>
    <w:lvl w:ilvl="2">
      <w:start w:val="1"/>
      <w:numFmt w:val="bullet"/>
      <w:lvlText w:val=""/>
      <w:lvlJc w:val="left"/>
      <w:pPr>
        <w:tabs>
          <w:tab w:val="num" w:pos="2271"/>
        </w:tabs>
        <w:ind w:left="2271" w:hanging="360"/>
      </w:pPr>
      <w:rPr>
        <w:rFonts w:ascii="Wingdings" w:hAnsi="Wingdings" w:cs="Wingdings" w:hint="default"/>
      </w:rPr>
    </w:lvl>
    <w:lvl w:ilvl="3">
      <w:start w:val="1"/>
      <w:numFmt w:val="bullet"/>
      <w:lvlText w:val=""/>
      <w:lvlJc w:val="left"/>
      <w:pPr>
        <w:tabs>
          <w:tab w:val="num" w:pos="2991"/>
        </w:tabs>
        <w:ind w:left="2991" w:hanging="360"/>
      </w:pPr>
      <w:rPr>
        <w:rFonts w:ascii="Symbol" w:hAnsi="Symbol" w:cs="Symbol" w:hint="default"/>
      </w:rPr>
    </w:lvl>
    <w:lvl w:ilvl="4">
      <w:start w:val="1"/>
      <w:numFmt w:val="bullet"/>
      <w:lvlText w:val="o"/>
      <w:lvlJc w:val="left"/>
      <w:pPr>
        <w:tabs>
          <w:tab w:val="num" w:pos="3711"/>
        </w:tabs>
        <w:ind w:left="3711" w:hanging="360"/>
      </w:pPr>
      <w:rPr>
        <w:rFonts w:ascii="Courier New" w:hAnsi="Courier New" w:cs="Courier New" w:hint="default"/>
      </w:rPr>
    </w:lvl>
    <w:lvl w:ilvl="5">
      <w:start w:val="1"/>
      <w:numFmt w:val="bullet"/>
      <w:lvlText w:val=""/>
      <w:lvlJc w:val="left"/>
      <w:pPr>
        <w:tabs>
          <w:tab w:val="num" w:pos="4431"/>
        </w:tabs>
        <w:ind w:left="4431" w:hanging="360"/>
      </w:pPr>
      <w:rPr>
        <w:rFonts w:ascii="Wingdings" w:hAnsi="Wingdings" w:cs="Wingdings" w:hint="default"/>
      </w:rPr>
    </w:lvl>
    <w:lvl w:ilvl="6">
      <w:start w:val="1"/>
      <w:numFmt w:val="bullet"/>
      <w:lvlText w:val=""/>
      <w:lvlJc w:val="left"/>
      <w:pPr>
        <w:tabs>
          <w:tab w:val="num" w:pos="5151"/>
        </w:tabs>
        <w:ind w:left="5151" w:hanging="360"/>
      </w:pPr>
      <w:rPr>
        <w:rFonts w:ascii="Symbol" w:hAnsi="Symbol" w:cs="Symbol" w:hint="default"/>
      </w:rPr>
    </w:lvl>
    <w:lvl w:ilvl="7">
      <w:start w:val="1"/>
      <w:numFmt w:val="bullet"/>
      <w:lvlText w:val="o"/>
      <w:lvlJc w:val="left"/>
      <w:pPr>
        <w:tabs>
          <w:tab w:val="num" w:pos="5871"/>
        </w:tabs>
        <w:ind w:left="5871" w:hanging="360"/>
      </w:pPr>
      <w:rPr>
        <w:rFonts w:ascii="Courier New" w:hAnsi="Courier New" w:cs="Courier New" w:hint="default"/>
      </w:rPr>
    </w:lvl>
    <w:lvl w:ilvl="8">
      <w:start w:val="1"/>
      <w:numFmt w:val="bullet"/>
      <w:lvlText w:val=""/>
      <w:lvlJc w:val="left"/>
      <w:pPr>
        <w:tabs>
          <w:tab w:val="num" w:pos="6591"/>
        </w:tabs>
        <w:ind w:left="6591" w:hanging="360"/>
      </w:pPr>
      <w:rPr>
        <w:rFonts w:ascii="Wingdings" w:hAnsi="Wingdings" w:cs="Wingdings" w:hint="default"/>
      </w:rPr>
    </w:lvl>
  </w:abstractNum>
  <w:abstractNum w:abstractNumId="7" w15:restartNumberingAfterBreak="0">
    <w:nsid w:val="378470E4"/>
    <w:multiLevelType w:val="multilevel"/>
    <w:tmpl w:val="5F9082C2"/>
    <w:lvl w:ilvl="0">
      <w:start w:val="4"/>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8" w15:restartNumberingAfterBreak="0">
    <w:nsid w:val="3CB706BB"/>
    <w:multiLevelType w:val="multilevel"/>
    <w:tmpl w:val="EA66F5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E092065"/>
    <w:multiLevelType w:val="multilevel"/>
    <w:tmpl w:val="17B0351C"/>
    <w:lvl w:ilvl="0">
      <w:start w:val="1"/>
      <w:numFmt w:val="decimal"/>
      <w:lvlText w:val="%1."/>
      <w:lvlJc w:val="left"/>
      <w:pPr>
        <w:tabs>
          <w:tab w:val="num" w:pos="0"/>
        </w:tabs>
        <w:ind w:left="0" w:firstLine="284"/>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rPr>
        <w:b/>
        <w:bCs/>
        <w:sz w:val="28"/>
        <w:szCs w:val="28"/>
      </w:r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10" w15:restartNumberingAfterBreak="0">
    <w:nsid w:val="408978C2"/>
    <w:multiLevelType w:val="multilevel"/>
    <w:tmpl w:val="1EB46A02"/>
    <w:lvl w:ilvl="0">
      <w:start w:val="4"/>
      <w:numFmt w:val="decimal"/>
      <w:lvlText w:val="%1."/>
      <w:lvlJc w:val="left"/>
      <w:pPr>
        <w:tabs>
          <w:tab w:val="num" w:pos="720"/>
        </w:tabs>
        <w:ind w:left="720" w:hanging="360"/>
      </w:pPr>
      <w:rPr>
        <w:color w:val="00000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6661E0"/>
    <w:multiLevelType w:val="multilevel"/>
    <w:tmpl w:val="44EEE4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B3B51E8"/>
    <w:multiLevelType w:val="multilevel"/>
    <w:tmpl w:val="0986BAF6"/>
    <w:lvl w:ilvl="0">
      <w:start w:val="1"/>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3" w15:restartNumberingAfterBreak="0">
    <w:nsid w:val="4B427386"/>
    <w:multiLevelType w:val="multilevel"/>
    <w:tmpl w:val="4D80A6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4050755"/>
    <w:multiLevelType w:val="multilevel"/>
    <w:tmpl w:val="F97EF5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64E282E"/>
    <w:multiLevelType w:val="multilevel"/>
    <w:tmpl w:val="4E325B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B4F35D5"/>
    <w:multiLevelType w:val="multilevel"/>
    <w:tmpl w:val="D1E6E1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E604B21"/>
    <w:multiLevelType w:val="multilevel"/>
    <w:tmpl w:val="0C08F8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0846CCF"/>
    <w:multiLevelType w:val="multilevel"/>
    <w:tmpl w:val="03008D28"/>
    <w:lvl w:ilvl="0">
      <w:start w:val="1"/>
      <w:numFmt w:val="bullet"/>
      <w:lvlText w:val=""/>
      <w:lvlJc w:val="left"/>
      <w:pPr>
        <w:tabs>
          <w:tab w:val="num" w:pos="395"/>
        </w:tabs>
        <w:ind w:left="111" w:firstLine="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5110CDB"/>
    <w:multiLevelType w:val="multilevel"/>
    <w:tmpl w:val="B1083772"/>
    <w:lvl w:ilvl="0">
      <w:start w:val="10"/>
      <w:numFmt w:val="decimal"/>
      <w:lvlText w:val="%1."/>
      <w:lvlJc w:val="left"/>
      <w:pPr>
        <w:tabs>
          <w:tab w:val="num" w:pos="682"/>
        </w:tabs>
        <w:ind w:left="398" w:firstLine="170"/>
      </w:pPr>
      <w:rPr>
        <w:rFonts w:cs="Times New Roman"/>
        <w:sz w:val="28"/>
        <w:szCs w:val="28"/>
      </w:rPr>
    </w:lvl>
    <w:lvl w:ilvl="1">
      <w:start w:val="1"/>
      <w:numFmt w:val="decimal"/>
      <w:lvlText w:val="%1.%2."/>
      <w:lvlJc w:val="left"/>
      <w:pPr>
        <w:tabs>
          <w:tab w:val="num" w:pos="1288"/>
        </w:tabs>
        <w:ind w:left="1288" w:hanging="720"/>
      </w:pPr>
      <w:rPr>
        <w:rFonts w:cs="Times New Roman"/>
        <w:sz w:val="28"/>
        <w:szCs w:val="28"/>
      </w:rPr>
    </w:lvl>
    <w:lvl w:ilvl="2">
      <w:start w:val="1"/>
      <w:numFmt w:val="decimal"/>
      <w:lvlText w:val="%1.%2.%3."/>
      <w:lvlJc w:val="left"/>
      <w:pPr>
        <w:tabs>
          <w:tab w:val="num" w:pos="1288"/>
        </w:tabs>
        <w:ind w:left="1288" w:hanging="720"/>
      </w:pPr>
      <w:rPr>
        <w:rFonts w:cs="Times New Roman"/>
        <w:sz w:val="28"/>
        <w:szCs w:val="28"/>
      </w:rPr>
    </w:lvl>
    <w:lvl w:ilvl="3">
      <w:start w:val="1"/>
      <w:numFmt w:val="decimal"/>
      <w:lvlText w:val="%1.%2.%3.%4."/>
      <w:lvlJc w:val="left"/>
      <w:pPr>
        <w:tabs>
          <w:tab w:val="num" w:pos="1648"/>
        </w:tabs>
        <w:ind w:left="1648" w:hanging="108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2008"/>
        </w:tabs>
        <w:ind w:left="2008" w:hanging="1440"/>
      </w:pPr>
      <w:rPr>
        <w:rFonts w:cs="Times New Roman"/>
      </w:rPr>
    </w:lvl>
    <w:lvl w:ilvl="6">
      <w:start w:val="1"/>
      <w:numFmt w:val="decimal"/>
      <w:lvlText w:val="%1.%2.%3.%4.%5.%6.%7."/>
      <w:lvlJc w:val="left"/>
      <w:pPr>
        <w:tabs>
          <w:tab w:val="num" w:pos="2368"/>
        </w:tabs>
        <w:ind w:left="2368" w:hanging="1800"/>
      </w:pPr>
      <w:rPr>
        <w:rFonts w:cs="Times New Roman"/>
      </w:rPr>
    </w:lvl>
    <w:lvl w:ilvl="7">
      <w:start w:val="1"/>
      <w:numFmt w:val="decimal"/>
      <w:lvlText w:val="%1.%2.%3.%4.%5.%6.%7.%8."/>
      <w:lvlJc w:val="left"/>
      <w:pPr>
        <w:tabs>
          <w:tab w:val="num" w:pos="2368"/>
        </w:tabs>
        <w:ind w:left="2368" w:hanging="1800"/>
      </w:pPr>
      <w:rPr>
        <w:rFonts w:cs="Times New Roman"/>
      </w:rPr>
    </w:lvl>
    <w:lvl w:ilvl="8">
      <w:start w:val="1"/>
      <w:numFmt w:val="decimal"/>
      <w:lvlText w:val="%1.%2.%3.%4.%5.%6.%7.%8.%9."/>
      <w:lvlJc w:val="left"/>
      <w:pPr>
        <w:tabs>
          <w:tab w:val="num" w:pos="2728"/>
        </w:tabs>
        <w:ind w:left="2728" w:hanging="2160"/>
      </w:pPr>
      <w:rPr>
        <w:rFonts w:cs="Times New Roman"/>
      </w:rPr>
    </w:lvl>
  </w:abstractNum>
  <w:abstractNum w:abstractNumId="20" w15:restartNumberingAfterBreak="0">
    <w:nsid w:val="65147559"/>
    <w:multiLevelType w:val="multilevel"/>
    <w:tmpl w:val="52644D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70D2B52"/>
    <w:multiLevelType w:val="multilevel"/>
    <w:tmpl w:val="68DEA6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6A5B7BF4"/>
    <w:multiLevelType w:val="multilevel"/>
    <w:tmpl w:val="01CADA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CA00E5C"/>
    <w:multiLevelType w:val="multilevel"/>
    <w:tmpl w:val="22440A02"/>
    <w:lvl w:ilvl="0">
      <w:start w:val="4"/>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24" w15:restartNumberingAfterBreak="0">
    <w:nsid w:val="6CFC4C47"/>
    <w:multiLevelType w:val="multilevel"/>
    <w:tmpl w:val="EF228066"/>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1">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2">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3">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4">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5">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6">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7">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lvl w:ilvl="8">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rPr>
    </w:lvl>
  </w:abstractNum>
  <w:abstractNum w:abstractNumId="25" w15:restartNumberingAfterBreak="0">
    <w:nsid w:val="6ED111A2"/>
    <w:multiLevelType w:val="multilevel"/>
    <w:tmpl w:val="2D6879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0F668BB"/>
    <w:multiLevelType w:val="multilevel"/>
    <w:tmpl w:val="4C2476B0"/>
    <w:lvl w:ilvl="0">
      <w:start w:val="9"/>
      <w:numFmt w:val="decimal"/>
      <w:lvlText w:val="%1."/>
      <w:lvlJc w:val="left"/>
      <w:pPr>
        <w:tabs>
          <w:tab w:val="num" w:pos="682"/>
        </w:tabs>
        <w:ind w:left="398" w:firstLine="170"/>
      </w:pPr>
    </w:lvl>
    <w:lvl w:ilvl="1">
      <w:start w:val="1"/>
      <w:numFmt w:val="decimal"/>
      <w:lvlText w:val="%1.%2."/>
      <w:lvlJc w:val="left"/>
      <w:pPr>
        <w:tabs>
          <w:tab w:val="num" w:pos="1288"/>
        </w:tabs>
        <w:ind w:left="1288" w:hanging="720"/>
      </w:pPr>
    </w:lvl>
    <w:lvl w:ilvl="2">
      <w:start w:val="1"/>
      <w:numFmt w:val="decimal"/>
      <w:lvlText w:val="%1.%2.%3."/>
      <w:lvlJc w:val="left"/>
      <w:pPr>
        <w:tabs>
          <w:tab w:val="num" w:pos="1288"/>
        </w:tabs>
        <w:ind w:left="1288" w:hanging="720"/>
      </w:pPr>
    </w:lvl>
    <w:lvl w:ilvl="3">
      <w:start w:val="1"/>
      <w:numFmt w:val="decimal"/>
      <w:lvlText w:val="%1.%2.%3.%4."/>
      <w:lvlJc w:val="left"/>
      <w:pPr>
        <w:tabs>
          <w:tab w:val="num" w:pos="1648"/>
        </w:tabs>
        <w:ind w:left="1648"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27" w15:restartNumberingAfterBreak="0">
    <w:nsid w:val="721720EC"/>
    <w:multiLevelType w:val="multilevel"/>
    <w:tmpl w:val="45C868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97389128">
    <w:abstractNumId w:val="19"/>
  </w:num>
  <w:num w:numId="2" w16cid:durableId="1865166049">
    <w:abstractNumId w:val="9"/>
  </w:num>
  <w:num w:numId="3" w16cid:durableId="1568950748">
    <w:abstractNumId w:val="24"/>
  </w:num>
  <w:num w:numId="4" w16cid:durableId="1217667452">
    <w:abstractNumId w:val="5"/>
  </w:num>
  <w:num w:numId="5" w16cid:durableId="1151405169">
    <w:abstractNumId w:val="6"/>
  </w:num>
  <w:num w:numId="6" w16cid:durableId="1981109143">
    <w:abstractNumId w:val="0"/>
  </w:num>
  <w:num w:numId="7" w16cid:durableId="435710371">
    <w:abstractNumId w:val="18"/>
  </w:num>
  <w:num w:numId="8" w16cid:durableId="1586845495">
    <w:abstractNumId w:val="20"/>
  </w:num>
  <w:num w:numId="9" w16cid:durableId="250284072">
    <w:abstractNumId w:val="4"/>
  </w:num>
  <w:num w:numId="10" w16cid:durableId="450826142">
    <w:abstractNumId w:val="15"/>
  </w:num>
  <w:num w:numId="11" w16cid:durableId="1453867027">
    <w:abstractNumId w:val="16"/>
  </w:num>
  <w:num w:numId="12" w16cid:durableId="1802309022">
    <w:abstractNumId w:val="17"/>
  </w:num>
  <w:num w:numId="13" w16cid:durableId="484663586">
    <w:abstractNumId w:val="13"/>
  </w:num>
  <w:num w:numId="14" w16cid:durableId="863906952">
    <w:abstractNumId w:val="27"/>
  </w:num>
  <w:num w:numId="15" w16cid:durableId="556747703">
    <w:abstractNumId w:val="25"/>
  </w:num>
  <w:num w:numId="16" w16cid:durableId="39405403">
    <w:abstractNumId w:val="22"/>
  </w:num>
  <w:num w:numId="17" w16cid:durableId="756513336">
    <w:abstractNumId w:val="14"/>
  </w:num>
  <w:num w:numId="18" w16cid:durableId="2117477067">
    <w:abstractNumId w:val="8"/>
  </w:num>
  <w:num w:numId="19" w16cid:durableId="2105494771">
    <w:abstractNumId w:val="1"/>
  </w:num>
  <w:num w:numId="20" w16cid:durableId="1081440535">
    <w:abstractNumId w:val="11"/>
  </w:num>
  <w:num w:numId="21" w16cid:durableId="1126124941">
    <w:abstractNumId w:val="10"/>
  </w:num>
  <w:num w:numId="22" w16cid:durableId="1446196397">
    <w:abstractNumId w:val="3"/>
  </w:num>
  <w:num w:numId="23" w16cid:durableId="367031832">
    <w:abstractNumId w:val="2"/>
  </w:num>
  <w:num w:numId="24" w16cid:durableId="1174880932">
    <w:abstractNumId w:val="12"/>
  </w:num>
  <w:num w:numId="25" w16cid:durableId="1386761549">
    <w:abstractNumId w:val="26"/>
  </w:num>
  <w:num w:numId="26" w16cid:durableId="1526795036">
    <w:abstractNumId w:val="23"/>
  </w:num>
  <w:num w:numId="27" w16cid:durableId="1815633068">
    <w:abstractNumId w:val="7"/>
  </w:num>
  <w:num w:numId="28" w16cid:durableId="1913805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oNotTrackMoves/>
  <w:defaultTabStop w:val="720"/>
  <w:autoHyphenation/>
  <w:doNotHyphenateCaps/>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4A2D"/>
    <w:rsid w:val="000A58AF"/>
    <w:rsid w:val="0011741E"/>
    <w:rsid w:val="00242DA9"/>
    <w:rsid w:val="00343517"/>
    <w:rsid w:val="003C10AC"/>
    <w:rsid w:val="00514A2D"/>
    <w:rsid w:val="00536CC0"/>
    <w:rsid w:val="005F1FD0"/>
    <w:rsid w:val="00804570"/>
    <w:rsid w:val="00BA753C"/>
    <w:rsid w:val="00BE5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80085"/>
  <w15:docId w15:val="{F004AFED-8A05-4910-9A2F-085F087A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59E"/>
    <w:pPr>
      <w:widowControl w:val="0"/>
      <w:suppressAutoHyphens/>
    </w:pPr>
    <w:rPr>
      <w:color w:val="000000"/>
      <w:sz w:val="24"/>
      <w:szCs w:val="24"/>
    </w:rPr>
  </w:style>
  <w:style w:type="paragraph" w:styleId="2">
    <w:name w:val="heading 2"/>
    <w:basedOn w:val="a"/>
    <w:next w:val="a"/>
    <w:link w:val="21"/>
    <w:uiPriority w:val="99"/>
    <w:qFormat/>
    <w:locked/>
    <w:rsid w:val="004C485F"/>
    <w:pPr>
      <w:keepNext/>
      <w:keepLines/>
      <w:spacing w:before="40"/>
      <w:outlineLvl w:val="1"/>
    </w:pPr>
    <w:rPr>
      <w:rFonts w:ascii="Cambria" w:eastAsia="Cambria" w:hAnsi="Cambria" w:cs="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qFormat/>
    <w:locked/>
    <w:rsid w:val="00B853C7"/>
    <w:rPr>
      <w:rFonts w:ascii="Times New Roman" w:hAnsi="Times New Roman" w:cs="Times New Roman"/>
      <w:sz w:val="27"/>
      <w:szCs w:val="27"/>
      <w:u w:val="none"/>
    </w:rPr>
  </w:style>
  <w:style w:type="character" w:customStyle="1" w:styleId="1">
    <w:name w:val="Заголовок 1 Знак"/>
    <w:link w:val="11"/>
    <w:uiPriority w:val="99"/>
    <w:qFormat/>
    <w:locked/>
    <w:rsid w:val="00687BD5"/>
    <w:rPr>
      <w:rFonts w:ascii="Cambria" w:hAnsi="Cambria" w:cs="Times New Roman"/>
      <w:b/>
      <w:bCs/>
      <w:color w:val="000000"/>
      <w:kern w:val="2"/>
      <w:sz w:val="32"/>
      <w:szCs w:val="32"/>
    </w:rPr>
  </w:style>
  <w:style w:type="character" w:customStyle="1" w:styleId="20">
    <w:name w:val="Заголовок 2 Знак"/>
    <w:link w:val="210"/>
    <w:uiPriority w:val="99"/>
    <w:semiHidden/>
    <w:qFormat/>
    <w:locked/>
    <w:rsid w:val="00687BD5"/>
    <w:rPr>
      <w:rFonts w:ascii="Cambria" w:hAnsi="Cambria" w:cs="Times New Roman"/>
      <w:b/>
      <w:bCs/>
      <w:i/>
      <w:iCs/>
      <w:color w:val="000000"/>
      <w:sz w:val="28"/>
      <w:szCs w:val="28"/>
    </w:rPr>
  </w:style>
  <w:style w:type="character" w:customStyle="1" w:styleId="3">
    <w:name w:val="Заголовок 3 Знак"/>
    <w:link w:val="31"/>
    <w:uiPriority w:val="9"/>
    <w:qFormat/>
    <w:locked/>
    <w:rsid w:val="00687BD5"/>
    <w:rPr>
      <w:rFonts w:ascii="Cambria" w:hAnsi="Cambria" w:cs="Times New Roman"/>
      <w:b/>
      <w:bCs/>
      <w:color w:val="000000"/>
      <w:sz w:val="26"/>
      <w:szCs w:val="26"/>
    </w:rPr>
  </w:style>
  <w:style w:type="character" w:customStyle="1" w:styleId="4">
    <w:name w:val="Заголовок 4 Знак"/>
    <w:link w:val="41"/>
    <w:uiPriority w:val="99"/>
    <w:qFormat/>
    <w:locked/>
    <w:rsid w:val="00C07BFE"/>
    <w:rPr>
      <w:rFonts w:ascii="Times New Roman" w:hAnsi="Times New Roman" w:cs="Times New Roman"/>
      <w:b/>
      <w:bCs/>
      <w:sz w:val="28"/>
      <w:szCs w:val="28"/>
      <w:lang w:eastAsia="zh-CN"/>
    </w:rPr>
  </w:style>
  <w:style w:type="character" w:styleId="a5">
    <w:name w:val="Hyperlink"/>
    <w:uiPriority w:val="99"/>
    <w:rsid w:val="00B853C7"/>
    <w:rPr>
      <w:rFonts w:cs="Times New Roman"/>
      <w:color w:val="000080"/>
      <w:u w:val="single"/>
    </w:rPr>
  </w:style>
  <w:style w:type="character" w:customStyle="1" w:styleId="a6">
    <w:name w:val="Колонтитул_"/>
    <w:link w:val="10"/>
    <w:uiPriority w:val="99"/>
    <w:qFormat/>
    <w:locked/>
    <w:rsid w:val="00B853C7"/>
    <w:rPr>
      <w:rFonts w:cs="Times New Roman"/>
      <w:sz w:val="19"/>
      <w:szCs w:val="19"/>
      <w:u w:val="none"/>
    </w:rPr>
  </w:style>
  <w:style w:type="character" w:customStyle="1" w:styleId="a7">
    <w:name w:val="Колонтитул"/>
    <w:uiPriority w:val="99"/>
    <w:qFormat/>
    <w:rsid w:val="00B853C7"/>
    <w:rPr>
      <w:rFonts w:ascii="Courier New" w:hAnsi="Courier New" w:cs="Courier New"/>
      <w:sz w:val="19"/>
      <w:szCs w:val="19"/>
      <w:u w:val="none"/>
    </w:rPr>
  </w:style>
  <w:style w:type="character" w:customStyle="1" w:styleId="a8">
    <w:name w:val="Основной текст + Курсив"/>
    <w:uiPriority w:val="99"/>
    <w:qFormat/>
    <w:rsid w:val="00B853C7"/>
    <w:rPr>
      <w:rFonts w:ascii="Times New Roman" w:hAnsi="Times New Roman" w:cs="Times New Roman"/>
      <w:i/>
      <w:iCs/>
      <w:sz w:val="27"/>
      <w:szCs w:val="27"/>
      <w:u w:val="none"/>
    </w:rPr>
  </w:style>
  <w:style w:type="character" w:customStyle="1" w:styleId="1pt">
    <w:name w:val="Основной текст + Интервал 1 pt"/>
    <w:uiPriority w:val="99"/>
    <w:qFormat/>
    <w:rsid w:val="00B853C7"/>
    <w:rPr>
      <w:rFonts w:ascii="Times New Roman" w:hAnsi="Times New Roman" w:cs="Times New Roman"/>
      <w:spacing w:val="30"/>
      <w:sz w:val="27"/>
      <w:szCs w:val="27"/>
      <w:u w:val="none"/>
    </w:rPr>
  </w:style>
  <w:style w:type="character" w:customStyle="1" w:styleId="22">
    <w:name w:val="Основной текст (2)_"/>
    <w:link w:val="23"/>
    <w:uiPriority w:val="99"/>
    <w:qFormat/>
    <w:locked/>
    <w:rsid w:val="00B853C7"/>
    <w:rPr>
      <w:rFonts w:ascii="Times New Roman" w:hAnsi="Times New Roman" w:cs="Times New Roman"/>
      <w:i/>
      <w:iCs/>
      <w:sz w:val="27"/>
      <w:szCs w:val="27"/>
      <w:u w:val="none"/>
    </w:rPr>
  </w:style>
  <w:style w:type="character" w:customStyle="1" w:styleId="a9">
    <w:name w:val="Основной текст + Полужирный"/>
    <w:uiPriority w:val="99"/>
    <w:qFormat/>
    <w:rsid w:val="00B853C7"/>
    <w:rPr>
      <w:rFonts w:ascii="Times New Roman" w:hAnsi="Times New Roman" w:cs="Times New Roman"/>
      <w:b/>
      <w:bCs/>
      <w:i/>
      <w:iCs/>
      <w:sz w:val="27"/>
      <w:szCs w:val="27"/>
      <w:u w:val="none"/>
    </w:rPr>
  </w:style>
  <w:style w:type="character" w:customStyle="1" w:styleId="30">
    <w:name w:val="Основной текст (3)_"/>
    <w:link w:val="32"/>
    <w:uiPriority w:val="99"/>
    <w:qFormat/>
    <w:locked/>
    <w:rsid w:val="00B853C7"/>
    <w:rPr>
      <w:rFonts w:ascii="Times New Roman" w:hAnsi="Times New Roman" w:cs="Times New Roman"/>
      <w:b/>
      <w:bCs/>
      <w:i/>
      <w:iCs/>
      <w:sz w:val="27"/>
      <w:szCs w:val="27"/>
      <w:u w:val="none"/>
    </w:rPr>
  </w:style>
  <w:style w:type="character" w:customStyle="1" w:styleId="40">
    <w:name w:val="Основной текст (4)_"/>
    <w:link w:val="42"/>
    <w:qFormat/>
    <w:locked/>
    <w:rsid w:val="00B853C7"/>
    <w:rPr>
      <w:rFonts w:ascii="Times New Roman" w:hAnsi="Times New Roman" w:cs="Times New Roman"/>
      <w:sz w:val="18"/>
      <w:szCs w:val="18"/>
      <w:u w:val="none"/>
    </w:rPr>
  </w:style>
  <w:style w:type="character" w:customStyle="1" w:styleId="12">
    <w:name w:val="Заголовок №1 (2)_"/>
    <w:link w:val="120"/>
    <w:uiPriority w:val="99"/>
    <w:qFormat/>
    <w:locked/>
    <w:rsid w:val="00B853C7"/>
    <w:rPr>
      <w:rFonts w:ascii="Times New Roman" w:hAnsi="Times New Roman" w:cs="Times New Roman"/>
      <w:b/>
      <w:bCs/>
      <w:i/>
      <w:iCs/>
      <w:sz w:val="27"/>
      <w:szCs w:val="27"/>
      <w:u w:val="none"/>
    </w:rPr>
  </w:style>
  <w:style w:type="character" w:customStyle="1" w:styleId="121">
    <w:name w:val="Заголовок №1 (2) + Не полужирный"/>
    <w:uiPriority w:val="99"/>
    <w:qFormat/>
    <w:rsid w:val="00B853C7"/>
    <w:rPr>
      <w:rFonts w:ascii="Times New Roman" w:hAnsi="Times New Roman" w:cs="Times New Roman"/>
      <w:b/>
      <w:bCs/>
      <w:i/>
      <w:iCs/>
      <w:sz w:val="27"/>
      <w:szCs w:val="27"/>
      <w:u w:val="none"/>
    </w:rPr>
  </w:style>
  <w:style w:type="character" w:customStyle="1" w:styleId="33">
    <w:name w:val="Основной текст (3) + Не полужирный"/>
    <w:uiPriority w:val="99"/>
    <w:qFormat/>
    <w:rsid w:val="00B853C7"/>
    <w:rPr>
      <w:rFonts w:ascii="Times New Roman" w:hAnsi="Times New Roman" w:cs="Times New Roman"/>
      <w:b/>
      <w:bCs/>
      <w:i/>
      <w:iCs/>
      <w:sz w:val="27"/>
      <w:szCs w:val="27"/>
      <w:u w:val="none"/>
    </w:rPr>
  </w:style>
  <w:style w:type="character" w:customStyle="1" w:styleId="13">
    <w:name w:val="Заголовок №1_"/>
    <w:link w:val="14"/>
    <w:qFormat/>
    <w:locked/>
    <w:rsid w:val="00B853C7"/>
    <w:rPr>
      <w:rFonts w:ascii="Times New Roman" w:hAnsi="Times New Roman" w:cs="Times New Roman"/>
      <w:sz w:val="27"/>
      <w:szCs w:val="27"/>
      <w:u w:val="none"/>
    </w:rPr>
  </w:style>
  <w:style w:type="character" w:customStyle="1" w:styleId="15">
    <w:name w:val="Основной текст + Курсив1"/>
    <w:uiPriority w:val="99"/>
    <w:qFormat/>
    <w:rsid w:val="00B853C7"/>
    <w:rPr>
      <w:rFonts w:ascii="Times New Roman" w:hAnsi="Times New Roman" w:cs="Times New Roman"/>
      <w:i/>
      <w:iCs/>
      <w:sz w:val="27"/>
      <w:szCs w:val="27"/>
      <w:u w:val="none"/>
    </w:rPr>
  </w:style>
  <w:style w:type="character" w:customStyle="1" w:styleId="16">
    <w:name w:val="Основной текст + Полужирный1"/>
    <w:uiPriority w:val="99"/>
    <w:qFormat/>
    <w:rsid w:val="00B853C7"/>
    <w:rPr>
      <w:rFonts w:ascii="Times New Roman" w:hAnsi="Times New Roman" w:cs="Times New Roman"/>
      <w:b/>
      <w:bCs/>
      <w:i/>
      <w:iCs/>
      <w:sz w:val="27"/>
      <w:szCs w:val="27"/>
      <w:u w:val="none"/>
    </w:rPr>
  </w:style>
  <w:style w:type="character" w:customStyle="1" w:styleId="14pt">
    <w:name w:val="Основной текст + 14 pt"/>
    <w:qFormat/>
    <w:rsid w:val="00B853C7"/>
    <w:rPr>
      <w:rFonts w:ascii="Times New Roman" w:hAnsi="Times New Roman" w:cs="Times New Roman"/>
      <w:sz w:val="28"/>
      <w:szCs w:val="28"/>
      <w:u w:val="none"/>
    </w:rPr>
  </w:style>
  <w:style w:type="character" w:customStyle="1" w:styleId="14pt5">
    <w:name w:val="Основной текст + 14 pt5"/>
    <w:uiPriority w:val="99"/>
    <w:qFormat/>
    <w:rsid w:val="00B853C7"/>
    <w:rPr>
      <w:rFonts w:ascii="Times New Roman" w:hAnsi="Times New Roman" w:cs="Times New Roman"/>
      <w:spacing w:val="30"/>
      <w:sz w:val="28"/>
      <w:szCs w:val="28"/>
      <w:u w:val="none"/>
    </w:rPr>
  </w:style>
  <w:style w:type="character" w:customStyle="1" w:styleId="14pt4">
    <w:name w:val="Основной текст + 14 pt4"/>
    <w:uiPriority w:val="99"/>
    <w:qFormat/>
    <w:rsid w:val="00B853C7"/>
    <w:rPr>
      <w:rFonts w:ascii="Times New Roman" w:hAnsi="Times New Roman" w:cs="Times New Roman"/>
      <w:sz w:val="28"/>
      <w:szCs w:val="28"/>
      <w:u w:val="single"/>
    </w:rPr>
  </w:style>
  <w:style w:type="character" w:customStyle="1" w:styleId="14pt3">
    <w:name w:val="Основной текст + 14 pt3"/>
    <w:uiPriority w:val="99"/>
    <w:qFormat/>
    <w:rsid w:val="00B853C7"/>
    <w:rPr>
      <w:rFonts w:ascii="Times New Roman" w:hAnsi="Times New Roman" w:cs="Times New Roman"/>
      <w:sz w:val="28"/>
      <w:szCs w:val="28"/>
      <w:u w:val="none"/>
    </w:rPr>
  </w:style>
  <w:style w:type="character" w:customStyle="1" w:styleId="114pt">
    <w:name w:val="Заголовок №1 + 14 pt"/>
    <w:uiPriority w:val="99"/>
    <w:qFormat/>
    <w:rsid w:val="00B853C7"/>
    <w:rPr>
      <w:rFonts w:ascii="Times New Roman" w:hAnsi="Times New Roman" w:cs="Times New Roman"/>
      <w:sz w:val="28"/>
      <w:szCs w:val="28"/>
      <w:u w:val="none"/>
    </w:rPr>
  </w:style>
  <w:style w:type="character" w:customStyle="1" w:styleId="14pt2">
    <w:name w:val="Основной текст + 14 pt2"/>
    <w:uiPriority w:val="99"/>
    <w:qFormat/>
    <w:rsid w:val="00B853C7"/>
    <w:rPr>
      <w:rFonts w:ascii="Times New Roman" w:hAnsi="Times New Roman" w:cs="Times New Roman"/>
      <w:spacing w:val="120"/>
      <w:sz w:val="28"/>
      <w:szCs w:val="28"/>
      <w:u w:val="none"/>
    </w:rPr>
  </w:style>
  <w:style w:type="character" w:customStyle="1" w:styleId="4CourierNew">
    <w:name w:val="Основной текст (4) + Courier New"/>
    <w:uiPriority w:val="99"/>
    <w:qFormat/>
    <w:rsid w:val="00B853C7"/>
    <w:rPr>
      <w:rFonts w:ascii="Courier New" w:hAnsi="Courier New" w:cs="Courier New"/>
      <w:sz w:val="19"/>
      <w:szCs w:val="19"/>
      <w:u w:val="none"/>
    </w:rPr>
  </w:style>
  <w:style w:type="character" w:customStyle="1" w:styleId="5">
    <w:name w:val="Основной текст (5)_"/>
    <w:link w:val="51"/>
    <w:uiPriority w:val="99"/>
    <w:qFormat/>
    <w:locked/>
    <w:rsid w:val="00B853C7"/>
    <w:rPr>
      <w:rFonts w:cs="Times New Roman"/>
      <w:b/>
      <w:bCs/>
      <w:sz w:val="27"/>
      <w:szCs w:val="27"/>
      <w:u w:val="none"/>
    </w:rPr>
  </w:style>
  <w:style w:type="character" w:customStyle="1" w:styleId="CourierNew">
    <w:name w:val="Основной текст + Courier New"/>
    <w:uiPriority w:val="99"/>
    <w:qFormat/>
    <w:rsid w:val="00B853C7"/>
    <w:rPr>
      <w:rFonts w:ascii="Courier New" w:hAnsi="Courier New" w:cs="Courier New"/>
      <w:sz w:val="26"/>
      <w:szCs w:val="26"/>
      <w:u w:val="none"/>
    </w:rPr>
  </w:style>
  <w:style w:type="character" w:customStyle="1" w:styleId="24">
    <w:name w:val="Заголовок №2_"/>
    <w:link w:val="25"/>
    <w:uiPriority w:val="99"/>
    <w:qFormat/>
    <w:locked/>
    <w:rsid w:val="00B853C7"/>
    <w:rPr>
      <w:rFonts w:ascii="Times New Roman" w:hAnsi="Times New Roman" w:cs="Times New Roman"/>
      <w:sz w:val="28"/>
      <w:szCs w:val="28"/>
      <w:u w:val="none"/>
    </w:rPr>
  </w:style>
  <w:style w:type="character" w:customStyle="1" w:styleId="150">
    <w:name w:val="Основной текст + 15"/>
    <w:uiPriority w:val="99"/>
    <w:qFormat/>
    <w:rsid w:val="00B853C7"/>
    <w:rPr>
      <w:rFonts w:ascii="Times New Roman" w:hAnsi="Times New Roman" w:cs="Times New Roman"/>
      <w:sz w:val="31"/>
      <w:szCs w:val="31"/>
      <w:u w:val="none"/>
    </w:rPr>
  </w:style>
  <w:style w:type="character" w:customStyle="1" w:styleId="130">
    <w:name w:val="Заголовок №1 (3)_"/>
    <w:link w:val="131"/>
    <w:uiPriority w:val="99"/>
    <w:qFormat/>
    <w:locked/>
    <w:rsid w:val="00B853C7"/>
    <w:rPr>
      <w:rFonts w:ascii="Times New Roman" w:hAnsi="Times New Roman" w:cs="Times New Roman"/>
      <w:sz w:val="31"/>
      <w:szCs w:val="31"/>
      <w:u w:val="none"/>
    </w:rPr>
  </w:style>
  <w:style w:type="character" w:customStyle="1" w:styleId="1314pt">
    <w:name w:val="Заголовок №1 (3) + 14 pt"/>
    <w:uiPriority w:val="99"/>
    <w:qFormat/>
    <w:rsid w:val="00B853C7"/>
    <w:rPr>
      <w:rFonts w:ascii="Times New Roman" w:hAnsi="Times New Roman" w:cs="Times New Roman"/>
      <w:sz w:val="28"/>
      <w:szCs w:val="28"/>
      <w:u w:val="none"/>
    </w:rPr>
  </w:style>
  <w:style w:type="character" w:customStyle="1" w:styleId="50">
    <w:name w:val="Основной текст (5)"/>
    <w:uiPriority w:val="99"/>
    <w:qFormat/>
    <w:rsid w:val="00B853C7"/>
    <w:rPr>
      <w:rFonts w:cs="Times New Roman"/>
      <w:b/>
      <w:bCs/>
      <w:sz w:val="27"/>
      <w:szCs w:val="27"/>
      <w:u w:val="none"/>
    </w:rPr>
  </w:style>
  <w:style w:type="character" w:customStyle="1" w:styleId="6">
    <w:name w:val="Основной текст (6)_"/>
    <w:link w:val="60"/>
    <w:uiPriority w:val="99"/>
    <w:qFormat/>
    <w:locked/>
    <w:rsid w:val="00B853C7"/>
    <w:rPr>
      <w:rFonts w:cs="Times New Roman"/>
      <w:sz w:val="26"/>
      <w:szCs w:val="26"/>
      <w:u w:val="none"/>
    </w:rPr>
  </w:style>
  <w:style w:type="character" w:customStyle="1" w:styleId="34">
    <w:name w:val="Колонтитул3"/>
    <w:uiPriority w:val="99"/>
    <w:qFormat/>
    <w:rsid w:val="00B853C7"/>
    <w:rPr>
      <w:rFonts w:ascii="Courier New" w:hAnsi="Courier New" w:cs="Courier New"/>
      <w:sz w:val="19"/>
      <w:szCs w:val="19"/>
      <w:u w:val="none"/>
    </w:rPr>
  </w:style>
  <w:style w:type="character" w:customStyle="1" w:styleId="26">
    <w:name w:val="Колонтитул2"/>
    <w:uiPriority w:val="99"/>
    <w:qFormat/>
    <w:rsid w:val="00B853C7"/>
    <w:rPr>
      <w:rFonts w:cs="Times New Roman"/>
      <w:sz w:val="19"/>
      <w:szCs w:val="19"/>
      <w:u w:val="none"/>
    </w:rPr>
  </w:style>
  <w:style w:type="character" w:customStyle="1" w:styleId="11pt">
    <w:name w:val="Основной текст + 11 pt"/>
    <w:uiPriority w:val="99"/>
    <w:qFormat/>
    <w:rsid w:val="00B853C7"/>
    <w:rPr>
      <w:rFonts w:ascii="Times New Roman" w:hAnsi="Times New Roman" w:cs="Times New Roman"/>
      <w:sz w:val="22"/>
      <w:szCs w:val="22"/>
      <w:u w:val="none"/>
    </w:rPr>
  </w:style>
  <w:style w:type="character" w:customStyle="1" w:styleId="110">
    <w:name w:val="Основной текст + 11"/>
    <w:uiPriority w:val="99"/>
    <w:qFormat/>
    <w:rsid w:val="00B853C7"/>
    <w:rPr>
      <w:rFonts w:ascii="Times New Roman" w:hAnsi="Times New Roman" w:cs="Times New Roman"/>
      <w:b/>
      <w:bCs/>
      <w:sz w:val="23"/>
      <w:szCs w:val="23"/>
      <w:u w:val="none"/>
    </w:rPr>
  </w:style>
  <w:style w:type="character" w:customStyle="1" w:styleId="100">
    <w:name w:val="Основной текст + 10"/>
    <w:uiPriority w:val="99"/>
    <w:qFormat/>
    <w:rsid w:val="00B853C7"/>
    <w:rPr>
      <w:rFonts w:ascii="Times New Roman" w:hAnsi="Times New Roman" w:cs="Times New Roman"/>
      <w:spacing w:val="30"/>
      <w:sz w:val="21"/>
      <w:szCs w:val="21"/>
      <w:u w:val="none"/>
    </w:rPr>
  </w:style>
  <w:style w:type="character" w:customStyle="1" w:styleId="TimesNewRoman">
    <w:name w:val="Колонтитул + Times New Roman"/>
    <w:uiPriority w:val="99"/>
    <w:qFormat/>
    <w:rsid w:val="00B853C7"/>
    <w:rPr>
      <w:rFonts w:ascii="Times New Roman" w:hAnsi="Times New Roman" w:cs="Times New Roman"/>
      <w:sz w:val="21"/>
      <w:szCs w:val="21"/>
      <w:u w:val="none"/>
    </w:rPr>
  </w:style>
  <w:style w:type="character" w:customStyle="1" w:styleId="7">
    <w:name w:val="Основной текст (7)_"/>
    <w:link w:val="71"/>
    <w:uiPriority w:val="99"/>
    <w:qFormat/>
    <w:locked/>
    <w:rsid w:val="00B853C7"/>
    <w:rPr>
      <w:rFonts w:ascii="Times New Roman" w:hAnsi="Times New Roman" w:cs="Times New Roman"/>
      <w:sz w:val="22"/>
      <w:szCs w:val="22"/>
      <w:u w:val="none"/>
    </w:rPr>
  </w:style>
  <w:style w:type="character" w:customStyle="1" w:styleId="70">
    <w:name w:val="Основной текст (7)"/>
    <w:uiPriority w:val="99"/>
    <w:qFormat/>
    <w:rsid w:val="00B853C7"/>
    <w:rPr>
      <w:rFonts w:ascii="Times New Roman" w:hAnsi="Times New Roman" w:cs="Times New Roman"/>
      <w:sz w:val="22"/>
      <w:szCs w:val="22"/>
      <w:u w:val="single"/>
    </w:rPr>
  </w:style>
  <w:style w:type="character" w:customStyle="1" w:styleId="13pt">
    <w:name w:val="Основной текст + 13 pt"/>
    <w:uiPriority w:val="99"/>
    <w:qFormat/>
    <w:rsid w:val="00B853C7"/>
    <w:rPr>
      <w:rFonts w:ascii="Times New Roman" w:hAnsi="Times New Roman" w:cs="Times New Roman"/>
      <w:sz w:val="26"/>
      <w:szCs w:val="26"/>
      <w:u w:val="none"/>
    </w:rPr>
  </w:style>
  <w:style w:type="character" w:customStyle="1" w:styleId="75">
    <w:name w:val="Основной текст (7)5"/>
    <w:uiPriority w:val="99"/>
    <w:qFormat/>
    <w:rsid w:val="00B853C7"/>
    <w:rPr>
      <w:rFonts w:ascii="Times New Roman" w:hAnsi="Times New Roman" w:cs="Times New Roman"/>
      <w:sz w:val="22"/>
      <w:szCs w:val="22"/>
      <w:u w:val="none"/>
    </w:rPr>
  </w:style>
  <w:style w:type="character" w:customStyle="1" w:styleId="8">
    <w:name w:val="Основной текст (8)_"/>
    <w:link w:val="81"/>
    <w:uiPriority w:val="99"/>
    <w:qFormat/>
    <w:locked/>
    <w:rsid w:val="00B853C7"/>
    <w:rPr>
      <w:rFonts w:ascii="Corbel" w:hAnsi="Corbel" w:cs="Corbel"/>
      <w:sz w:val="23"/>
      <w:szCs w:val="23"/>
      <w:u w:val="none"/>
    </w:rPr>
  </w:style>
  <w:style w:type="character" w:customStyle="1" w:styleId="8TimesNewRoman">
    <w:name w:val="Основной текст (8) + Times New Roman"/>
    <w:uiPriority w:val="99"/>
    <w:qFormat/>
    <w:rsid w:val="00B853C7"/>
    <w:rPr>
      <w:rFonts w:ascii="Times New Roman" w:hAnsi="Times New Roman" w:cs="Times New Roman"/>
      <w:sz w:val="21"/>
      <w:szCs w:val="21"/>
      <w:u w:val="single"/>
    </w:rPr>
  </w:style>
  <w:style w:type="character" w:customStyle="1" w:styleId="80">
    <w:name w:val="Основной текст (8)"/>
    <w:uiPriority w:val="99"/>
    <w:qFormat/>
    <w:rsid w:val="00B853C7"/>
    <w:rPr>
      <w:rFonts w:ascii="Corbel" w:hAnsi="Corbel" w:cs="Corbel"/>
      <w:sz w:val="23"/>
      <w:szCs w:val="23"/>
      <w:u w:val="single"/>
    </w:rPr>
  </w:style>
  <w:style w:type="character" w:customStyle="1" w:styleId="11pt2">
    <w:name w:val="Основной текст + 11 pt2"/>
    <w:uiPriority w:val="99"/>
    <w:qFormat/>
    <w:rsid w:val="00B853C7"/>
    <w:rPr>
      <w:rFonts w:ascii="Times New Roman" w:hAnsi="Times New Roman" w:cs="Times New Roman"/>
      <w:spacing w:val="380"/>
      <w:sz w:val="22"/>
      <w:szCs w:val="22"/>
      <w:u w:val="none"/>
      <w:lang w:val="en-US" w:eastAsia="en-US"/>
    </w:rPr>
  </w:style>
  <w:style w:type="character" w:customStyle="1" w:styleId="11pt1">
    <w:name w:val="Основной текст + 11 pt1"/>
    <w:uiPriority w:val="99"/>
    <w:qFormat/>
    <w:rsid w:val="00B853C7"/>
    <w:rPr>
      <w:rFonts w:ascii="Times New Roman" w:hAnsi="Times New Roman" w:cs="Times New Roman"/>
      <w:sz w:val="22"/>
      <w:szCs w:val="22"/>
      <w:u w:val="none"/>
    </w:rPr>
  </w:style>
  <w:style w:type="character" w:customStyle="1" w:styleId="74">
    <w:name w:val="Основной текст (7)4"/>
    <w:uiPriority w:val="99"/>
    <w:qFormat/>
    <w:rsid w:val="00B853C7"/>
    <w:rPr>
      <w:rFonts w:ascii="Times New Roman" w:hAnsi="Times New Roman" w:cs="Times New Roman"/>
      <w:sz w:val="22"/>
      <w:szCs w:val="22"/>
      <w:u w:val="none"/>
    </w:rPr>
  </w:style>
  <w:style w:type="character" w:customStyle="1" w:styleId="73">
    <w:name w:val="Основной текст (7)3"/>
    <w:uiPriority w:val="99"/>
    <w:qFormat/>
    <w:rsid w:val="00B853C7"/>
    <w:rPr>
      <w:rFonts w:ascii="Times New Roman" w:hAnsi="Times New Roman" w:cs="Times New Roman"/>
      <w:sz w:val="22"/>
      <w:szCs w:val="22"/>
      <w:u w:val="single"/>
    </w:rPr>
  </w:style>
  <w:style w:type="character" w:customStyle="1" w:styleId="72">
    <w:name w:val="Основной текст (7)2"/>
    <w:uiPriority w:val="99"/>
    <w:qFormat/>
    <w:rsid w:val="00B853C7"/>
    <w:rPr>
      <w:rFonts w:ascii="Times New Roman" w:hAnsi="Times New Roman" w:cs="Times New Roman"/>
      <w:sz w:val="22"/>
      <w:szCs w:val="22"/>
      <w:u w:val="none"/>
    </w:rPr>
  </w:style>
  <w:style w:type="character" w:customStyle="1" w:styleId="9">
    <w:name w:val="Основной текст (9)"/>
    <w:uiPriority w:val="99"/>
    <w:qFormat/>
    <w:rsid w:val="00B853C7"/>
    <w:rPr>
      <w:rFonts w:ascii="Times New Roman" w:hAnsi="Times New Roman" w:cs="Times New Roman"/>
      <w:b/>
      <w:bCs/>
      <w:sz w:val="19"/>
      <w:szCs w:val="19"/>
      <w:u w:val="none"/>
    </w:rPr>
  </w:style>
  <w:style w:type="character" w:customStyle="1" w:styleId="14pt1">
    <w:name w:val="Основной текст + 14 pt1"/>
    <w:uiPriority w:val="99"/>
    <w:qFormat/>
    <w:rsid w:val="00B853C7"/>
    <w:rPr>
      <w:rFonts w:ascii="Times New Roman" w:hAnsi="Times New Roman" w:cs="Times New Roman"/>
      <w:sz w:val="28"/>
      <w:szCs w:val="28"/>
      <w:u w:val="single"/>
    </w:rPr>
  </w:style>
  <w:style w:type="character" w:customStyle="1" w:styleId="90">
    <w:name w:val="Основной текст + 9"/>
    <w:uiPriority w:val="99"/>
    <w:qFormat/>
    <w:rsid w:val="00B853C7"/>
    <w:rPr>
      <w:rFonts w:ascii="Times New Roman" w:hAnsi="Times New Roman" w:cs="Times New Roman"/>
      <w:b/>
      <w:bCs/>
      <w:sz w:val="19"/>
      <w:szCs w:val="19"/>
      <w:u w:val="none"/>
    </w:rPr>
  </w:style>
  <w:style w:type="character" w:customStyle="1" w:styleId="CourierNew1">
    <w:name w:val="Основной текст + Courier New1"/>
    <w:uiPriority w:val="99"/>
    <w:qFormat/>
    <w:rsid w:val="00B853C7"/>
    <w:rPr>
      <w:rFonts w:ascii="Courier New" w:hAnsi="Courier New" w:cs="Courier New"/>
      <w:sz w:val="23"/>
      <w:szCs w:val="23"/>
      <w:u w:val="none"/>
    </w:rPr>
  </w:style>
  <w:style w:type="character" w:customStyle="1" w:styleId="10pt">
    <w:name w:val="Основной текст + 10 pt"/>
    <w:uiPriority w:val="99"/>
    <w:qFormat/>
    <w:rsid w:val="00B853C7"/>
    <w:rPr>
      <w:rFonts w:ascii="Times New Roman" w:hAnsi="Times New Roman" w:cs="Times New Roman"/>
      <w:sz w:val="20"/>
      <w:szCs w:val="20"/>
      <w:u w:val="none"/>
    </w:rPr>
  </w:style>
  <w:style w:type="character" w:customStyle="1" w:styleId="91">
    <w:name w:val="Основной текст (9)_"/>
    <w:link w:val="910"/>
    <w:uiPriority w:val="99"/>
    <w:qFormat/>
    <w:locked/>
    <w:rsid w:val="00B853C7"/>
    <w:rPr>
      <w:rFonts w:ascii="Times New Roman" w:hAnsi="Times New Roman" w:cs="Times New Roman"/>
      <w:b/>
      <w:bCs/>
      <w:sz w:val="19"/>
      <w:szCs w:val="19"/>
      <w:u w:val="none"/>
    </w:rPr>
  </w:style>
  <w:style w:type="character" w:customStyle="1" w:styleId="35">
    <w:name w:val="Заголовок №3_"/>
    <w:link w:val="36"/>
    <w:uiPriority w:val="99"/>
    <w:qFormat/>
    <w:locked/>
    <w:rsid w:val="00B853C7"/>
    <w:rPr>
      <w:rFonts w:ascii="Times New Roman" w:hAnsi="Times New Roman" w:cs="Times New Roman"/>
      <w:sz w:val="28"/>
      <w:szCs w:val="28"/>
      <w:u w:val="none"/>
    </w:rPr>
  </w:style>
  <w:style w:type="character" w:customStyle="1" w:styleId="aa">
    <w:name w:val="Подпись к таблице_"/>
    <w:link w:val="ab"/>
    <w:uiPriority w:val="99"/>
    <w:qFormat/>
    <w:locked/>
    <w:rsid w:val="00B853C7"/>
    <w:rPr>
      <w:rFonts w:ascii="Times New Roman" w:hAnsi="Times New Roman" w:cs="Times New Roman"/>
      <w:sz w:val="22"/>
      <w:szCs w:val="22"/>
      <w:u w:val="none"/>
    </w:rPr>
  </w:style>
  <w:style w:type="character" w:customStyle="1" w:styleId="ConsPlusNormal">
    <w:name w:val="ConsPlusNormal Знак"/>
    <w:link w:val="ConsPlusNormal0"/>
    <w:qFormat/>
    <w:locked/>
    <w:rsid w:val="0089255C"/>
    <w:rPr>
      <w:rFonts w:ascii="Arial" w:hAnsi="Arial"/>
      <w:sz w:val="22"/>
      <w:lang w:val="ru-RU" w:eastAsia="ru-RU"/>
    </w:rPr>
  </w:style>
  <w:style w:type="character" w:customStyle="1" w:styleId="ac">
    <w:name w:val="Верхний колонтитул Знак"/>
    <w:link w:val="17"/>
    <w:uiPriority w:val="99"/>
    <w:semiHidden/>
    <w:qFormat/>
    <w:locked/>
    <w:rsid w:val="00687BD5"/>
    <w:rPr>
      <w:rFonts w:cs="Times New Roman"/>
      <w:color w:val="000000"/>
      <w:sz w:val="24"/>
      <w:szCs w:val="24"/>
    </w:rPr>
  </w:style>
  <w:style w:type="character" w:customStyle="1" w:styleId="ad">
    <w:name w:val="Нижний колонтитул Знак"/>
    <w:link w:val="18"/>
    <w:uiPriority w:val="99"/>
    <w:semiHidden/>
    <w:qFormat/>
    <w:locked/>
    <w:rsid w:val="00687BD5"/>
    <w:rPr>
      <w:rFonts w:cs="Times New Roman"/>
      <w:color w:val="000000"/>
      <w:sz w:val="24"/>
      <w:szCs w:val="24"/>
    </w:rPr>
  </w:style>
  <w:style w:type="character" w:customStyle="1" w:styleId="WW8Num1z0">
    <w:name w:val="WW8Num1z0"/>
    <w:uiPriority w:val="99"/>
    <w:qFormat/>
    <w:rsid w:val="0028211F"/>
    <w:rPr>
      <w:rFonts w:ascii="Times New Roman" w:hAnsi="Times New Roman"/>
      <w:color w:val="000000"/>
      <w:spacing w:val="0"/>
      <w:w w:val="100"/>
      <w:position w:val="0"/>
      <w:sz w:val="28"/>
      <w:u w:val="none"/>
      <w:vertAlign w:val="baseline"/>
    </w:rPr>
  </w:style>
  <w:style w:type="character" w:customStyle="1" w:styleId="WW8Num2z0">
    <w:name w:val="WW8Num2z0"/>
    <w:uiPriority w:val="99"/>
    <w:qFormat/>
    <w:rsid w:val="0028211F"/>
    <w:rPr>
      <w:rFonts w:ascii="Symbol" w:hAnsi="Symbol"/>
    </w:rPr>
  </w:style>
  <w:style w:type="character" w:customStyle="1" w:styleId="WW8Num2z1">
    <w:name w:val="WW8Num2z1"/>
    <w:uiPriority w:val="99"/>
    <w:qFormat/>
    <w:rsid w:val="0028211F"/>
    <w:rPr>
      <w:rFonts w:ascii="Courier New" w:hAnsi="Courier New"/>
    </w:rPr>
  </w:style>
  <w:style w:type="character" w:customStyle="1" w:styleId="WW8Num2z2">
    <w:name w:val="WW8Num2z2"/>
    <w:uiPriority w:val="99"/>
    <w:qFormat/>
    <w:rsid w:val="0028211F"/>
    <w:rPr>
      <w:rFonts w:ascii="Wingdings" w:hAnsi="Wingdings"/>
    </w:rPr>
  </w:style>
  <w:style w:type="character" w:customStyle="1" w:styleId="WW8Num3z0">
    <w:name w:val="WW8Num3z0"/>
    <w:uiPriority w:val="99"/>
    <w:qFormat/>
    <w:rsid w:val="0028211F"/>
  </w:style>
  <w:style w:type="character" w:customStyle="1" w:styleId="WW8Num3z1">
    <w:name w:val="WW8Num3z1"/>
    <w:uiPriority w:val="99"/>
    <w:qFormat/>
    <w:rsid w:val="0028211F"/>
  </w:style>
  <w:style w:type="character" w:customStyle="1" w:styleId="WW8Num3z2">
    <w:name w:val="WW8Num3z2"/>
    <w:uiPriority w:val="99"/>
    <w:qFormat/>
    <w:rsid w:val="0028211F"/>
  </w:style>
  <w:style w:type="character" w:customStyle="1" w:styleId="WW8Num3z3">
    <w:name w:val="WW8Num3z3"/>
    <w:uiPriority w:val="99"/>
    <w:qFormat/>
    <w:rsid w:val="0028211F"/>
  </w:style>
  <w:style w:type="character" w:customStyle="1" w:styleId="WW8Num3z4">
    <w:name w:val="WW8Num3z4"/>
    <w:uiPriority w:val="99"/>
    <w:qFormat/>
    <w:rsid w:val="0028211F"/>
  </w:style>
  <w:style w:type="character" w:customStyle="1" w:styleId="WW8Num3z5">
    <w:name w:val="WW8Num3z5"/>
    <w:uiPriority w:val="99"/>
    <w:qFormat/>
    <w:rsid w:val="0028211F"/>
  </w:style>
  <w:style w:type="character" w:customStyle="1" w:styleId="WW8Num3z6">
    <w:name w:val="WW8Num3z6"/>
    <w:uiPriority w:val="99"/>
    <w:qFormat/>
    <w:rsid w:val="0028211F"/>
  </w:style>
  <w:style w:type="character" w:customStyle="1" w:styleId="WW8Num3z7">
    <w:name w:val="WW8Num3z7"/>
    <w:uiPriority w:val="99"/>
    <w:qFormat/>
    <w:rsid w:val="0028211F"/>
  </w:style>
  <w:style w:type="character" w:customStyle="1" w:styleId="WW8Num3z8">
    <w:name w:val="WW8Num3z8"/>
    <w:uiPriority w:val="99"/>
    <w:qFormat/>
    <w:rsid w:val="0028211F"/>
  </w:style>
  <w:style w:type="character" w:customStyle="1" w:styleId="WW8Num4z0">
    <w:name w:val="WW8Num4z0"/>
    <w:uiPriority w:val="99"/>
    <w:qFormat/>
    <w:rsid w:val="0028211F"/>
    <w:rPr>
      <w:rFonts w:ascii="Symbol" w:hAnsi="Symbol"/>
    </w:rPr>
  </w:style>
  <w:style w:type="character" w:customStyle="1" w:styleId="WW8Num4z1">
    <w:name w:val="WW8Num4z1"/>
    <w:uiPriority w:val="99"/>
    <w:qFormat/>
    <w:rsid w:val="0028211F"/>
  </w:style>
  <w:style w:type="character" w:customStyle="1" w:styleId="WW8Num4z2">
    <w:name w:val="WW8Num4z2"/>
    <w:uiPriority w:val="99"/>
    <w:qFormat/>
    <w:rsid w:val="0028211F"/>
    <w:rPr>
      <w:rFonts w:ascii="Wingdings" w:hAnsi="Wingdings"/>
    </w:rPr>
  </w:style>
  <w:style w:type="character" w:customStyle="1" w:styleId="WW8Num4z4">
    <w:name w:val="WW8Num4z4"/>
    <w:uiPriority w:val="99"/>
    <w:qFormat/>
    <w:rsid w:val="0028211F"/>
    <w:rPr>
      <w:rFonts w:ascii="Courier New" w:hAnsi="Courier New"/>
    </w:rPr>
  </w:style>
  <w:style w:type="character" w:customStyle="1" w:styleId="WW8Num5z0">
    <w:name w:val="WW8Num5z0"/>
    <w:uiPriority w:val="99"/>
    <w:qFormat/>
    <w:rsid w:val="0028211F"/>
  </w:style>
  <w:style w:type="character" w:customStyle="1" w:styleId="WW8Num5z1">
    <w:name w:val="WW8Num5z1"/>
    <w:uiPriority w:val="99"/>
    <w:qFormat/>
    <w:rsid w:val="0028211F"/>
  </w:style>
  <w:style w:type="character" w:customStyle="1" w:styleId="WW8Num5z2">
    <w:name w:val="WW8Num5z2"/>
    <w:uiPriority w:val="99"/>
    <w:qFormat/>
    <w:rsid w:val="0028211F"/>
  </w:style>
  <w:style w:type="character" w:customStyle="1" w:styleId="WW8Num5z3">
    <w:name w:val="WW8Num5z3"/>
    <w:uiPriority w:val="99"/>
    <w:qFormat/>
    <w:rsid w:val="0028211F"/>
  </w:style>
  <w:style w:type="character" w:customStyle="1" w:styleId="WW8Num5z4">
    <w:name w:val="WW8Num5z4"/>
    <w:uiPriority w:val="99"/>
    <w:qFormat/>
    <w:rsid w:val="0028211F"/>
  </w:style>
  <w:style w:type="character" w:customStyle="1" w:styleId="WW8Num5z5">
    <w:name w:val="WW8Num5z5"/>
    <w:uiPriority w:val="99"/>
    <w:qFormat/>
    <w:rsid w:val="0028211F"/>
  </w:style>
  <w:style w:type="character" w:customStyle="1" w:styleId="WW8Num5z6">
    <w:name w:val="WW8Num5z6"/>
    <w:uiPriority w:val="99"/>
    <w:qFormat/>
    <w:rsid w:val="0028211F"/>
  </w:style>
  <w:style w:type="character" w:customStyle="1" w:styleId="WW8Num5z7">
    <w:name w:val="WW8Num5z7"/>
    <w:uiPriority w:val="99"/>
    <w:qFormat/>
    <w:rsid w:val="0028211F"/>
  </w:style>
  <w:style w:type="character" w:customStyle="1" w:styleId="WW8Num5z8">
    <w:name w:val="WW8Num5z8"/>
    <w:uiPriority w:val="99"/>
    <w:qFormat/>
    <w:rsid w:val="0028211F"/>
  </w:style>
  <w:style w:type="character" w:customStyle="1" w:styleId="WW8Num6z0">
    <w:name w:val="WW8Num6z0"/>
    <w:uiPriority w:val="99"/>
    <w:qFormat/>
    <w:rsid w:val="0028211F"/>
  </w:style>
  <w:style w:type="character" w:customStyle="1" w:styleId="WW8Num6z1">
    <w:name w:val="WW8Num6z1"/>
    <w:uiPriority w:val="99"/>
    <w:qFormat/>
    <w:rsid w:val="0028211F"/>
  </w:style>
  <w:style w:type="character" w:customStyle="1" w:styleId="WW8Num6z2">
    <w:name w:val="WW8Num6z2"/>
    <w:uiPriority w:val="99"/>
    <w:qFormat/>
    <w:rsid w:val="0028211F"/>
  </w:style>
  <w:style w:type="character" w:customStyle="1" w:styleId="WW8Num6z3">
    <w:name w:val="WW8Num6z3"/>
    <w:uiPriority w:val="99"/>
    <w:qFormat/>
    <w:rsid w:val="0028211F"/>
  </w:style>
  <w:style w:type="character" w:customStyle="1" w:styleId="WW8Num6z4">
    <w:name w:val="WW8Num6z4"/>
    <w:uiPriority w:val="99"/>
    <w:qFormat/>
    <w:rsid w:val="0028211F"/>
  </w:style>
  <w:style w:type="character" w:customStyle="1" w:styleId="WW8Num6z5">
    <w:name w:val="WW8Num6z5"/>
    <w:uiPriority w:val="99"/>
    <w:qFormat/>
    <w:rsid w:val="0028211F"/>
  </w:style>
  <w:style w:type="character" w:customStyle="1" w:styleId="WW8Num6z6">
    <w:name w:val="WW8Num6z6"/>
    <w:uiPriority w:val="99"/>
    <w:qFormat/>
    <w:rsid w:val="0028211F"/>
  </w:style>
  <w:style w:type="character" w:customStyle="1" w:styleId="WW8Num6z7">
    <w:name w:val="WW8Num6z7"/>
    <w:uiPriority w:val="99"/>
    <w:qFormat/>
    <w:rsid w:val="0028211F"/>
  </w:style>
  <w:style w:type="character" w:customStyle="1" w:styleId="WW8Num6z8">
    <w:name w:val="WW8Num6z8"/>
    <w:uiPriority w:val="99"/>
    <w:qFormat/>
    <w:rsid w:val="0028211F"/>
  </w:style>
  <w:style w:type="character" w:customStyle="1" w:styleId="WW8Num7z0">
    <w:name w:val="WW8Num7z0"/>
    <w:uiPriority w:val="99"/>
    <w:qFormat/>
    <w:rsid w:val="0028211F"/>
    <w:rPr>
      <w:sz w:val="28"/>
    </w:rPr>
  </w:style>
  <w:style w:type="character" w:customStyle="1" w:styleId="WW8Num7z1">
    <w:name w:val="WW8Num7z1"/>
    <w:uiPriority w:val="99"/>
    <w:qFormat/>
    <w:rsid w:val="0028211F"/>
    <w:rPr>
      <w:sz w:val="28"/>
    </w:rPr>
  </w:style>
  <w:style w:type="character" w:customStyle="1" w:styleId="WW8Num7z2">
    <w:name w:val="WW8Num7z2"/>
    <w:uiPriority w:val="99"/>
    <w:qFormat/>
    <w:rsid w:val="0028211F"/>
    <w:rPr>
      <w:sz w:val="28"/>
    </w:rPr>
  </w:style>
  <w:style w:type="character" w:customStyle="1" w:styleId="WW8Num7z3">
    <w:name w:val="WW8Num7z3"/>
    <w:uiPriority w:val="99"/>
    <w:qFormat/>
    <w:rsid w:val="0028211F"/>
  </w:style>
  <w:style w:type="character" w:customStyle="1" w:styleId="WW8Num7z4">
    <w:name w:val="WW8Num7z4"/>
    <w:uiPriority w:val="99"/>
    <w:qFormat/>
    <w:rsid w:val="0028211F"/>
  </w:style>
  <w:style w:type="character" w:customStyle="1" w:styleId="WW8Num7z5">
    <w:name w:val="WW8Num7z5"/>
    <w:uiPriority w:val="99"/>
    <w:qFormat/>
    <w:rsid w:val="0028211F"/>
  </w:style>
  <w:style w:type="character" w:customStyle="1" w:styleId="WW8Num7z6">
    <w:name w:val="WW8Num7z6"/>
    <w:uiPriority w:val="99"/>
    <w:qFormat/>
    <w:rsid w:val="0028211F"/>
  </w:style>
  <w:style w:type="character" w:customStyle="1" w:styleId="WW8Num7z7">
    <w:name w:val="WW8Num7z7"/>
    <w:uiPriority w:val="99"/>
    <w:qFormat/>
    <w:rsid w:val="0028211F"/>
  </w:style>
  <w:style w:type="character" w:customStyle="1" w:styleId="WW8Num7z8">
    <w:name w:val="WW8Num7z8"/>
    <w:uiPriority w:val="99"/>
    <w:qFormat/>
    <w:rsid w:val="0028211F"/>
  </w:style>
  <w:style w:type="character" w:customStyle="1" w:styleId="WW8Num8z0">
    <w:name w:val="WW8Num8z0"/>
    <w:uiPriority w:val="99"/>
    <w:qFormat/>
    <w:rsid w:val="0028211F"/>
    <w:rPr>
      <w:rFonts w:ascii="Symbol" w:hAnsi="Symbol"/>
    </w:rPr>
  </w:style>
  <w:style w:type="character" w:customStyle="1" w:styleId="WW8Num8z1">
    <w:name w:val="WW8Num8z1"/>
    <w:uiPriority w:val="99"/>
    <w:qFormat/>
    <w:rsid w:val="0028211F"/>
    <w:rPr>
      <w:rFonts w:ascii="Courier New" w:hAnsi="Courier New"/>
    </w:rPr>
  </w:style>
  <w:style w:type="character" w:customStyle="1" w:styleId="WW8Num8z2">
    <w:name w:val="WW8Num8z2"/>
    <w:uiPriority w:val="99"/>
    <w:qFormat/>
    <w:rsid w:val="0028211F"/>
    <w:rPr>
      <w:rFonts w:ascii="Wingdings" w:hAnsi="Wingdings"/>
    </w:rPr>
  </w:style>
  <w:style w:type="character" w:customStyle="1" w:styleId="WW8Num9z0">
    <w:name w:val="WW8Num9z0"/>
    <w:uiPriority w:val="99"/>
    <w:qFormat/>
    <w:rsid w:val="0028211F"/>
  </w:style>
  <w:style w:type="character" w:customStyle="1" w:styleId="WW8Num9z1">
    <w:name w:val="WW8Num9z1"/>
    <w:uiPriority w:val="99"/>
    <w:qFormat/>
    <w:rsid w:val="0028211F"/>
  </w:style>
  <w:style w:type="character" w:customStyle="1" w:styleId="WW8Num9z2">
    <w:name w:val="WW8Num9z2"/>
    <w:uiPriority w:val="99"/>
    <w:qFormat/>
    <w:rsid w:val="0028211F"/>
  </w:style>
  <w:style w:type="character" w:customStyle="1" w:styleId="WW8Num9z3">
    <w:name w:val="WW8Num9z3"/>
    <w:uiPriority w:val="99"/>
    <w:qFormat/>
    <w:rsid w:val="0028211F"/>
  </w:style>
  <w:style w:type="character" w:customStyle="1" w:styleId="WW8Num9z4">
    <w:name w:val="WW8Num9z4"/>
    <w:uiPriority w:val="99"/>
    <w:qFormat/>
    <w:rsid w:val="0028211F"/>
  </w:style>
  <w:style w:type="character" w:customStyle="1" w:styleId="WW8Num9z5">
    <w:name w:val="WW8Num9z5"/>
    <w:uiPriority w:val="99"/>
    <w:qFormat/>
    <w:rsid w:val="0028211F"/>
  </w:style>
  <w:style w:type="character" w:customStyle="1" w:styleId="WW8Num9z6">
    <w:name w:val="WW8Num9z6"/>
    <w:uiPriority w:val="99"/>
    <w:qFormat/>
    <w:rsid w:val="0028211F"/>
  </w:style>
  <w:style w:type="character" w:customStyle="1" w:styleId="WW8Num9z7">
    <w:name w:val="WW8Num9z7"/>
    <w:uiPriority w:val="99"/>
    <w:qFormat/>
    <w:rsid w:val="0028211F"/>
  </w:style>
  <w:style w:type="character" w:customStyle="1" w:styleId="WW8Num9z8">
    <w:name w:val="WW8Num9z8"/>
    <w:uiPriority w:val="99"/>
    <w:qFormat/>
    <w:rsid w:val="0028211F"/>
  </w:style>
  <w:style w:type="character" w:customStyle="1" w:styleId="WW8Num10z0">
    <w:name w:val="WW8Num10z0"/>
    <w:uiPriority w:val="99"/>
    <w:qFormat/>
    <w:rsid w:val="0028211F"/>
    <w:rPr>
      <w:rFonts w:ascii="Symbol" w:hAnsi="Symbol"/>
    </w:rPr>
  </w:style>
  <w:style w:type="character" w:customStyle="1" w:styleId="WW8Num10z1">
    <w:name w:val="WW8Num10z1"/>
    <w:uiPriority w:val="99"/>
    <w:qFormat/>
    <w:rsid w:val="0028211F"/>
    <w:rPr>
      <w:rFonts w:ascii="Courier New" w:hAnsi="Courier New"/>
    </w:rPr>
  </w:style>
  <w:style w:type="character" w:customStyle="1" w:styleId="WW8Num10z2">
    <w:name w:val="WW8Num10z2"/>
    <w:uiPriority w:val="99"/>
    <w:qFormat/>
    <w:rsid w:val="0028211F"/>
    <w:rPr>
      <w:rFonts w:ascii="Wingdings" w:hAnsi="Wingdings"/>
    </w:rPr>
  </w:style>
  <w:style w:type="character" w:customStyle="1" w:styleId="WW8Num11z0">
    <w:name w:val="WW8Num11z0"/>
    <w:uiPriority w:val="99"/>
    <w:qFormat/>
    <w:rsid w:val="0028211F"/>
    <w:rPr>
      <w:color w:val="auto"/>
      <w:sz w:val="28"/>
    </w:rPr>
  </w:style>
  <w:style w:type="character" w:customStyle="1" w:styleId="WW8Num12z0">
    <w:name w:val="WW8Num12z0"/>
    <w:uiPriority w:val="99"/>
    <w:qFormat/>
    <w:rsid w:val="0028211F"/>
  </w:style>
  <w:style w:type="character" w:customStyle="1" w:styleId="WW8Num12z1">
    <w:name w:val="WW8Num12z1"/>
    <w:uiPriority w:val="99"/>
    <w:qFormat/>
    <w:rsid w:val="0028211F"/>
  </w:style>
  <w:style w:type="character" w:customStyle="1" w:styleId="WW8Num12z2">
    <w:name w:val="WW8Num12z2"/>
    <w:uiPriority w:val="99"/>
    <w:qFormat/>
    <w:rsid w:val="0028211F"/>
  </w:style>
  <w:style w:type="character" w:customStyle="1" w:styleId="WW8Num12z3">
    <w:name w:val="WW8Num12z3"/>
    <w:uiPriority w:val="99"/>
    <w:qFormat/>
    <w:rsid w:val="0028211F"/>
  </w:style>
  <w:style w:type="character" w:customStyle="1" w:styleId="WW8Num12z4">
    <w:name w:val="WW8Num12z4"/>
    <w:uiPriority w:val="99"/>
    <w:qFormat/>
    <w:rsid w:val="0028211F"/>
  </w:style>
  <w:style w:type="character" w:customStyle="1" w:styleId="WW8Num12z5">
    <w:name w:val="WW8Num12z5"/>
    <w:uiPriority w:val="99"/>
    <w:qFormat/>
    <w:rsid w:val="0028211F"/>
  </w:style>
  <w:style w:type="character" w:customStyle="1" w:styleId="WW8Num12z6">
    <w:name w:val="WW8Num12z6"/>
    <w:uiPriority w:val="99"/>
    <w:qFormat/>
    <w:rsid w:val="0028211F"/>
  </w:style>
  <w:style w:type="character" w:customStyle="1" w:styleId="WW8Num12z7">
    <w:name w:val="WW8Num12z7"/>
    <w:uiPriority w:val="99"/>
    <w:qFormat/>
    <w:rsid w:val="0028211F"/>
  </w:style>
  <w:style w:type="character" w:customStyle="1" w:styleId="WW8Num12z8">
    <w:name w:val="WW8Num12z8"/>
    <w:uiPriority w:val="99"/>
    <w:qFormat/>
    <w:rsid w:val="0028211F"/>
  </w:style>
  <w:style w:type="character" w:customStyle="1" w:styleId="WW8Num13z0">
    <w:name w:val="WW8Num13z0"/>
    <w:uiPriority w:val="99"/>
    <w:qFormat/>
    <w:rsid w:val="0028211F"/>
    <w:rPr>
      <w:rFonts w:ascii="Symbol" w:hAnsi="Symbol"/>
    </w:rPr>
  </w:style>
  <w:style w:type="character" w:customStyle="1" w:styleId="WW8Num13z1">
    <w:name w:val="WW8Num13z1"/>
    <w:uiPriority w:val="99"/>
    <w:qFormat/>
    <w:rsid w:val="0028211F"/>
    <w:rPr>
      <w:rFonts w:ascii="Courier New" w:hAnsi="Courier New"/>
    </w:rPr>
  </w:style>
  <w:style w:type="character" w:customStyle="1" w:styleId="WW8Num13z2">
    <w:name w:val="WW8Num13z2"/>
    <w:uiPriority w:val="99"/>
    <w:qFormat/>
    <w:rsid w:val="0028211F"/>
    <w:rPr>
      <w:rFonts w:ascii="Wingdings" w:hAnsi="Wingdings"/>
    </w:rPr>
  </w:style>
  <w:style w:type="character" w:customStyle="1" w:styleId="WW8Num14z0">
    <w:name w:val="WW8Num14z0"/>
    <w:uiPriority w:val="99"/>
    <w:qFormat/>
    <w:rsid w:val="0028211F"/>
    <w:rPr>
      <w:rFonts w:ascii="Symbol" w:hAnsi="Symbol"/>
    </w:rPr>
  </w:style>
  <w:style w:type="character" w:customStyle="1" w:styleId="WW8Num14z1">
    <w:name w:val="WW8Num14z1"/>
    <w:uiPriority w:val="99"/>
    <w:qFormat/>
    <w:rsid w:val="0028211F"/>
    <w:rPr>
      <w:rFonts w:ascii="Courier New" w:hAnsi="Courier New"/>
    </w:rPr>
  </w:style>
  <w:style w:type="character" w:customStyle="1" w:styleId="WW8Num14z2">
    <w:name w:val="WW8Num14z2"/>
    <w:uiPriority w:val="99"/>
    <w:qFormat/>
    <w:rsid w:val="0028211F"/>
    <w:rPr>
      <w:rFonts w:ascii="Wingdings" w:hAnsi="Wingdings"/>
    </w:rPr>
  </w:style>
  <w:style w:type="character" w:customStyle="1" w:styleId="19">
    <w:name w:val="Основной шрифт абзаца1"/>
    <w:uiPriority w:val="99"/>
    <w:qFormat/>
    <w:rsid w:val="0028211F"/>
  </w:style>
  <w:style w:type="character" w:customStyle="1" w:styleId="ae">
    <w:name w:val="Основной текст_"/>
    <w:link w:val="27"/>
    <w:uiPriority w:val="99"/>
    <w:qFormat/>
    <w:locked/>
    <w:rsid w:val="0028211F"/>
    <w:rPr>
      <w:rFonts w:cs="Times New Roman"/>
      <w:sz w:val="27"/>
      <w:szCs w:val="27"/>
    </w:rPr>
  </w:style>
  <w:style w:type="character" w:customStyle="1" w:styleId="af">
    <w:name w:val="Заголовок Знак"/>
    <w:link w:val="af0"/>
    <w:uiPriority w:val="99"/>
    <w:qFormat/>
    <w:locked/>
    <w:rsid w:val="00687BD5"/>
    <w:rPr>
      <w:rFonts w:ascii="Cambria" w:hAnsi="Cambria" w:cs="Times New Roman"/>
      <w:b/>
      <w:bCs/>
      <w:color w:val="000000"/>
      <w:kern w:val="2"/>
      <w:sz w:val="32"/>
      <w:szCs w:val="32"/>
    </w:rPr>
  </w:style>
  <w:style w:type="character" w:customStyle="1" w:styleId="af1">
    <w:name w:val="Подзаголовок Знак"/>
    <w:link w:val="af2"/>
    <w:uiPriority w:val="99"/>
    <w:qFormat/>
    <w:locked/>
    <w:rsid w:val="00687BD5"/>
    <w:rPr>
      <w:rFonts w:ascii="Cambria" w:hAnsi="Cambria" w:cs="Times New Roman"/>
      <w:color w:val="000000"/>
      <w:sz w:val="24"/>
      <w:szCs w:val="24"/>
    </w:rPr>
  </w:style>
  <w:style w:type="character" w:customStyle="1" w:styleId="af3">
    <w:name w:val="Знак Знак"/>
    <w:uiPriority w:val="99"/>
    <w:qFormat/>
    <w:rsid w:val="00544485"/>
    <w:rPr>
      <w:rFonts w:cs="Times New Roman"/>
      <w:sz w:val="27"/>
      <w:szCs w:val="27"/>
    </w:rPr>
  </w:style>
  <w:style w:type="character" w:customStyle="1" w:styleId="af4">
    <w:name w:val="Основной текст с отступом Знак"/>
    <w:link w:val="af5"/>
    <w:uiPriority w:val="99"/>
    <w:qFormat/>
    <w:locked/>
    <w:rsid w:val="00CB527B"/>
    <w:rPr>
      <w:rFonts w:cs="Times New Roman"/>
      <w:color w:val="000000"/>
      <w:sz w:val="24"/>
      <w:szCs w:val="24"/>
    </w:rPr>
  </w:style>
  <w:style w:type="character" w:styleId="af6">
    <w:name w:val="page number"/>
    <w:uiPriority w:val="99"/>
    <w:qFormat/>
    <w:rsid w:val="00CB527B"/>
    <w:rPr>
      <w:rFonts w:cs="Times New Roman"/>
    </w:rPr>
  </w:style>
  <w:style w:type="character" w:customStyle="1" w:styleId="af7">
    <w:name w:val="Текст выноски Знак"/>
    <w:link w:val="af8"/>
    <w:uiPriority w:val="99"/>
    <w:semiHidden/>
    <w:qFormat/>
    <w:locked/>
    <w:rsid w:val="00FC0637"/>
    <w:rPr>
      <w:rFonts w:ascii="Tahoma" w:hAnsi="Tahoma" w:cs="Tahoma"/>
      <w:color w:val="000000"/>
      <w:sz w:val="16"/>
      <w:szCs w:val="16"/>
    </w:rPr>
  </w:style>
  <w:style w:type="character" w:customStyle="1" w:styleId="1a">
    <w:name w:val="Основной текст1"/>
    <w:uiPriority w:val="99"/>
    <w:qFormat/>
    <w:rsid w:val="006C2752"/>
    <w:rPr>
      <w:rFonts w:ascii="Times New Roman" w:hAnsi="Times New Roman" w:cs="Times New Roman"/>
      <w:color w:val="000000"/>
      <w:spacing w:val="0"/>
      <w:w w:val="100"/>
      <w:sz w:val="24"/>
      <w:szCs w:val="24"/>
      <w:shd w:val="clear" w:color="auto" w:fill="FFFFFF"/>
      <w:lang w:val="ru-RU"/>
    </w:rPr>
  </w:style>
  <w:style w:type="character" w:customStyle="1" w:styleId="af9">
    <w:name w:val="Основной текст + Малые прописные"/>
    <w:uiPriority w:val="99"/>
    <w:qFormat/>
    <w:rsid w:val="006C2752"/>
    <w:rPr>
      <w:rFonts w:ascii="Times New Roman" w:hAnsi="Times New Roman" w:cs="Times New Roman"/>
      <w:smallCaps/>
      <w:color w:val="000000"/>
      <w:spacing w:val="0"/>
      <w:w w:val="100"/>
      <w:sz w:val="24"/>
      <w:szCs w:val="24"/>
      <w:shd w:val="clear" w:color="auto" w:fill="FFFFFF"/>
      <w:lang w:val="ru-RU"/>
    </w:rPr>
  </w:style>
  <w:style w:type="character" w:styleId="afa">
    <w:name w:val="FollowedHyperlink"/>
    <w:uiPriority w:val="99"/>
    <w:locked/>
    <w:rsid w:val="009D50BC"/>
    <w:rPr>
      <w:rFonts w:cs="Times New Roman"/>
      <w:color w:val="800080"/>
      <w:u w:val="single"/>
    </w:rPr>
  </w:style>
  <w:style w:type="character" w:customStyle="1" w:styleId="21">
    <w:name w:val="Заголовок 2 Знак1"/>
    <w:link w:val="2"/>
    <w:uiPriority w:val="99"/>
    <w:qFormat/>
    <w:rsid w:val="004C485F"/>
    <w:rPr>
      <w:rFonts w:ascii="Cambria" w:eastAsia="Cambria" w:hAnsi="Cambria" w:cs="Cambria"/>
      <w:color w:val="365F91"/>
      <w:sz w:val="26"/>
      <w:szCs w:val="26"/>
    </w:rPr>
  </w:style>
  <w:style w:type="paragraph" w:styleId="af0">
    <w:name w:val="Title"/>
    <w:basedOn w:val="1b"/>
    <w:next w:val="a4"/>
    <w:link w:val="af"/>
    <w:uiPriority w:val="99"/>
    <w:qFormat/>
    <w:rsid w:val="0028211F"/>
    <w:pPr>
      <w:jc w:val="center"/>
    </w:pPr>
    <w:rPr>
      <w:b/>
      <w:bCs/>
      <w:sz w:val="36"/>
      <w:szCs w:val="36"/>
    </w:rPr>
  </w:style>
  <w:style w:type="paragraph" w:styleId="a4">
    <w:name w:val="Body Text"/>
    <w:basedOn w:val="a"/>
    <w:link w:val="a3"/>
    <w:rsid w:val="00B853C7"/>
    <w:pPr>
      <w:shd w:val="clear" w:color="auto" w:fill="FFFFFF"/>
      <w:spacing w:line="322" w:lineRule="exact"/>
      <w:ind w:hanging="2000"/>
      <w:jc w:val="center"/>
    </w:pPr>
    <w:rPr>
      <w:color w:val="auto"/>
      <w:sz w:val="27"/>
      <w:szCs w:val="27"/>
    </w:rPr>
  </w:style>
  <w:style w:type="paragraph" w:styleId="afb">
    <w:name w:val="List"/>
    <w:basedOn w:val="a4"/>
    <w:uiPriority w:val="99"/>
    <w:rsid w:val="0028211F"/>
    <w:rPr>
      <w:rFonts w:ascii="Times New Roman" w:eastAsia="Times New Roman" w:hAnsi="Times New Roman" w:cs="Times New Roman"/>
    </w:rPr>
  </w:style>
  <w:style w:type="paragraph" w:styleId="afc">
    <w:name w:val="caption"/>
    <w:basedOn w:val="a"/>
    <w:uiPriority w:val="99"/>
    <w:qFormat/>
    <w:rsid w:val="0028211F"/>
    <w:pPr>
      <w:widowControl/>
      <w:suppressLineNumbers/>
      <w:spacing w:before="120" w:after="120"/>
    </w:pPr>
    <w:rPr>
      <w:rFonts w:ascii="Times New Roman" w:eastAsia="Times New Roman" w:hAnsi="Times New Roman" w:cs="Times New Roman"/>
      <w:i/>
      <w:iCs/>
      <w:color w:val="auto"/>
      <w:lang w:eastAsia="zh-CN"/>
    </w:rPr>
  </w:style>
  <w:style w:type="paragraph" w:styleId="afd">
    <w:name w:val="index heading"/>
    <w:basedOn w:val="a"/>
    <w:qFormat/>
    <w:rsid w:val="00BA5A94"/>
    <w:pPr>
      <w:suppressLineNumbers/>
    </w:pPr>
    <w:rPr>
      <w:rFonts w:cs="Lucida Sans"/>
    </w:rPr>
  </w:style>
  <w:style w:type="paragraph" w:customStyle="1" w:styleId="1b">
    <w:name w:val="Заголовок1"/>
    <w:basedOn w:val="a"/>
    <w:next w:val="a4"/>
    <w:uiPriority w:val="99"/>
    <w:qFormat/>
    <w:rsid w:val="0028211F"/>
    <w:pPr>
      <w:keepNext/>
      <w:widowControl/>
      <w:spacing w:before="240" w:after="120"/>
    </w:pPr>
    <w:rPr>
      <w:rFonts w:ascii="Arial" w:hAnsi="Arial" w:cs="Arial"/>
      <w:color w:val="auto"/>
      <w:sz w:val="28"/>
      <w:szCs w:val="28"/>
      <w:lang w:eastAsia="zh-CN"/>
    </w:rPr>
  </w:style>
  <w:style w:type="paragraph" w:customStyle="1" w:styleId="11">
    <w:name w:val="Заголовок 11"/>
    <w:basedOn w:val="1b"/>
    <w:next w:val="a4"/>
    <w:link w:val="1"/>
    <w:uiPriority w:val="99"/>
    <w:qFormat/>
    <w:rsid w:val="0028211F"/>
    <w:pPr>
      <w:outlineLvl w:val="0"/>
    </w:pPr>
    <w:rPr>
      <w:b/>
      <w:bCs/>
      <w:sz w:val="32"/>
      <w:szCs w:val="32"/>
    </w:rPr>
  </w:style>
  <w:style w:type="paragraph" w:customStyle="1" w:styleId="210">
    <w:name w:val="Заголовок 21"/>
    <w:basedOn w:val="1b"/>
    <w:next w:val="a4"/>
    <w:link w:val="20"/>
    <w:uiPriority w:val="99"/>
    <w:qFormat/>
    <w:rsid w:val="0028211F"/>
    <w:pPr>
      <w:outlineLvl w:val="1"/>
    </w:pPr>
    <w:rPr>
      <w:b/>
      <w:bCs/>
      <w:i/>
      <w:iCs/>
    </w:rPr>
  </w:style>
  <w:style w:type="paragraph" w:customStyle="1" w:styleId="31">
    <w:name w:val="Заголовок 31"/>
    <w:basedOn w:val="1b"/>
    <w:next w:val="a4"/>
    <w:link w:val="3"/>
    <w:uiPriority w:val="99"/>
    <w:qFormat/>
    <w:rsid w:val="0028211F"/>
    <w:pPr>
      <w:outlineLvl w:val="2"/>
    </w:pPr>
    <w:rPr>
      <w:b/>
      <w:bCs/>
    </w:rPr>
  </w:style>
  <w:style w:type="paragraph" w:customStyle="1" w:styleId="41">
    <w:name w:val="Заголовок 41"/>
    <w:basedOn w:val="a"/>
    <w:next w:val="a"/>
    <w:link w:val="4"/>
    <w:uiPriority w:val="99"/>
    <w:qFormat/>
    <w:rsid w:val="00C07BFE"/>
    <w:pPr>
      <w:keepNext/>
      <w:widowControl/>
      <w:spacing w:before="240" w:after="60"/>
      <w:outlineLvl w:val="3"/>
    </w:pPr>
    <w:rPr>
      <w:rFonts w:ascii="Times New Roman" w:eastAsia="Times New Roman" w:hAnsi="Times New Roman" w:cs="Times New Roman"/>
      <w:b/>
      <w:bCs/>
      <w:color w:val="auto"/>
      <w:sz w:val="28"/>
      <w:szCs w:val="28"/>
      <w:lang w:eastAsia="zh-CN"/>
    </w:rPr>
  </w:style>
  <w:style w:type="paragraph" w:customStyle="1" w:styleId="1c">
    <w:name w:val="Название объекта1"/>
    <w:basedOn w:val="a"/>
    <w:next w:val="a"/>
    <w:uiPriority w:val="99"/>
    <w:qFormat/>
    <w:rsid w:val="00C07BFE"/>
    <w:pPr>
      <w:widowControl/>
    </w:pPr>
    <w:rPr>
      <w:rFonts w:ascii="Times New Roman" w:eastAsia="Times New Roman" w:hAnsi="Times New Roman" w:cs="Times New Roman"/>
      <w:b/>
      <w:bCs/>
      <w:color w:val="auto"/>
      <w:sz w:val="28"/>
      <w:szCs w:val="28"/>
    </w:rPr>
  </w:style>
  <w:style w:type="paragraph" w:customStyle="1" w:styleId="afe">
    <w:name w:val="Знак Знак Знак Знак"/>
    <w:basedOn w:val="a"/>
    <w:uiPriority w:val="99"/>
    <w:qFormat/>
    <w:rsid w:val="00E8379B"/>
    <w:pPr>
      <w:widowControl/>
      <w:snapToGrid w:val="0"/>
      <w:spacing w:after="160" w:line="240" w:lineRule="exact"/>
    </w:pPr>
    <w:rPr>
      <w:rFonts w:ascii="Verdana" w:eastAsia="Times New Roman" w:hAnsi="Verdana" w:cs="Verdana"/>
      <w:color w:val="auto"/>
      <w:sz w:val="20"/>
      <w:szCs w:val="20"/>
      <w:lang w:val="en-US" w:eastAsia="en-US"/>
    </w:rPr>
  </w:style>
  <w:style w:type="paragraph" w:customStyle="1" w:styleId="10">
    <w:name w:val="Колонтитул1"/>
    <w:basedOn w:val="a"/>
    <w:link w:val="a6"/>
    <w:uiPriority w:val="99"/>
    <w:qFormat/>
    <w:rsid w:val="00B853C7"/>
    <w:pPr>
      <w:shd w:val="clear" w:color="auto" w:fill="FFFFFF"/>
      <w:spacing w:line="240" w:lineRule="atLeast"/>
    </w:pPr>
    <w:rPr>
      <w:color w:val="auto"/>
      <w:sz w:val="19"/>
      <w:szCs w:val="19"/>
    </w:rPr>
  </w:style>
  <w:style w:type="paragraph" w:customStyle="1" w:styleId="23">
    <w:name w:val="Основной текст (2)"/>
    <w:basedOn w:val="a"/>
    <w:link w:val="22"/>
    <w:uiPriority w:val="99"/>
    <w:qFormat/>
    <w:rsid w:val="00B853C7"/>
    <w:pPr>
      <w:shd w:val="clear" w:color="auto" w:fill="FFFFFF"/>
      <w:spacing w:line="322" w:lineRule="exact"/>
    </w:pPr>
    <w:rPr>
      <w:i/>
      <w:iCs/>
      <w:color w:val="auto"/>
      <w:sz w:val="27"/>
      <w:szCs w:val="27"/>
    </w:rPr>
  </w:style>
  <w:style w:type="paragraph" w:customStyle="1" w:styleId="32">
    <w:name w:val="Основной текст (3)"/>
    <w:basedOn w:val="a"/>
    <w:link w:val="30"/>
    <w:uiPriority w:val="99"/>
    <w:qFormat/>
    <w:rsid w:val="00B853C7"/>
    <w:pPr>
      <w:shd w:val="clear" w:color="auto" w:fill="FFFFFF"/>
      <w:spacing w:line="322" w:lineRule="exact"/>
    </w:pPr>
    <w:rPr>
      <w:b/>
      <w:bCs/>
      <w:i/>
      <w:iCs/>
      <w:color w:val="auto"/>
      <w:sz w:val="27"/>
      <w:szCs w:val="27"/>
    </w:rPr>
  </w:style>
  <w:style w:type="paragraph" w:customStyle="1" w:styleId="42">
    <w:name w:val="Основной текст (4)"/>
    <w:basedOn w:val="a"/>
    <w:link w:val="40"/>
    <w:qFormat/>
    <w:rsid w:val="00B853C7"/>
    <w:pPr>
      <w:shd w:val="clear" w:color="auto" w:fill="FFFFFF"/>
      <w:spacing w:line="322" w:lineRule="exact"/>
      <w:jc w:val="right"/>
    </w:pPr>
    <w:rPr>
      <w:color w:val="auto"/>
      <w:sz w:val="18"/>
      <w:szCs w:val="18"/>
    </w:rPr>
  </w:style>
  <w:style w:type="paragraph" w:customStyle="1" w:styleId="120">
    <w:name w:val="Заголовок №1 (2)"/>
    <w:basedOn w:val="a"/>
    <w:link w:val="12"/>
    <w:uiPriority w:val="99"/>
    <w:qFormat/>
    <w:rsid w:val="00B853C7"/>
    <w:pPr>
      <w:shd w:val="clear" w:color="auto" w:fill="FFFFFF"/>
      <w:spacing w:line="317" w:lineRule="exact"/>
      <w:jc w:val="center"/>
      <w:outlineLvl w:val="0"/>
    </w:pPr>
    <w:rPr>
      <w:b/>
      <w:bCs/>
      <w:i/>
      <w:iCs/>
      <w:color w:val="auto"/>
      <w:sz w:val="27"/>
      <w:szCs w:val="27"/>
    </w:rPr>
  </w:style>
  <w:style w:type="paragraph" w:customStyle="1" w:styleId="14">
    <w:name w:val="Заголовок №1"/>
    <w:basedOn w:val="a"/>
    <w:link w:val="13"/>
    <w:qFormat/>
    <w:rsid w:val="00B853C7"/>
    <w:pPr>
      <w:shd w:val="clear" w:color="auto" w:fill="FFFFFF"/>
      <w:spacing w:line="322" w:lineRule="exact"/>
      <w:ind w:hanging="2440"/>
      <w:jc w:val="center"/>
      <w:outlineLvl w:val="0"/>
    </w:pPr>
    <w:rPr>
      <w:color w:val="auto"/>
      <w:sz w:val="27"/>
      <w:szCs w:val="27"/>
    </w:rPr>
  </w:style>
  <w:style w:type="paragraph" w:customStyle="1" w:styleId="51">
    <w:name w:val="Основной текст (5)1"/>
    <w:basedOn w:val="a"/>
    <w:link w:val="5"/>
    <w:uiPriority w:val="99"/>
    <w:qFormat/>
    <w:rsid w:val="00B853C7"/>
    <w:pPr>
      <w:shd w:val="clear" w:color="auto" w:fill="FFFFFF"/>
      <w:spacing w:line="341" w:lineRule="exact"/>
      <w:jc w:val="center"/>
    </w:pPr>
    <w:rPr>
      <w:b/>
      <w:bCs/>
      <w:color w:val="auto"/>
      <w:sz w:val="27"/>
      <w:szCs w:val="27"/>
    </w:rPr>
  </w:style>
  <w:style w:type="paragraph" w:customStyle="1" w:styleId="25">
    <w:name w:val="Заголовок №2"/>
    <w:basedOn w:val="a"/>
    <w:link w:val="24"/>
    <w:uiPriority w:val="99"/>
    <w:qFormat/>
    <w:rsid w:val="00B853C7"/>
    <w:pPr>
      <w:shd w:val="clear" w:color="auto" w:fill="FFFFFF"/>
      <w:spacing w:line="322" w:lineRule="exact"/>
      <w:ind w:hanging="3160"/>
      <w:outlineLvl w:val="1"/>
    </w:pPr>
    <w:rPr>
      <w:color w:val="auto"/>
      <w:sz w:val="28"/>
      <w:szCs w:val="28"/>
    </w:rPr>
  </w:style>
  <w:style w:type="paragraph" w:customStyle="1" w:styleId="131">
    <w:name w:val="Заголовок №1 (3)"/>
    <w:basedOn w:val="a"/>
    <w:link w:val="130"/>
    <w:uiPriority w:val="99"/>
    <w:qFormat/>
    <w:rsid w:val="00B853C7"/>
    <w:pPr>
      <w:shd w:val="clear" w:color="auto" w:fill="FFFFFF"/>
      <w:spacing w:line="355" w:lineRule="exact"/>
      <w:ind w:firstLine="700"/>
      <w:jc w:val="both"/>
      <w:outlineLvl w:val="0"/>
    </w:pPr>
    <w:rPr>
      <w:color w:val="auto"/>
      <w:sz w:val="31"/>
      <w:szCs w:val="31"/>
    </w:rPr>
  </w:style>
  <w:style w:type="paragraph" w:customStyle="1" w:styleId="60">
    <w:name w:val="Основной текст (6)"/>
    <w:basedOn w:val="a"/>
    <w:link w:val="6"/>
    <w:uiPriority w:val="99"/>
    <w:qFormat/>
    <w:rsid w:val="00B853C7"/>
    <w:pPr>
      <w:shd w:val="clear" w:color="auto" w:fill="FFFFFF"/>
      <w:spacing w:line="317" w:lineRule="exact"/>
      <w:jc w:val="both"/>
    </w:pPr>
    <w:rPr>
      <w:color w:val="auto"/>
      <w:sz w:val="26"/>
      <w:szCs w:val="26"/>
    </w:rPr>
  </w:style>
  <w:style w:type="paragraph" w:customStyle="1" w:styleId="71">
    <w:name w:val="Основной текст (7)1"/>
    <w:basedOn w:val="a"/>
    <w:link w:val="7"/>
    <w:uiPriority w:val="99"/>
    <w:qFormat/>
    <w:rsid w:val="00B853C7"/>
    <w:pPr>
      <w:shd w:val="clear" w:color="auto" w:fill="FFFFFF"/>
      <w:spacing w:line="250" w:lineRule="exact"/>
    </w:pPr>
    <w:rPr>
      <w:color w:val="auto"/>
      <w:sz w:val="22"/>
      <w:szCs w:val="22"/>
    </w:rPr>
  </w:style>
  <w:style w:type="paragraph" w:customStyle="1" w:styleId="81">
    <w:name w:val="Основной текст (8)1"/>
    <w:basedOn w:val="a"/>
    <w:link w:val="8"/>
    <w:uiPriority w:val="99"/>
    <w:qFormat/>
    <w:rsid w:val="00B853C7"/>
    <w:pPr>
      <w:shd w:val="clear" w:color="auto" w:fill="FFFFFF"/>
      <w:spacing w:line="250" w:lineRule="exact"/>
    </w:pPr>
    <w:rPr>
      <w:rFonts w:ascii="Corbel" w:hAnsi="Corbel" w:cs="Corbel"/>
      <w:color w:val="auto"/>
      <w:sz w:val="23"/>
      <w:szCs w:val="23"/>
    </w:rPr>
  </w:style>
  <w:style w:type="paragraph" w:customStyle="1" w:styleId="910">
    <w:name w:val="Основной текст (9)1"/>
    <w:basedOn w:val="a"/>
    <w:link w:val="91"/>
    <w:uiPriority w:val="99"/>
    <w:qFormat/>
    <w:rsid w:val="00B853C7"/>
    <w:pPr>
      <w:shd w:val="clear" w:color="auto" w:fill="FFFFFF"/>
      <w:spacing w:line="226" w:lineRule="exact"/>
      <w:jc w:val="both"/>
    </w:pPr>
    <w:rPr>
      <w:b/>
      <w:bCs/>
      <w:color w:val="auto"/>
      <w:sz w:val="19"/>
      <w:szCs w:val="19"/>
    </w:rPr>
  </w:style>
  <w:style w:type="paragraph" w:customStyle="1" w:styleId="36">
    <w:name w:val="Заголовок №3"/>
    <w:basedOn w:val="a"/>
    <w:link w:val="35"/>
    <w:uiPriority w:val="99"/>
    <w:qFormat/>
    <w:rsid w:val="00B853C7"/>
    <w:pPr>
      <w:shd w:val="clear" w:color="auto" w:fill="FFFFFF"/>
      <w:spacing w:line="240" w:lineRule="atLeast"/>
      <w:outlineLvl w:val="2"/>
    </w:pPr>
    <w:rPr>
      <w:color w:val="auto"/>
      <w:sz w:val="28"/>
      <w:szCs w:val="28"/>
    </w:rPr>
  </w:style>
  <w:style w:type="paragraph" w:customStyle="1" w:styleId="ab">
    <w:name w:val="Подпись к таблице"/>
    <w:basedOn w:val="a"/>
    <w:link w:val="aa"/>
    <w:uiPriority w:val="99"/>
    <w:qFormat/>
    <w:rsid w:val="00B853C7"/>
    <w:pPr>
      <w:shd w:val="clear" w:color="auto" w:fill="FFFFFF"/>
      <w:spacing w:line="240" w:lineRule="atLeast"/>
    </w:pPr>
    <w:rPr>
      <w:color w:val="auto"/>
      <w:sz w:val="22"/>
      <w:szCs w:val="22"/>
    </w:rPr>
  </w:style>
  <w:style w:type="paragraph" w:customStyle="1" w:styleId="ConsPlusCell">
    <w:name w:val="ConsPlusCell"/>
    <w:qFormat/>
    <w:rsid w:val="00FF45F4"/>
    <w:pPr>
      <w:widowControl w:val="0"/>
      <w:suppressAutoHyphens/>
    </w:pPr>
    <w:rPr>
      <w:rFonts w:ascii="Arial" w:hAnsi="Arial" w:cs="Arial"/>
      <w:kern w:val="2"/>
      <w:lang w:eastAsia="zh-CN"/>
    </w:rPr>
  </w:style>
  <w:style w:type="paragraph" w:customStyle="1" w:styleId="ConsPlusNormal0">
    <w:name w:val="ConsPlusNormal"/>
    <w:link w:val="ConsPlusNormal"/>
    <w:qFormat/>
    <w:rsid w:val="002D2353"/>
    <w:pPr>
      <w:widowControl w:val="0"/>
      <w:suppressAutoHyphens/>
    </w:pPr>
    <w:rPr>
      <w:rFonts w:ascii="Arial" w:eastAsia="Times New Roman" w:hAnsi="Arial" w:cs="Arial"/>
      <w:sz w:val="22"/>
      <w:szCs w:val="22"/>
    </w:rPr>
  </w:style>
  <w:style w:type="paragraph" w:customStyle="1" w:styleId="1d">
    <w:name w:val="1"/>
    <w:basedOn w:val="a"/>
    <w:uiPriority w:val="99"/>
    <w:qFormat/>
    <w:rsid w:val="002D2353"/>
    <w:pPr>
      <w:widowControl/>
    </w:pPr>
    <w:rPr>
      <w:rFonts w:ascii="Verdana" w:eastAsia="Times New Roman" w:hAnsi="Verdana" w:cs="Verdana"/>
      <w:color w:val="auto"/>
      <w:sz w:val="20"/>
      <w:szCs w:val="20"/>
      <w:lang w:val="en-US" w:eastAsia="en-US"/>
    </w:rPr>
  </w:style>
  <w:style w:type="paragraph" w:customStyle="1" w:styleId="ConsPlusNonformat">
    <w:name w:val="ConsPlusNonformat"/>
    <w:uiPriority w:val="99"/>
    <w:qFormat/>
    <w:rsid w:val="002D2353"/>
    <w:pPr>
      <w:widowControl w:val="0"/>
      <w:suppressAutoHyphens/>
    </w:pPr>
    <w:rPr>
      <w:rFonts w:eastAsia="Times New Roman"/>
    </w:rPr>
  </w:style>
  <w:style w:type="paragraph" w:customStyle="1" w:styleId="1e">
    <w:name w:val="Обычный (веб)1"/>
    <w:basedOn w:val="a"/>
    <w:uiPriority w:val="99"/>
    <w:qFormat/>
    <w:rsid w:val="00974064"/>
    <w:pPr>
      <w:widowControl/>
      <w:spacing w:before="120" w:after="120"/>
    </w:pPr>
    <w:rPr>
      <w:rFonts w:ascii="Times New Roman" w:eastAsia="Times New Roman" w:hAnsi="Times New Roman" w:cs="Times New Roman"/>
      <w:color w:val="auto"/>
    </w:rPr>
  </w:style>
  <w:style w:type="paragraph" w:customStyle="1" w:styleId="211">
    <w:name w:val="Основной текст 21"/>
    <w:basedOn w:val="a"/>
    <w:uiPriority w:val="99"/>
    <w:qFormat/>
    <w:rsid w:val="00974064"/>
    <w:pPr>
      <w:widowControl/>
    </w:pPr>
    <w:rPr>
      <w:rFonts w:ascii="Times New Roman" w:eastAsia="Times New Roman" w:hAnsi="Times New Roman" w:cs="Times New Roman"/>
      <w:color w:val="auto"/>
      <w:sz w:val="28"/>
      <w:szCs w:val="28"/>
    </w:rPr>
  </w:style>
  <w:style w:type="paragraph" w:customStyle="1" w:styleId="aff">
    <w:name w:val="Колонтитул"/>
    <w:basedOn w:val="a"/>
    <w:qFormat/>
    <w:rsid w:val="00BA5A94"/>
  </w:style>
  <w:style w:type="paragraph" w:customStyle="1" w:styleId="17">
    <w:name w:val="Верхний колонтитул1"/>
    <w:basedOn w:val="a"/>
    <w:link w:val="ac"/>
    <w:uiPriority w:val="99"/>
    <w:qFormat/>
    <w:rsid w:val="002C3435"/>
    <w:pPr>
      <w:tabs>
        <w:tab w:val="center" w:pos="4677"/>
        <w:tab w:val="right" w:pos="9355"/>
      </w:tabs>
    </w:pPr>
  </w:style>
  <w:style w:type="paragraph" w:customStyle="1" w:styleId="18">
    <w:name w:val="Нижний колонтитул1"/>
    <w:basedOn w:val="a"/>
    <w:link w:val="ad"/>
    <w:uiPriority w:val="99"/>
    <w:qFormat/>
    <w:rsid w:val="002C3435"/>
    <w:pPr>
      <w:tabs>
        <w:tab w:val="center" w:pos="4677"/>
        <w:tab w:val="right" w:pos="9355"/>
      </w:tabs>
    </w:pPr>
  </w:style>
  <w:style w:type="paragraph" w:customStyle="1" w:styleId="Default">
    <w:name w:val="Default"/>
    <w:uiPriority w:val="99"/>
    <w:qFormat/>
    <w:rsid w:val="00BC2ECC"/>
    <w:pPr>
      <w:suppressAutoHyphens/>
    </w:pPr>
    <w:rPr>
      <w:rFonts w:ascii="Times New Roman" w:eastAsia="Times New Roman" w:hAnsi="Times New Roman" w:cs="Times New Roman"/>
      <w:color w:val="000000"/>
      <w:sz w:val="24"/>
      <w:szCs w:val="24"/>
    </w:rPr>
  </w:style>
  <w:style w:type="paragraph" w:customStyle="1" w:styleId="1f">
    <w:name w:val="Знак Знак Знак Знак1"/>
    <w:basedOn w:val="a"/>
    <w:uiPriority w:val="99"/>
    <w:qFormat/>
    <w:rsid w:val="006011C0"/>
    <w:pPr>
      <w:widowControl/>
    </w:pPr>
    <w:rPr>
      <w:rFonts w:ascii="Verdana" w:eastAsia="Times New Roman" w:hAnsi="Verdana" w:cs="Verdana"/>
      <w:color w:val="auto"/>
      <w:sz w:val="20"/>
      <w:szCs w:val="20"/>
      <w:lang w:val="en-US" w:eastAsia="en-US"/>
    </w:rPr>
  </w:style>
  <w:style w:type="paragraph" w:customStyle="1" w:styleId="27">
    <w:name w:val="Основной текст2"/>
    <w:basedOn w:val="a"/>
    <w:link w:val="ae"/>
    <w:uiPriority w:val="99"/>
    <w:qFormat/>
    <w:rsid w:val="006C2752"/>
    <w:pPr>
      <w:shd w:val="clear" w:color="auto" w:fill="FFFFFF"/>
      <w:spacing w:line="480" w:lineRule="exact"/>
      <w:jc w:val="both"/>
    </w:pPr>
    <w:rPr>
      <w:color w:val="auto"/>
      <w:sz w:val="27"/>
      <w:szCs w:val="27"/>
    </w:rPr>
  </w:style>
  <w:style w:type="paragraph" w:customStyle="1" w:styleId="1f0">
    <w:name w:val="Указатель1"/>
    <w:basedOn w:val="a"/>
    <w:uiPriority w:val="99"/>
    <w:qFormat/>
    <w:rsid w:val="0028211F"/>
    <w:pPr>
      <w:widowControl/>
      <w:suppressLineNumbers/>
    </w:pPr>
    <w:rPr>
      <w:rFonts w:ascii="Times New Roman" w:eastAsia="Times New Roman" w:hAnsi="Times New Roman" w:cs="Times New Roman"/>
      <w:color w:val="auto"/>
      <w:lang w:eastAsia="zh-CN"/>
    </w:rPr>
  </w:style>
  <w:style w:type="paragraph" w:customStyle="1" w:styleId="ConsPlusTitle">
    <w:name w:val="ConsPlusTitle"/>
    <w:uiPriority w:val="99"/>
    <w:qFormat/>
    <w:rsid w:val="0028211F"/>
    <w:pPr>
      <w:widowControl w:val="0"/>
      <w:suppressAutoHyphens/>
    </w:pPr>
    <w:rPr>
      <w:rFonts w:ascii="Times New Roman" w:eastAsia="Times New Roman" w:hAnsi="Times New Roman" w:cs="Times New Roman"/>
      <w:b/>
      <w:bCs/>
      <w:sz w:val="24"/>
      <w:szCs w:val="24"/>
      <w:lang w:eastAsia="zh-CN"/>
    </w:rPr>
  </w:style>
  <w:style w:type="paragraph" w:customStyle="1" w:styleId="aff0">
    <w:name w:val="Содержимое таблицы"/>
    <w:basedOn w:val="a"/>
    <w:uiPriority w:val="99"/>
    <w:qFormat/>
    <w:rsid w:val="0028211F"/>
    <w:pPr>
      <w:widowControl/>
      <w:suppressLineNumbers/>
    </w:pPr>
    <w:rPr>
      <w:rFonts w:ascii="Times New Roman" w:eastAsia="Times New Roman" w:hAnsi="Times New Roman" w:cs="Times New Roman"/>
      <w:color w:val="auto"/>
      <w:lang w:eastAsia="zh-CN"/>
    </w:rPr>
  </w:style>
  <w:style w:type="paragraph" w:customStyle="1" w:styleId="aff1">
    <w:name w:val="Заголовок таблицы"/>
    <w:basedOn w:val="aff0"/>
    <w:uiPriority w:val="99"/>
    <w:qFormat/>
    <w:rsid w:val="0028211F"/>
    <w:pPr>
      <w:jc w:val="center"/>
    </w:pPr>
    <w:rPr>
      <w:b/>
      <w:bCs/>
    </w:rPr>
  </w:style>
  <w:style w:type="paragraph" w:customStyle="1" w:styleId="aff2">
    <w:name w:val="Содержимое врезки"/>
    <w:basedOn w:val="a"/>
    <w:uiPriority w:val="99"/>
    <w:qFormat/>
    <w:rsid w:val="0028211F"/>
    <w:pPr>
      <w:widowControl/>
    </w:pPr>
    <w:rPr>
      <w:rFonts w:ascii="Times New Roman" w:eastAsia="Times New Roman" w:hAnsi="Times New Roman" w:cs="Times New Roman"/>
      <w:color w:val="auto"/>
      <w:lang w:eastAsia="zh-CN"/>
    </w:rPr>
  </w:style>
  <w:style w:type="paragraph" w:customStyle="1" w:styleId="1f1">
    <w:name w:val="Цитата1"/>
    <w:basedOn w:val="a"/>
    <w:uiPriority w:val="99"/>
    <w:qFormat/>
    <w:rsid w:val="0028211F"/>
    <w:pPr>
      <w:widowControl/>
      <w:spacing w:after="283"/>
      <w:ind w:left="567" w:right="567"/>
    </w:pPr>
    <w:rPr>
      <w:rFonts w:ascii="Times New Roman" w:eastAsia="Times New Roman" w:hAnsi="Times New Roman" w:cs="Times New Roman"/>
      <w:color w:val="auto"/>
      <w:lang w:eastAsia="zh-CN"/>
    </w:rPr>
  </w:style>
  <w:style w:type="paragraph" w:styleId="af2">
    <w:name w:val="Subtitle"/>
    <w:basedOn w:val="1b"/>
    <w:next w:val="a4"/>
    <w:link w:val="af1"/>
    <w:uiPriority w:val="99"/>
    <w:qFormat/>
    <w:rsid w:val="0028211F"/>
    <w:pPr>
      <w:jc w:val="center"/>
    </w:pPr>
    <w:rPr>
      <w:i/>
      <w:iCs/>
    </w:rPr>
  </w:style>
  <w:style w:type="paragraph" w:styleId="aff3">
    <w:name w:val="List Paragraph"/>
    <w:basedOn w:val="a"/>
    <w:qFormat/>
    <w:pPr>
      <w:ind w:left="720"/>
      <w:contextualSpacing/>
    </w:pPr>
  </w:style>
  <w:style w:type="paragraph" w:styleId="af5">
    <w:name w:val="Body Text Indent"/>
    <w:basedOn w:val="a"/>
    <w:link w:val="af4"/>
    <w:uiPriority w:val="99"/>
    <w:rsid w:val="00CB527B"/>
    <w:pPr>
      <w:spacing w:after="120"/>
      <w:ind w:left="283"/>
    </w:pPr>
  </w:style>
  <w:style w:type="paragraph" w:customStyle="1" w:styleId="28">
    <w:name w:val="Знак Знак Знак Знак2"/>
    <w:basedOn w:val="a"/>
    <w:uiPriority w:val="99"/>
    <w:qFormat/>
    <w:rsid w:val="00CB527B"/>
    <w:pPr>
      <w:widowControl/>
    </w:pPr>
    <w:rPr>
      <w:rFonts w:ascii="Verdana" w:eastAsia="Times New Roman" w:hAnsi="Verdana" w:cs="Verdana"/>
      <w:color w:val="auto"/>
      <w:sz w:val="20"/>
      <w:szCs w:val="20"/>
      <w:lang w:val="en-US" w:eastAsia="en-US"/>
    </w:rPr>
  </w:style>
  <w:style w:type="paragraph" w:customStyle="1" w:styleId="Style11">
    <w:name w:val="Style11"/>
    <w:basedOn w:val="a"/>
    <w:uiPriority w:val="99"/>
    <w:qFormat/>
    <w:rsid w:val="007F5736"/>
    <w:pPr>
      <w:spacing w:line="1590" w:lineRule="exact"/>
      <w:ind w:firstLine="2205"/>
      <w:jc w:val="both"/>
    </w:pPr>
    <w:rPr>
      <w:rFonts w:ascii="Times New Roman" w:eastAsia="Times New Roman" w:hAnsi="Times New Roman" w:cs="Times New Roman"/>
      <w:color w:val="auto"/>
    </w:rPr>
  </w:style>
  <w:style w:type="paragraph" w:customStyle="1" w:styleId="37">
    <w:name w:val="Знак Знак Знак Знак3"/>
    <w:basedOn w:val="a"/>
    <w:uiPriority w:val="99"/>
    <w:qFormat/>
    <w:rsid w:val="00A93939"/>
    <w:pPr>
      <w:widowControl/>
    </w:pPr>
    <w:rPr>
      <w:rFonts w:ascii="Verdana" w:eastAsia="Times New Roman" w:hAnsi="Verdana" w:cs="Verdana"/>
      <w:color w:val="auto"/>
      <w:sz w:val="20"/>
      <w:szCs w:val="20"/>
      <w:lang w:val="en-US" w:eastAsia="en-US"/>
    </w:rPr>
  </w:style>
  <w:style w:type="paragraph" w:customStyle="1" w:styleId="29">
    <w:name w:val="Без интервала2"/>
    <w:uiPriority w:val="99"/>
    <w:qFormat/>
    <w:rsid w:val="00C97910"/>
    <w:pPr>
      <w:suppressAutoHyphens/>
    </w:pPr>
    <w:rPr>
      <w:rFonts w:ascii="Calibri" w:eastAsia="Times New Roman" w:hAnsi="Calibri" w:cs="Times New Roman"/>
      <w:sz w:val="22"/>
      <w:szCs w:val="22"/>
    </w:rPr>
  </w:style>
  <w:style w:type="paragraph" w:styleId="af8">
    <w:name w:val="Balloon Text"/>
    <w:basedOn w:val="a"/>
    <w:link w:val="af7"/>
    <w:uiPriority w:val="99"/>
    <w:semiHidden/>
    <w:qFormat/>
    <w:rsid w:val="00FC0637"/>
    <w:rPr>
      <w:rFonts w:ascii="Tahoma" w:hAnsi="Tahoma" w:cs="Tahoma"/>
      <w:sz w:val="16"/>
      <w:szCs w:val="16"/>
    </w:rPr>
  </w:style>
  <w:style w:type="paragraph" w:styleId="aff4">
    <w:name w:val="No Spacing"/>
    <w:uiPriority w:val="1"/>
    <w:qFormat/>
    <w:rsid w:val="00653FAE"/>
    <w:pPr>
      <w:suppressAutoHyphens/>
    </w:pPr>
    <w:rPr>
      <w:rFonts w:ascii="Calibri" w:eastAsia="Calibri" w:hAnsi="Calibri" w:cs="Times New Roman"/>
      <w:sz w:val="22"/>
      <w:szCs w:val="22"/>
      <w:lang w:eastAsia="en-US"/>
    </w:rPr>
  </w:style>
  <w:style w:type="paragraph" w:styleId="aff5">
    <w:name w:val="Обычный (веб)"/>
    <w:basedOn w:val="a"/>
    <w:qFormat/>
    <w:rsid w:val="00C10821"/>
    <w:pPr>
      <w:widowControl/>
      <w:spacing w:before="280" w:after="119"/>
    </w:pPr>
    <w:rPr>
      <w:rFonts w:ascii="Times New Roman" w:eastAsia="Times New Roman" w:hAnsi="Times New Roman" w:cs="Times New Roman"/>
      <w:color w:val="auto"/>
      <w:lang w:eastAsia="ar-SA"/>
    </w:rPr>
  </w:style>
  <w:style w:type="paragraph" w:customStyle="1" w:styleId="TableParagraph">
    <w:name w:val="Table Paragraph"/>
    <w:basedOn w:val="a"/>
    <w:uiPriority w:val="1"/>
    <w:qFormat/>
    <w:rsid w:val="00480196"/>
    <w:rPr>
      <w:rFonts w:ascii="Times New Roman" w:eastAsia="Times New Roman" w:hAnsi="Times New Roman" w:cs="Times New Roman"/>
      <w:color w:val="auto"/>
      <w:sz w:val="22"/>
      <w:szCs w:val="22"/>
      <w:lang w:bidi="ru-RU"/>
    </w:rPr>
  </w:style>
  <w:style w:type="paragraph" w:styleId="aff6">
    <w:name w:val="footer"/>
    <w:basedOn w:val="aff"/>
  </w:style>
  <w:style w:type="numbering" w:customStyle="1" w:styleId="WW8Num3">
    <w:name w:val="WW8Num3"/>
    <w:qFormat/>
    <w:rsid w:val="00BA5A94"/>
  </w:style>
  <w:style w:type="numbering" w:customStyle="1" w:styleId="WW8Num2">
    <w:name w:val="WW8Num2"/>
    <w:qFormat/>
    <w:rsid w:val="00BA5A94"/>
  </w:style>
  <w:style w:type="numbering" w:customStyle="1" w:styleId="WW8Num1">
    <w:name w:val="WW8Num1"/>
    <w:qFormat/>
  </w:style>
  <w:style w:type="table" w:styleId="aff7">
    <w:name w:val="Table Grid"/>
    <w:basedOn w:val="a1"/>
    <w:uiPriority w:val="99"/>
    <w:rsid w:val="0004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ветлая сетка1"/>
    <w:uiPriority w:val="99"/>
    <w:rsid w:val="00C97910"/>
    <w:pPr>
      <w:suppressAutoHyphens/>
    </w:pPr>
    <w:rPr>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consultantplus://offline/ref=0042A48B21FB0C2EC53C8C37C0EAB9A76B73DF11D3E64D39E38BF1B2D84EEC04679B174702225DE55515E2B57ED9B0E294EE05F17210E9F36678ED8400hDG" TargetMode="External"/><Relationship Id="rId21" Type="http://schemas.openxmlformats.org/officeDocument/2006/relationships/hyperlink" Target="consultantplus://offline/ref=0042A48B21FB0C2EC53C923AD686E7AD6B70891ED5EC4E67BEDCF7E5871EEA5135DB491E40624EE4540EE1B7780Dh3G" TargetMode="External"/><Relationship Id="rId42" Type="http://schemas.openxmlformats.org/officeDocument/2006/relationships/footer" Target="footer4.xml"/><Relationship Id="rId47" Type="http://schemas.openxmlformats.org/officeDocument/2006/relationships/hyperlink" Target="consultantplus://offline/ref=0042A48B21FB0C2EC53C8C37C0EAB9A76B73DF11D3E04339E18FF1B2D84EEC04679B1747102205E95414FDB77BCCE6B3D20BhAG" TargetMode="External"/><Relationship Id="rId63" Type="http://schemas.openxmlformats.org/officeDocument/2006/relationships/hyperlink" Target="consultantplus://offline/ref=62CB38B756A420818EE82B1F5CE12FDD70BFA61A95FE3463879D4FA8ED911644B2C269265E8C4D58A4C90AC6Q5K" TargetMode="External"/><Relationship Id="rId68" Type="http://schemas.openxmlformats.org/officeDocument/2006/relationships/footer" Target="footer16.xml"/><Relationship Id="rId16" Type="http://schemas.openxmlformats.org/officeDocument/2006/relationships/hyperlink" Target="consultantplus://offline/ref=0042A48B21FB0C2EC53C923AD686E7AD6078841CD2EF136DB685FBE78011B54620921D13416650EC5E44B2F32FDFE5B7CEBB09EE740EEB0Fh3G" TargetMode="External"/><Relationship Id="rId11" Type="http://schemas.openxmlformats.org/officeDocument/2006/relationships/hyperlink" Target="consultantplus://offline/ref=0042A48B21FB0C2EC53C923AD686E7AD6B70831BD7EC4E67BEDCF7E5871EEA5135DB491E40624EE4540EE1B7780Dh3G" TargetMode="External"/><Relationship Id="rId24" Type="http://schemas.openxmlformats.org/officeDocument/2006/relationships/hyperlink" Target="consultantplus://offline/ref=0042A48B21FB0C2EC53C923AD686E7AD6A7F821FD5E64E67BEDCF7E5871EEA5127DB1112416650E55C1BB7E63E87E9B2D4A508F1680CE9F007h9G" TargetMode="External"/><Relationship Id="rId32" Type="http://schemas.openxmlformats.org/officeDocument/2006/relationships/image" Target="media/image2.wmf"/><Relationship Id="rId37" Type="http://schemas.openxmlformats.org/officeDocument/2006/relationships/image" Target="media/image7.wmf"/><Relationship Id="rId40" Type="http://schemas.openxmlformats.org/officeDocument/2006/relationships/footer" Target="footer2.xml"/><Relationship Id="rId45" Type="http://schemas.openxmlformats.org/officeDocument/2006/relationships/footer" Target="footer7.xml"/><Relationship Id="rId53" Type="http://schemas.openxmlformats.org/officeDocument/2006/relationships/image" Target="media/image14.wmf"/><Relationship Id="rId58" Type="http://schemas.openxmlformats.org/officeDocument/2006/relationships/footer" Target="footer12.xml"/><Relationship Id="rId66" Type="http://schemas.openxmlformats.org/officeDocument/2006/relationships/hyperlink" Target="consultantplus://offline/ref=0042A48B21FB0C2EC53C8C37C0EAB9A76B73DF11D3E04339E18FF1B2D84EEC04679B1747102205E95414FDB77BCCE6B3D20BhAG" TargetMode="External"/><Relationship Id="rId74" Type="http://schemas.openxmlformats.org/officeDocument/2006/relationships/footer" Target="footer22.xml"/><Relationship Id="rId5" Type="http://schemas.openxmlformats.org/officeDocument/2006/relationships/webSettings" Target="webSettings.xml"/><Relationship Id="rId61" Type="http://schemas.openxmlformats.org/officeDocument/2006/relationships/hyperlink" Target="consultantplus://offline/ref=BB6B216181070760F65BE7A056702EB38E54799EB6B7C0DE43A922CD0FDCE14D53DCEFEF6D549BF5E6EDD33CFCy248F" TargetMode="External"/><Relationship Id="rId19" Type="http://schemas.openxmlformats.org/officeDocument/2006/relationships/hyperlink" Target="consultantplus://offline/ref=0042A48B21FB0C2EC53C923AD686E7AD687A881FD6E24E67BEDCF7E5871EEA5135DB491E40624EE4540EE1B7780Dh3G" TargetMode="External"/><Relationship Id="rId14" Type="http://schemas.openxmlformats.org/officeDocument/2006/relationships/hyperlink" Target="consultantplus://offline/ref=0042A48B21FB0C2EC53C923AD686E7AD6B79871FD4E74E67BEDCF7E5871EEA5127DB1112416650E55D1BB7E63E87E9B2D4A508F1680CE9F007h9G" TargetMode="External"/><Relationship Id="rId22" Type="http://schemas.openxmlformats.org/officeDocument/2006/relationships/hyperlink" Target="consultantplus://offline/ref=0042A48B21FB0C2EC53C923AD686E7AD6A7D891CD0E24E67BEDCF7E5871EEA5135DB491E40624EE4540EE1B7780Dh3G" TargetMode="External"/><Relationship Id="rId27" Type="http://schemas.openxmlformats.org/officeDocument/2006/relationships/hyperlink" Target="consultantplus://offline/ref=0042A48B21FB0C2EC53C8C37C0EAB9A76B73DF11D3E64D39E38BF1B2D84EEC04679B174702225DE55515E2B57ED9B0E294EE05F17210E9F36678ED8400hDG" TargetMode="External"/><Relationship Id="rId30" Type="http://schemas.openxmlformats.org/officeDocument/2006/relationships/hyperlink" Target="consultantplus://offline/ref=0042A48B21FB0C2EC53C923AD686E7AD6A7D8415D5E34E67BEDCF7E5871EEA5127DB1111476459EF0141A7E277D3E0ADD0BA16F2760C0Eh8G" TargetMode="External"/><Relationship Id="rId35" Type="http://schemas.openxmlformats.org/officeDocument/2006/relationships/image" Target="media/image5.wmf"/><Relationship Id="rId43" Type="http://schemas.openxmlformats.org/officeDocument/2006/relationships/footer" Target="footer5.xml"/><Relationship Id="rId48" Type="http://schemas.openxmlformats.org/officeDocument/2006/relationships/image" Target="media/image9.wmf"/><Relationship Id="rId56" Type="http://schemas.openxmlformats.org/officeDocument/2006/relationships/footer" Target="footer10.xml"/><Relationship Id="rId64" Type="http://schemas.openxmlformats.org/officeDocument/2006/relationships/hyperlink" Target="consultantplus://offline/ref=0042A48B21FB0C2EC53C8C37C0EAB9A76B73DF11D3E04339E18FF1B2D84EEC04679B1747102205E95414FDB77BCCE6B3D20BhAG" TargetMode="External"/><Relationship Id="rId69" Type="http://schemas.openxmlformats.org/officeDocument/2006/relationships/footer" Target="footer17.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2.wmf"/><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hyperlink" Target="consultantplus://offline/ref=0042A48B21FB0C2EC53C8C37C0EAB9A76B73DF11D3E64D39E38BF1B2D84EEC04679B174702225DE55515E2B57ED9B0E294EE05F17210E9F36678ED8400hDG" TargetMode="External"/><Relationship Id="rId17" Type="http://schemas.openxmlformats.org/officeDocument/2006/relationships/hyperlink" Target="consultantplus://offline/ref=0042A48B21FB0C2EC53C923AD686E7AD68708118D2E64E67BEDCF7E5871EEA5127DB1112416650E45C1BB7E63E87E9B2D4A508F1680CE9F007h9G" TargetMode="External"/><Relationship Id="rId25" Type="http://schemas.openxmlformats.org/officeDocument/2006/relationships/hyperlink" Target="consultantplus://offline/ref=0042A48B21FB0C2EC53C8C37C0EAB9A76B73DF11D3E64D39E38BF1B2D84EEC04679B174702225DE55515E2B57ED9B0E294EE05F17210E9F36678ED8400hDG" TargetMode="External"/><Relationship Id="rId33" Type="http://schemas.openxmlformats.org/officeDocument/2006/relationships/image" Target="media/image3.wmf"/><Relationship Id="rId38" Type="http://schemas.openxmlformats.org/officeDocument/2006/relationships/image" Target="media/image8.wmf"/><Relationship Id="rId46" Type="http://schemas.openxmlformats.org/officeDocument/2006/relationships/footer" Target="footer8.xml"/><Relationship Id="rId59" Type="http://schemas.openxmlformats.org/officeDocument/2006/relationships/footer" Target="footer13.xml"/><Relationship Id="rId67" Type="http://schemas.openxmlformats.org/officeDocument/2006/relationships/footer" Target="footer15.xml"/><Relationship Id="rId20" Type="http://schemas.openxmlformats.org/officeDocument/2006/relationships/hyperlink" Target="consultantplus://offline/ref=0042A48B21FB0C2EC53C923AD686E7AD6B70831BD7EC4E67BEDCF7E5871EEA5135DB491E40624EE4540EE1B7780Dh3G" TargetMode="External"/><Relationship Id="rId41" Type="http://schemas.openxmlformats.org/officeDocument/2006/relationships/footer" Target="footer3.xml"/><Relationship Id="rId54" Type="http://schemas.openxmlformats.org/officeDocument/2006/relationships/image" Target="media/image15.wmf"/><Relationship Id="rId62" Type="http://schemas.openxmlformats.org/officeDocument/2006/relationships/hyperlink" Target="consultantplus://offline/ref=BB6B216181070760F65BE7A056702EB38E54799EB6B7C0DE43A922CD0FDCE14D53DCEFEF6D549BF5E6EDD33CFCy248F" TargetMode="External"/><Relationship Id="rId70" Type="http://schemas.openxmlformats.org/officeDocument/2006/relationships/footer" Target="footer18.xml"/><Relationship Id="rId75"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042A48B21FB0C2EC53C923AD686E7AD6871801AD4ED4E67BEDCF7E5871EEA5127DB1112416650E5501BB7E63E87E9B2D4A508F1680CE9F007h9G" TargetMode="External"/><Relationship Id="rId23" Type="http://schemas.openxmlformats.org/officeDocument/2006/relationships/hyperlink" Target="https://login.consultant.ru/link/?req=doc&amp;base=LAW&amp;n=358026" TargetMode="External"/><Relationship Id="rId28" Type="http://schemas.openxmlformats.org/officeDocument/2006/relationships/hyperlink" Target="consultantplus://offline/ref=0042A48B21FB0C2EC53C8C37C0EAB9A76B73DF11D3E14139EB88F1B2D84EEC04679B174702225DE55510E1B57FD9B0E294EE05F17210E9F36678ED8400hDG" TargetMode="External"/><Relationship Id="rId36" Type="http://schemas.openxmlformats.org/officeDocument/2006/relationships/image" Target="media/image6.wmf"/><Relationship Id="rId49" Type="http://schemas.openxmlformats.org/officeDocument/2006/relationships/image" Target="media/image10.wmf"/><Relationship Id="rId57" Type="http://schemas.openxmlformats.org/officeDocument/2006/relationships/footer" Target="footer11.xml"/><Relationship Id="rId10" Type="http://schemas.openxmlformats.org/officeDocument/2006/relationships/hyperlink" Target="consultantplus://offline/ref=0042A48B21FB0C2EC53C923AD686E7AD6A7F821FD5E64E67BEDCF7E5871EEA5127DB1112416650E55C1BB7E63E87E9B2D4A508F1680CE9F007h9G" TargetMode="External"/><Relationship Id="rId31" Type="http://schemas.openxmlformats.org/officeDocument/2006/relationships/hyperlink" Target="consultantplus://offline/ref=0042A48B21FB0C2EC53C8C37C0EAB9A76B73DF11D3E04339E18FF1B2D84EEC04679B1747102205E95414FDB77BCCE6B3D20BhAG" TargetMode="External"/><Relationship Id="rId44" Type="http://schemas.openxmlformats.org/officeDocument/2006/relationships/footer" Target="footer6.xml"/><Relationship Id="rId52" Type="http://schemas.openxmlformats.org/officeDocument/2006/relationships/image" Target="media/image13.wmf"/><Relationship Id="rId60" Type="http://schemas.openxmlformats.org/officeDocument/2006/relationships/footer" Target="footer14.xml"/><Relationship Id="rId65" Type="http://schemas.openxmlformats.org/officeDocument/2006/relationships/hyperlink" Target="consultantplus://offline/ref=0042A48B21FB0C2EC53C923AD686E7AD6A7F821FD5E64E67BEDCF7E5871EEA5127DB1112416650E55C1BB7E63E87E9B2D4A508F1680CE9F007h9G" TargetMode="External"/><Relationship Id="rId73"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yperlink" Target="consultantplus://offline/ref=0042A48B21FB0C2EC53C923AD686E7AD6A7F821FD5E64E67BEDCF7E5871EEA5127DB1112416650E55C1BB7E63E87E9B2D4A508F1680CE9F007h9G" TargetMode="External"/><Relationship Id="rId13" Type="http://schemas.openxmlformats.org/officeDocument/2006/relationships/hyperlink" Target="consultantplus://offline/ref=0042A48B21FB0C2EC53C923AD686E7AD6A7D871CD2E64E67BEDCF7E5871EEA5135DB491E40624EE4540EE1B7780Dh3G" TargetMode="External"/><Relationship Id="rId18" Type="http://schemas.openxmlformats.org/officeDocument/2006/relationships/hyperlink" Target="consultantplus://offline/ref=0042A48B21FB0C2EC53C923AD686E7AD687A881FD6E04E67BEDCF7E5871EEA5135DB491E40624EE4540EE1B7780Dh3G" TargetMode="External"/><Relationship Id="rId39" Type="http://schemas.openxmlformats.org/officeDocument/2006/relationships/footer" Target="footer1.xml"/><Relationship Id="rId34" Type="http://schemas.openxmlformats.org/officeDocument/2006/relationships/image" Target="media/image4.wmf"/><Relationship Id="rId50" Type="http://schemas.openxmlformats.org/officeDocument/2006/relationships/image" Target="media/image11.wmf"/><Relationship Id="rId55" Type="http://schemas.openxmlformats.org/officeDocument/2006/relationships/footer" Target="footer9.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consultantplus://offline/ref=0042A48B21FB0C2EC53C923AD686E7AD6A7D8415D5E34E67BEDCF7E5871EEA5127DB1111446354EF0141A7E277D3E0ADD0BA16F2760C0Eh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414EC-2921-4496-A6B3-CC7056DA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53818</Words>
  <Characters>306767</Characters>
  <Application>Microsoft Office Word</Application>
  <DocSecurity>0</DocSecurity>
  <Lines>2556</Lines>
  <Paragraphs>719</Paragraphs>
  <ScaleCrop>false</ScaleCrop>
  <HeadingPairs>
    <vt:vector size="2" baseType="variant">
      <vt:variant>
        <vt:lpstr>Название</vt:lpstr>
      </vt:variant>
      <vt:variant>
        <vt:i4>1</vt:i4>
      </vt:variant>
    </vt:vector>
  </HeadingPairs>
  <TitlesOfParts>
    <vt:vector size="1" baseType="lpstr">
      <vt:lpstr>Указ Президента РФ от 07.05.2018 N 204(ред. от 21.07.2020)"О национальных целях и стратегических задачах развития Российской Федерации на период до 2024 года"</vt:lpstr>
    </vt:vector>
  </TitlesOfParts>
  <Company>КонсультантПлюс Версия 4024.00.51</Company>
  <LinksUpToDate>false</LinksUpToDate>
  <CharactersWithSpaces>359866</CharactersWithSpaces>
  <SharedDoc>false</SharedDoc>
  <HLinks>
    <vt:vector size="228" baseType="variant">
      <vt:variant>
        <vt:i4>65609</vt:i4>
      </vt:variant>
      <vt:variant>
        <vt:i4>111</vt:i4>
      </vt:variant>
      <vt:variant>
        <vt:i4>0</vt:i4>
      </vt:variant>
      <vt:variant>
        <vt:i4>5</vt:i4>
      </vt:variant>
      <vt:variant>
        <vt:lpwstr/>
      </vt:variant>
      <vt:variant>
        <vt:lpwstr>P495</vt:lpwstr>
      </vt:variant>
      <vt:variant>
        <vt:i4>64</vt:i4>
      </vt:variant>
      <vt:variant>
        <vt:i4>108</vt:i4>
      </vt:variant>
      <vt:variant>
        <vt:i4>0</vt:i4>
      </vt:variant>
      <vt:variant>
        <vt:i4>5</vt:i4>
      </vt:variant>
      <vt:variant>
        <vt:lpwstr/>
      </vt:variant>
      <vt:variant>
        <vt:lpwstr>P202</vt:lpwstr>
      </vt:variant>
      <vt:variant>
        <vt:i4>4915281</vt:i4>
      </vt:variant>
      <vt:variant>
        <vt:i4>105</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7864427</vt:i4>
      </vt:variant>
      <vt:variant>
        <vt:i4>102</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ariant>
        <vt:i4>4915281</vt:i4>
      </vt:variant>
      <vt:variant>
        <vt:i4>99</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72</vt:i4>
      </vt:variant>
      <vt:variant>
        <vt:i4>96</vt:i4>
      </vt:variant>
      <vt:variant>
        <vt:i4>0</vt:i4>
      </vt:variant>
      <vt:variant>
        <vt:i4>5</vt:i4>
      </vt:variant>
      <vt:variant>
        <vt:lpwstr/>
      </vt:variant>
      <vt:variant>
        <vt:lpwstr>P8880</vt:lpwstr>
      </vt:variant>
      <vt:variant>
        <vt:i4>5636098</vt:i4>
      </vt:variant>
      <vt:variant>
        <vt:i4>93</vt:i4>
      </vt:variant>
      <vt:variant>
        <vt:i4>0</vt:i4>
      </vt:variant>
      <vt:variant>
        <vt:i4>5</vt:i4>
      </vt:variant>
      <vt:variant>
        <vt:lpwstr>consultantplus://offline/ref=62CB38B756A420818EE82B1F5CE12FDD70BFA61A95FE3463879D4FA8ED911644B2C269265E8C4D58A4C90AC6Q5K</vt:lpwstr>
      </vt:variant>
      <vt:variant>
        <vt:lpwstr/>
      </vt:variant>
      <vt:variant>
        <vt:i4>458821</vt:i4>
      </vt:variant>
      <vt:variant>
        <vt:i4>90</vt:i4>
      </vt:variant>
      <vt:variant>
        <vt:i4>0</vt:i4>
      </vt:variant>
      <vt:variant>
        <vt:i4>5</vt:i4>
      </vt:variant>
      <vt:variant>
        <vt:lpwstr/>
      </vt:variant>
      <vt:variant>
        <vt:lpwstr>P6511</vt:lpwstr>
      </vt:variant>
      <vt:variant>
        <vt:i4>851978</vt:i4>
      </vt:variant>
      <vt:variant>
        <vt:i4>87</vt:i4>
      </vt:variant>
      <vt:variant>
        <vt:i4>0</vt:i4>
      </vt:variant>
      <vt:variant>
        <vt:i4>5</vt:i4>
      </vt:variant>
      <vt:variant>
        <vt:lpwstr>consultantplus://offline/ref=BB6B216181070760F65BE7A056702EB38E54799EB6B7C0DE43A922CD0FDCE14D53DCEFEF6D549BF5E6EDD33CFCy248F</vt:lpwstr>
      </vt:variant>
      <vt:variant>
        <vt:lpwstr/>
      </vt:variant>
      <vt:variant>
        <vt:i4>851978</vt:i4>
      </vt:variant>
      <vt:variant>
        <vt:i4>84</vt:i4>
      </vt:variant>
      <vt:variant>
        <vt:i4>0</vt:i4>
      </vt:variant>
      <vt:variant>
        <vt:i4>5</vt:i4>
      </vt:variant>
      <vt:variant>
        <vt:lpwstr>consultantplus://offline/ref=BB6B216181070760F65BE7A056702EB38E54799EB6B7C0DE43A922CD0FDCE14D53DCEFEF6D549BF5E6EDD33CFCy248F</vt:lpwstr>
      </vt:variant>
      <vt:variant>
        <vt:lpwstr/>
      </vt:variant>
      <vt:variant>
        <vt:i4>4915281</vt:i4>
      </vt:variant>
      <vt:variant>
        <vt:i4>81</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458821</vt:i4>
      </vt:variant>
      <vt:variant>
        <vt:i4>78</vt:i4>
      </vt:variant>
      <vt:variant>
        <vt:i4>0</vt:i4>
      </vt:variant>
      <vt:variant>
        <vt:i4>5</vt:i4>
      </vt:variant>
      <vt:variant>
        <vt:lpwstr/>
      </vt:variant>
      <vt:variant>
        <vt:lpwstr>P6511</vt:lpwstr>
      </vt:variant>
      <vt:variant>
        <vt:i4>3801211</vt:i4>
      </vt:variant>
      <vt:variant>
        <vt:i4>75</vt:i4>
      </vt:variant>
      <vt:variant>
        <vt:i4>0</vt:i4>
      </vt:variant>
      <vt:variant>
        <vt:i4>5</vt:i4>
      </vt:variant>
      <vt:variant>
        <vt:lpwstr/>
      </vt:variant>
      <vt:variant>
        <vt:lpwstr>P13289</vt:lpwstr>
      </vt:variant>
      <vt:variant>
        <vt:i4>4915281</vt:i4>
      </vt:variant>
      <vt:variant>
        <vt:i4>72</vt:i4>
      </vt:variant>
      <vt:variant>
        <vt:i4>0</vt:i4>
      </vt:variant>
      <vt:variant>
        <vt:i4>5</vt:i4>
      </vt:variant>
      <vt:variant>
        <vt:lpwstr>consultantplus://offline/ref=0042A48B21FB0C2EC53C8C37C0EAB9A76B73DF11D3E04339E18FF1B2D84EEC04679B1747102205E95414FDB77BCCE6B3D20BhAG</vt:lpwstr>
      </vt:variant>
      <vt:variant>
        <vt:lpwstr/>
      </vt:variant>
      <vt:variant>
        <vt:i4>72</vt:i4>
      </vt:variant>
      <vt:variant>
        <vt:i4>69</vt:i4>
      </vt:variant>
      <vt:variant>
        <vt:i4>0</vt:i4>
      </vt:variant>
      <vt:variant>
        <vt:i4>5</vt:i4>
      </vt:variant>
      <vt:variant>
        <vt:lpwstr/>
      </vt:variant>
      <vt:variant>
        <vt:lpwstr>P8880</vt:lpwstr>
      </vt:variant>
      <vt:variant>
        <vt:i4>2097249</vt:i4>
      </vt:variant>
      <vt:variant>
        <vt:i4>66</vt:i4>
      </vt:variant>
      <vt:variant>
        <vt:i4>0</vt:i4>
      </vt:variant>
      <vt:variant>
        <vt:i4>5</vt:i4>
      </vt:variant>
      <vt:variant>
        <vt:lpwstr>consultantplus://offline/ref=0042A48B21FB0C2EC53C923AD686E7AD6A7D8415D5E34E67BEDCF7E5871EEA5127DB1111476459EF0141A7E277D3E0ADD0BA16F2760C0Eh8G</vt:lpwstr>
      </vt:variant>
      <vt:variant>
        <vt:lpwstr/>
      </vt:variant>
      <vt:variant>
        <vt:i4>2097256</vt:i4>
      </vt:variant>
      <vt:variant>
        <vt:i4>63</vt:i4>
      </vt:variant>
      <vt:variant>
        <vt:i4>0</vt:i4>
      </vt:variant>
      <vt:variant>
        <vt:i4>5</vt:i4>
      </vt:variant>
      <vt:variant>
        <vt:lpwstr>consultantplus://offline/ref=0042A48B21FB0C2EC53C923AD686E7AD6A7D8415D5E34E67BEDCF7E5871EEA5127DB1111446354EF0141A7E277D3E0ADD0BA16F2760C0Eh8G</vt:lpwstr>
      </vt:variant>
      <vt:variant>
        <vt:lpwstr/>
      </vt:variant>
      <vt:variant>
        <vt:i4>458821</vt:i4>
      </vt:variant>
      <vt:variant>
        <vt:i4>60</vt:i4>
      </vt:variant>
      <vt:variant>
        <vt:i4>0</vt:i4>
      </vt:variant>
      <vt:variant>
        <vt:i4>5</vt:i4>
      </vt:variant>
      <vt:variant>
        <vt:lpwstr/>
      </vt:variant>
      <vt:variant>
        <vt:lpwstr>P6511</vt:lpwstr>
      </vt:variant>
      <vt:variant>
        <vt:i4>8126573</vt:i4>
      </vt:variant>
      <vt:variant>
        <vt:i4>57</vt:i4>
      </vt:variant>
      <vt:variant>
        <vt:i4>0</vt:i4>
      </vt:variant>
      <vt:variant>
        <vt:i4>5</vt:i4>
      </vt:variant>
      <vt:variant>
        <vt:lpwstr>consultantplus://offline/ref=0042A48B21FB0C2EC53C8C37C0EAB9A76B73DF11D3E14139EB88F1B2D84EEC04679B174702225DE55510E1B57FD9B0E294EE05F17210E9F36678ED8400hDG</vt:lpwstr>
      </vt:variant>
      <vt:variant>
        <vt:lpwstr/>
      </vt:variant>
      <vt:variant>
        <vt:i4>8126513</vt:i4>
      </vt:variant>
      <vt:variant>
        <vt:i4>54</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8126513</vt:i4>
      </vt:variant>
      <vt:variant>
        <vt:i4>51</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8126513</vt:i4>
      </vt:variant>
      <vt:variant>
        <vt:i4>48</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7864427</vt:i4>
      </vt:variant>
      <vt:variant>
        <vt:i4>45</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ariant>
        <vt:i4>6619238</vt:i4>
      </vt:variant>
      <vt:variant>
        <vt:i4>42</vt:i4>
      </vt:variant>
      <vt:variant>
        <vt:i4>0</vt:i4>
      </vt:variant>
      <vt:variant>
        <vt:i4>5</vt:i4>
      </vt:variant>
      <vt:variant>
        <vt:lpwstr>https://login.consultant.ru/link/?req=doc&amp;base=LAW&amp;n=358026</vt:lpwstr>
      </vt:variant>
      <vt:variant>
        <vt:lpwstr/>
      </vt:variant>
      <vt:variant>
        <vt:i4>1114207</vt:i4>
      </vt:variant>
      <vt:variant>
        <vt:i4>39</vt:i4>
      </vt:variant>
      <vt:variant>
        <vt:i4>0</vt:i4>
      </vt:variant>
      <vt:variant>
        <vt:i4>5</vt:i4>
      </vt:variant>
      <vt:variant>
        <vt:lpwstr>consultantplus://offline/ref=0042A48B21FB0C2EC53C923AD686E7AD6A7D891CD0E24E67BEDCF7E5871EEA5135DB491E40624EE4540EE1B7780Dh3G</vt:lpwstr>
      </vt:variant>
      <vt:variant>
        <vt:lpwstr/>
      </vt:variant>
      <vt:variant>
        <vt:i4>1114202</vt:i4>
      </vt:variant>
      <vt:variant>
        <vt:i4>36</vt:i4>
      </vt:variant>
      <vt:variant>
        <vt:i4>0</vt:i4>
      </vt:variant>
      <vt:variant>
        <vt:i4>5</vt:i4>
      </vt:variant>
      <vt:variant>
        <vt:lpwstr>consultantplus://offline/ref=0042A48B21FB0C2EC53C923AD686E7AD6B70891ED5EC4E67BEDCF7E5871EEA5135DB491E40624EE4540EE1B7780Dh3G</vt:lpwstr>
      </vt:variant>
      <vt:variant>
        <vt:lpwstr/>
      </vt:variant>
      <vt:variant>
        <vt:i4>1114197</vt:i4>
      </vt:variant>
      <vt:variant>
        <vt:i4>33</vt:i4>
      </vt:variant>
      <vt:variant>
        <vt:i4>0</vt:i4>
      </vt:variant>
      <vt:variant>
        <vt:i4>5</vt:i4>
      </vt:variant>
      <vt:variant>
        <vt:lpwstr>consultantplus://offline/ref=0042A48B21FB0C2EC53C923AD686E7AD6B70831BD7EC4E67BEDCF7E5871EEA5135DB491E40624EE4540EE1B7780Dh3G</vt:lpwstr>
      </vt:variant>
      <vt:variant>
        <vt:lpwstr/>
      </vt:variant>
      <vt:variant>
        <vt:i4>1114113</vt:i4>
      </vt:variant>
      <vt:variant>
        <vt:i4>30</vt:i4>
      </vt:variant>
      <vt:variant>
        <vt:i4>0</vt:i4>
      </vt:variant>
      <vt:variant>
        <vt:i4>5</vt:i4>
      </vt:variant>
      <vt:variant>
        <vt:lpwstr>consultantplus://offline/ref=0042A48B21FB0C2EC53C923AD686E7AD687A881FD6E24E67BEDCF7E5871EEA5135DB491E40624EE4540EE1B7780Dh3G</vt:lpwstr>
      </vt:variant>
      <vt:variant>
        <vt:lpwstr/>
      </vt:variant>
      <vt:variant>
        <vt:i4>1114115</vt:i4>
      </vt:variant>
      <vt:variant>
        <vt:i4>27</vt:i4>
      </vt:variant>
      <vt:variant>
        <vt:i4>0</vt:i4>
      </vt:variant>
      <vt:variant>
        <vt:i4>5</vt:i4>
      </vt:variant>
      <vt:variant>
        <vt:lpwstr>consultantplus://offline/ref=0042A48B21FB0C2EC53C923AD686E7AD687A881FD6E04E67BEDCF7E5871EEA5135DB491E40624EE4540EE1B7780Dh3G</vt:lpwstr>
      </vt:variant>
      <vt:variant>
        <vt:lpwstr/>
      </vt:variant>
      <vt:variant>
        <vt:i4>7864383</vt:i4>
      </vt:variant>
      <vt:variant>
        <vt:i4>24</vt:i4>
      </vt:variant>
      <vt:variant>
        <vt:i4>0</vt:i4>
      </vt:variant>
      <vt:variant>
        <vt:i4>5</vt:i4>
      </vt:variant>
      <vt:variant>
        <vt:lpwstr>consultantplus://offline/ref=0042A48B21FB0C2EC53C923AD686E7AD68708118D2E64E67BEDCF7E5871EEA5127DB1112416650E45C1BB7E63E87E9B2D4A508F1680CE9F007h9G</vt:lpwstr>
      </vt:variant>
      <vt:variant>
        <vt:lpwstr/>
      </vt:variant>
      <vt:variant>
        <vt:i4>4259920</vt:i4>
      </vt:variant>
      <vt:variant>
        <vt:i4>21</vt:i4>
      </vt:variant>
      <vt:variant>
        <vt:i4>0</vt:i4>
      </vt:variant>
      <vt:variant>
        <vt:i4>5</vt:i4>
      </vt:variant>
      <vt:variant>
        <vt:lpwstr>consultantplus://offline/ref=0042A48B21FB0C2EC53C923AD686E7AD6078841CD2EF136DB685FBE78011B54620921D13416650EC5E44B2F32FDFE5B7CEBB09EE740EEB0Fh3G</vt:lpwstr>
      </vt:variant>
      <vt:variant>
        <vt:lpwstr/>
      </vt:variant>
      <vt:variant>
        <vt:i4>7864416</vt:i4>
      </vt:variant>
      <vt:variant>
        <vt:i4>18</vt:i4>
      </vt:variant>
      <vt:variant>
        <vt:i4>0</vt:i4>
      </vt:variant>
      <vt:variant>
        <vt:i4>5</vt:i4>
      </vt:variant>
      <vt:variant>
        <vt:lpwstr>consultantplus://offline/ref=0042A48B21FB0C2EC53C923AD686E7AD6871801AD4ED4E67BEDCF7E5871EEA5127DB1112416650E5501BB7E63E87E9B2D4A508F1680CE9F007h9G</vt:lpwstr>
      </vt:variant>
      <vt:variant>
        <vt:lpwstr/>
      </vt:variant>
      <vt:variant>
        <vt:i4>7864373</vt:i4>
      </vt:variant>
      <vt:variant>
        <vt:i4>15</vt:i4>
      </vt:variant>
      <vt:variant>
        <vt:i4>0</vt:i4>
      </vt:variant>
      <vt:variant>
        <vt:i4>5</vt:i4>
      </vt:variant>
      <vt:variant>
        <vt:lpwstr>consultantplus://offline/ref=0042A48B21FB0C2EC53C923AD686E7AD6B79871FD4E74E67BEDCF7E5871EEA5127DB1112416650E55D1BB7E63E87E9B2D4A508F1680CE9F007h9G</vt:lpwstr>
      </vt:variant>
      <vt:variant>
        <vt:lpwstr/>
      </vt:variant>
      <vt:variant>
        <vt:i4>1114199</vt:i4>
      </vt:variant>
      <vt:variant>
        <vt:i4>12</vt:i4>
      </vt:variant>
      <vt:variant>
        <vt:i4>0</vt:i4>
      </vt:variant>
      <vt:variant>
        <vt:i4>5</vt:i4>
      </vt:variant>
      <vt:variant>
        <vt:lpwstr>consultantplus://offline/ref=0042A48B21FB0C2EC53C923AD686E7AD6A7D871CD2E64E67BEDCF7E5871EEA5135DB491E40624EE4540EE1B7780Dh3G</vt:lpwstr>
      </vt:variant>
      <vt:variant>
        <vt:lpwstr/>
      </vt:variant>
      <vt:variant>
        <vt:i4>8126513</vt:i4>
      </vt:variant>
      <vt:variant>
        <vt:i4>9</vt:i4>
      </vt:variant>
      <vt:variant>
        <vt:i4>0</vt:i4>
      </vt:variant>
      <vt:variant>
        <vt:i4>5</vt:i4>
      </vt:variant>
      <vt:variant>
        <vt:lpwstr>consultantplus://offline/ref=0042A48B21FB0C2EC53C8C37C0EAB9A76B73DF11D3E64D39E38BF1B2D84EEC04679B174702225DE55515E2B57ED9B0E294EE05F17210E9F36678ED8400hDG</vt:lpwstr>
      </vt:variant>
      <vt:variant>
        <vt:lpwstr/>
      </vt:variant>
      <vt:variant>
        <vt:i4>1114197</vt:i4>
      </vt:variant>
      <vt:variant>
        <vt:i4>6</vt:i4>
      </vt:variant>
      <vt:variant>
        <vt:i4>0</vt:i4>
      </vt:variant>
      <vt:variant>
        <vt:i4>5</vt:i4>
      </vt:variant>
      <vt:variant>
        <vt:lpwstr>consultantplus://offline/ref=0042A48B21FB0C2EC53C923AD686E7AD6B70831BD7EC4E67BEDCF7E5871EEA5135DB491E40624EE4540EE1B7780Dh3G</vt:lpwstr>
      </vt:variant>
      <vt:variant>
        <vt:lpwstr/>
      </vt:variant>
      <vt:variant>
        <vt:i4>7864427</vt:i4>
      </vt:variant>
      <vt:variant>
        <vt:i4>3</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ariant>
        <vt:i4>7864427</vt:i4>
      </vt:variant>
      <vt:variant>
        <vt:i4>0</vt:i4>
      </vt:variant>
      <vt:variant>
        <vt:i4>0</vt:i4>
      </vt:variant>
      <vt:variant>
        <vt:i4>5</vt:i4>
      </vt:variant>
      <vt:variant>
        <vt:lpwstr>consultantplus://offline/ref=0042A48B21FB0C2EC53C923AD686E7AD6A7F821FD5E64E67BEDCF7E5871EEA5127DB1112416650E55C1BB7E63E87E9B2D4A508F1680CE9F007h9G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07.05.2018 N 204(ред. от 21.07.2020)"О национальных целях и стратегических задачах развития Российской Федерации на период до 2024 года"</dc:title>
  <dc:subject/>
  <dc:creator>Krylova_M</dc:creator>
  <cp:keywords/>
  <dc:description/>
  <cp:lastModifiedBy>Н</cp:lastModifiedBy>
  <cp:revision>2</cp:revision>
  <cp:lastPrinted>2026-02-19T07:28:00Z</cp:lastPrinted>
  <dcterms:created xsi:type="dcterms:W3CDTF">2026-04-17T11:38:00Z</dcterms:created>
  <dcterms:modified xsi:type="dcterms:W3CDTF">2026-04-17T11:38:00Z</dcterms:modified>
  <dc:language>ru-RU</dc:language>
</cp:coreProperties>
</file>