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5E55" w14:textId="77777777" w:rsidR="00553551" w:rsidRPr="00E04091" w:rsidRDefault="00553551" w:rsidP="004C4A0B">
      <w:pPr>
        <w:ind w:firstLine="709"/>
        <w:jc w:val="center"/>
        <w:rPr>
          <w:szCs w:val="28"/>
        </w:rPr>
      </w:pPr>
      <w:r w:rsidRPr="00E04091">
        <w:rPr>
          <w:b/>
          <w:noProof/>
          <w:szCs w:val="28"/>
        </w:rPr>
        <w:pict w14:anchorId="15C68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7CFACAE0" w14:textId="77777777" w:rsidR="004C4A0B" w:rsidRDefault="00553551" w:rsidP="004C4A0B">
      <w:pPr>
        <w:keepNext/>
        <w:ind w:firstLine="709"/>
        <w:jc w:val="center"/>
        <w:outlineLvl w:val="0"/>
        <w:rPr>
          <w:b/>
          <w:sz w:val="32"/>
          <w:szCs w:val="32"/>
        </w:rPr>
      </w:pPr>
      <w:r w:rsidRPr="00E04091">
        <w:rPr>
          <w:b/>
          <w:sz w:val="32"/>
          <w:szCs w:val="32"/>
        </w:rPr>
        <w:t>П О С Т А Н О В Л Е Н И Е</w:t>
      </w:r>
    </w:p>
    <w:p w14:paraId="3C45F813" w14:textId="77777777" w:rsidR="00553551" w:rsidRPr="00553551" w:rsidRDefault="00553551" w:rsidP="004C4A0B">
      <w:pPr>
        <w:jc w:val="center"/>
        <w:rPr>
          <w:b/>
          <w:sz w:val="28"/>
          <w:szCs w:val="28"/>
        </w:rPr>
      </w:pPr>
      <w:r w:rsidRPr="00553551">
        <w:rPr>
          <w:b/>
          <w:sz w:val="28"/>
          <w:szCs w:val="28"/>
        </w:rPr>
        <w:t>Администрации Собинского муниципального округа Владимирской области</w:t>
      </w:r>
    </w:p>
    <w:p w14:paraId="634ABEC0" w14:textId="77777777" w:rsidR="004C4A0B" w:rsidRDefault="004C4A0B" w:rsidP="004C4A0B">
      <w:pPr>
        <w:rPr>
          <w:sz w:val="28"/>
          <w:szCs w:val="28"/>
          <w:u w:val="single"/>
        </w:rPr>
      </w:pPr>
    </w:p>
    <w:p w14:paraId="4584C163" w14:textId="77777777" w:rsidR="00553551" w:rsidRDefault="00553551" w:rsidP="004C4A0B">
      <w:pPr>
        <w:rPr>
          <w:sz w:val="28"/>
          <w:szCs w:val="28"/>
        </w:rPr>
      </w:pPr>
      <w:r>
        <w:rPr>
          <w:sz w:val="28"/>
          <w:szCs w:val="28"/>
        </w:rPr>
        <w:t>08</w:t>
      </w:r>
      <w:r w:rsidRPr="00553551">
        <w:rPr>
          <w:sz w:val="28"/>
          <w:szCs w:val="28"/>
        </w:rPr>
        <w:t>.0</w:t>
      </w:r>
      <w:r>
        <w:rPr>
          <w:sz w:val="28"/>
          <w:szCs w:val="28"/>
        </w:rPr>
        <w:t>5</w:t>
      </w:r>
      <w:r w:rsidRPr="00553551">
        <w:rPr>
          <w:sz w:val="28"/>
          <w:szCs w:val="28"/>
        </w:rPr>
        <w:t>.2026</w:t>
      </w:r>
      <w:r w:rsidRPr="00553551">
        <w:rPr>
          <w:sz w:val="28"/>
          <w:szCs w:val="28"/>
        </w:rPr>
        <w:tab/>
      </w:r>
      <w:r w:rsidRPr="00553551">
        <w:rPr>
          <w:sz w:val="28"/>
          <w:szCs w:val="28"/>
        </w:rPr>
        <w:tab/>
      </w:r>
      <w:r w:rsidRPr="00553551">
        <w:rPr>
          <w:sz w:val="28"/>
          <w:szCs w:val="28"/>
        </w:rPr>
        <w:tab/>
      </w:r>
      <w:r w:rsidRPr="00553551">
        <w:rPr>
          <w:sz w:val="28"/>
          <w:szCs w:val="28"/>
        </w:rPr>
        <w:tab/>
      </w:r>
      <w:r w:rsidRPr="00553551">
        <w:rPr>
          <w:sz w:val="28"/>
          <w:szCs w:val="28"/>
        </w:rPr>
        <w:tab/>
      </w:r>
      <w:r w:rsidRPr="00553551">
        <w:rPr>
          <w:sz w:val="28"/>
          <w:szCs w:val="28"/>
        </w:rPr>
        <w:tab/>
      </w:r>
      <w:r w:rsidRPr="00553551">
        <w:rPr>
          <w:sz w:val="28"/>
          <w:szCs w:val="28"/>
        </w:rPr>
        <w:tab/>
      </w:r>
      <w:r w:rsidRPr="00553551">
        <w:rPr>
          <w:sz w:val="28"/>
          <w:szCs w:val="28"/>
        </w:rPr>
        <w:tab/>
      </w:r>
      <w:r w:rsidRPr="00553551">
        <w:rPr>
          <w:sz w:val="28"/>
          <w:szCs w:val="28"/>
        </w:rPr>
        <w:tab/>
      </w:r>
      <w:r w:rsidRPr="00553551">
        <w:rPr>
          <w:sz w:val="28"/>
          <w:szCs w:val="28"/>
        </w:rPr>
        <w:tab/>
      </w:r>
      <w:r w:rsidR="004C4A0B">
        <w:rPr>
          <w:sz w:val="28"/>
          <w:szCs w:val="28"/>
        </w:rPr>
        <w:t xml:space="preserve">                     </w:t>
      </w:r>
      <w:r w:rsidRPr="00553551">
        <w:rPr>
          <w:sz w:val="28"/>
          <w:szCs w:val="28"/>
        </w:rPr>
        <w:t xml:space="preserve">№ </w:t>
      </w:r>
      <w:r>
        <w:rPr>
          <w:sz w:val="28"/>
          <w:szCs w:val="28"/>
        </w:rPr>
        <w:t>828</w:t>
      </w:r>
    </w:p>
    <w:p w14:paraId="10FBD38D" w14:textId="77777777" w:rsidR="004C4A0B" w:rsidRPr="00553551" w:rsidRDefault="004C4A0B" w:rsidP="004C4A0B">
      <w:pPr>
        <w:ind w:firstLine="709"/>
        <w:jc w:val="center"/>
        <w:rPr>
          <w:sz w:val="28"/>
          <w:szCs w:val="28"/>
        </w:rPr>
      </w:pPr>
    </w:p>
    <w:tbl>
      <w:tblPr>
        <w:tblW w:w="0" w:type="auto"/>
        <w:tblLook w:val="04A0" w:firstRow="1" w:lastRow="0" w:firstColumn="1" w:lastColumn="0" w:noHBand="0" w:noVBand="1"/>
      </w:tblPr>
      <w:tblGrid>
        <w:gridCol w:w="5212"/>
        <w:gridCol w:w="5213"/>
      </w:tblGrid>
      <w:tr w:rsidR="004C4A0B" w:rsidRPr="00AB3783" w14:paraId="01B75DE0" w14:textId="77777777" w:rsidTr="00AB3783">
        <w:tc>
          <w:tcPr>
            <w:tcW w:w="5212" w:type="dxa"/>
          </w:tcPr>
          <w:p w14:paraId="27EF80DF" w14:textId="77777777" w:rsidR="004C4A0B" w:rsidRPr="00AB3783" w:rsidRDefault="004C4A0B" w:rsidP="00AB3783">
            <w:pPr>
              <w:widowControl w:val="0"/>
              <w:autoSpaceDE w:val="0"/>
              <w:autoSpaceDN w:val="0"/>
              <w:jc w:val="both"/>
              <w:rPr>
                <w:i/>
                <w:sz w:val="24"/>
              </w:rPr>
            </w:pPr>
            <w:r w:rsidRPr="00AB3783">
              <w:rPr>
                <w:i/>
                <w:sz w:val="24"/>
              </w:rPr>
              <w:t>Об</w:t>
            </w:r>
            <w:r w:rsidRPr="00AB3783">
              <w:rPr>
                <w:i/>
                <w:spacing w:val="1"/>
                <w:sz w:val="24"/>
              </w:rPr>
              <w:t xml:space="preserve"> </w:t>
            </w:r>
            <w:r w:rsidRPr="00AB3783">
              <w:rPr>
                <w:i/>
                <w:sz w:val="24"/>
              </w:rPr>
              <w:t>утверждении</w:t>
            </w:r>
            <w:r w:rsidRPr="00AB3783">
              <w:rPr>
                <w:i/>
                <w:spacing w:val="1"/>
                <w:sz w:val="24"/>
              </w:rPr>
              <w:t xml:space="preserve"> </w:t>
            </w:r>
            <w:r w:rsidRPr="00AB3783">
              <w:rPr>
                <w:i/>
                <w:sz w:val="24"/>
              </w:rPr>
              <w:t>административного</w:t>
            </w:r>
            <w:r w:rsidRPr="00AB3783">
              <w:rPr>
                <w:i/>
                <w:spacing w:val="1"/>
                <w:sz w:val="24"/>
              </w:rPr>
              <w:t xml:space="preserve"> </w:t>
            </w:r>
            <w:r w:rsidRPr="00AB3783">
              <w:rPr>
                <w:i/>
                <w:sz w:val="24"/>
              </w:rPr>
              <w:t>регламента</w:t>
            </w:r>
            <w:r w:rsidRPr="00AB3783">
              <w:rPr>
                <w:i/>
                <w:spacing w:val="1"/>
                <w:sz w:val="24"/>
              </w:rPr>
              <w:t xml:space="preserve"> </w:t>
            </w:r>
            <w:r w:rsidRPr="00AB3783">
              <w:rPr>
                <w:i/>
                <w:sz w:val="24"/>
              </w:rPr>
              <w:t>по</w:t>
            </w:r>
            <w:r w:rsidRPr="00AB3783">
              <w:rPr>
                <w:i/>
                <w:spacing w:val="1"/>
                <w:sz w:val="24"/>
              </w:rPr>
              <w:t xml:space="preserve"> </w:t>
            </w:r>
            <w:r w:rsidRPr="00AB3783">
              <w:rPr>
                <w:i/>
                <w:sz w:val="24"/>
              </w:rPr>
              <w:t>предоставлению</w:t>
            </w:r>
            <w:r w:rsidRPr="00AB3783">
              <w:rPr>
                <w:i/>
                <w:spacing w:val="-57"/>
                <w:sz w:val="24"/>
              </w:rPr>
              <w:t xml:space="preserve"> </w:t>
            </w:r>
            <w:r w:rsidRPr="00AB3783">
              <w:rPr>
                <w:i/>
                <w:sz w:val="24"/>
              </w:rPr>
              <w:t>муниципальной</w:t>
            </w:r>
            <w:r w:rsidRPr="00AB3783">
              <w:rPr>
                <w:i/>
                <w:spacing w:val="1"/>
                <w:sz w:val="24"/>
              </w:rPr>
              <w:t xml:space="preserve"> </w:t>
            </w:r>
            <w:r w:rsidRPr="00AB3783">
              <w:rPr>
                <w:i/>
                <w:sz w:val="24"/>
              </w:rPr>
              <w:t>услуги</w:t>
            </w:r>
            <w:r w:rsidRPr="00AB3783">
              <w:rPr>
                <w:i/>
                <w:spacing w:val="1"/>
                <w:sz w:val="24"/>
              </w:rPr>
              <w:t xml:space="preserve"> </w:t>
            </w:r>
            <w:r w:rsidRPr="00AB3783">
              <w:rPr>
                <w:i/>
                <w:sz w:val="24"/>
                <w:szCs w:val="24"/>
              </w:rPr>
              <w:t>"Постановка граждан на учет в качестве лиц, имеющих право на предоставление земельных участков в собственность бесплатно"</w:t>
            </w:r>
          </w:p>
        </w:tc>
        <w:tc>
          <w:tcPr>
            <w:tcW w:w="5213" w:type="dxa"/>
          </w:tcPr>
          <w:p w14:paraId="2A2FAAC7" w14:textId="77777777" w:rsidR="004C4A0B" w:rsidRPr="00AB3783" w:rsidRDefault="004C4A0B" w:rsidP="00AB3783">
            <w:pPr>
              <w:widowControl w:val="0"/>
              <w:autoSpaceDE w:val="0"/>
              <w:autoSpaceDN w:val="0"/>
              <w:jc w:val="both"/>
              <w:rPr>
                <w:i/>
                <w:sz w:val="24"/>
              </w:rPr>
            </w:pPr>
          </w:p>
        </w:tc>
      </w:tr>
    </w:tbl>
    <w:p w14:paraId="72991C16" w14:textId="77777777" w:rsidR="002E52F8" w:rsidRDefault="002E52F8" w:rsidP="004C4A0B">
      <w:pPr>
        <w:widowControl w:val="0"/>
        <w:autoSpaceDE w:val="0"/>
        <w:autoSpaceDN w:val="0"/>
        <w:ind w:firstLine="709"/>
        <w:rPr>
          <w:sz w:val="28"/>
          <w:szCs w:val="28"/>
        </w:rPr>
      </w:pPr>
    </w:p>
    <w:p w14:paraId="76D75D4B" w14:textId="77777777" w:rsidR="002E52F8" w:rsidRPr="006E62D3" w:rsidRDefault="002E52F8" w:rsidP="004C4A0B">
      <w:pPr>
        <w:widowControl w:val="0"/>
        <w:autoSpaceDE w:val="0"/>
        <w:autoSpaceDN w:val="0"/>
        <w:ind w:firstLine="709"/>
        <w:jc w:val="both"/>
        <w:rPr>
          <w:sz w:val="28"/>
          <w:szCs w:val="28"/>
        </w:rPr>
      </w:pPr>
      <w:r w:rsidRPr="006E62D3">
        <w:rPr>
          <w:sz w:val="28"/>
          <w:szCs w:val="28"/>
        </w:rPr>
        <w:t>В целях повышения эффективности, качества, доступности муниципальных услуг и своевременного их предоставления и в целях повышения качества исполнения и доступности оформления прав на земельные участки физическим</w:t>
      </w:r>
      <w:r w:rsidR="00F94416">
        <w:rPr>
          <w:sz w:val="28"/>
          <w:szCs w:val="28"/>
        </w:rPr>
        <w:t xml:space="preserve"> лицам</w:t>
      </w:r>
      <w:r w:rsidRPr="006E62D3">
        <w:rPr>
          <w:sz w:val="28"/>
          <w:szCs w:val="28"/>
        </w:rPr>
        <w:t xml:space="preserve">,  в соответствии с Земельным кодексом Российской Федерации, Федеральными законами от 06.10.2006 № 131-ФЗ "Об общих принципах организации местного самоуправления в Российской Федерации", от 02.05.2006 № 59-ФЗ "О порядке рассмотрения обращений граждан Российской Федерации", от 27.07.2010 № 210-ФЗ "Об организации предоставления государственных и муниципальных услуг",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распоряжением администрации Владимирской области от 21.07.2021 № 550-р "Об утверждении перечня массовых социально значимых государственных и муниципальных услуг во Владимирской области», руководствуясь статьей 32 Устава </w:t>
      </w:r>
      <w:r w:rsidR="00F94416" w:rsidRPr="006E62D3">
        <w:rPr>
          <w:sz w:val="28"/>
          <w:szCs w:val="28"/>
        </w:rPr>
        <w:t xml:space="preserve">Собинского муниципального </w:t>
      </w:r>
      <w:r w:rsidRPr="006E62D3">
        <w:rPr>
          <w:sz w:val="28"/>
          <w:szCs w:val="28"/>
        </w:rPr>
        <w:t>округа, администрация округа  п о с т а н о в л я е т:</w:t>
      </w:r>
    </w:p>
    <w:p w14:paraId="3F230D58" w14:textId="77777777" w:rsidR="002E52F8" w:rsidRPr="003B43B9" w:rsidRDefault="003C7472" w:rsidP="003C7472">
      <w:pPr>
        <w:widowControl w:val="0"/>
        <w:tabs>
          <w:tab w:val="left" w:pos="2502"/>
        </w:tabs>
        <w:autoSpaceDE w:val="0"/>
        <w:autoSpaceDN w:val="0"/>
        <w:ind w:firstLine="709"/>
        <w:jc w:val="both"/>
        <w:rPr>
          <w:sz w:val="28"/>
        </w:rPr>
      </w:pPr>
      <w:r>
        <w:rPr>
          <w:sz w:val="28"/>
        </w:rPr>
        <w:t>1.</w:t>
      </w:r>
      <w:r w:rsidR="002E52F8" w:rsidRPr="003B43B9">
        <w:rPr>
          <w:sz w:val="28"/>
        </w:rPr>
        <w:t>Утвердить</w:t>
      </w:r>
      <w:r w:rsidR="002E52F8" w:rsidRPr="003B43B9">
        <w:rPr>
          <w:spacing w:val="1"/>
          <w:sz w:val="28"/>
        </w:rPr>
        <w:t xml:space="preserve"> </w:t>
      </w:r>
      <w:r w:rsidR="002E52F8" w:rsidRPr="003B43B9">
        <w:rPr>
          <w:sz w:val="28"/>
        </w:rPr>
        <w:t>административный</w:t>
      </w:r>
      <w:r w:rsidR="002E52F8" w:rsidRPr="003B43B9">
        <w:rPr>
          <w:spacing w:val="1"/>
          <w:sz w:val="28"/>
        </w:rPr>
        <w:t xml:space="preserve"> </w:t>
      </w:r>
      <w:r w:rsidR="002E52F8" w:rsidRPr="003B43B9">
        <w:rPr>
          <w:sz w:val="28"/>
        </w:rPr>
        <w:t>регламент</w:t>
      </w:r>
      <w:r w:rsidR="002E52F8" w:rsidRPr="003B43B9">
        <w:rPr>
          <w:spacing w:val="1"/>
          <w:sz w:val="28"/>
        </w:rPr>
        <w:t xml:space="preserve"> </w:t>
      </w:r>
      <w:r w:rsidR="002E52F8" w:rsidRPr="003B43B9">
        <w:rPr>
          <w:sz w:val="28"/>
        </w:rPr>
        <w:t>по</w:t>
      </w:r>
      <w:r w:rsidR="002E52F8" w:rsidRPr="003B43B9">
        <w:rPr>
          <w:spacing w:val="1"/>
          <w:sz w:val="28"/>
        </w:rPr>
        <w:t xml:space="preserve"> </w:t>
      </w:r>
      <w:r w:rsidR="002E52F8" w:rsidRPr="003B43B9">
        <w:rPr>
          <w:sz w:val="28"/>
        </w:rPr>
        <w:t>предоставлению</w:t>
      </w:r>
      <w:r w:rsidR="002E52F8" w:rsidRPr="003B43B9">
        <w:rPr>
          <w:spacing w:val="1"/>
          <w:sz w:val="28"/>
        </w:rPr>
        <w:t xml:space="preserve"> </w:t>
      </w:r>
      <w:r w:rsidR="002E52F8" w:rsidRPr="003B43B9">
        <w:rPr>
          <w:sz w:val="28"/>
        </w:rPr>
        <w:t>муниципальной услуги «</w:t>
      </w:r>
      <w:r w:rsidR="002E52F8" w:rsidRPr="003B43B9">
        <w:rPr>
          <w:sz w:val="28"/>
          <w:szCs w:val="28"/>
        </w:rPr>
        <w:t>Постановка граждан на учет в качестве лиц, имеющих право на предоставление земельных участков в собственность бесплатно</w:t>
      </w:r>
      <w:r w:rsidR="002E52F8" w:rsidRPr="003B43B9">
        <w:rPr>
          <w:sz w:val="28"/>
        </w:rPr>
        <w:t>»</w:t>
      </w:r>
      <w:r w:rsidR="002E52F8" w:rsidRPr="003B43B9">
        <w:rPr>
          <w:spacing w:val="-13"/>
          <w:sz w:val="28"/>
        </w:rPr>
        <w:t xml:space="preserve"> </w:t>
      </w:r>
      <w:r w:rsidR="00F94416">
        <w:rPr>
          <w:sz w:val="28"/>
        </w:rPr>
        <w:t>согласно приложению</w:t>
      </w:r>
      <w:r w:rsidR="002E52F8" w:rsidRPr="003B43B9">
        <w:rPr>
          <w:sz w:val="28"/>
        </w:rPr>
        <w:t>.</w:t>
      </w:r>
    </w:p>
    <w:p w14:paraId="3EC3AFA0" w14:textId="77777777" w:rsidR="002E52F8" w:rsidRPr="006E62D3" w:rsidRDefault="003C7472" w:rsidP="003C7472">
      <w:pPr>
        <w:widowControl w:val="0"/>
        <w:tabs>
          <w:tab w:val="left" w:pos="2127"/>
        </w:tabs>
        <w:autoSpaceDE w:val="0"/>
        <w:autoSpaceDN w:val="0"/>
        <w:jc w:val="both"/>
        <w:rPr>
          <w:sz w:val="28"/>
        </w:rPr>
      </w:pPr>
      <w:r>
        <w:rPr>
          <w:sz w:val="28"/>
        </w:rPr>
        <w:t xml:space="preserve">           2.</w:t>
      </w:r>
      <w:r w:rsidR="002E52F8" w:rsidRPr="006E62D3">
        <w:rPr>
          <w:sz w:val="28"/>
        </w:rPr>
        <w:t>Контроль</w:t>
      </w:r>
      <w:r w:rsidR="002E52F8" w:rsidRPr="006E62D3">
        <w:rPr>
          <w:spacing w:val="60"/>
          <w:sz w:val="28"/>
        </w:rPr>
        <w:t xml:space="preserve"> </w:t>
      </w:r>
      <w:r w:rsidR="002E52F8" w:rsidRPr="006E62D3">
        <w:rPr>
          <w:sz w:val="28"/>
        </w:rPr>
        <w:t>за</w:t>
      </w:r>
      <w:r w:rsidR="002E52F8" w:rsidRPr="006E62D3">
        <w:rPr>
          <w:spacing w:val="61"/>
          <w:sz w:val="28"/>
        </w:rPr>
        <w:t xml:space="preserve"> </w:t>
      </w:r>
      <w:r w:rsidR="002E52F8" w:rsidRPr="006E62D3">
        <w:rPr>
          <w:sz w:val="28"/>
        </w:rPr>
        <w:t>исполнением</w:t>
      </w:r>
      <w:r w:rsidR="002E52F8" w:rsidRPr="006E62D3">
        <w:rPr>
          <w:spacing w:val="61"/>
          <w:sz w:val="28"/>
        </w:rPr>
        <w:t xml:space="preserve"> </w:t>
      </w:r>
      <w:r w:rsidR="002E52F8" w:rsidRPr="006E62D3">
        <w:rPr>
          <w:sz w:val="28"/>
        </w:rPr>
        <w:t>настоящего</w:t>
      </w:r>
      <w:r w:rsidR="002E52F8" w:rsidRPr="006E62D3">
        <w:rPr>
          <w:spacing w:val="61"/>
          <w:sz w:val="28"/>
        </w:rPr>
        <w:t xml:space="preserve"> </w:t>
      </w:r>
      <w:r w:rsidR="002E52F8" w:rsidRPr="006E62D3">
        <w:rPr>
          <w:sz w:val="28"/>
        </w:rPr>
        <w:t>постановления</w:t>
      </w:r>
      <w:r w:rsidR="002E52F8" w:rsidRPr="006E62D3">
        <w:rPr>
          <w:spacing w:val="59"/>
          <w:sz w:val="28"/>
        </w:rPr>
        <w:t xml:space="preserve"> </w:t>
      </w:r>
      <w:r w:rsidR="002E52F8" w:rsidRPr="006E62D3">
        <w:rPr>
          <w:sz w:val="28"/>
        </w:rPr>
        <w:t xml:space="preserve">оставляю за собой. </w:t>
      </w:r>
    </w:p>
    <w:p w14:paraId="743571FA" w14:textId="77777777" w:rsidR="002E52F8" w:rsidRPr="004C4A0B" w:rsidRDefault="003C7472" w:rsidP="003C7472">
      <w:pPr>
        <w:widowControl w:val="0"/>
        <w:autoSpaceDE w:val="0"/>
        <w:autoSpaceDN w:val="0"/>
        <w:ind w:firstLine="709"/>
        <w:jc w:val="both"/>
        <w:rPr>
          <w:sz w:val="28"/>
          <w:szCs w:val="28"/>
        </w:rPr>
        <w:sectPr w:rsidR="002E52F8" w:rsidRPr="004C4A0B" w:rsidSect="004C4A0B">
          <w:type w:val="nextColumn"/>
          <w:pgSz w:w="11910" w:h="16850"/>
          <w:pgMar w:top="1134" w:right="567" w:bottom="1134" w:left="1134" w:header="720" w:footer="720" w:gutter="0"/>
          <w:cols w:space="720"/>
          <w:docGrid w:linePitch="272"/>
        </w:sectPr>
      </w:pPr>
      <w:r>
        <w:rPr>
          <w:sz w:val="28"/>
        </w:rPr>
        <w:t>3.</w:t>
      </w:r>
      <w:r w:rsidR="002E52F8" w:rsidRPr="004C4A0B">
        <w:rPr>
          <w:sz w:val="28"/>
        </w:rPr>
        <w:t>Настоящее</w:t>
      </w:r>
      <w:r w:rsidR="002E52F8" w:rsidRPr="004C4A0B">
        <w:rPr>
          <w:spacing w:val="40"/>
          <w:sz w:val="28"/>
        </w:rPr>
        <w:t xml:space="preserve"> </w:t>
      </w:r>
      <w:r w:rsidR="002E52F8" w:rsidRPr="004C4A0B">
        <w:rPr>
          <w:sz w:val="28"/>
        </w:rPr>
        <w:t>постановление</w:t>
      </w:r>
      <w:r w:rsidR="002E52F8" w:rsidRPr="004C4A0B">
        <w:rPr>
          <w:spacing w:val="41"/>
          <w:sz w:val="28"/>
        </w:rPr>
        <w:t xml:space="preserve"> </w:t>
      </w:r>
      <w:r w:rsidR="002E52F8" w:rsidRPr="004C4A0B">
        <w:rPr>
          <w:sz w:val="28"/>
        </w:rPr>
        <w:t>вступает</w:t>
      </w:r>
      <w:r w:rsidR="002E52F8" w:rsidRPr="004C4A0B">
        <w:rPr>
          <w:spacing w:val="40"/>
          <w:sz w:val="28"/>
        </w:rPr>
        <w:t xml:space="preserve"> </w:t>
      </w:r>
      <w:r w:rsidR="002E52F8" w:rsidRPr="004C4A0B">
        <w:rPr>
          <w:sz w:val="28"/>
        </w:rPr>
        <w:t>в</w:t>
      </w:r>
      <w:r w:rsidR="002E52F8" w:rsidRPr="004C4A0B">
        <w:rPr>
          <w:spacing w:val="40"/>
          <w:sz w:val="28"/>
        </w:rPr>
        <w:t xml:space="preserve"> </w:t>
      </w:r>
      <w:r w:rsidR="002E52F8" w:rsidRPr="004C4A0B">
        <w:rPr>
          <w:sz w:val="28"/>
        </w:rPr>
        <w:t>силу</w:t>
      </w:r>
      <w:r w:rsidR="002E52F8" w:rsidRPr="004C4A0B">
        <w:rPr>
          <w:spacing w:val="36"/>
          <w:sz w:val="28"/>
        </w:rPr>
        <w:t xml:space="preserve"> </w:t>
      </w:r>
      <w:r w:rsidR="002E52F8" w:rsidRPr="004C4A0B">
        <w:rPr>
          <w:sz w:val="28"/>
        </w:rPr>
        <w:t>после</w:t>
      </w:r>
      <w:r w:rsidR="002E52F8" w:rsidRPr="004C4A0B">
        <w:rPr>
          <w:spacing w:val="40"/>
          <w:sz w:val="28"/>
        </w:rPr>
        <w:t xml:space="preserve"> </w:t>
      </w:r>
      <w:r w:rsidR="002E52F8" w:rsidRPr="004C4A0B">
        <w:rPr>
          <w:sz w:val="28"/>
        </w:rPr>
        <w:t>его</w:t>
      </w:r>
      <w:r w:rsidR="002E52F8" w:rsidRPr="004C4A0B">
        <w:rPr>
          <w:spacing w:val="47"/>
          <w:sz w:val="28"/>
        </w:rPr>
        <w:t xml:space="preserve"> </w:t>
      </w:r>
      <w:r w:rsidR="002E52F8" w:rsidRPr="004C4A0B">
        <w:rPr>
          <w:sz w:val="28"/>
        </w:rPr>
        <w:t xml:space="preserve">официального </w:t>
      </w:r>
      <w:r w:rsidR="00283329" w:rsidRPr="004C4A0B">
        <w:rPr>
          <w:sz w:val="28"/>
        </w:rPr>
        <w:t xml:space="preserve">опубликования </w:t>
      </w:r>
      <w:r w:rsidR="002E52F8" w:rsidRPr="004C4A0B">
        <w:rPr>
          <w:sz w:val="28"/>
        </w:rPr>
        <w:t>в газете «Доверие» и подлежит размещению на официальном сайте Собинского муниципального округа и портале государственных и муниципальных</w:t>
      </w:r>
      <w:r w:rsidR="00283329" w:rsidRPr="004C4A0B">
        <w:rPr>
          <w:sz w:val="28"/>
        </w:rPr>
        <w:t xml:space="preserve"> услуг</w:t>
      </w:r>
      <w:r w:rsidR="002E52F8" w:rsidRPr="004C4A0B">
        <w:rPr>
          <w:sz w:val="28"/>
        </w:rPr>
        <w:t>.</w:t>
      </w:r>
      <w:r w:rsidR="004C4A0B" w:rsidRPr="004C4A0B">
        <w:rPr>
          <w:sz w:val="28"/>
        </w:rPr>
        <w:br/>
      </w:r>
      <w:r w:rsidR="004C4A0B" w:rsidRPr="004C4A0B">
        <w:rPr>
          <w:sz w:val="28"/>
          <w:szCs w:val="28"/>
        </w:rPr>
        <w:br/>
      </w:r>
      <w:r w:rsidR="003B43B9" w:rsidRPr="004C4A0B">
        <w:rPr>
          <w:sz w:val="28"/>
          <w:szCs w:val="28"/>
        </w:rPr>
        <w:t>Глава</w:t>
      </w:r>
      <w:r w:rsidR="002E52F8" w:rsidRPr="004C4A0B">
        <w:rPr>
          <w:spacing w:val="1"/>
          <w:sz w:val="28"/>
          <w:szCs w:val="28"/>
        </w:rPr>
        <w:t xml:space="preserve"> </w:t>
      </w:r>
      <w:r w:rsidR="002E52F8" w:rsidRPr="004C4A0B">
        <w:rPr>
          <w:sz w:val="28"/>
          <w:szCs w:val="28"/>
        </w:rPr>
        <w:t xml:space="preserve">округа                                       </w:t>
      </w:r>
      <w:r w:rsidR="003B43B9" w:rsidRPr="004C4A0B">
        <w:rPr>
          <w:sz w:val="28"/>
          <w:szCs w:val="28"/>
        </w:rPr>
        <w:t xml:space="preserve">                                     А.В. </w:t>
      </w:r>
      <w:proofErr w:type="spellStart"/>
      <w:r w:rsidR="003B43B9" w:rsidRPr="004C4A0B">
        <w:rPr>
          <w:sz w:val="28"/>
          <w:szCs w:val="28"/>
        </w:rPr>
        <w:t>Разов</w:t>
      </w:r>
      <w:proofErr w:type="spellEnd"/>
    </w:p>
    <w:p w14:paraId="41627064" w14:textId="77777777" w:rsidR="002E52F8" w:rsidRPr="00CC78EC" w:rsidRDefault="002E52F8" w:rsidP="004C4A0B">
      <w:pPr>
        <w:widowControl w:val="0"/>
        <w:autoSpaceDE w:val="0"/>
        <w:autoSpaceDN w:val="0"/>
        <w:adjustRightInd w:val="0"/>
        <w:ind w:firstLine="709"/>
        <w:jc w:val="right"/>
        <w:rPr>
          <w:sz w:val="28"/>
          <w:szCs w:val="28"/>
        </w:rPr>
      </w:pPr>
      <w:r>
        <w:rPr>
          <w:sz w:val="28"/>
          <w:szCs w:val="28"/>
        </w:rPr>
        <w:lastRenderedPageBreak/>
        <w:t>П</w:t>
      </w:r>
      <w:r w:rsidRPr="00CC78EC">
        <w:rPr>
          <w:sz w:val="28"/>
          <w:szCs w:val="28"/>
        </w:rPr>
        <w:t>риложение</w:t>
      </w:r>
    </w:p>
    <w:p w14:paraId="787E8DCF" w14:textId="77777777" w:rsidR="002E52F8" w:rsidRPr="00CC78EC" w:rsidRDefault="002E52F8" w:rsidP="004C4A0B">
      <w:pPr>
        <w:widowControl w:val="0"/>
        <w:autoSpaceDE w:val="0"/>
        <w:autoSpaceDN w:val="0"/>
        <w:adjustRightInd w:val="0"/>
        <w:ind w:firstLine="709"/>
        <w:jc w:val="right"/>
        <w:rPr>
          <w:sz w:val="28"/>
          <w:szCs w:val="28"/>
        </w:rPr>
      </w:pPr>
      <w:r w:rsidRPr="00CC78EC">
        <w:rPr>
          <w:sz w:val="28"/>
          <w:szCs w:val="28"/>
        </w:rPr>
        <w:t xml:space="preserve">                                                                </w:t>
      </w:r>
      <w:r>
        <w:rPr>
          <w:sz w:val="28"/>
          <w:szCs w:val="28"/>
        </w:rPr>
        <w:t xml:space="preserve"> </w:t>
      </w:r>
      <w:r w:rsidRPr="00CC78EC">
        <w:rPr>
          <w:sz w:val="28"/>
          <w:szCs w:val="28"/>
        </w:rPr>
        <w:t xml:space="preserve"> к постановлению администрации</w:t>
      </w:r>
    </w:p>
    <w:p w14:paraId="2A13241A" w14:textId="77777777" w:rsidR="002E52F8" w:rsidRPr="00CC78EC" w:rsidRDefault="002E52F8" w:rsidP="004C4A0B">
      <w:pPr>
        <w:widowControl w:val="0"/>
        <w:autoSpaceDE w:val="0"/>
        <w:autoSpaceDN w:val="0"/>
        <w:adjustRightInd w:val="0"/>
        <w:ind w:firstLine="709"/>
        <w:jc w:val="right"/>
        <w:rPr>
          <w:sz w:val="28"/>
          <w:szCs w:val="28"/>
        </w:rPr>
      </w:pPr>
      <w:r w:rsidRPr="00CC78EC">
        <w:rPr>
          <w:sz w:val="28"/>
          <w:szCs w:val="28"/>
        </w:rPr>
        <w:t xml:space="preserve">                                                             </w:t>
      </w:r>
      <w:r>
        <w:rPr>
          <w:sz w:val="28"/>
          <w:szCs w:val="28"/>
        </w:rPr>
        <w:t xml:space="preserve">       </w:t>
      </w:r>
      <w:r w:rsidRPr="00CC78EC">
        <w:rPr>
          <w:sz w:val="28"/>
          <w:szCs w:val="28"/>
        </w:rPr>
        <w:t>Собинского муниципального округа</w:t>
      </w:r>
    </w:p>
    <w:p w14:paraId="3B5CD47C" w14:textId="77777777" w:rsidR="002E52F8" w:rsidRPr="00CC78EC" w:rsidRDefault="002E52F8" w:rsidP="004C4A0B">
      <w:pPr>
        <w:widowControl w:val="0"/>
        <w:autoSpaceDE w:val="0"/>
        <w:autoSpaceDN w:val="0"/>
        <w:adjustRightInd w:val="0"/>
        <w:ind w:firstLine="709"/>
        <w:jc w:val="right"/>
        <w:rPr>
          <w:sz w:val="28"/>
          <w:szCs w:val="28"/>
        </w:rPr>
      </w:pPr>
      <w:r w:rsidRPr="00CC78EC">
        <w:rPr>
          <w:sz w:val="28"/>
          <w:szCs w:val="28"/>
        </w:rPr>
        <w:t xml:space="preserve">                                            </w:t>
      </w:r>
      <w:r>
        <w:rPr>
          <w:sz w:val="28"/>
          <w:szCs w:val="28"/>
        </w:rPr>
        <w:t xml:space="preserve">          </w:t>
      </w:r>
      <w:r w:rsidR="003B43B9">
        <w:rPr>
          <w:sz w:val="28"/>
          <w:szCs w:val="28"/>
        </w:rPr>
        <w:t xml:space="preserve">                  от </w:t>
      </w:r>
      <w:r w:rsidR="00DD26D7">
        <w:rPr>
          <w:sz w:val="28"/>
          <w:szCs w:val="28"/>
        </w:rPr>
        <w:t>08.05.2026</w:t>
      </w:r>
      <w:r w:rsidR="003B43B9">
        <w:rPr>
          <w:sz w:val="28"/>
          <w:szCs w:val="28"/>
        </w:rPr>
        <w:t xml:space="preserve">  № </w:t>
      </w:r>
      <w:r w:rsidR="00DD26D7">
        <w:rPr>
          <w:sz w:val="28"/>
          <w:szCs w:val="28"/>
        </w:rPr>
        <w:t>828</w:t>
      </w:r>
    </w:p>
    <w:p w14:paraId="7350671F" w14:textId="77777777" w:rsidR="002E52F8" w:rsidRDefault="002E52F8" w:rsidP="004C4A0B">
      <w:pPr>
        <w:ind w:firstLine="709"/>
        <w:jc w:val="right"/>
        <w:rPr>
          <w:b/>
          <w:sz w:val="28"/>
          <w:szCs w:val="28"/>
        </w:rPr>
      </w:pPr>
    </w:p>
    <w:p w14:paraId="6E90F470"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АДМИНИСТРАТИВНЫЙ РЕГЛАМЕНТ</w:t>
      </w:r>
    </w:p>
    <w:p w14:paraId="49FE6758"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 xml:space="preserve">ПРЕДОСТАВЛЕНИЯ МУНИЦИПАЛЬНОЙ УСЛУГИ </w:t>
      </w:r>
    </w:p>
    <w:p w14:paraId="3FCF8225"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"ПОСТАНОВКА ГРАЖДАН</w:t>
      </w:r>
    </w:p>
    <w:p w14:paraId="16C0A3DB"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НА УЧЕТ В КАЧЕСТВЕ ЛИЦ, ИМЕЮЩИХ ПРАВО НА ПРЕДОСТАВЛЕНИЕ</w:t>
      </w:r>
    </w:p>
    <w:p w14:paraId="775AB6F0"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ЗЕМЕЛЬНЫХ УЧАСТКОВ В СОБСТВЕННОСТЬ БЕСПЛАТНО"</w:t>
      </w:r>
    </w:p>
    <w:p w14:paraId="6E28FFBC" w14:textId="77777777" w:rsidR="00B34B21" w:rsidRPr="00B34B21" w:rsidRDefault="00B34B21" w:rsidP="004C4A0B">
      <w:pPr>
        <w:pStyle w:val="ConsPlusNormal"/>
        <w:ind w:firstLine="709"/>
        <w:rPr>
          <w:rFonts w:ascii="Times New Roman" w:hAnsi="Times New Roman" w:cs="Times New Roman"/>
          <w:sz w:val="28"/>
          <w:szCs w:val="28"/>
        </w:rPr>
      </w:pPr>
    </w:p>
    <w:p w14:paraId="35E7B487" w14:textId="77777777" w:rsidR="00C579D9" w:rsidRDefault="00C579D9" w:rsidP="004C4A0B">
      <w:pPr>
        <w:pStyle w:val="ConsPlusTitle"/>
        <w:ind w:firstLine="709"/>
        <w:jc w:val="center"/>
        <w:outlineLvl w:val="1"/>
        <w:rPr>
          <w:rFonts w:ascii="Times New Roman" w:hAnsi="Times New Roman" w:cs="Times New Roman"/>
          <w:sz w:val="28"/>
          <w:szCs w:val="28"/>
        </w:rPr>
      </w:pPr>
    </w:p>
    <w:p w14:paraId="150561CF" w14:textId="77777777" w:rsidR="00B34B21" w:rsidRPr="00B34B21" w:rsidRDefault="00B34B21" w:rsidP="004C4A0B">
      <w:pPr>
        <w:pStyle w:val="ConsPlusTitle"/>
        <w:ind w:firstLine="709"/>
        <w:jc w:val="center"/>
        <w:outlineLvl w:val="1"/>
        <w:rPr>
          <w:rFonts w:ascii="Times New Roman" w:hAnsi="Times New Roman" w:cs="Times New Roman"/>
          <w:sz w:val="28"/>
          <w:szCs w:val="28"/>
        </w:rPr>
      </w:pPr>
      <w:r w:rsidRPr="00B34B21">
        <w:rPr>
          <w:rFonts w:ascii="Times New Roman" w:hAnsi="Times New Roman" w:cs="Times New Roman"/>
          <w:sz w:val="28"/>
          <w:szCs w:val="28"/>
        </w:rPr>
        <w:t>I. Общие положения</w:t>
      </w:r>
    </w:p>
    <w:p w14:paraId="0A85EF9C" w14:textId="77777777" w:rsidR="00B34B21" w:rsidRPr="00B34B21" w:rsidRDefault="00B34B21" w:rsidP="004C4A0B">
      <w:pPr>
        <w:pStyle w:val="ConsPlusNormal"/>
        <w:ind w:firstLine="709"/>
        <w:jc w:val="both"/>
        <w:rPr>
          <w:rFonts w:ascii="Times New Roman" w:hAnsi="Times New Roman" w:cs="Times New Roman"/>
          <w:sz w:val="28"/>
          <w:szCs w:val="28"/>
        </w:rPr>
      </w:pPr>
    </w:p>
    <w:p w14:paraId="4F45E9F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1.1.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r>
        <w:rPr>
          <w:rFonts w:ascii="Times New Roman" w:hAnsi="Times New Roman" w:cs="Times New Roman"/>
          <w:sz w:val="28"/>
          <w:szCs w:val="28"/>
        </w:rPr>
        <w:t>.</w:t>
      </w:r>
      <w:r w:rsidRPr="00B34B21">
        <w:rPr>
          <w:rFonts w:ascii="Times New Roman" w:hAnsi="Times New Roman" w:cs="Times New Roman"/>
          <w:sz w:val="28"/>
          <w:szCs w:val="28"/>
        </w:rPr>
        <w:t xml:space="preserve"> </w:t>
      </w:r>
      <w:r w:rsidRPr="00CC78EC">
        <w:rPr>
          <w:rFonts w:ascii="Times New Roman" w:hAnsi="Times New Roman" w:cs="Times New Roman"/>
          <w:sz w:val="28"/>
          <w:szCs w:val="28"/>
        </w:rPr>
        <w:t>Регламент также определяет особенности предоставления услуги в электронном виде и через многофункциональный центр предоставления государственных и муниципальных услуг в соответствии с соглашением о взаимодействии (далее - многофункциональный центр).</w:t>
      </w:r>
    </w:p>
    <w:p w14:paraId="482EA990"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1.2. Возможные цели обращения:</w:t>
      </w:r>
    </w:p>
    <w:p w14:paraId="412BCF8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постановка на учет в качестве лиц, имеющих право на предоставление земельных участков в собственность бесплатно, граждан, имеющим трех и более детей;</w:t>
      </w:r>
    </w:p>
    <w:p w14:paraId="48C6570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федеральными законами или законами субъектов Российской Федерации.</w:t>
      </w:r>
    </w:p>
    <w:p w14:paraId="7C0646BD"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Настоящий Административный регламент применяется в части, не противоречащей закону субъекта Российской Федерации (</w:t>
      </w:r>
      <w:hyperlink r:id="rId9" w:tooltip="Закон Владимирской области от 25.02.2015 N 10-ОЗ (ред. от 08.08.2025) &quot;О регулировании земельных отношений на территории Владимирской области&quot; (принят постановлением ЗС Владимирской области от 17.02.2015 N 19) (с изм. и доп., вступившими в силу с 12.08.2025) {">
        <w:r w:rsidRPr="003B43B9">
          <w:rPr>
            <w:rFonts w:ascii="Times New Roman" w:hAnsi="Times New Roman" w:cs="Times New Roman"/>
            <w:sz w:val="28"/>
            <w:szCs w:val="28"/>
          </w:rPr>
          <w:t>Закон</w:t>
        </w:r>
      </w:hyperlink>
      <w:r w:rsidRPr="00B34B21">
        <w:rPr>
          <w:rFonts w:ascii="Times New Roman" w:hAnsi="Times New Roman" w:cs="Times New Roman"/>
          <w:sz w:val="28"/>
          <w:szCs w:val="28"/>
        </w:rPr>
        <w:t xml:space="preserve"> Владимирской области от 25.02.2015 N 10-ОЗ "О регулировании земельных отношений на территории Владимирской области" (далее - Закон субъекта РФ)).</w:t>
      </w:r>
    </w:p>
    <w:p w14:paraId="17D4C9A2"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1.3. Заявителями на получение муниципальной услуги являются граждане, имеющие право на предоставление земельных участков в собственность бесплатно, в случаях, предусмотренных законом субъекта РФ (далее - заявители).</w:t>
      </w:r>
    </w:p>
    <w:p w14:paraId="594800D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1.4. Интересы заявителей, указанных в пункте 1.3 настоящего Административного регламента, могут представлять лица, обладающие соответствующими полномочиями (далее - представитель).</w:t>
      </w:r>
    </w:p>
    <w:p w14:paraId="3A54889A" w14:textId="77777777" w:rsid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1.5. Требования к порядку информирования о предоставлении муниципальной услуги:</w:t>
      </w:r>
    </w:p>
    <w:p w14:paraId="58094FA4" w14:textId="77777777" w:rsidR="00C600E5" w:rsidRPr="00CC78EC" w:rsidRDefault="00C600E5"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1.5.1. </w:t>
      </w:r>
      <w:r w:rsidRPr="00CC78EC">
        <w:rPr>
          <w:rFonts w:ascii="Times New Roman" w:hAnsi="Times New Roman" w:cs="Times New Roman"/>
          <w:sz w:val="28"/>
          <w:szCs w:val="28"/>
        </w:rPr>
        <w:t>Информация о порядке предоставления муниципальной услуги.</w:t>
      </w:r>
    </w:p>
    <w:p w14:paraId="78411C4B" w14:textId="77777777" w:rsidR="00C600E5" w:rsidRPr="00CC78EC"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lastRenderedPageBreak/>
        <w:t>К справочной информации относится:</w:t>
      </w:r>
    </w:p>
    <w:p w14:paraId="74E761A7" w14:textId="77777777" w:rsidR="00C600E5" w:rsidRPr="00CC78EC"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а) место нахождения и графики работы администрации Собинского муниципального округа Владимирской области (далее - Администрация) и Комитета по управлению имуществом администрации Собинского муниципального округа Владимирской области (далее - Уполномоченный орган);</w:t>
      </w:r>
    </w:p>
    <w:p w14:paraId="6B9A3FF9" w14:textId="77777777" w:rsidR="00C600E5" w:rsidRPr="00CC78EC"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б) справочные телефоны сотрудников Администрации и Уполномоченного органа, предоставляющих муниципальную услугу, в том числе номера телефонов для получения информации;</w:t>
      </w:r>
    </w:p>
    <w:p w14:paraId="17951A7C" w14:textId="77777777" w:rsidR="00C600E5" w:rsidRPr="00CC78EC"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в) адрес официального сайта Собинского муниципального округа в информационно-телекоммуникационной сети "Интернет", а также электронной почты и (или) формы обратной связи Администрации в сети "Интернет".</w:t>
      </w:r>
    </w:p>
    <w:p w14:paraId="4E25D798" w14:textId="77777777" w:rsidR="00C600E5" w:rsidRPr="00B34B21"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Справочная информация не приводится в тексте регламента и подлежит обязательному размещению на официальном сайте Собинского муниципального округа</w:t>
      </w:r>
      <w:r>
        <w:rPr>
          <w:rFonts w:ascii="Times New Roman" w:hAnsi="Times New Roman" w:cs="Times New Roman"/>
          <w:sz w:val="28"/>
          <w:szCs w:val="28"/>
        </w:rPr>
        <w:t xml:space="preserve"> </w:t>
      </w:r>
      <w:r w:rsidRPr="00622DDA">
        <w:rPr>
          <w:rFonts w:ascii="Times New Roman" w:hAnsi="Times New Roman" w:cs="Times New Roman"/>
          <w:sz w:val="28"/>
          <w:szCs w:val="28"/>
        </w:rPr>
        <w:t>(</w:t>
      </w:r>
      <w:hyperlink r:id="rId10" w:history="1">
        <w:r w:rsidR="00622DDA" w:rsidRPr="00622DDA">
          <w:rPr>
            <w:rStyle w:val="a9"/>
            <w:rFonts w:ascii="Times New Roman" w:hAnsi="Times New Roman" w:cs="Times New Roman"/>
            <w:sz w:val="28"/>
            <w:szCs w:val="28"/>
          </w:rPr>
          <w:t>www.sbnray.ru</w:t>
        </w:r>
      </w:hyperlink>
      <w:r w:rsidR="00622DDA" w:rsidRPr="00622DDA">
        <w:rPr>
          <w:rFonts w:ascii="Times New Roman" w:hAnsi="Times New Roman" w:cs="Times New Roman"/>
          <w:sz w:val="28"/>
          <w:szCs w:val="28"/>
        </w:rPr>
        <w:t xml:space="preserve">, </w:t>
      </w:r>
      <w:hyperlink r:id="rId11" w:history="1">
        <w:r w:rsidR="00622DDA" w:rsidRPr="00622DDA">
          <w:rPr>
            <w:rStyle w:val="a9"/>
            <w:rFonts w:ascii="Montserrat" w:hAnsi="Montserrat"/>
            <w:color w:val="306AFD"/>
            <w:sz w:val="28"/>
            <w:szCs w:val="28"/>
            <w:shd w:val="clear" w:color="auto" w:fill="FFFFFF"/>
          </w:rPr>
          <w:t>sobinka.gosuslugi.ru</w:t>
        </w:r>
      </w:hyperlink>
      <w:r w:rsidRPr="00622DDA">
        <w:rPr>
          <w:rFonts w:ascii="Times New Roman" w:hAnsi="Times New Roman" w:cs="Times New Roman"/>
          <w:sz w:val="28"/>
          <w:szCs w:val="28"/>
        </w:rPr>
        <w:t>)</w:t>
      </w:r>
      <w:r w:rsidRPr="00CC78EC">
        <w:rPr>
          <w:rFonts w:ascii="Times New Roman" w:hAnsi="Times New Roman" w:cs="Times New Roman"/>
          <w:sz w:val="28"/>
          <w:szCs w:val="28"/>
        </w:rPr>
        <w:t xml:space="preserve">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hyperlink r:id="rId12">
        <w:r w:rsidRPr="00CC78EC">
          <w:rPr>
            <w:rFonts w:ascii="Times New Roman" w:hAnsi="Times New Roman" w:cs="Times New Roman"/>
            <w:sz w:val="28"/>
            <w:szCs w:val="28"/>
          </w:rPr>
          <w:t>http://gosuslugi.ru</w:t>
        </w:r>
      </w:hyperlink>
      <w:r w:rsidRPr="00CC78EC">
        <w:rPr>
          <w:rFonts w:ascii="Times New Roman" w:hAnsi="Times New Roman" w:cs="Times New Roman"/>
          <w:sz w:val="28"/>
          <w:szCs w:val="28"/>
        </w:rPr>
        <w:t>) (далее - ЕПГУ), в государственной информационной системе "Реестр государственных и муниципальных услуг Владимирской области" (далее - региональный реестр). Администрация обеспечивает в установленном порядке размещение и актуализацию справочной информации на ЕПГУ, на официальном сайте в сети "Интернет" и в региональном реестре.</w:t>
      </w:r>
    </w:p>
    <w:p w14:paraId="1CCCC62D" w14:textId="77777777" w:rsidR="00C600E5"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1.5.</w:t>
      </w:r>
      <w:r w:rsidR="00C600E5">
        <w:rPr>
          <w:rFonts w:ascii="Times New Roman" w:hAnsi="Times New Roman" w:cs="Times New Roman"/>
          <w:sz w:val="28"/>
          <w:szCs w:val="28"/>
        </w:rPr>
        <w:t>2</w:t>
      </w:r>
      <w:r w:rsidRPr="00B34B21">
        <w:rPr>
          <w:rFonts w:ascii="Times New Roman" w:hAnsi="Times New Roman" w:cs="Times New Roman"/>
          <w:sz w:val="28"/>
          <w:szCs w:val="28"/>
        </w:rPr>
        <w:t>. Информирование о порядке предоставления муниципальной услуги осуществляется:</w:t>
      </w:r>
    </w:p>
    <w:p w14:paraId="76DB6BA9"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 непосредственно при личном приеме заявителя в Администрации или многофункциональном центре предоставления государственных и муниципальных услуг (далее - многофункциональный центр);</w:t>
      </w:r>
    </w:p>
    <w:p w14:paraId="5ABE1EE4"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2) </w:t>
      </w:r>
      <w:r w:rsidR="005A2A9C">
        <w:rPr>
          <w:rFonts w:ascii="Times New Roman" w:hAnsi="Times New Roman" w:cs="Times New Roman"/>
          <w:sz w:val="28"/>
          <w:szCs w:val="28"/>
        </w:rPr>
        <w:t>с использованием средств телефонной связи, электронной почты при обращении заявителей</w:t>
      </w:r>
      <w:r w:rsidRPr="00B34B21">
        <w:rPr>
          <w:rFonts w:ascii="Times New Roman" w:hAnsi="Times New Roman" w:cs="Times New Roman"/>
          <w:sz w:val="28"/>
          <w:szCs w:val="28"/>
        </w:rPr>
        <w:t>;</w:t>
      </w:r>
    </w:p>
    <w:p w14:paraId="4AB3EB44" w14:textId="77777777" w:rsidR="005A2A9C" w:rsidRDefault="005A2A9C"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34B21" w:rsidRPr="00B34B21">
        <w:rPr>
          <w:rFonts w:ascii="Times New Roman" w:hAnsi="Times New Roman" w:cs="Times New Roman"/>
          <w:sz w:val="28"/>
          <w:szCs w:val="28"/>
        </w:rPr>
        <w:t xml:space="preserve">) посредством размещения в открытой и доступной форме информации: </w:t>
      </w:r>
    </w:p>
    <w:p w14:paraId="735572C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13">
        <w:r w:rsidRPr="00B34B21">
          <w:rPr>
            <w:rFonts w:ascii="Times New Roman" w:hAnsi="Times New Roman" w:cs="Times New Roman"/>
            <w:color w:val="0000FF"/>
            <w:sz w:val="28"/>
            <w:szCs w:val="28"/>
          </w:rPr>
          <w:t>https://www.gosuslugi.ru/</w:t>
        </w:r>
      </w:hyperlink>
      <w:r w:rsidRPr="00B34B21">
        <w:rPr>
          <w:rFonts w:ascii="Times New Roman" w:hAnsi="Times New Roman" w:cs="Times New Roman"/>
          <w:sz w:val="28"/>
          <w:szCs w:val="28"/>
        </w:rPr>
        <w:t xml:space="preserve">) (далее - ЕПГУ); на официальном сайте </w:t>
      </w:r>
      <w:r w:rsidR="005A2A9C">
        <w:rPr>
          <w:rFonts w:ascii="Times New Roman" w:hAnsi="Times New Roman" w:cs="Times New Roman"/>
          <w:sz w:val="28"/>
          <w:szCs w:val="28"/>
        </w:rPr>
        <w:t>Собинского муниципального округа</w:t>
      </w:r>
      <w:r w:rsidRPr="00B34B21">
        <w:rPr>
          <w:rFonts w:ascii="Times New Roman" w:hAnsi="Times New Roman" w:cs="Times New Roman"/>
          <w:sz w:val="28"/>
          <w:szCs w:val="28"/>
        </w:rPr>
        <w:t>;</w:t>
      </w:r>
    </w:p>
    <w:p w14:paraId="30205B43" w14:textId="77777777" w:rsidR="00B34B21" w:rsidRPr="00B34B21" w:rsidRDefault="005A2A9C"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34B21" w:rsidRPr="00B34B21">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6459EAA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1.5.</w:t>
      </w:r>
      <w:r w:rsidR="00C600E5">
        <w:rPr>
          <w:rFonts w:ascii="Times New Roman" w:hAnsi="Times New Roman" w:cs="Times New Roman"/>
          <w:sz w:val="28"/>
          <w:szCs w:val="28"/>
        </w:rPr>
        <w:t>3</w:t>
      </w:r>
      <w:r w:rsidRPr="00B34B21">
        <w:rPr>
          <w:rFonts w:ascii="Times New Roman" w:hAnsi="Times New Roman" w:cs="Times New Roman"/>
          <w:sz w:val="28"/>
          <w:szCs w:val="28"/>
        </w:rPr>
        <w:t>. Информирование осуществляется по вопросам, касающимся:</w:t>
      </w:r>
    </w:p>
    <w:p w14:paraId="688B4C20"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способов подачи заявления о предоставлении муниципальной услуги;</w:t>
      </w:r>
    </w:p>
    <w:p w14:paraId="42F44A7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адр</w:t>
      </w:r>
      <w:r w:rsidR="00C600E5">
        <w:rPr>
          <w:rFonts w:ascii="Times New Roman" w:hAnsi="Times New Roman" w:cs="Times New Roman"/>
          <w:sz w:val="28"/>
          <w:szCs w:val="28"/>
        </w:rPr>
        <w:t xml:space="preserve">есов </w:t>
      </w:r>
      <w:r w:rsidRPr="00B34B21">
        <w:rPr>
          <w:rFonts w:ascii="Times New Roman" w:hAnsi="Times New Roman" w:cs="Times New Roman"/>
          <w:sz w:val="28"/>
          <w:szCs w:val="28"/>
        </w:rPr>
        <w:t>Уполномоченного органа и многофункциональн</w:t>
      </w:r>
      <w:r w:rsidR="00C600E5">
        <w:rPr>
          <w:rFonts w:ascii="Times New Roman" w:hAnsi="Times New Roman" w:cs="Times New Roman"/>
          <w:sz w:val="28"/>
          <w:szCs w:val="28"/>
        </w:rPr>
        <w:t>ых</w:t>
      </w:r>
      <w:r w:rsidRPr="00B34B21">
        <w:rPr>
          <w:rFonts w:ascii="Times New Roman" w:hAnsi="Times New Roman" w:cs="Times New Roman"/>
          <w:sz w:val="28"/>
          <w:szCs w:val="28"/>
        </w:rPr>
        <w:t xml:space="preserve"> центр</w:t>
      </w:r>
      <w:r w:rsidR="00C600E5">
        <w:rPr>
          <w:rFonts w:ascii="Times New Roman" w:hAnsi="Times New Roman" w:cs="Times New Roman"/>
          <w:sz w:val="28"/>
          <w:szCs w:val="28"/>
        </w:rPr>
        <w:t>ов</w:t>
      </w:r>
      <w:r w:rsidRPr="00B34B21">
        <w:rPr>
          <w:rFonts w:ascii="Times New Roman" w:hAnsi="Times New Roman" w:cs="Times New Roman"/>
          <w:sz w:val="28"/>
          <w:szCs w:val="28"/>
        </w:rPr>
        <w:t>, обращение в которые необходимо для предоставления муниципальной услуги;</w:t>
      </w:r>
    </w:p>
    <w:p w14:paraId="30D93462" w14:textId="77777777" w:rsid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справочной информации о работе </w:t>
      </w:r>
      <w:r w:rsidR="00C600E5">
        <w:rPr>
          <w:rFonts w:ascii="Times New Roman" w:hAnsi="Times New Roman" w:cs="Times New Roman"/>
          <w:sz w:val="28"/>
          <w:szCs w:val="28"/>
        </w:rPr>
        <w:t>Уполномоченного органа</w:t>
      </w:r>
      <w:r w:rsidRPr="00B34B21">
        <w:rPr>
          <w:rFonts w:ascii="Times New Roman" w:hAnsi="Times New Roman" w:cs="Times New Roman"/>
          <w:sz w:val="28"/>
          <w:szCs w:val="28"/>
        </w:rPr>
        <w:t>;</w:t>
      </w:r>
    </w:p>
    <w:p w14:paraId="17BB7131" w14:textId="77777777" w:rsidR="00C600E5" w:rsidRPr="00B34B21"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0CF2134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порядка и сроков предоставления муниципальной услуги;</w:t>
      </w:r>
    </w:p>
    <w:p w14:paraId="3DD99621" w14:textId="77777777" w:rsid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F6150F2" w14:textId="77777777" w:rsidR="00C600E5" w:rsidRDefault="00C600E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по вопросам предоставления услуг, которые являются необходимыми и обязательными для предоставления муниципальной услуги</w:t>
      </w:r>
      <w:r>
        <w:rPr>
          <w:rFonts w:ascii="Times New Roman" w:hAnsi="Times New Roman" w:cs="Times New Roman"/>
          <w:sz w:val="28"/>
          <w:szCs w:val="28"/>
        </w:rPr>
        <w:t>.</w:t>
      </w:r>
    </w:p>
    <w:p w14:paraId="336B2F67" w14:textId="77777777" w:rsidR="00BB2905" w:rsidRPr="00566023" w:rsidRDefault="00BB2905" w:rsidP="004C4A0B">
      <w:pPr>
        <w:pStyle w:val="ConsPlusNormal"/>
        <w:ind w:firstLine="709"/>
        <w:jc w:val="both"/>
        <w:rPr>
          <w:rFonts w:ascii="Times New Roman" w:hAnsi="Times New Roman" w:cs="Times New Roman"/>
          <w:sz w:val="28"/>
          <w:szCs w:val="28"/>
        </w:rPr>
      </w:pPr>
      <w:r w:rsidRPr="00566023">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20653F1" w14:textId="77777777" w:rsidR="00BB2905" w:rsidRPr="00566023" w:rsidRDefault="00BB2905" w:rsidP="004C4A0B">
      <w:pPr>
        <w:pStyle w:val="ConsPlusNormal"/>
        <w:ind w:firstLine="709"/>
        <w:jc w:val="both"/>
        <w:rPr>
          <w:rFonts w:ascii="Times New Roman" w:hAnsi="Times New Roman" w:cs="Times New Roman"/>
          <w:sz w:val="28"/>
          <w:szCs w:val="28"/>
        </w:rPr>
      </w:pPr>
      <w:r w:rsidRPr="00566023">
        <w:rPr>
          <w:rFonts w:ascii="Times New Roman" w:hAnsi="Times New Roman" w:cs="Times New Roman"/>
          <w:sz w:val="28"/>
          <w:szCs w:val="28"/>
        </w:rPr>
        <w:t>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7CF1001" w14:textId="77777777" w:rsidR="00BB2905" w:rsidRPr="00566023" w:rsidRDefault="00BB2905" w:rsidP="004C4A0B">
      <w:pPr>
        <w:pStyle w:val="ConsPlusNormal"/>
        <w:ind w:firstLine="709"/>
        <w:jc w:val="both"/>
        <w:rPr>
          <w:rFonts w:ascii="Times New Roman" w:hAnsi="Times New Roman" w:cs="Times New Roman"/>
          <w:sz w:val="28"/>
          <w:szCs w:val="28"/>
        </w:rPr>
      </w:pPr>
      <w:r w:rsidRPr="00566023">
        <w:rPr>
          <w:rFonts w:ascii="Times New Roman" w:hAnsi="Times New Roman" w:cs="Times New Roman"/>
          <w:sz w:val="28"/>
          <w:szCs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частью 3 </w:t>
      </w:r>
      <w:r>
        <w:rPr>
          <w:rFonts w:ascii="Times New Roman" w:hAnsi="Times New Roman" w:cs="Times New Roman"/>
          <w:sz w:val="28"/>
          <w:szCs w:val="28"/>
        </w:rPr>
        <w:t>статьи 5</w:t>
      </w:r>
      <w:r w:rsidRPr="00566023">
        <w:t xml:space="preserve"> </w:t>
      </w:r>
      <w:r w:rsidRPr="00566023">
        <w:rPr>
          <w:rFonts w:ascii="Times New Roman" w:hAnsi="Times New Roman" w:cs="Times New Roman"/>
          <w:sz w:val="28"/>
          <w:szCs w:val="28"/>
        </w:rPr>
        <w:t xml:space="preserve">Федерального закона от 27.07.2010 года №210-ФЗ «Об организации предоставления государственных и муниципальных услуг». </w:t>
      </w:r>
      <w:r>
        <w:rPr>
          <w:rFonts w:ascii="Times New Roman" w:hAnsi="Times New Roman" w:cs="Times New Roman"/>
          <w:sz w:val="28"/>
          <w:szCs w:val="28"/>
        </w:rPr>
        <w:t xml:space="preserve"> </w:t>
      </w:r>
    </w:p>
    <w:p w14:paraId="1DA5CCD5" w14:textId="77777777" w:rsidR="00BB2905" w:rsidRDefault="00BB2905"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7CAFD261" w14:textId="77777777" w:rsidR="00BB2905"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w:t>
      </w:r>
    </w:p>
    <w:p w14:paraId="0026CCA0" w14:textId="77777777" w:rsidR="00BB2905" w:rsidRDefault="00BB2905"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4B21" w:rsidRPr="00B34B21">
        <w:rPr>
          <w:rFonts w:ascii="Times New Roman" w:hAnsi="Times New Roman" w:cs="Times New Roman"/>
          <w:sz w:val="28"/>
          <w:szCs w:val="28"/>
        </w:rPr>
        <w:t xml:space="preserve">изложить обращение в письменной форме; </w:t>
      </w:r>
    </w:p>
    <w:p w14:paraId="6B84D37D" w14:textId="77777777" w:rsidR="00BB2905" w:rsidRDefault="00BB2905"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4B21" w:rsidRPr="00B34B21">
        <w:rPr>
          <w:rFonts w:ascii="Times New Roman" w:hAnsi="Times New Roman" w:cs="Times New Roman"/>
          <w:sz w:val="28"/>
          <w:szCs w:val="28"/>
        </w:rPr>
        <w:t xml:space="preserve">назначить другое время для консультаций. </w:t>
      </w:r>
    </w:p>
    <w:p w14:paraId="61B2598C" w14:textId="77777777" w:rsidR="00B34B21" w:rsidRPr="00B34B21" w:rsidRDefault="00BB2905"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w:t>
      </w:r>
      <w:r w:rsidR="00B34B21" w:rsidRPr="00B34B21">
        <w:rPr>
          <w:rFonts w:ascii="Times New Roman" w:hAnsi="Times New Roman" w:cs="Times New Roman"/>
          <w:sz w:val="28"/>
          <w:szCs w:val="28"/>
        </w:rPr>
        <w:t xml:space="preserve"> Уполномоченного органа</w:t>
      </w:r>
      <w:r>
        <w:rPr>
          <w:rFonts w:ascii="Times New Roman" w:hAnsi="Times New Roman" w:cs="Times New Roman"/>
          <w:sz w:val="28"/>
          <w:szCs w:val="28"/>
        </w:rPr>
        <w:t>, ответственный за предоставление муниципальной услуги,</w:t>
      </w:r>
      <w:r w:rsidR="00B34B21" w:rsidRPr="00B34B21">
        <w:rPr>
          <w:rFonts w:ascii="Times New Roman" w:hAnsi="Times New Roman" w:cs="Times New Roman"/>
          <w:sz w:val="28"/>
          <w:szCs w:val="28"/>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14:paraId="122230B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1.7. По письменному обращению </w:t>
      </w:r>
      <w:r w:rsidR="00BB2905">
        <w:rPr>
          <w:rFonts w:ascii="Times New Roman" w:hAnsi="Times New Roman" w:cs="Times New Roman"/>
          <w:sz w:val="28"/>
          <w:szCs w:val="28"/>
        </w:rPr>
        <w:t>специалист</w:t>
      </w:r>
      <w:r w:rsidRPr="00B34B21">
        <w:rPr>
          <w:rFonts w:ascii="Times New Roman" w:hAnsi="Times New Roman" w:cs="Times New Roman"/>
          <w:sz w:val="28"/>
          <w:szCs w:val="28"/>
        </w:rPr>
        <w:t xml:space="preserve"> Уполномоченного органа, ответственн</w:t>
      </w:r>
      <w:r w:rsidR="00BB2905">
        <w:rPr>
          <w:rFonts w:ascii="Times New Roman" w:hAnsi="Times New Roman" w:cs="Times New Roman"/>
          <w:sz w:val="28"/>
          <w:szCs w:val="28"/>
        </w:rPr>
        <w:t>ый</w:t>
      </w:r>
      <w:r w:rsidRPr="00B34B21">
        <w:rPr>
          <w:rFonts w:ascii="Times New Roman" w:hAnsi="Times New Roman" w:cs="Times New Roman"/>
          <w:sz w:val="28"/>
          <w:szCs w:val="28"/>
        </w:rPr>
        <w:t xml:space="preserve"> за предоставление муниципальной услуги, подробно в письменной форме разъясняет заявителю сведения по </w:t>
      </w:r>
      <w:r w:rsidR="00BB2905">
        <w:rPr>
          <w:rFonts w:ascii="Times New Roman" w:hAnsi="Times New Roman" w:cs="Times New Roman"/>
          <w:sz w:val="28"/>
          <w:szCs w:val="28"/>
        </w:rPr>
        <w:t>вопросам, указанным в пункте 1.5.3</w:t>
      </w:r>
      <w:r w:rsidRPr="00B34B21">
        <w:rPr>
          <w:rFonts w:ascii="Times New Roman" w:hAnsi="Times New Roman" w:cs="Times New Roman"/>
          <w:sz w:val="28"/>
          <w:szCs w:val="28"/>
        </w:rPr>
        <w:t xml:space="preserve"> настоящего Административного регламента, в порядке, установленном Федеральным </w:t>
      </w:r>
      <w:hyperlink r:id="rId14" w:tooltip="Федеральный закон от 02.05.2006 N 59-ФЗ (ред. от 28.12.2024) &quot;О порядке рассмотрения обращений граждан Российской Федерации&quot; {КонсультантПлюс}">
        <w:r w:rsidRPr="00B34B21">
          <w:rPr>
            <w:rFonts w:ascii="Times New Roman" w:hAnsi="Times New Roman" w:cs="Times New Roman"/>
            <w:color w:val="0000FF"/>
            <w:sz w:val="28"/>
            <w:szCs w:val="28"/>
          </w:rPr>
          <w:t>законом</w:t>
        </w:r>
      </w:hyperlink>
      <w:r w:rsidRPr="00B34B21">
        <w:rPr>
          <w:rFonts w:ascii="Times New Roman" w:hAnsi="Times New Roman" w:cs="Times New Roman"/>
          <w:sz w:val="28"/>
          <w:szCs w:val="28"/>
        </w:rPr>
        <w:t xml:space="preserve"> от 2 мая 2006 г. N 59-ФЗ "О порядке рассмотрения обращений граждан Российской Федерации" (далее - Федеральный закон N 59-ФЗ).</w:t>
      </w:r>
    </w:p>
    <w:p w14:paraId="44B4BD8B"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1.8. На ЕПГУ размещаются сведения, предусмотренные </w:t>
      </w:r>
      <w:hyperlink r:id="rId15"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B34B21">
          <w:rPr>
            <w:rFonts w:ascii="Times New Roman" w:hAnsi="Times New Roman" w:cs="Times New Roman"/>
            <w:color w:val="0000FF"/>
            <w:sz w:val="28"/>
            <w:szCs w:val="28"/>
          </w:rPr>
          <w:t>Положением</w:t>
        </w:r>
      </w:hyperlink>
      <w:r w:rsidRPr="00B34B21">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64D8532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w:t>
      </w:r>
      <w:r w:rsidR="00BB2905">
        <w:rPr>
          <w:rFonts w:ascii="Times New Roman" w:hAnsi="Times New Roman" w:cs="Times New Roman"/>
          <w:sz w:val="28"/>
          <w:szCs w:val="28"/>
        </w:rPr>
        <w:t xml:space="preserve">авторизацию заявителя или </w:t>
      </w:r>
      <w:r w:rsidRPr="00B34B21">
        <w:rPr>
          <w:rFonts w:ascii="Times New Roman" w:hAnsi="Times New Roman" w:cs="Times New Roman"/>
          <w:sz w:val="28"/>
          <w:szCs w:val="28"/>
        </w:rPr>
        <w:t>предоставление им персональных данных.</w:t>
      </w:r>
    </w:p>
    <w:p w14:paraId="59FA5728" w14:textId="77777777" w:rsidR="00797E72" w:rsidRPr="00CC78EC"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1.9. </w:t>
      </w:r>
      <w:r w:rsidR="00797E72" w:rsidRPr="00CC78EC">
        <w:rPr>
          <w:rFonts w:ascii="Times New Roman" w:hAnsi="Times New Roman" w:cs="Times New Roman"/>
          <w:sz w:val="28"/>
          <w:szCs w:val="28"/>
        </w:rPr>
        <w:t>На официальном сайте Собинского муниципального округа,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73EE7384" w14:textId="77777777" w:rsidR="00797E72" w:rsidRPr="00CC78EC" w:rsidRDefault="00797E72"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о месте нахождения и графике работы Администрации, Уполномоченного органа, ответственного за предоставление муниципальной услуги, а также многофункциональных центров;</w:t>
      </w:r>
    </w:p>
    <w:p w14:paraId="1DD294ED" w14:textId="77777777" w:rsidR="00797E72" w:rsidRDefault="00797E72"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справочные телефоны Администрации, Уполномоченного органа, адрес официального сайта, а также электронной почты и (или) формы обратной связи Уполномоченного органа в сети "Интернет".</w:t>
      </w:r>
    </w:p>
    <w:p w14:paraId="32A8193F" w14:textId="77777777" w:rsidR="00B34B21" w:rsidRPr="00B34B21" w:rsidRDefault="00622DDA" w:rsidP="004C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00797E72" w:rsidRPr="00301A83">
        <w:rPr>
          <w:rFonts w:ascii="Times New Roman" w:hAnsi="Times New Roman" w:cs="Times New Roman"/>
          <w:sz w:val="28"/>
          <w:szCs w:val="28"/>
        </w:rPr>
        <w:t xml:space="preserve">есто нахождения </w:t>
      </w:r>
      <w:r w:rsidR="006B644B">
        <w:rPr>
          <w:rFonts w:ascii="Times New Roman" w:hAnsi="Times New Roman" w:cs="Times New Roman"/>
          <w:sz w:val="28"/>
          <w:szCs w:val="28"/>
        </w:rPr>
        <w:t>А</w:t>
      </w:r>
      <w:r w:rsidR="00797E72" w:rsidRPr="00301A83">
        <w:rPr>
          <w:rFonts w:ascii="Times New Roman" w:hAnsi="Times New Roman" w:cs="Times New Roman"/>
          <w:sz w:val="28"/>
          <w:szCs w:val="28"/>
        </w:rPr>
        <w:t>дминистрации: Владимирская обл., г. Собинка,  ул. Садовая, д. 4. Почтовый адрес: 601204, Владимирская обл., г. Собинка, ул. Садовая, д. 4.  График работы: понедельник - пятница - с 8:00 до 17:00, перерыв на обед с 12:00 до 13:00, выходные дни - суббота</w:t>
      </w:r>
      <w:r>
        <w:rPr>
          <w:rFonts w:ascii="Times New Roman" w:hAnsi="Times New Roman" w:cs="Times New Roman"/>
          <w:sz w:val="28"/>
          <w:szCs w:val="28"/>
        </w:rPr>
        <w:t xml:space="preserve"> и воскресенье. Прием граждан </w:t>
      </w:r>
      <w:r w:rsidR="00797E72" w:rsidRPr="00301A83">
        <w:rPr>
          <w:rFonts w:ascii="Times New Roman" w:hAnsi="Times New Roman" w:cs="Times New Roman"/>
          <w:sz w:val="28"/>
          <w:szCs w:val="28"/>
        </w:rPr>
        <w:t>по вопросам предоставления муниципальной услуги ведется по месту нахождения Уполномоченн</w:t>
      </w:r>
      <w:r w:rsidR="00797E72">
        <w:rPr>
          <w:rFonts w:ascii="Times New Roman" w:hAnsi="Times New Roman" w:cs="Times New Roman"/>
          <w:sz w:val="28"/>
          <w:szCs w:val="28"/>
        </w:rPr>
        <w:t>ого</w:t>
      </w:r>
      <w:r w:rsidR="00797E72" w:rsidRPr="00301A83">
        <w:rPr>
          <w:rFonts w:ascii="Times New Roman" w:hAnsi="Times New Roman" w:cs="Times New Roman"/>
          <w:sz w:val="28"/>
          <w:szCs w:val="28"/>
        </w:rPr>
        <w:t xml:space="preserve"> орган</w:t>
      </w:r>
      <w:r w:rsidR="00797E72">
        <w:rPr>
          <w:rFonts w:ascii="Times New Roman" w:hAnsi="Times New Roman" w:cs="Times New Roman"/>
          <w:sz w:val="28"/>
          <w:szCs w:val="28"/>
        </w:rPr>
        <w:t>а</w:t>
      </w:r>
      <w:r w:rsidR="00797E72" w:rsidRPr="00301A83">
        <w:rPr>
          <w:rFonts w:ascii="Times New Roman" w:hAnsi="Times New Roman" w:cs="Times New Roman"/>
          <w:sz w:val="28"/>
          <w:szCs w:val="28"/>
        </w:rPr>
        <w:t>, по следующему графику: рабочие дни с 8:30 до 12:00 и с 13:00 до 16:30 (кроме понедельника и пятницы). Понедельник и пятница – не приемные дни. Справочные телефоны: 8 49 (242) 2-20-62, 2-</w:t>
      </w:r>
      <w:r>
        <w:rPr>
          <w:rFonts w:ascii="Times New Roman" w:hAnsi="Times New Roman" w:cs="Times New Roman"/>
          <w:sz w:val="28"/>
          <w:szCs w:val="28"/>
        </w:rPr>
        <w:t>22</w:t>
      </w:r>
      <w:r w:rsidR="00797E72" w:rsidRPr="00301A83">
        <w:rPr>
          <w:rFonts w:ascii="Times New Roman" w:hAnsi="Times New Roman" w:cs="Times New Roman"/>
          <w:sz w:val="28"/>
          <w:szCs w:val="28"/>
        </w:rPr>
        <w:t>-</w:t>
      </w:r>
      <w:r>
        <w:rPr>
          <w:rFonts w:ascii="Times New Roman" w:hAnsi="Times New Roman" w:cs="Times New Roman"/>
          <w:sz w:val="28"/>
          <w:szCs w:val="28"/>
        </w:rPr>
        <w:t>11</w:t>
      </w:r>
      <w:r w:rsidR="00797E72" w:rsidRPr="00301A83">
        <w:rPr>
          <w:rFonts w:ascii="Times New Roman" w:hAnsi="Times New Roman" w:cs="Times New Roman"/>
          <w:sz w:val="28"/>
          <w:szCs w:val="28"/>
        </w:rPr>
        <w:t>.</w:t>
      </w:r>
    </w:p>
    <w:p w14:paraId="75DD54D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70D66F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797E72">
        <w:rPr>
          <w:rFonts w:ascii="Times New Roman" w:hAnsi="Times New Roman" w:cs="Times New Roman"/>
          <w:sz w:val="28"/>
          <w:szCs w:val="28"/>
        </w:rPr>
        <w:t>Администрацией,</w:t>
      </w:r>
      <w:r w:rsidRPr="00B34B21">
        <w:rPr>
          <w:rFonts w:ascii="Times New Roman" w:hAnsi="Times New Roman" w:cs="Times New Roman"/>
          <w:sz w:val="28"/>
          <w:szCs w:val="28"/>
        </w:rPr>
        <w:t xml:space="preserve"> с учетом требований к информированию, установленных Административным регламентом.</w:t>
      </w:r>
    </w:p>
    <w:p w14:paraId="68350DD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w:t>
      </w:r>
      <w:r w:rsidR="00797E72">
        <w:rPr>
          <w:rFonts w:ascii="Times New Roman" w:hAnsi="Times New Roman" w:cs="Times New Roman"/>
          <w:sz w:val="28"/>
          <w:szCs w:val="28"/>
        </w:rPr>
        <w:t>Уполномоченном органе</w:t>
      </w:r>
      <w:r w:rsidRPr="00B34B21">
        <w:rPr>
          <w:rFonts w:ascii="Times New Roman" w:hAnsi="Times New Roman" w:cs="Times New Roman"/>
          <w:sz w:val="28"/>
          <w:szCs w:val="28"/>
        </w:rPr>
        <w:t xml:space="preserve"> при обращении заявителя лично, по телефону, посредством электронной почты.</w:t>
      </w:r>
    </w:p>
    <w:p w14:paraId="5660DCB4" w14:textId="77777777" w:rsidR="00B34B21" w:rsidRPr="00B34B21" w:rsidRDefault="00B34B21" w:rsidP="004C4A0B">
      <w:pPr>
        <w:pStyle w:val="ConsPlusNormal"/>
        <w:ind w:firstLine="709"/>
        <w:jc w:val="both"/>
        <w:rPr>
          <w:rFonts w:ascii="Times New Roman" w:hAnsi="Times New Roman" w:cs="Times New Roman"/>
          <w:sz w:val="28"/>
          <w:szCs w:val="28"/>
        </w:rPr>
      </w:pPr>
    </w:p>
    <w:p w14:paraId="5CFFB8EF" w14:textId="77777777" w:rsidR="00B34B21" w:rsidRPr="00B34B21" w:rsidRDefault="00B34B21" w:rsidP="004C4A0B">
      <w:pPr>
        <w:pStyle w:val="ConsPlusTitle"/>
        <w:ind w:firstLine="709"/>
        <w:jc w:val="center"/>
        <w:outlineLvl w:val="1"/>
        <w:rPr>
          <w:rFonts w:ascii="Times New Roman" w:hAnsi="Times New Roman" w:cs="Times New Roman"/>
          <w:sz w:val="28"/>
          <w:szCs w:val="28"/>
        </w:rPr>
      </w:pPr>
      <w:r w:rsidRPr="00B34B21">
        <w:rPr>
          <w:rFonts w:ascii="Times New Roman" w:hAnsi="Times New Roman" w:cs="Times New Roman"/>
          <w:sz w:val="28"/>
          <w:szCs w:val="28"/>
        </w:rPr>
        <w:t>II. Стандарт предоставления муниципальной услуги</w:t>
      </w:r>
    </w:p>
    <w:p w14:paraId="596696F8" w14:textId="77777777" w:rsidR="00B34B21" w:rsidRPr="00B34B21" w:rsidRDefault="00B34B21" w:rsidP="004C4A0B">
      <w:pPr>
        <w:pStyle w:val="ConsPlusNormal"/>
        <w:ind w:firstLine="709"/>
        <w:jc w:val="both"/>
        <w:rPr>
          <w:rFonts w:ascii="Times New Roman" w:hAnsi="Times New Roman" w:cs="Times New Roman"/>
          <w:sz w:val="28"/>
          <w:szCs w:val="28"/>
        </w:rPr>
      </w:pPr>
    </w:p>
    <w:p w14:paraId="4FBA8262"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 Наименование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4128BEB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2.2. </w:t>
      </w:r>
      <w:r w:rsidR="00797E72" w:rsidRPr="00CC78EC">
        <w:rPr>
          <w:rFonts w:ascii="Times New Roman" w:hAnsi="Times New Roman" w:cs="Times New Roman"/>
          <w:sz w:val="28"/>
          <w:szCs w:val="28"/>
        </w:rPr>
        <w:t>Муниципальная услуга предоставляется администрацией Собинского муниципального округа Владимирской области (далее - Администрация). Предоставление муниципальной услуги обеспечивает Комитет по управлению имуществом администрации Собинского муниципального округа Владимирской области (далее - Уполномоченный орган).</w:t>
      </w:r>
    </w:p>
    <w:p w14:paraId="53297FD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получения документов и информации, предоставляемых в результате предоставления таких услуг, включенных в </w:t>
      </w:r>
      <w:hyperlink r:id="rId16" w:tooltip="Решение Совета народных депутатов Юрьев-Польского района от 23.11.2011 N 61 (ред. от 29.12.2022) &quot;Об утверждении перечня услуг, которые являются необходимыми и обязательными для предоставления муниципальных услуг органами и структурными подразделениями админис">
        <w:r w:rsidRPr="00B34B21">
          <w:rPr>
            <w:rFonts w:ascii="Times New Roman" w:hAnsi="Times New Roman" w:cs="Times New Roman"/>
            <w:color w:val="0000FF"/>
            <w:sz w:val="28"/>
            <w:szCs w:val="28"/>
          </w:rPr>
          <w:t>перечень</w:t>
        </w:r>
      </w:hyperlink>
      <w:r w:rsidRPr="00B34B21">
        <w:rPr>
          <w:rFonts w:ascii="Times New Roman" w:hAnsi="Times New Roman" w:cs="Times New Roman"/>
          <w:sz w:val="28"/>
          <w:szCs w:val="28"/>
        </w:rPr>
        <w:t xml:space="preserve"> услуг, которые являются необходимыми и обязательными для предоставления муниципальной услуги.</w:t>
      </w:r>
    </w:p>
    <w:p w14:paraId="7A1B5E7B"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2.3. Формы подачи заявления и получения результата предоставления услуги:</w:t>
      </w:r>
    </w:p>
    <w:p w14:paraId="07049809"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очная форма - при личном присутствии заявителя в Администрации или многофункциональном центре;</w:t>
      </w:r>
    </w:p>
    <w:p w14:paraId="564954C7" w14:textId="77777777" w:rsidR="00F11E0F" w:rsidRPr="00CC78EC" w:rsidRDefault="00F11E0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заочная форма - без личного присутствия заявителя (по почте, с использованием электронной почты, с использованием Единого портала или региональных порталов государственных и муниципальных услуг, с использованием государственных информационных систем обеспечения деятельности в области земельных отношений с функциями автоматизированной информационно-аналитической поддержки осуществления полномочий в области земельных отношений).</w:t>
      </w:r>
    </w:p>
    <w:p w14:paraId="56464962" w14:textId="77777777" w:rsidR="00F11E0F" w:rsidRDefault="00F11E0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Муниципальную услугу в электронной форме могут получить только физические или юридические лица, зарегистрированные на Едином портале</w:t>
      </w:r>
      <w:r>
        <w:rPr>
          <w:rFonts w:ascii="Times New Roman" w:hAnsi="Times New Roman" w:cs="Times New Roman"/>
          <w:sz w:val="28"/>
          <w:szCs w:val="28"/>
        </w:rPr>
        <w:t>.</w:t>
      </w:r>
    </w:p>
    <w:p w14:paraId="617A0E70" w14:textId="77777777" w:rsidR="00B34B21" w:rsidRPr="00B34B21" w:rsidRDefault="00F11E0F"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w:t>
      </w:r>
      <w:r w:rsidR="00B34B21" w:rsidRPr="00B34B21">
        <w:rPr>
          <w:rFonts w:ascii="Times New Roman" w:hAnsi="Times New Roman" w:cs="Times New Roman"/>
          <w:sz w:val="28"/>
          <w:szCs w:val="28"/>
        </w:rPr>
        <w:t>Форма и способ получения документа и (или) информации, подтверждающих предоставление муниципальной услуги (отказ в предоставлении муниципальной услуги), указываются заявителем в уведомлении, если иное не установлено законодательством Российской Федерации.</w:t>
      </w:r>
    </w:p>
    <w:p w14:paraId="2288D6BA" w14:textId="77777777" w:rsidR="006B644B" w:rsidRPr="008E325A" w:rsidRDefault="00B34B21" w:rsidP="004C4A0B">
      <w:pPr>
        <w:autoSpaceDE w:val="0"/>
        <w:autoSpaceDN w:val="0"/>
        <w:adjustRightInd w:val="0"/>
        <w:ind w:firstLine="709"/>
        <w:jc w:val="both"/>
        <w:rPr>
          <w:rFonts w:eastAsia="Calibri"/>
          <w:sz w:val="28"/>
          <w:szCs w:val="28"/>
          <w:lang w:eastAsia="en-US"/>
        </w:rPr>
      </w:pPr>
      <w:bookmarkStart w:id="0" w:name="P85"/>
      <w:bookmarkEnd w:id="0"/>
      <w:r w:rsidRPr="008E325A">
        <w:rPr>
          <w:sz w:val="28"/>
          <w:szCs w:val="28"/>
        </w:rPr>
        <w:t xml:space="preserve">2.4. </w:t>
      </w:r>
      <w:r w:rsidR="006B644B" w:rsidRPr="008E325A">
        <w:rPr>
          <w:rFonts w:eastAsia="Calibri"/>
          <w:sz w:val="28"/>
          <w:szCs w:val="28"/>
          <w:lang w:eastAsia="en-US"/>
        </w:rPr>
        <w:t>Результатом предоставления муниципальной услуги является одно из следующих решений:</w:t>
      </w:r>
    </w:p>
    <w:p w14:paraId="76A25098" w14:textId="77777777" w:rsidR="006B644B" w:rsidRPr="008E325A" w:rsidRDefault="006B644B" w:rsidP="004C4A0B">
      <w:pPr>
        <w:autoSpaceDE w:val="0"/>
        <w:autoSpaceDN w:val="0"/>
        <w:adjustRightInd w:val="0"/>
        <w:ind w:firstLine="709"/>
        <w:jc w:val="both"/>
        <w:rPr>
          <w:rFonts w:eastAsia="Calibri"/>
          <w:sz w:val="28"/>
          <w:szCs w:val="28"/>
          <w:lang w:eastAsia="en-US"/>
        </w:rPr>
      </w:pPr>
      <w:r w:rsidRPr="008E325A">
        <w:rPr>
          <w:rFonts w:eastAsia="Calibri"/>
          <w:sz w:val="28"/>
          <w:szCs w:val="28"/>
          <w:lang w:eastAsia="en-US"/>
        </w:rPr>
        <w:t xml:space="preserve">1) </w:t>
      </w:r>
      <w:r w:rsidR="008E325A" w:rsidRPr="008E325A">
        <w:rPr>
          <w:rFonts w:eastAsia="Calibri"/>
          <w:sz w:val="28"/>
          <w:szCs w:val="28"/>
          <w:lang w:eastAsia="en-US"/>
        </w:rPr>
        <w:t>уведомление</w:t>
      </w:r>
      <w:r w:rsidRPr="008E325A">
        <w:rPr>
          <w:rFonts w:eastAsia="Calibri"/>
          <w:sz w:val="28"/>
          <w:szCs w:val="28"/>
          <w:lang w:eastAsia="en-US"/>
        </w:rPr>
        <w:t xml:space="preserve"> Администрации о постановке граждан на учет в качестве лиц, имеющих право на предоставление земельных участков в собственность бесплатно;</w:t>
      </w:r>
    </w:p>
    <w:p w14:paraId="4BFACBCF" w14:textId="77777777" w:rsidR="006B644B" w:rsidRPr="008E325A" w:rsidRDefault="006B644B" w:rsidP="004C4A0B">
      <w:pPr>
        <w:autoSpaceDE w:val="0"/>
        <w:autoSpaceDN w:val="0"/>
        <w:adjustRightInd w:val="0"/>
        <w:ind w:firstLine="709"/>
        <w:jc w:val="both"/>
        <w:rPr>
          <w:rFonts w:eastAsia="Calibri"/>
          <w:sz w:val="28"/>
          <w:szCs w:val="28"/>
          <w:lang w:eastAsia="en-US"/>
        </w:rPr>
      </w:pPr>
      <w:r w:rsidRPr="008E325A">
        <w:rPr>
          <w:rFonts w:eastAsia="Calibri"/>
          <w:sz w:val="28"/>
          <w:szCs w:val="28"/>
          <w:lang w:eastAsia="en-US"/>
        </w:rPr>
        <w:t xml:space="preserve">2) </w:t>
      </w:r>
      <w:r w:rsidR="008E325A" w:rsidRPr="008E325A">
        <w:rPr>
          <w:rFonts w:eastAsia="Calibri"/>
          <w:sz w:val="28"/>
          <w:szCs w:val="28"/>
          <w:lang w:eastAsia="en-US"/>
        </w:rPr>
        <w:t>уведомление</w:t>
      </w:r>
      <w:r w:rsidRPr="008E325A">
        <w:rPr>
          <w:rFonts w:eastAsia="Calibri"/>
          <w:sz w:val="28"/>
          <w:szCs w:val="28"/>
          <w:lang w:eastAsia="en-US"/>
        </w:rPr>
        <w:t xml:space="preserve"> Администрации об отказе в постановке граждан на учет в качестве лиц, имеющих право на предоставление земельных участков в собственность бесплатно.</w:t>
      </w:r>
    </w:p>
    <w:p w14:paraId="6F698FF3" w14:textId="77777777" w:rsidR="00316305" w:rsidRPr="00316305" w:rsidRDefault="00316305" w:rsidP="004C4A0B">
      <w:pPr>
        <w:autoSpaceDE w:val="0"/>
        <w:autoSpaceDN w:val="0"/>
        <w:adjustRightInd w:val="0"/>
        <w:ind w:firstLine="709"/>
        <w:jc w:val="both"/>
        <w:rPr>
          <w:sz w:val="28"/>
          <w:szCs w:val="28"/>
          <w:highlight w:val="yellow"/>
        </w:rPr>
      </w:pPr>
    </w:p>
    <w:p w14:paraId="3FC44F9E" w14:textId="77777777" w:rsidR="00B34B21" w:rsidRPr="001726DB" w:rsidRDefault="00316305" w:rsidP="004C4A0B">
      <w:pPr>
        <w:autoSpaceDE w:val="0"/>
        <w:autoSpaceDN w:val="0"/>
        <w:adjustRightInd w:val="0"/>
        <w:ind w:firstLine="709"/>
        <w:jc w:val="both"/>
        <w:rPr>
          <w:rFonts w:eastAsia="Calibri"/>
          <w:sz w:val="28"/>
          <w:szCs w:val="28"/>
          <w:lang w:eastAsia="en-US"/>
        </w:rPr>
      </w:pPr>
      <w:r w:rsidRPr="008E325A">
        <w:rPr>
          <w:sz w:val="28"/>
          <w:szCs w:val="28"/>
        </w:rPr>
        <w:t xml:space="preserve">2.5. </w:t>
      </w:r>
      <w:r w:rsidRPr="008E325A">
        <w:rPr>
          <w:rFonts w:eastAsia="Calibri"/>
          <w:sz w:val="28"/>
          <w:szCs w:val="28"/>
          <w:lang w:eastAsia="en-US"/>
        </w:rPr>
        <w:t>Максимальный срок предоставления муниципальной услуги, в том числе посредством ЕПГУ или МФЦ, определяется в соответствии с законом субъекта Российской Федерации. Рекомендуемый срок предоставления муниципальной услуги, в том числе посредством ЕПГУ или МФЦ, - не более 10 рабочих дней.</w:t>
      </w:r>
    </w:p>
    <w:p w14:paraId="692F416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316305">
        <w:rPr>
          <w:rFonts w:ascii="Times New Roman" w:hAnsi="Times New Roman" w:cs="Times New Roman"/>
          <w:sz w:val="28"/>
          <w:szCs w:val="28"/>
        </w:rPr>
        <w:t>6</w:t>
      </w:r>
      <w:r w:rsidRPr="00B34B21">
        <w:rPr>
          <w:rFonts w:ascii="Times New Roman" w:hAnsi="Times New Roman" w:cs="Times New Roman"/>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14:paraId="54EDFB6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316305">
        <w:rPr>
          <w:rFonts w:ascii="Times New Roman" w:hAnsi="Times New Roman" w:cs="Times New Roman"/>
          <w:sz w:val="28"/>
          <w:szCs w:val="28"/>
        </w:rPr>
        <w:t>6</w:t>
      </w:r>
      <w:r w:rsidRPr="00B34B21">
        <w:rPr>
          <w:rFonts w:ascii="Times New Roman" w:hAnsi="Times New Roman" w:cs="Times New Roman"/>
          <w:sz w:val="28"/>
          <w:szCs w:val="28"/>
        </w:rPr>
        <w:t xml:space="preserve">.1. Для получения муниципальной услуги заявитель представляет в Администрацию </w:t>
      </w:r>
      <w:hyperlink w:anchor="P426" w:tooltip="ЗАЯВЛЕНИЕ">
        <w:r w:rsidRPr="00B34B21">
          <w:rPr>
            <w:rFonts w:ascii="Times New Roman" w:hAnsi="Times New Roman" w:cs="Times New Roman"/>
            <w:color w:val="0000FF"/>
            <w:sz w:val="28"/>
            <w:szCs w:val="28"/>
          </w:rPr>
          <w:t>заявление</w:t>
        </w:r>
      </w:hyperlink>
      <w:r w:rsidRPr="00B34B21">
        <w:rPr>
          <w:rFonts w:ascii="Times New Roman" w:hAnsi="Times New Roman" w:cs="Times New Roman"/>
          <w:sz w:val="28"/>
          <w:szCs w:val="28"/>
        </w:rPr>
        <w:t xml:space="preserve"> о предоставлении муниципальной услуги по форме согласно приложению N 1 к настоящему Административному регламенту.</w:t>
      </w:r>
    </w:p>
    <w:p w14:paraId="48D30546"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Граждане, обладающие правом на предоставление земельных участков в соответствии с пунктами 1 - 4-1, 4-3, 7, 8 части 1 статьи 2 Закона, обращаются в орган местного самоуправления по месту своего жительства, граждане, обладающие правом на предоставление земельных участков в соответствии с пунктом 4-2 части 1 статьи 2 Закона, обращаются в орган местного самоуправления по месту нахождения земельного участка, предоставленного в аренду для индивидуального жилищного строительства или ведения личного подсобного хозяйства из земель населенных пунктов, на котором расположен объект недвижимости (жилой дом), а граждане, обладающие правом на предоставление земельных участков в соответствии с пунктами 5 и 6 части 1 статьи 2 Закона, обращаются в орган местного самоуправления по месту своего жительства или работы с заявлением о предоставлении земельного участка в собственность бесплатно.</w:t>
      </w:r>
    </w:p>
    <w:p w14:paraId="627E1A4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w:t>
      </w:r>
      <w:r w:rsidR="00995A38">
        <w:rPr>
          <w:rFonts w:ascii="Times New Roman" w:hAnsi="Times New Roman" w:cs="Times New Roman"/>
          <w:sz w:val="28"/>
          <w:szCs w:val="28"/>
        </w:rPr>
        <w:t>заявлении</w:t>
      </w:r>
      <w:r w:rsidRPr="00B34B21">
        <w:rPr>
          <w:rFonts w:ascii="Times New Roman" w:hAnsi="Times New Roman" w:cs="Times New Roman"/>
          <w:sz w:val="28"/>
          <w:szCs w:val="28"/>
        </w:rPr>
        <w:t xml:space="preserve"> также указывается один из следующих способов направления результата предоставления муниципальной услуги:</w:t>
      </w:r>
    </w:p>
    <w:p w14:paraId="1AC228ED"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в форме электронного документа в личном кабинете на ЕПГУ;</w:t>
      </w:r>
    </w:p>
    <w:p w14:paraId="25A8C27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на бумажном носителе в Уполномоченном органе, многофункциональном центре.</w:t>
      </w:r>
    </w:p>
    <w:p w14:paraId="563A570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.2. Одновременно с заявлением граждане, обладающие правом на предоставление земельных участков в соответствии с пунктами 1 - 4-1, 4-3 части 1 статьи 2 Закона, предоставляют следующие документы:</w:t>
      </w:r>
    </w:p>
    <w:p w14:paraId="1729A00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удостоверяющего личность заявителя;</w:t>
      </w:r>
    </w:p>
    <w:p w14:paraId="32ED096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копии свидетельств о рождении и паспорта (по достижении 14 лет) детей;</w:t>
      </w:r>
    </w:p>
    <w:p w14:paraId="4A8DAA1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(свидетельство) о регистрации заявителей и их детей по месту жительства;</w:t>
      </w:r>
    </w:p>
    <w:p w14:paraId="37C37572"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документы, подтверждающие обучение детей в возрасте от 18 до 23 лет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обучения (в случае предоставления земельного участка в собственность в соответствии с 1, 1-1, 4, 4-3 части 1 статьи 2 Закона);</w:t>
      </w:r>
    </w:p>
    <w:p w14:paraId="607D73A0"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факт установления инвалидности (категория "ребенок-инвалид"), в случае предоставления земельного участка в собственность в соответствии с пунктами 1-1, 4-3 части 1 статьи 2 Закона;</w:t>
      </w:r>
    </w:p>
    <w:p w14:paraId="47C9997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удостоверение личности военнослужащего Российской Федерации в случае предоставления земельного участка в соответствии с пунктом 4-3 части 1 статьи 2 Закона.</w:t>
      </w:r>
    </w:p>
    <w:p w14:paraId="1C1149F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.3. Одновременно с заявлением граждане, обладающие правом на предоставление земельных участков в соответствии с пунктом 5 части 1 статьи 2 Закона, предоставляют следующие документы:</w:t>
      </w:r>
    </w:p>
    <w:p w14:paraId="5E504DF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документы, удостоверяющие личность заявителя;</w:t>
      </w:r>
    </w:p>
    <w:p w14:paraId="49CCF65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о регистрации по месту жительства;</w:t>
      </w:r>
    </w:p>
    <w:p w14:paraId="57145FF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 подтверждающий факт осуществления трудовой деятельности в сельскохозяйственной организации, соответствующей требованиям части 1-2 статьи 3 Закона, или в организации социальной сферы села;</w:t>
      </w:r>
    </w:p>
    <w:p w14:paraId="43B2958B"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документы, подтверждающие обеспеченность гражданина жилой площадью ниже социальной нормы площади жилья во Владимирской области.</w:t>
      </w:r>
    </w:p>
    <w:p w14:paraId="351FD74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.4. Одновременно с заявлением граждане, обладающие правом на предоставление земельных участков в соответствии с пунктом 6 части 1 статьи 2 Закона, предоставляют следующие документы:</w:t>
      </w:r>
    </w:p>
    <w:p w14:paraId="21929A3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документы, удостоверяющие личность заявителя;</w:t>
      </w:r>
    </w:p>
    <w:p w14:paraId="1032ADD0"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о регистрации по месту жительства;</w:t>
      </w:r>
    </w:p>
    <w:p w14:paraId="0342ADC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документы, подтверждающие факт осуществления трудовой деятельности в сельскохозяйственной организации или в организации социальной сферы села;</w:t>
      </w:r>
    </w:p>
    <w:p w14:paraId="30115B06"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договора аренды земельного участка, предоставленного в аренду для индивидуального жилищного строительства из земель населенных пунктов по месту жительства или работы гражданина.</w:t>
      </w:r>
    </w:p>
    <w:p w14:paraId="24DDC3B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.5. Одновременно с заявлением граждане, обладающие правом на предоставление земельных участков в соответствии с пунктом 4-2 части 1 статьи 2 Закона, предоставляют следующие документы:</w:t>
      </w:r>
    </w:p>
    <w:p w14:paraId="6AA9CF04"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удостоверяющего личность заявителя;</w:t>
      </w:r>
    </w:p>
    <w:p w14:paraId="0F77CB9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копии свидетельства о рождении и паспорта (по достижении 14 лет) ребенка;</w:t>
      </w:r>
    </w:p>
    <w:p w14:paraId="01CADC8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(свидетельство) о регистрации заявителей и ребенка по месту жительства;</w:t>
      </w:r>
    </w:p>
    <w:p w14:paraId="5E7A7A4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факт установления инвалидности (категория "ребенок-инвалид");</w:t>
      </w:r>
    </w:p>
    <w:p w14:paraId="1BB3180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договора аренды земельного участка, предоставленного в аренду для индивидуального жилищного строительства или ведения личного подсобного хозяйства из земель населенных пунктов;</w:t>
      </w:r>
    </w:p>
    <w:p w14:paraId="40AE4BB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копии документов, подтверждающих право общей долевой собственности на объект недвижимости (жилой дом).</w:t>
      </w:r>
    </w:p>
    <w:p w14:paraId="799A9C24"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.6. Одновременно с заявлением граждане, обладающие правом на предоставление земельных участков в соответствии с пунктом 7 части 1 статьи 2 Закона, предоставляют следующие документы:</w:t>
      </w:r>
    </w:p>
    <w:p w14:paraId="3B64FEE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удостоверяющего личность заявителя;</w:t>
      </w:r>
    </w:p>
    <w:p w14:paraId="2C9488A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(свидетельство) о регистрации заявителя по месту жительства;</w:t>
      </w:r>
    </w:p>
    <w:p w14:paraId="594BAEE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присвоение соответствующего звания в области физической культуры и спорта.</w:t>
      </w:r>
    </w:p>
    <w:p w14:paraId="4782E41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.7. Одновременно с заявлением граждане, являющиеся участниками специальной военной операции, обладающие правом на предоставление земельных участков в соответствии с пунктом 8 части 1 статьи 2 Закона, предоставляют следующие документы:</w:t>
      </w:r>
    </w:p>
    <w:p w14:paraId="0375E57C"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удостоверяющего личность заявителя;</w:t>
      </w:r>
    </w:p>
    <w:p w14:paraId="5CF17B52"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(свидетельство) о регистрации заявителей по месту жительства или по месту пребывания;</w:t>
      </w:r>
    </w:p>
    <w:p w14:paraId="3714D840"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 подтверждающий заключение контракта о прохождении военной службы, либо документ, подтверждающий заключение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документ, подтверждающий прохождение службы в войсках национальной гвардии Российской Федерации, отдельных федеральных государственных органах (Следственном комитете Российской Федерации, Министерстве внутренних дел Российской Федерации, Федеральной службе исполнения наказаний, Министерстве Российской Федерации по делам гражданской обороны, чрезвычайным ситуациям и ликвидации последствий стихийных бедствий, органах государственной охраны, Федеральной таможенной службе, Государственной фельдъегерской службе Российской Федерации, Федеральной службе судебных приставов) и наличие воинского, специального звания или классного чина;</w:t>
      </w:r>
    </w:p>
    <w:p w14:paraId="35B8D276" w14:textId="77777777" w:rsidR="00A24CE5"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w:t>
      </w:r>
    </w:p>
    <w:p w14:paraId="0E6ED016" w14:textId="77777777" w:rsidR="00A24CE5" w:rsidRPr="001726DB" w:rsidRDefault="00B34B21" w:rsidP="004C4A0B">
      <w:pPr>
        <w:pStyle w:val="ConsPlusNormal"/>
        <w:ind w:firstLine="709"/>
        <w:jc w:val="both"/>
        <w:rPr>
          <w:rFonts w:ascii="Times New Roman" w:eastAsia="Calibri" w:hAnsi="Times New Roman" w:cs="Times New Roman"/>
          <w:sz w:val="28"/>
          <w:szCs w:val="28"/>
          <w:lang w:eastAsia="en-US"/>
        </w:rPr>
      </w:pPr>
      <w:r w:rsidRPr="00A24CE5">
        <w:rPr>
          <w:rFonts w:ascii="Times New Roman" w:hAnsi="Times New Roman" w:cs="Times New Roman"/>
          <w:sz w:val="28"/>
          <w:szCs w:val="28"/>
        </w:rPr>
        <w:t xml:space="preserve">- </w:t>
      </w:r>
      <w:r w:rsidR="00A24CE5" w:rsidRPr="001726DB">
        <w:rPr>
          <w:rFonts w:ascii="Times New Roman" w:eastAsia="Calibri" w:hAnsi="Times New Roman" w:cs="Times New Roman"/>
          <w:sz w:val="28"/>
          <w:szCs w:val="28"/>
          <w:lang w:eastAsia="en-US"/>
        </w:rPr>
        <w:t xml:space="preserve">документ, подтверждающий статус ветерана боевых действий, либо </w:t>
      </w:r>
      <w:hyperlink r:id="rId17" w:history="1">
        <w:r w:rsidR="00A24CE5" w:rsidRPr="001726DB">
          <w:rPr>
            <w:rFonts w:ascii="Times New Roman" w:eastAsia="Calibri" w:hAnsi="Times New Roman" w:cs="Times New Roman"/>
            <w:color w:val="0000FF"/>
            <w:sz w:val="28"/>
            <w:szCs w:val="28"/>
            <w:lang w:eastAsia="en-US"/>
          </w:rPr>
          <w:t>справку</w:t>
        </w:r>
      </w:hyperlink>
      <w:r w:rsidR="00A24CE5" w:rsidRPr="001726DB">
        <w:rPr>
          <w:rFonts w:ascii="Times New Roman" w:eastAsia="Calibri" w:hAnsi="Times New Roman" w:cs="Times New Roman"/>
          <w:sz w:val="28"/>
          <w:szCs w:val="28"/>
          <w:lang w:eastAsia="en-US"/>
        </w:rPr>
        <w:t>, выдаваемую по форме, установленной постановлением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4C319FF4"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6</w:t>
      </w:r>
      <w:r w:rsidRPr="00B34B21">
        <w:rPr>
          <w:rFonts w:ascii="Times New Roman" w:hAnsi="Times New Roman" w:cs="Times New Roman"/>
          <w:sz w:val="28"/>
          <w:szCs w:val="28"/>
        </w:rPr>
        <w:t>.8. Одновременно с заявлением члены семей погибших (умерших) участников специальной военной операции, обладающие правом на предоставление земельных участков в соответствии с пунктом 8 части 1 статьи 2 Закона, предоставляют следующие документы:</w:t>
      </w:r>
    </w:p>
    <w:p w14:paraId="26D223D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удостоверяющего личность заявителя;</w:t>
      </w:r>
    </w:p>
    <w:p w14:paraId="66B4CA09"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выписку из домовой или </w:t>
      </w:r>
      <w:proofErr w:type="spellStart"/>
      <w:r w:rsidRPr="00B34B21">
        <w:rPr>
          <w:rFonts w:ascii="Times New Roman" w:hAnsi="Times New Roman" w:cs="Times New Roman"/>
          <w:sz w:val="28"/>
          <w:szCs w:val="28"/>
        </w:rPr>
        <w:t>похозяйственной</w:t>
      </w:r>
      <w:proofErr w:type="spellEnd"/>
      <w:r w:rsidRPr="00B34B21">
        <w:rPr>
          <w:rFonts w:ascii="Times New Roman" w:hAnsi="Times New Roman" w:cs="Times New Roman"/>
          <w:sz w:val="28"/>
          <w:szCs w:val="28"/>
        </w:rPr>
        <w:t xml:space="preserve"> книги или справку (свидетельство) о регистрации участника специальной военной операции на момент его гибели (смерти) по месту жительства или по месту пребывания;</w:t>
      </w:r>
    </w:p>
    <w:p w14:paraId="40B7B58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гибель (смерть) участника специальной военной операции, а также заключение военно-врачебной комиссии или иной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w:t>
      </w:r>
    </w:p>
    <w:p w14:paraId="62BCCCD8" w14:textId="77777777" w:rsidR="00A24CE5"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факт государственной регистрации заключения брака с участником специальной военной операции, и документ, подтверждающий отсутствие факта государственной регистрации повторного брака (в случае, если заявление подается лицом, указанным в подпункте "а" пункта 8 части 1 статьи 2 Закона);</w:t>
      </w:r>
    </w:p>
    <w:p w14:paraId="000B6685" w14:textId="77777777" w:rsidR="00A24CE5" w:rsidRPr="001726DB" w:rsidRDefault="00A24CE5" w:rsidP="004C4A0B">
      <w:pPr>
        <w:ind w:firstLine="709"/>
        <w:jc w:val="both"/>
        <w:rPr>
          <w:rFonts w:eastAsia="Calibri"/>
          <w:sz w:val="28"/>
          <w:szCs w:val="28"/>
        </w:rPr>
      </w:pPr>
      <w:r w:rsidRPr="00A24CE5">
        <w:rPr>
          <w:sz w:val="28"/>
          <w:szCs w:val="28"/>
        </w:rPr>
        <w:t xml:space="preserve">- </w:t>
      </w:r>
      <w:hyperlink r:id="rId18" w:history="1">
        <w:r w:rsidRPr="001726DB">
          <w:rPr>
            <w:rStyle w:val="a9"/>
            <w:rFonts w:eastAsia="Calibri"/>
            <w:sz w:val="28"/>
            <w:szCs w:val="28"/>
          </w:rPr>
          <w:t>справку</w:t>
        </w:r>
      </w:hyperlink>
      <w:r w:rsidRPr="001726DB">
        <w:rPr>
          <w:rFonts w:eastAsia="Calibri"/>
          <w:sz w:val="28"/>
          <w:szCs w:val="28"/>
        </w:rPr>
        <w:t>, выдаваемую по форме, установленной постановлением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5068ACF2"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родство с участником специальной военной операции (в случае, если заявление подается лицами, указанными в подпунктах "б" - "г" пункта 8 части 1 статьи 2 Закона);</w:t>
      </w:r>
    </w:p>
    <w:p w14:paraId="5ABF955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копию документа, подтверждающего факт установления инвалидности (в случае, если заявление подается лицами, указанными в подпункте "б" пункта 8 части 1 статьи 2 Закона);</w:t>
      </w:r>
    </w:p>
    <w:p w14:paraId="02D0C80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 подтверждающий факт прохождения обучения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обучения (в случае, если заявление подается лицами, указанными в подпункте "в" пункта 8 части 1 статьи 2 Закона);</w:t>
      </w:r>
    </w:p>
    <w:p w14:paraId="1E97835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 подтверждающий наличие у участника специальной военной операции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w:t>
      </w:r>
    </w:p>
    <w:p w14:paraId="3595D08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7</w:t>
      </w:r>
      <w:r w:rsidRPr="00B34B21">
        <w:rPr>
          <w:rFonts w:ascii="Times New Roman" w:hAnsi="Times New Roman" w:cs="Times New Roman"/>
          <w:sz w:val="28"/>
          <w:szCs w:val="28"/>
        </w:rPr>
        <w:t>. Документы, указанные в пункте 3 части 7, пункте 2 части 7-1, пунктах 2, 4 части 7-2, пунктах 3, 5, 6 части 7-3, пункте 2 части 7-4, пункте 2 части 7-5, пункте 2 части 7-6 статьи 3 Закона, запрашиваются Уполномоченным органом или многофункциональным центром по межведомственным запросам. В случае невозможности осуществления указанного запроса и получения указанных документов в порядке межведомственного взаимодействия они предоставляются заявителем самостоятельно.</w:t>
      </w:r>
    </w:p>
    <w:p w14:paraId="4F6CF566"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w:t>
      </w:r>
      <w:r w:rsidR="00ED4CC6">
        <w:rPr>
          <w:rFonts w:ascii="Times New Roman" w:hAnsi="Times New Roman" w:cs="Times New Roman"/>
          <w:sz w:val="28"/>
          <w:szCs w:val="28"/>
        </w:rPr>
        <w:t>8</w:t>
      </w:r>
      <w:r w:rsidRPr="00B34B21">
        <w:rPr>
          <w:rFonts w:ascii="Times New Roman" w:hAnsi="Times New Roman" w:cs="Times New Roman"/>
          <w:sz w:val="28"/>
          <w:szCs w:val="28"/>
        </w:rPr>
        <w:t>. При предоставлении муниципальной услуги запрещается требовать от заявителя:</w:t>
      </w:r>
    </w:p>
    <w:p w14:paraId="220F32A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C17206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Владимирской области, муниципальными правовыми актами, за исключением документов, включенных в определенный </w:t>
      </w:r>
      <w:hyperlink r:id="rId19" w:tooltip="Федеральный закон от 27.07.2010 N 210-ФЗ (ред. от 31.07.2025) &quot;Об организации предоставления государственных и муниципальных услуг&quot; {КонсультантПлюс}">
        <w:r w:rsidRPr="00B34B21">
          <w:rPr>
            <w:rFonts w:ascii="Times New Roman" w:hAnsi="Times New Roman" w:cs="Times New Roman"/>
            <w:color w:val="0000FF"/>
            <w:sz w:val="28"/>
            <w:szCs w:val="28"/>
          </w:rPr>
          <w:t>частью 6 статьи 7</w:t>
        </w:r>
      </w:hyperlink>
      <w:r w:rsidRPr="00B34B21">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E424922"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tooltip="Федеральный закон от 27.07.2010 N 210-ФЗ (ред. от 31.07.2025) &quot;Об организации предоставления государственных и муниципальных услуг&quot; {КонсультантПлюс}">
        <w:r w:rsidRPr="00B34B21">
          <w:rPr>
            <w:rFonts w:ascii="Times New Roman" w:hAnsi="Times New Roman" w:cs="Times New Roman"/>
            <w:color w:val="0000FF"/>
            <w:sz w:val="28"/>
            <w:szCs w:val="28"/>
          </w:rPr>
          <w:t>части 1 статьи 9</w:t>
        </w:r>
      </w:hyperlink>
      <w:r w:rsidRPr="00B34B21">
        <w:rPr>
          <w:rFonts w:ascii="Times New Roman" w:hAnsi="Times New Roman" w:cs="Times New Roman"/>
          <w:sz w:val="28"/>
          <w:szCs w:val="28"/>
        </w:rPr>
        <w:t xml:space="preserve"> Федерального закона от 27.07.2010 N 210-ФЗ;</w:t>
      </w:r>
    </w:p>
    <w:p w14:paraId="2FFC8F0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7077B5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513D894"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568780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3D1DC0B"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21" w:tooltip="Федеральный закон от 27.07.2010 N 210-ФЗ (ред. от 31.07.2025) &quot;Об организации предоставления государственных и муниципальных услуг&quot; {КонсультантПлюс}">
        <w:r w:rsidRPr="00B34B21">
          <w:rPr>
            <w:rFonts w:ascii="Times New Roman" w:hAnsi="Times New Roman" w:cs="Times New Roman"/>
            <w:color w:val="0000FF"/>
            <w:sz w:val="28"/>
            <w:szCs w:val="28"/>
          </w:rPr>
          <w:t>частью 1.1 статьи 16</w:t>
        </w:r>
      </w:hyperlink>
      <w:r w:rsidRPr="00B34B21">
        <w:rPr>
          <w:rFonts w:ascii="Times New Roman" w:hAnsi="Times New Roman" w:cs="Times New Roman"/>
          <w:sz w:val="28"/>
          <w:szCs w:val="28"/>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2" w:tooltip="Федеральный закон от 27.07.2010 N 210-ФЗ (ред. от 31.07.2025) &quot;Об организации предоставления государственных и муниципальных услуг&quot; {КонсультантПлюс}">
        <w:r w:rsidRPr="00B34B21">
          <w:rPr>
            <w:rFonts w:ascii="Times New Roman" w:hAnsi="Times New Roman" w:cs="Times New Roman"/>
            <w:color w:val="0000FF"/>
            <w:sz w:val="28"/>
            <w:szCs w:val="28"/>
          </w:rPr>
          <w:t>частью 1.1 статьи 16</w:t>
        </w:r>
      </w:hyperlink>
      <w:r w:rsidRPr="00B34B21">
        <w:rPr>
          <w:rFonts w:ascii="Times New Roman" w:hAnsi="Times New Roman" w:cs="Times New Roman"/>
          <w:sz w:val="28"/>
          <w:szCs w:val="28"/>
        </w:rPr>
        <w:t xml:space="preserve"> Федерального закона от 27.07.2010 N 210-ФЗ, уведомляется заявитель, а также приносятся извинения за доставленные неудобства;</w:t>
      </w:r>
    </w:p>
    <w:p w14:paraId="14F3659E" w14:textId="77777777" w:rsid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3" w:tooltip="Федеральный закон от 27.07.2010 N 210-ФЗ (ред. от 31.07.2025) &quot;Об организации предоставления государственных и муниципальных услуг&quot; {КонсультантПлюс}">
        <w:r w:rsidRPr="00B34B21">
          <w:rPr>
            <w:rFonts w:ascii="Times New Roman" w:hAnsi="Times New Roman" w:cs="Times New Roman"/>
            <w:color w:val="0000FF"/>
            <w:sz w:val="28"/>
            <w:szCs w:val="28"/>
          </w:rPr>
          <w:t>пунктом 7.2 части 1 статьи 16</w:t>
        </w:r>
      </w:hyperlink>
      <w:r w:rsidRPr="00B34B21">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88E2D26" w14:textId="77777777" w:rsidR="00BA3EC8" w:rsidRPr="00B34B21" w:rsidRDefault="00BA3EC8"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Акты органов государственной власти и органов местного самоуправления, а также акты судов, установивших права заявителя или удостоверяющих государственную регистрацию прав, представляются в виде надлежащим образом заверенных копий.</w:t>
      </w:r>
    </w:p>
    <w:p w14:paraId="6166E0F8" w14:textId="77777777" w:rsidR="00B34B21" w:rsidRPr="00B34B21" w:rsidRDefault="00B34B21" w:rsidP="004C4A0B">
      <w:pPr>
        <w:pStyle w:val="ConsPlusNormal"/>
        <w:ind w:firstLine="709"/>
        <w:jc w:val="both"/>
        <w:rPr>
          <w:rFonts w:ascii="Times New Roman" w:hAnsi="Times New Roman" w:cs="Times New Roman"/>
          <w:sz w:val="28"/>
          <w:szCs w:val="28"/>
        </w:rPr>
      </w:pPr>
      <w:bookmarkStart w:id="1" w:name="P160"/>
      <w:bookmarkEnd w:id="1"/>
      <w:r w:rsidRPr="00B34B21">
        <w:rPr>
          <w:rFonts w:ascii="Times New Roman" w:hAnsi="Times New Roman" w:cs="Times New Roman"/>
          <w:sz w:val="28"/>
          <w:szCs w:val="28"/>
        </w:rPr>
        <w:t>2.</w:t>
      </w:r>
      <w:r w:rsidR="00ED4CC6">
        <w:rPr>
          <w:rFonts w:ascii="Times New Roman" w:hAnsi="Times New Roman" w:cs="Times New Roman"/>
          <w:sz w:val="28"/>
          <w:szCs w:val="28"/>
        </w:rPr>
        <w:t>9</w:t>
      </w:r>
      <w:r w:rsidRPr="00B34B21">
        <w:rPr>
          <w:rFonts w:ascii="Times New Roman" w:hAnsi="Times New Roman" w:cs="Times New Roman"/>
          <w:sz w:val="28"/>
          <w:szCs w:val="28"/>
        </w:rPr>
        <w:t>. В приеме заявления и документов, необходимых для предоставления муниципальной услуги, отказывается по следующим основаниям:</w:t>
      </w:r>
    </w:p>
    <w:p w14:paraId="42D185F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представление неполного комплекта документов;</w:t>
      </w:r>
    </w:p>
    <w:p w14:paraId="7B0C9EC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представленные документы утратили силу на момент обращения за услугой;</w:t>
      </w:r>
    </w:p>
    <w:p w14:paraId="2E3440E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5AA236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B1CDF3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DAC0EA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 несоблюдение установленных </w:t>
      </w:r>
      <w:hyperlink r:id="rId24" w:tooltip="Федеральный закон от 06.04.2011 N 63-ФЗ (ред. от 21.04.2025) &quot;Об электронной подписи&quot; {КонсультантПлюс}">
        <w:r w:rsidRPr="00B34B21">
          <w:rPr>
            <w:rFonts w:ascii="Times New Roman" w:hAnsi="Times New Roman" w:cs="Times New Roman"/>
            <w:color w:val="0000FF"/>
            <w:sz w:val="28"/>
            <w:szCs w:val="28"/>
          </w:rPr>
          <w:t>статьей 11</w:t>
        </w:r>
      </w:hyperlink>
      <w:r w:rsidRPr="00B34B21">
        <w:rPr>
          <w:rFonts w:ascii="Times New Roman" w:hAnsi="Times New Roman" w:cs="Times New Roman"/>
          <w:sz w:val="28"/>
          <w:szCs w:val="28"/>
        </w:rP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14:paraId="7CBC10E9"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неполное заполнение полей в форме заявления, в том числе в интерактивной форме заявления на ЕПГУ;</w:t>
      </w:r>
    </w:p>
    <w:p w14:paraId="55E1A37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заявление подано лицом, не имеющим полномочий представлять интересы заявителя.</w:t>
      </w:r>
    </w:p>
    <w:p w14:paraId="4C4910E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2A1B483D"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ED4CC6">
        <w:rPr>
          <w:rFonts w:ascii="Times New Roman" w:hAnsi="Times New Roman" w:cs="Times New Roman"/>
          <w:sz w:val="28"/>
          <w:szCs w:val="28"/>
        </w:rPr>
        <w:t>0</w:t>
      </w:r>
      <w:r w:rsidRPr="00B34B21">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14:paraId="73AF147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ED4CC6">
        <w:rPr>
          <w:rFonts w:ascii="Times New Roman" w:hAnsi="Times New Roman" w:cs="Times New Roman"/>
          <w:sz w:val="28"/>
          <w:szCs w:val="28"/>
        </w:rPr>
        <w:t>0</w:t>
      </w:r>
      <w:r w:rsidRPr="00B34B21">
        <w:rPr>
          <w:rFonts w:ascii="Times New Roman" w:hAnsi="Times New Roman" w:cs="Times New Roman"/>
          <w:sz w:val="28"/>
          <w:szCs w:val="28"/>
        </w:rPr>
        <w:t>.1. Оснований для приостановления предоставления муниципальной услуги законодательством субъекта Российской Федерации не предусмотрено.</w:t>
      </w:r>
    </w:p>
    <w:p w14:paraId="1EB0FDF0"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ED4CC6">
        <w:rPr>
          <w:rFonts w:ascii="Times New Roman" w:hAnsi="Times New Roman" w:cs="Times New Roman"/>
          <w:sz w:val="28"/>
          <w:szCs w:val="28"/>
        </w:rPr>
        <w:t>0</w:t>
      </w:r>
      <w:r w:rsidRPr="00B34B21">
        <w:rPr>
          <w:rFonts w:ascii="Times New Roman" w:hAnsi="Times New Roman" w:cs="Times New Roman"/>
          <w:sz w:val="28"/>
          <w:szCs w:val="28"/>
        </w:rPr>
        <w:t>.2. Основания для отказа в предоставлении муниципальной услуги:</w:t>
      </w:r>
    </w:p>
    <w:p w14:paraId="070A9876"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несоответствие заявителя установленному кругу лиц, имеющих право на получение услуги;</w:t>
      </w:r>
    </w:p>
    <w:p w14:paraId="3C87AA2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документы (сведения), представленные заявителем, противоречат документам (сведениям), полученным в рамках межведомственного взаимодействия;</w:t>
      </w:r>
    </w:p>
    <w:p w14:paraId="3B97785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ранее было принято решение о бесплатном предоставлении в собственность земельного участка;</w:t>
      </w:r>
    </w:p>
    <w:p w14:paraId="3CF0FAE6"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иные основания, предусмотренные законом Российской Федерации.</w:t>
      </w:r>
    </w:p>
    <w:p w14:paraId="03D61A1B"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1</w:t>
      </w:r>
      <w:r w:rsidRPr="00B34B21">
        <w:rPr>
          <w:rFonts w:ascii="Times New Roman" w:hAnsi="Times New Roman" w:cs="Times New Roman"/>
          <w:sz w:val="28"/>
          <w:szCs w:val="28"/>
        </w:rPr>
        <w:t>. Предоставление муниципальной услуги осуществляется бесплатно.</w:t>
      </w:r>
    </w:p>
    <w:p w14:paraId="47B43B66"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2</w:t>
      </w:r>
      <w:r w:rsidRPr="00B34B21">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14:paraId="68579DBB"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3</w:t>
      </w:r>
      <w:r w:rsidRPr="00B34B21">
        <w:rPr>
          <w:rFonts w:ascii="Times New Roman" w:hAnsi="Times New Roman" w:cs="Times New Roman"/>
          <w:sz w:val="28"/>
          <w:szCs w:val="28"/>
        </w:rPr>
        <w:t>. Срок и порядок регистрации запроса заявителя о предоставлении муниципальной услуги, в том числе в электронной форме.</w:t>
      </w:r>
    </w:p>
    <w:p w14:paraId="044AFB6F"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3</w:t>
      </w:r>
      <w:r w:rsidRPr="00B34B21">
        <w:rPr>
          <w:rFonts w:ascii="Times New Roman" w:hAnsi="Times New Roman" w:cs="Times New Roman"/>
          <w:sz w:val="28"/>
          <w:szCs w:val="28"/>
        </w:rPr>
        <w:t>.1. Срок регистрации заявления о предоставлении муниципальной услуги - в течение 1 рабочего дня со дня получения заявления и документов, необходимых для предоставления муниципальной услуги.</w:t>
      </w:r>
    </w:p>
    <w:p w14:paraId="4B9C8566" w14:textId="77777777" w:rsidR="0022117F" w:rsidRPr="00CC78EC"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4</w:t>
      </w:r>
      <w:r w:rsidRPr="00B34B21">
        <w:rPr>
          <w:rFonts w:ascii="Times New Roman" w:hAnsi="Times New Roman" w:cs="Times New Roman"/>
          <w:sz w:val="28"/>
          <w:szCs w:val="28"/>
        </w:rPr>
        <w:t xml:space="preserve">. </w:t>
      </w:r>
      <w:r w:rsidR="0022117F" w:rsidRPr="00CC78EC">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EB67D1C"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.1. Здание должно быть оборудовано информационной вывеской (табличкой) о наименовании и режиме работы, а также входом для свободного доступа заявителей в помещение.</w:t>
      </w:r>
    </w:p>
    <w:p w14:paraId="49EA79F5"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.2. 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 и должны быть оборудованы информационными табличками.</w:t>
      </w:r>
    </w:p>
    <w:p w14:paraId="43557D3A"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.3. Прием граждан осуществляется в специально выделенных для этих целей помещениях, включающих в себя места для ожидания, для заполнения заявлений о предоставлении муниципальной услуги и информирования граждан.</w:t>
      </w:r>
    </w:p>
    <w:p w14:paraId="41B1F003"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.4. Места для информирования заявителей, заполнения необходимых документов, ожидания в очереди на подачу или получение документов должны быть оборудованы стульями, столами исходя из фактической нагрузки и возможности их размещения в помещении, а также обеспечиваются образцами заполнения документов, перечнем документов, необходимых для предоставления государственной услуги.</w:t>
      </w:r>
    </w:p>
    <w:p w14:paraId="62518A0A"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.5. Рабочие места служащих, осуществляющих предоставление муниципальной услуги, оборудуются:</w:t>
      </w:r>
    </w:p>
    <w:p w14:paraId="6D299180"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рабочими столами и стульями (не менее 1 комплекта на одного служащего);</w:t>
      </w:r>
    </w:p>
    <w:p w14:paraId="6EBFBC9B"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компьютерами (1 рабочий компьютер на одного служащего);</w:t>
      </w:r>
    </w:p>
    <w:p w14:paraId="4CB36FBB"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оргтехникой, позволяющей своевременно и в полном объеме осуществлять предоставление муниципальной услуги.</w:t>
      </w:r>
    </w:p>
    <w:p w14:paraId="1AD248A7"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.6. Администрацией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14:paraId="103A01D7"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.7. Обеспечение доступности для инвалидов помещений, в которых предоставляется услуга, осуществляется при обращении инвалида по телефону, указанному на официальном сайте Собинского муниципального округа Владимирской области. По прибытии инвалида к зданию Администрации служащий Администрации обеспечивает инвалиду сопровождение к месту предоставления услуги с учетом ограничений его жизнедеятельности.</w:t>
      </w:r>
    </w:p>
    <w:p w14:paraId="1C656069"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Инвалидам обеспечиваются:</w:t>
      </w:r>
    </w:p>
    <w:p w14:paraId="783064AC"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w:t>
      </w:r>
    </w:p>
    <w:p w14:paraId="73931417"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допуск собаки-проводника при наличии документа, подтверждающего ее специальное обучение;</w:t>
      </w:r>
    </w:p>
    <w:p w14:paraId="6C76AF10"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содействие при входе и выходе из помещений;</w:t>
      </w:r>
    </w:p>
    <w:p w14:paraId="2026EAA1"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предоставление иной необходимой помощи в преодолении барьеров, мешающих получению ими муниципальной услуги наравне с другими лицами.</w:t>
      </w:r>
    </w:p>
    <w:p w14:paraId="1003F909"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.8. Размещение и оформление визуальной, текстовой и мультимедийной информации по предоставлению муниципальной услуги в местах приема заявителей не предусмотрено.</w:t>
      </w:r>
    </w:p>
    <w:p w14:paraId="037579E2"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w:t>
      </w:r>
      <w:r>
        <w:rPr>
          <w:rFonts w:ascii="Times New Roman" w:hAnsi="Times New Roman" w:cs="Times New Roman"/>
          <w:sz w:val="28"/>
          <w:szCs w:val="28"/>
        </w:rPr>
        <w:t>1</w:t>
      </w:r>
      <w:r w:rsidR="000C5D30">
        <w:rPr>
          <w:rFonts w:ascii="Times New Roman" w:hAnsi="Times New Roman" w:cs="Times New Roman"/>
          <w:sz w:val="28"/>
          <w:szCs w:val="28"/>
        </w:rPr>
        <w:t>4</w:t>
      </w:r>
      <w:r w:rsidRPr="00CC78EC">
        <w:rPr>
          <w:rFonts w:ascii="Times New Roman" w:hAnsi="Times New Roman" w:cs="Times New Roman"/>
          <w:sz w:val="28"/>
          <w:szCs w:val="28"/>
        </w:rPr>
        <w:t>.9. Территория, прилегающая к местонахождению Администрации, оборудуется по возможности местами для парковки автотранспортных средств, включая автотранспортные средства инвалидов.</w:t>
      </w:r>
    </w:p>
    <w:p w14:paraId="4CD17BA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5</w:t>
      </w:r>
      <w:r w:rsidRPr="00B34B21">
        <w:rPr>
          <w:rFonts w:ascii="Times New Roman" w:hAnsi="Times New Roman" w:cs="Times New Roman"/>
          <w:sz w:val="28"/>
          <w:szCs w:val="28"/>
        </w:rPr>
        <w:t>. Показатели доступности и качества муниципальной услуги:</w:t>
      </w:r>
    </w:p>
    <w:p w14:paraId="1B810052"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информированность заявителей о правилах и порядке предоставления муниципальной услуги (требования к составу, месту и периодичности размещения информации о предоставляемой муниципальной услуге);</w:t>
      </w:r>
    </w:p>
    <w:p w14:paraId="3EF6170A"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отношение должностных лиц и специалистов к заявителю;</w:t>
      </w:r>
    </w:p>
    <w:p w14:paraId="01DEBEE4"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время, затраченное на получение конечного результата муниципальной услуги (оперативность);</w:t>
      </w:r>
    </w:p>
    <w:p w14:paraId="594DE5A7"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количество фактов взаимодействия заявителя с должностными лицами при предоставлении муниципальной услуги и их продолжительность;</w:t>
      </w:r>
    </w:p>
    <w:p w14:paraId="1C7013AF"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12AFED27"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возможность получения муниципальной услуги в электронной форме с использованием ЕПГУ;</w:t>
      </w:r>
    </w:p>
    <w:p w14:paraId="0229BD13" w14:textId="77777777" w:rsidR="0022117F" w:rsidRPr="00CC78EC" w:rsidRDefault="0022117F"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возможность подачи уведомления и необходимых документов через многофункциональные центры предоставления государственных и муниципальных услуг.</w:t>
      </w:r>
    </w:p>
    <w:p w14:paraId="1647357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2.1</w:t>
      </w:r>
      <w:r w:rsidR="000C5D30">
        <w:rPr>
          <w:rFonts w:ascii="Times New Roman" w:hAnsi="Times New Roman" w:cs="Times New Roman"/>
          <w:sz w:val="28"/>
          <w:szCs w:val="28"/>
        </w:rPr>
        <w:t>6</w:t>
      </w:r>
      <w:r w:rsidRPr="00B34B21">
        <w:rPr>
          <w:rFonts w:ascii="Times New Roman" w:hAnsi="Times New Roman" w:cs="Times New Roman"/>
          <w:sz w:val="28"/>
          <w:szCs w:val="28"/>
        </w:rPr>
        <w:t>.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14:paraId="44DA7BC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0CCB93E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78F6D6FE"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В этом случае заявитель или его представитель авторизуются на ЕПГУ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0A2BDB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Результаты предоставления муниципальной услуги, указанные в </w:t>
      </w:r>
      <w:hyperlink w:anchor="P85" w:tooltip="2.4. Результатами предоставления муниципальной услуги являются:">
        <w:r w:rsidRPr="00B34B21">
          <w:rPr>
            <w:rFonts w:ascii="Times New Roman" w:hAnsi="Times New Roman" w:cs="Times New Roman"/>
            <w:color w:val="0000FF"/>
            <w:sz w:val="28"/>
            <w:szCs w:val="28"/>
          </w:rPr>
          <w:t>пункте 2.4</w:t>
        </w:r>
      </w:hyperlink>
      <w:r w:rsidRPr="00B34B21">
        <w:rPr>
          <w:rFonts w:ascii="Times New Roman" w:hAnsi="Times New Roman" w:cs="Times New Roman"/>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r w:rsidR="000C5D30">
        <w:rPr>
          <w:rFonts w:ascii="Times New Roman" w:hAnsi="Times New Roman" w:cs="Times New Roman"/>
          <w:sz w:val="28"/>
          <w:szCs w:val="28"/>
        </w:rPr>
        <w:t>.</w:t>
      </w:r>
    </w:p>
    <w:p w14:paraId="6E540D09"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Электронные документы могут быть предоставлены в следующих форматах: </w:t>
      </w:r>
      <w:proofErr w:type="spellStart"/>
      <w:r w:rsidRPr="00B34B21">
        <w:rPr>
          <w:rFonts w:ascii="Times New Roman" w:hAnsi="Times New Roman" w:cs="Times New Roman"/>
          <w:sz w:val="28"/>
          <w:szCs w:val="28"/>
        </w:rPr>
        <w:t>xml</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doc</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docx</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odt</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xls</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xlsx</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ods</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pdf</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jpg</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jpeg</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zip</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rar</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sig</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png</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bmp</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tiff</w:t>
      </w:r>
      <w:proofErr w:type="spellEnd"/>
      <w:r w:rsidRPr="00B34B21">
        <w:rPr>
          <w:rFonts w:ascii="Times New Roman" w:hAnsi="Times New Roman" w:cs="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34B21">
        <w:rPr>
          <w:rFonts w:ascii="Times New Roman" w:hAnsi="Times New Roman" w:cs="Times New Roman"/>
          <w:sz w:val="28"/>
          <w:szCs w:val="28"/>
        </w:rPr>
        <w:t>dpi</w:t>
      </w:r>
      <w:proofErr w:type="spellEnd"/>
      <w:r w:rsidRPr="00B34B21">
        <w:rPr>
          <w:rFonts w:ascii="Times New Roman" w:hAnsi="Times New Roman" w:cs="Times New Roman"/>
          <w:sz w:val="28"/>
          <w:szCs w:val="28"/>
        </w:rPr>
        <w:t xml:space="preserve"> (масштаб 1:1) с использованием следующих режимов:</w:t>
      </w:r>
    </w:p>
    <w:p w14:paraId="2984F507"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"черно-белый" (при отсутствии в документе графических изображений и (или) цветного текста);</w:t>
      </w:r>
    </w:p>
    <w:p w14:paraId="6CB8D09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14:paraId="09279398"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14:paraId="4E55D43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14:paraId="4DBAD29D"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14:paraId="132EB751"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Электронные документы должны обеспечивать:</w:t>
      </w:r>
    </w:p>
    <w:p w14:paraId="023B4F95"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возможность идентифицировать документ и количество листов в документе;</w:t>
      </w:r>
    </w:p>
    <w:p w14:paraId="3868C09A"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5B193A3"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Документы, подлежащие представлению в форматах </w:t>
      </w:r>
      <w:proofErr w:type="spellStart"/>
      <w:r w:rsidRPr="00B34B21">
        <w:rPr>
          <w:rFonts w:ascii="Times New Roman" w:hAnsi="Times New Roman" w:cs="Times New Roman"/>
          <w:sz w:val="28"/>
          <w:szCs w:val="28"/>
        </w:rPr>
        <w:t>xls</w:t>
      </w:r>
      <w:proofErr w:type="spellEnd"/>
      <w:r w:rsidRPr="00B34B21">
        <w:rPr>
          <w:rFonts w:ascii="Times New Roman" w:hAnsi="Times New Roman" w:cs="Times New Roman"/>
          <w:sz w:val="28"/>
          <w:szCs w:val="28"/>
        </w:rPr>
        <w:t xml:space="preserve">, </w:t>
      </w:r>
      <w:proofErr w:type="spellStart"/>
      <w:r w:rsidRPr="00B34B21">
        <w:rPr>
          <w:rFonts w:ascii="Times New Roman" w:hAnsi="Times New Roman" w:cs="Times New Roman"/>
          <w:sz w:val="28"/>
          <w:szCs w:val="28"/>
        </w:rPr>
        <w:t>xlsx</w:t>
      </w:r>
      <w:proofErr w:type="spellEnd"/>
      <w:r w:rsidRPr="00B34B21">
        <w:rPr>
          <w:rFonts w:ascii="Times New Roman" w:hAnsi="Times New Roman" w:cs="Times New Roman"/>
          <w:sz w:val="28"/>
          <w:szCs w:val="28"/>
        </w:rPr>
        <w:t xml:space="preserve"> или </w:t>
      </w:r>
      <w:proofErr w:type="spellStart"/>
      <w:r w:rsidRPr="00B34B21">
        <w:rPr>
          <w:rFonts w:ascii="Times New Roman" w:hAnsi="Times New Roman" w:cs="Times New Roman"/>
          <w:sz w:val="28"/>
          <w:szCs w:val="28"/>
        </w:rPr>
        <w:t>ods</w:t>
      </w:r>
      <w:proofErr w:type="spellEnd"/>
      <w:r w:rsidRPr="00B34B21">
        <w:rPr>
          <w:rFonts w:ascii="Times New Roman" w:hAnsi="Times New Roman" w:cs="Times New Roman"/>
          <w:sz w:val="28"/>
          <w:szCs w:val="28"/>
        </w:rPr>
        <w:t>, формируются в виде отдельного электронного документа.</w:t>
      </w:r>
    </w:p>
    <w:p w14:paraId="2879ADD5" w14:textId="77777777" w:rsidR="00B34B21" w:rsidRPr="00B34B21" w:rsidRDefault="00B34B21" w:rsidP="004C4A0B">
      <w:pPr>
        <w:pStyle w:val="ConsPlusNormal"/>
        <w:ind w:firstLine="709"/>
        <w:jc w:val="both"/>
        <w:rPr>
          <w:rFonts w:ascii="Times New Roman" w:hAnsi="Times New Roman" w:cs="Times New Roman"/>
          <w:sz w:val="28"/>
          <w:szCs w:val="28"/>
        </w:rPr>
      </w:pPr>
    </w:p>
    <w:p w14:paraId="5F0E812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0C5D30">
        <w:rPr>
          <w:rFonts w:ascii="Times New Roman" w:hAnsi="Times New Roman" w:cs="Times New Roman"/>
          <w:sz w:val="28"/>
          <w:szCs w:val="28"/>
        </w:rPr>
        <w:t>7</w:t>
      </w:r>
      <w:r w:rsidRPr="00CC78EC">
        <w:rPr>
          <w:rFonts w:ascii="Times New Roman" w:hAnsi="Times New Roman" w:cs="Times New Roman"/>
          <w:sz w:val="28"/>
          <w:szCs w:val="28"/>
        </w:rPr>
        <w:t>. Перечень административных процедур (действий) при предоставлении муниципальной услуги в электронной форме.</w:t>
      </w:r>
    </w:p>
    <w:p w14:paraId="4A7D4E3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14:paraId="442DA14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получение информации о порядке и сроках предоставления муниципальной услуги;</w:t>
      </w:r>
    </w:p>
    <w:p w14:paraId="2590840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формирование заявления;</w:t>
      </w:r>
    </w:p>
    <w:p w14:paraId="3425973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прием и регистрация Уполномоченным органом заявления и иных документов, необходимых для предоставления муниципальной услуги;</w:t>
      </w:r>
    </w:p>
    <w:p w14:paraId="21282727"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получение результата предоставления муниципальной услуги;</w:t>
      </w:r>
    </w:p>
    <w:p w14:paraId="1C72BFC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получение сведений о ходе рассмотрения заявления;</w:t>
      </w:r>
    </w:p>
    <w:p w14:paraId="793459D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осуществление оценки качества предоставления муниципальной услуги</w:t>
      </w:r>
      <w:r>
        <w:rPr>
          <w:rFonts w:ascii="Times New Roman" w:hAnsi="Times New Roman" w:cs="Times New Roman"/>
          <w:sz w:val="28"/>
          <w:szCs w:val="28"/>
        </w:rPr>
        <w:t>.</w:t>
      </w:r>
    </w:p>
    <w:p w14:paraId="68673C1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0C5D30">
        <w:rPr>
          <w:rFonts w:ascii="Times New Roman" w:hAnsi="Times New Roman" w:cs="Times New Roman"/>
          <w:sz w:val="28"/>
          <w:szCs w:val="28"/>
        </w:rPr>
        <w:t>8</w:t>
      </w:r>
      <w:r w:rsidRPr="00CC78EC">
        <w:rPr>
          <w:rFonts w:ascii="Times New Roman" w:hAnsi="Times New Roman" w:cs="Times New Roman"/>
          <w:sz w:val="28"/>
          <w:szCs w:val="28"/>
        </w:rPr>
        <w:t>. Порядок осуществления административных процедур (действий) в электронной форме.</w:t>
      </w:r>
    </w:p>
    <w:p w14:paraId="5B78EDA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0C5D30">
        <w:rPr>
          <w:rFonts w:ascii="Times New Roman" w:hAnsi="Times New Roman" w:cs="Times New Roman"/>
          <w:sz w:val="28"/>
          <w:szCs w:val="28"/>
        </w:rPr>
        <w:t>8</w:t>
      </w:r>
      <w:r w:rsidRPr="00CC78EC">
        <w:rPr>
          <w:rFonts w:ascii="Times New Roman" w:hAnsi="Times New Roman" w:cs="Times New Roman"/>
          <w:sz w:val="28"/>
          <w:szCs w:val="28"/>
        </w:rPr>
        <w:t>.1. Формирование заявления.</w:t>
      </w:r>
    </w:p>
    <w:p w14:paraId="4941514B"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69D8843C"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255D168" w14:textId="77777777" w:rsidR="00A8041D" w:rsidRPr="00CC78EC" w:rsidRDefault="00A8041D" w:rsidP="004C4A0B">
      <w:pPr>
        <w:pStyle w:val="ConsPlusNormal"/>
        <w:ind w:firstLine="709"/>
        <w:jc w:val="both"/>
        <w:rPr>
          <w:rFonts w:ascii="Times New Roman" w:hAnsi="Times New Roman" w:cs="Times New Roman"/>
          <w:sz w:val="28"/>
          <w:szCs w:val="28"/>
        </w:rPr>
      </w:pPr>
      <w:r w:rsidRPr="00A8041D">
        <w:rPr>
          <w:rFonts w:ascii="Times New Roman" w:hAnsi="Times New Roman" w:cs="Times New Roman"/>
          <w:sz w:val="28"/>
          <w:szCs w:val="28"/>
        </w:rPr>
        <w:t>При формировании заявления заявителю обеспечивается:</w:t>
      </w:r>
    </w:p>
    <w:p w14:paraId="214F53E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05">
        <w:r w:rsidRPr="00CC78EC">
          <w:rPr>
            <w:rFonts w:ascii="Times New Roman" w:hAnsi="Times New Roman" w:cs="Times New Roman"/>
            <w:sz w:val="28"/>
            <w:szCs w:val="28"/>
          </w:rPr>
          <w:t>пункте 2.</w:t>
        </w:r>
        <w:r>
          <w:rPr>
            <w:rFonts w:ascii="Times New Roman" w:hAnsi="Times New Roman" w:cs="Times New Roman"/>
            <w:sz w:val="28"/>
            <w:szCs w:val="28"/>
          </w:rPr>
          <w:t>7</w:t>
        </w:r>
      </w:hyperlink>
      <w:r w:rsidRPr="00CC78EC">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14:paraId="7B53A06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б) возможность печати на бумажном носителе копии электронной формы заявления;</w:t>
      </w:r>
    </w:p>
    <w:p w14:paraId="523EAD6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98EEB4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AE42E9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6EDB90F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14:paraId="7854820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5D0E53E3" w14:textId="77777777" w:rsidR="00A8041D" w:rsidRPr="00CC78EC" w:rsidRDefault="00A8041D" w:rsidP="004C4A0B">
      <w:pPr>
        <w:pStyle w:val="ConsPlusNormal"/>
        <w:ind w:firstLine="709"/>
        <w:jc w:val="both"/>
        <w:rPr>
          <w:rFonts w:ascii="Times New Roman" w:hAnsi="Times New Roman" w:cs="Times New Roman"/>
          <w:sz w:val="28"/>
          <w:szCs w:val="28"/>
        </w:rPr>
      </w:pPr>
      <w:bookmarkStart w:id="2" w:name="P226"/>
      <w:bookmarkEnd w:id="2"/>
      <w:r w:rsidRPr="00CC78EC">
        <w:rPr>
          <w:rFonts w:ascii="Times New Roman" w:hAnsi="Times New Roman" w:cs="Times New Roman"/>
          <w:sz w:val="28"/>
          <w:szCs w:val="28"/>
        </w:rPr>
        <w:t>2.1</w:t>
      </w:r>
      <w:r w:rsidR="0030332F">
        <w:rPr>
          <w:rFonts w:ascii="Times New Roman" w:hAnsi="Times New Roman" w:cs="Times New Roman"/>
          <w:sz w:val="28"/>
          <w:szCs w:val="28"/>
        </w:rPr>
        <w:t>8</w:t>
      </w:r>
      <w:r w:rsidRPr="00CC78EC">
        <w:rPr>
          <w:rFonts w:ascii="Times New Roman" w:hAnsi="Times New Roman" w:cs="Times New Roman"/>
          <w:sz w:val="28"/>
          <w:szCs w:val="28"/>
        </w:rPr>
        <w:t>.2.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09B50E99"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1FDC2F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7F2D978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30332F">
        <w:rPr>
          <w:rFonts w:ascii="Times New Roman" w:hAnsi="Times New Roman" w:cs="Times New Roman"/>
          <w:sz w:val="28"/>
          <w:szCs w:val="28"/>
        </w:rPr>
        <w:t>8</w:t>
      </w:r>
      <w:r w:rsidRPr="00CC78EC">
        <w:rPr>
          <w:rFonts w:ascii="Times New Roman" w:hAnsi="Times New Roman" w:cs="Times New Roman"/>
          <w:sz w:val="28"/>
          <w:szCs w:val="28"/>
        </w:rPr>
        <w:t>.3.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131C1F4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Ответственное должностное лицо:</w:t>
      </w:r>
    </w:p>
    <w:p w14:paraId="38E86E3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проверяет наличие электронных заявлений, поступивших с ЕПГУ, с периодом не реже 2 раз в день;</w:t>
      </w:r>
    </w:p>
    <w:p w14:paraId="47D8E6C8"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рассматривает поступившие заявления и приложенные образы документов (документы);</w:t>
      </w:r>
    </w:p>
    <w:p w14:paraId="671A665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 производит действия в соответствии с </w:t>
      </w:r>
      <w:hyperlink w:anchor="P226">
        <w:r w:rsidRPr="00CC78EC">
          <w:rPr>
            <w:rFonts w:ascii="Times New Roman" w:hAnsi="Times New Roman" w:cs="Times New Roman"/>
            <w:sz w:val="28"/>
            <w:szCs w:val="28"/>
          </w:rPr>
          <w:t>пунктом 2.1</w:t>
        </w:r>
        <w:r w:rsidR="0030332F">
          <w:rPr>
            <w:rFonts w:ascii="Times New Roman" w:hAnsi="Times New Roman" w:cs="Times New Roman"/>
            <w:sz w:val="28"/>
            <w:szCs w:val="28"/>
          </w:rPr>
          <w:t>8</w:t>
        </w:r>
        <w:r w:rsidRPr="00CC78EC">
          <w:rPr>
            <w:rFonts w:ascii="Times New Roman" w:hAnsi="Times New Roman" w:cs="Times New Roman"/>
            <w:sz w:val="28"/>
            <w:szCs w:val="28"/>
          </w:rPr>
          <w:t>.2</w:t>
        </w:r>
      </w:hyperlink>
      <w:r w:rsidRPr="00CC78EC">
        <w:rPr>
          <w:rFonts w:ascii="Times New Roman" w:hAnsi="Times New Roman" w:cs="Times New Roman"/>
          <w:sz w:val="28"/>
          <w:szCs w:val="28"/>
        </w:rPr>
        <w:t xml:space="preserve"> настоящего Административного регламента.</w:t>
      </w:r>
    </w:p>
    <w:p w14:paraId="7AD4EFB8"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30332F">
        <w:rPr>
          <w:rFonts w:ascii="Times New Roman" w:hAnsi="Times New Roman" w:cs="Times New Roman"/>
          <w:sz w:val="28"/>
          <w:szCs w:val="28"/>
        </w:rPr>
        <w:t>8</w:t>
      </w:r>
      <w:r w:rsidRPr="00CC78EC">
        <w:rPr>
          <w:rFonts w:ascii="Times New Roman" w:hAnsi="Times New Roman" w:cs="Times New Roman"/>
          <w:sz w:val="28"/>
          <w:szCs w:val="28"/>
        </w:rPr>
        <w:t>.4. Заявителю в качестве результата предоставления муниципальной услуги обеспечивается возможность получения документа:</w:t>
      </w:r>
    </w:p>
    <w:p w14:paraId="55FD570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7301C5F8"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614AE09"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30332F">
        <w:rPr>
          <w:rFonts w:ascii="Times New Roman" w:hAnsi="Times New Roman" w:cs="Times New Roman"/>
          <w:sz w:val="28"/>
          <w:szCs w:val="28"/>
        </w:rPr>
        <w:t>8</w:t>
      </w:r>
      <w:r w:rsidRPr="00CC78EC">
        <w:rPr>
          <w:rFonts w:ascii="Times New Roman" w:hAnsi="Times New Roman" w:cs="Times New Roman"/>
          <w:sz w:val="28"/>
          <w:szCs w:val="28"/>
        </w:rPr>
        <w:t>.5.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02655B53"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При предоставлении муниципальной услуги в электронной форме заявителю направляется:</w:t>
      </w:r>
    </w:p>
    <w:p w14:paraId="056D40A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4B55A3F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F809AD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2.1</w:t>
      </w:r>
      <w:r w:rsidR="0030332F">
        <w:rPr>
          <w:rFonts w:ascii="Times New Roman" w:hAnsi="Times New Roman" w:cs="Times New Roman"/>
          <w:sz w:val="28"/>
          <w:szCs w:val="28"/>
        </w:rPr>
        <w:t>8</w:t>
      </w:r>
      <w:r w:rsidRPr="00CC78EC">
        <w:rPr>
          <w:rFonts w:ascii="Times New Roman" w:hAnsi="Times New Roman" w:cs="Times New Roman"/>
          <w:sz w:val="28"/>
          <w:szCs w:val="28"/>
        </w:rPr>
        <w:t>.6. Оценка качества предоставления муниципальной услуги.</w:t>
      </w:r>
    </w:p>
    <w:p w14:paraId="73C0B2F2" w14:textId="77777777" w:rsidR="00A8041D"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25">
        <w:r w:rsidRPr="00CC78EC">
          <w:rPr>
            <w:rFonts w:ascii="Times New Roman" w:hAnsi="Times New Roman" w:cs="Times New Roman"/>
            <w:sz w:val="28"/>
            <w:szCs w:val="28"/>
          </w:rPr>
          <w:t>Правилами</w:t>
        </w:r>
      </w:hyperlink>
      <w:r w:rsidRPr="00CC78EC">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29DD863" w14:textId="77777777" w:rsidR="00A8041D" w:rsidRPr="00CC78EC" w:rsidRDefault="00A8041D" w:rsidP="004C4A0B">
      <w:pPr>
        <w:pStyle w:val="ConsPlusNormal"/>
        <w:ind w:firstLine="709"/>
        <w:jc w:val="both"/>
        <w:rPr>
          <w:rFonts w:ascii="Times New Roman" w:hAnsi="Times New Roman" w:cs="Times New Roman"/>
          <w:sz w:val="28"/>
          <w:szCs w:val="28"/>
        </w:rPr>
      </w:pPr>
    </w:p>
    <w:p w14:paraId="3C832C26" w14:textId="77777777" w:rsidR="00A8041D" w:rsidRPr="00CC78EC" w:rsidRDefault="00A8041D" w:rsidP="004C4A0B">
      <w:pPr>
        <w:pStyle w:val="ConsPlusTitle"/>
        <w:ind w:firstLine="709"/>
        <w:jc w:val="center"/>
        <w:outlineLvl w:val="1"/>
        <w:rPr>
          <w:rFonts w:ascii="Times New Roman" w:hAnsi="Times New Roman" w:cs="Times New Roman"/>
          <w:sz w:val="28"/>
          <w:szCs w:val="28"/>
        </w:rPr>
      </w:pPr>
      <w:r w:rsidRPr="00CC78EC">
        <w:rPr>
          <w:rFonts w:ascii="Times New Roman" w:hAnsi="Times New Roman" w:cs="Times New Roman"/>
          <w:sz w:val="28"/>
          <w:szCs w:val="28"/>
        </w:rPr>
        <w:t>III. Состав, последовательность и сроки выполнения</w:t>
      </w:r>
    </w:p>
    <w:p w14:paraId="0F419403" w14:textId="77777777" w:rsidR="00A8041D" w:rsidRPr="00CC78EC" w:rsidRDefault="00A8041D" w:rsidP="004C4A0B">
      <w:pPr>
        <w:pStyle w:val="ConsPlusTitle"/>
        <w:ind w:firstLine="709"/>
        <w:jc w:val="center"/>
        <w:rPr>
          <w:rFonts w:ascii="Times New Roman" w:hAnsi="Times New Roman" w:cs="Times New Roman"/>
          <w:sz w:val="28"/>
          <w:szCs w:val="28"/>
        </w:rPr>
      </w:pPr>
      <w:r w:rsidRPr="00CC78EC">
        <w:rPr>
          <w:rFonts w:ascii="Times New Roman" w:hAnsi="Times New Roman" w:cs="Times New Roman"/>
          <w:sz w:val="28"/>
          <w:szCs w:val="28"/>
        </w:rPr>
        <w:t>административных процедур. Требования к порядку их</w:t>
      </w:r>
    </w:p>
    <w:p w14:paraId="61D7E146" w14:textId="77777777" w:rsidR="00A8041D" w:rsidRPr="00CC78EC" w:rsidRDefault="00A8041D" w:rsidP="004C4A0B">
      <w:pPr>
        <w:pStyle w:val="ConsPlusTitle"/>
        <w:ind w:firstLine="709"/>
        <w:jc w:val="center"/>
        <w:rPr>
          <w:rFonts w:ascii="Times New Roman" w:hAnsi="Times New Roman" w:cs="Times New Roman"/>
          <w:sz w:val="28"/>
          <w:szCs w:val="28"/>
        </w:rPr>
      </w:pPr>
      <w:r w:rsidRPr="00CC78EC">
        <w:rPr>
          <w:rFonts w:ascii="Times New Roman" w:hAnsi="Times New Roman" w:cs="Times New Roman"/>
          <w:sz w:val="28"/>
          <w:szCs w:val="28"/>
        </w:rPr>
        <w:t>выполнения, а также особенности выполнения</w:t>
      </w:r>
    </w:p>
    <w:p w14:paraId="31EA1E63" w14:textId="77777777" w:rsidR="00A8041D" w:rsidRPr="00CC78EC" w:rsidRDefault="00A8041D" w:rsidP="004C4A0B">
      <w:pPr>
        <w:pStyle w:val="ConsPlusTitle"/>
        <w:ind w:firstLine="709"/>
        <w:jc w:val="center"/>
        <w:rPr>
          <w:rFonts w:ascii="Times New Roman" w:hAnsi="Times New Roman" w:cs="Times New Roman"/>
          <w:sz w:val="28"/>
          <w:szCs w:val="28"/>
        </w:rPr>
      </w:pPr>
      <w:r w:rsidRPr="00CC78EC">
        <w:rPr>
          <w:rFonts w:ascii="Times New Roman" w:hAnsi="Times New Roman" w:cs="Times New Roman"/>
          <w:sz w:val="28"/>
          <w:szCs w:val="28"/>
        </w:rPr>
        <w:t>административных процедур в многофункциональных центрах</w:t>
      </w:r>
    </w:p>
    <w:p w14:paraId="7D9C7B47" w14:textId="77777777" w:rsidR="00A8041D" w:rsidRPr="00CC78EC" w:rsidRDefault="00A8041D" w:rsidP="004C4A0B">
      <w:pPr>
        <w:pStyle w:val="ConsPlusNormal"/>
        <w:ind w:firstLine="709"/>
        <w:jc w:val="both"/>
        <w:rPr>
          <w:rFonts w:ascii="Times New Roman" w:hAnsi="Times New Roman" w:cs="Times New Roman"/>
          <w:sz w:val="28"/>
          <w:szCs w:val="28"/>
        </w:rPr>
      </w:pPr>
    </w:p>
    <w:p w14:paraId="77323F49"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3.1. Предоставление муниципальной услуги включает следующие административные процедуры:</w:t>
      </w:r>
    </w:p>
    <w:p w14:paraId="5DB2D45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3.1.1. Прием, проверку, регистрацию заявления и приложенных документов.</w:t>
      </w:r>
    </w:p>
    <w:p w14:paraId="308830EC"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3.1.2. Получение сведений посредством системы межведомственного электронного взаимодействия.</w:t>
      </w:r>
    </w:p>
    <w:p w14:paraId="73C98D1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3.1.3. Рассмотрение заявления.</w:t>
      </w:r>
    </w:p>
    <w:p w14:paraId="1637D1BB"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3.1.4. Выдачу (направление) документа, являющегося результатом предоставления муниципальной услуги.</w:t>
      </w:r>
    </w:p>
    <w:p w14:paraId="7675A2F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3.2. Прием, проверка, регистрация заявления и приложенных документов.</w:t>
      </w:r>
    </w:p>
    <w:p w14:paraId="19F9A1C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3.2.1. Основанием для начала данной административной процедуры является поступление в Администрацию, многофункциональный центр от заявителя заявления и прилагаемых к нему документов, предусмотренных </w:t>
      </w:r>
      <w:hyperlink w:anchor="P105">
        <w:r w:rsidRPr="00CC78EC">
          <w:rPr>
            <w:rFonts w:ascii="Times New Roman" w:hAnsi="Times New Roman" w:cs="Times New Roman"/>
            <w:sz w:val="28"/>
            <w:szCs w:val="28"/>
          </w:rPr>
          <w:t>пунктом 2.</w:t>
        </w:r>
        <w:r>
          <w:rPr>
            <w:rFonts w:ascii="Times New Roman" w:hAnsi="Times New Roman" w:cs="Times New Roman"/>
            <w:sz w:val="28"/>
            <w:szCs w:val="28"/>
          </w:rPr>
          <w:t>7</w:t>
        </w:r>
      </w:hyperlink>
      <w:r w:rsidRPr="00CC78EC">
        <w:rPr>
          <w:rFonts w:ascii="Times New Roman" w:hAnsi="Times New Roman" w:cs="Times New Roman"/>
          <w:sz w:val="28"/>
          <w:szCs w:val="28"/>
        </w:rPr>
        <w:t xml:space="preserve"> настоящего регламента.</w:t>
      </w:r>
    </w:p>
    <w:p w14:paraId="18BFB359"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При приеме заявления и документов специалист Уполномоченного органа, ответственный за предоставление муниципальной услуги, сотрудник многофункционального центра:</w:t>
      </w:r>
    </w:p>
    <w:p w14:paraId="0D501A5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сверяет данные представленных документов с данными, указанными в заявлении;</w:t>
      </w:r>
    </w:p>
    <w:p w14:paraId="550EB67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проверяет комплектность документов, правильность оформления и содержания представленных документов, соответствие сведений, содержащихся в разных документах;</w:t>
      </w:r>
    </w:p>
    <w:p w14:paraId="307A1A8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снимает копии с документов, в случаях если заявителем представлены оригиналы;</w:t>
      </w:r>
    </w:p>
    <w:p w14:paraId="5758116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заверяет копии документов, подлинники возвращает заявителю;</w:t>
      </w:r>
    </w:p>
    <w:p w14:paraId="68A0288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передает заявление на регистрацию.</w:t>
      </w:r>
    </w:p>
    <w:p w14:paraId="6340B9C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3.2.2. Специалист Уполномоченного органа, ответственный за предоставление муниципальной услуги, сотрудник многофункционального центра принимают решение:</w:t>
      </w:r>
    </w:p>
    <w:p w14:paraId="4523301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 об отказе в приеме документов при наличии оснований, предусмотренных </w:t>
      </w:r>
      <w:hyperlink w:anchor="P136">
        <w:r w:rsidRPr="00CC78EC">
          <w:rPr>
            <w:rFonts w:ascii="Times New Roman" w:hAnsi="Times New Roman" w:cs="Times New Roman"/>
            <w:sz w:val="28"/>
            <w:szCs w:val="28"/>
          </w:rPr>
          <w:t xml:space="preserve">пунктом </w:t>
        </w:r>
        <w:r w:rsidR="00BB5E59">
          <w:rPr>
            <w:rFonts w:ascii="Times New Roman" w:hAnsi="Times New Roman" w:cs="Times New Roman"/>
            <w:sz w:val="28"/>
            <w:szCs w:val="28"/>
          </w:rPr>
          <w:t>2.</w:t>
        </w:r>
        <w:r w:rsidR="0030332F">
          <w:rPr>
            <w:rFonts w:ascii="Times New Roman" w:hAnsi="Times New Roman" w:cs="Times New Roman"/>
            <w:sz w:val="28"/>
            <w:szCs w:val="28"/>
          </w:rPr>
          <w:t>9</w:t>
        </w:r>
      </w:hyperlink>
      <w:r w:rsidR="00BB5E59">
        <w:rPr>
          <w:rFonts w:ascii="Times New Roman" w:hAnsi="Times New Roman" w:cs="Times New Roman"/>
          <w:sz w:val="28"/>
          <w:szCs w:val="28"/>
        </w:rPr>
        <w:t>.</w:t>
      </w:r>
      <w:r w:rsidRPr="00CC78EC">
        <w:rPr>
          <w:rFonts w:ascii="Times New Roman" w:hAnsi="Times New Roman" w:cs="Times New Roman"/>
          <w:sz w:val="28"/>
          <w:szCs w:val="28"/>
        </w:rPr>
        <w:t xml:space="preserve"> регламента;</w:t>
      </w:r>
    </w:p>
    <w:p w14:paraId="71F8389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 о приостановлении предоставления муниципальной услуги при наличии оснований, предусмотренных </w:t>
      </w:r>
      <w:hyperlink w:anchor="P146">
        <w:r w:rsidRPr="00CC78EC">
          <w:rPr>
            <w:rFonts w:ascii="Times New Roman" w:hAnsi="Times New Roman" w:cs="Times New Roman"/>
            <w:sz w:val="28"/>
            <w:szCs w:val="28"/>
          </w:rPr>
          <w:t>пунктом 2.</w:t>
        </w:r>
        <w:r w:rsidR="0030332F">
          <w:rPr>
            <w:rFonts w:ascii="Times New Roman" w:hAnsi="Times New Roman" w:cs="Times New Roman"/>
            <w:sz w:val="28"/>
            <w:szCs w:val="28"/>
          </w:rPr>
          <w:t>10.1</w:t>
        </w:r>
        <w:r w:rsidR="00BB5E59">
          <w:rPr>
            <w:rFonts w:ascii="Times New Roman" w:hAnsi="Times New Roman" w:cs="Times New Roman"/>
            <w:sz w:val="28"/>
            <w:szCs w:val="28"/>
          </w:rPr>
          <w:t>.</w:t>
        </w:r>
      </w:hyperlink>
      <w:r w:rsidRPr="00CC78EC">
        <w:rPr>
          <w:rFonts w:ascii="Times New Roman" w:hAnsi="Times New Roman" w:cs="Times New Roman"/>
          <w:sz w:val="28"/>
          <w:szCs w:val="28"/>
        </w:rPr>
        <w:t xml:space="preserve"> регламента.</w:t>
      </w:r>
    </w:p>
    <w:p w14:paraId="5AA0FEE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3.2.3. Максимальный срок данных административных действий составляет 1 (один) рабочий день с момента поступления заявления.</w:t>
      </w:r>
    </w:p>
    <w:p w14:paraId="6D60E24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3.2.4. Критериями принятия решения являются соответствие представленных заявления и документов требованиям </w:t>
      </w:r>
      <w:hyperlink w:anchor="P136">
        <w:r w:rsidRPr="00CC78EC">
          <w:rPr>
            <w:rFonts w:ascii="Times New Roman" w:hAnsi="Times New Roman" w:cs="Times New Roman"/>
            <w:sz w:val="28"/>
            <w:szCs w:val="28"/>
          </w:rPr>
          <w:t>пунктов 2.</w:t>
        </w:r>
      </w:hyperlink>
      <w:r w:rsidR="00BB5E59">
        <w:rPr>
          <w:rFonts w:ascii="Times New Roman" w:hAnsi="Times New Roman" w:cs="Times New Roman"/>
          <w:sz w:val="28"/>
          <w:szCs w:val="28"/>
        </w:rPr>
        <w:t>7.</w:t>
      </w:r>
      <w:r w:rsidRPr="00CC78EC">
        <w:rPr>
          <w:rFonts w:ascii="Times New Roman" w:hAnsi="Times New Roman" w:cs="Times New Roman"/>
          <w:sz w:val="28"/>
          <w:szCs w:val="28"/>
        </w:rPr>
        <w:t xml:space="preserve"> настоящего регламента.</w:t>
      </w:r>
    </w:p>
    <w:p w14:paraId="38D59443"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3.2.5. Результатом административной процедуры являются:</w:t>
      </w:r>
    </w:p>
    <w:p w14:paraId="74A5997D"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а) регистрация заявления в журнале регистрации входящей документации;</w:t>
      </w:r>
    </w:p>
    <w:p w14:paraId="0FFE57BC"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б) отказ в приеме заявления и приложенных к нему документов;</w:t>
      </w:r>
    </w:p>
    <w:p w14:paraId="2B787C93"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в) направление уведомления заявителю о приостановлении предоставления муниципальной услуги.</w:t>
      </w:r>
    </w:p>
    <w:p w14:paraId="484FCC7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3.2.6. Способ фиксации - бумажный носитель. Сведения о регистрации заявления должны быть доступны заявителю на Едином портале, в случае если заявление подано в электронной форме.</w:t>
      </w:r>
    </w:p>
    <w:p w14:paraId="38650DB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3.3. Получение сведений посредством системы межведомственного электронного взаимодействия.</w:t>
      </w:r>
    </w:p>
    <w:p w14:paraId="17CBD65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3.3.1. Получение сведений посредством СМЭВ осуществляется в соответствии с требованиями </w:t>
      </w:r>
      <w:hyperlink r:id="rId26">
        <w:r w:rsidRPr="00CC78EC">
          <w:rPr>
            <w:rFonts w:ascii="Times New Roman" w:hAnsi="Times New Roman" w:cs="Times New Roman"/>
            <w:sz w:val="28"/>
            <w:szCs w:val="28"/>
          </w:rPr>
          <w:t>постановления</w:t>
        </w:r>
      </w:hyperlink>
      <w:r w:rsidRPr="00CC78EC">
        <w:rPr>
          <w:rFonts w:ascii="Times New Roman" w:hAnsi="Times New Roman" w:cs="Times New Roman"/>
          <w:sz w:val="28"/>
          <w:szCs w:val="28"/>
        </w:rPr>
        <w:t xml:space="preserve"> Правительства Российской Федерации от 08.09.2010 N 697 "О единой системе межведомственного электронного взаимодействия".</w:t>
      </w:r>
    </w:p>
    <w:p w14:paraId="01EA6535"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3.3.2. Межведомственные запросы направляются специалистом Уполномоченного органа, ответственным за предоставление муниципальной услуги, в течение 2 (двух) рабочих дней с момента регистрации заявления об утверждении схемы расположения земельного участка или земельных участков на кадастровом плане территории. Срок подготовки и направления ответа на межведомственный запрос государственных органов, органов местного самоуправления и иных организаций, необходимого для предоставления муниципальной услуги, не может превышать 5 (пять) рабочих дня со дня направления такого межведомственного запроса.</w:t>
      </w:r>
    </w:p>
    <w:p w14:paraId="18394C11" w14:textId="77777777" w:rsidR="00A8041D" w:rsidRPr="00CC78EC" w:rsidRDefault="00A8041D" w:rsidP="004C4A0B">
      <w:pPr>
        <w:pStyle w:val="ConsPlusNormal"/>
        <w:ind w:firstLine="709"/>
        <w:jc w:val="both"/>
        <w:rPr>
          <w:rFonts w:ascii="Times New Roman" w:hAnsi="Times New Roman" w:cs="Times New Roman"/>
          <w:sz w:val="28"/>
          <w:szCs w:val="28"/>
        </w:rPr>
      </w:pPr>
      <w:bookmarkStart w:id="3" w:name="P276"/>
      <w:bookmarkEnd w:id="3"/>
      <w:r w:rsidRPr="00CC78EC">
        <w:rPr>
          <w:rFonts w:ascii="Times New Roman" w:hAnsi="Times New Roman" w:cs="Times New Roman"/>
          <w:sz w:val="28"/>
          <w:szCs w:val="28"/>
        </w:rPr>
        <w:t>3.3.3. Критериями для принятия решения по административной процедуре являются:</w:t>
      </w:r>
    </w:p>
    <w:p w14:paraId="6927E94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сведения, указанные заявителем, подтверждены данными, полученными посредством СМЭВ;</w:t>
      </w:r>
    </w:p>
    <w:p w14:paraId="3B2DA6CE"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в документах и информации, представленных заявителем и/или полученных в порядке межведомственного информационного взаимодействия, отсутствуют противоречия или несоответствия.</w:t>
      </w:r>
    </w:p>
    <w:p w14:paraId="61650E6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3.3.4. Результатом исполнения административной процедуры является установление соответствия или несоответствия сведений, поданных заявителем, критериям, установленным </w:t>
      </w:r>
      <w:hyperlink w:anchor="P276">
        <w:r w:rsidRPr="00CC78EC">
          <w:rPr>
            <w:rFonts w:ascii="Times New Roman" w:hAnsi="Times New Roman" w:cs="Times New Roman"/>
            <w:sz w:val="28"/>
            <w:szCs w:val="28"/>
          </w:rPr>
          <w:t>подпунктом 3.3.3</w:t>
        </w:r>
      </w:hyperlink>
      <w:r w:rsidRPr="00CC78EC">
        <w:rPr>
          <w:rFonts w:ascii="Times New Roman" w:hAnsi="Times New Roman" w:cs="Times New Roman"/>
          <w:sz w:val="28"/>
          <w:szCs w:val="28"/>
        </w:rPr>
        <w:t xml:space="preserve"> настоящего регламента.</w:t>
      </w:r>
    </w:p>
    <w:p w14:paraId="7CE5FF3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3.3.5. Способ фиксации - бумажный носитель.</w:t>
      </w:r>
    </w:p>
    <w:p w14:paraId="1E7C1E72" w14:textId="77777777" w:rsidR="00A8041D" w:rsidRPr="00C579D9" w:rsidRDefault="00A8041D" w:rsidP="004C4A0B">
      <w:pPr>
        <w:pStyle w:val="ConsPlusNormal"/>
        <w:ind w:firstLine="709"/>
        <w:jc w:val="both"/>
        <w:rPr>
          <w:rFonts w:ascii="Times New Roman" w:hAnsi="Times New Roman" w:cs="Times New Roman"/>
          <w:sz w:val="28"/>
          <w:szCs w:val="28"/>
        </w:rPr>
      </w:pPr>
      <w:r w:rsidRPr="00C579D9">
        <w:rPr>
          <w:rFonts w:ascii="Times New Roman" w:hAnsi="Times New Roman" w:cs="Times New Roman"/>
          <w:sz w:val="28"/>
          <w:szCs w:val="28"/>
        </w:rPr>
        <w:t>3.4. Рассмотрение заявления.</w:t>
      </w:r>
    </w:p>
    <w:p w14:paraId="1AA8C9DE" w14:textId="77777777" w:rsidR="00A8041D" w:rsidRPr="00C579D9" w:rsidRDefault="00A8041D" w:rsidP="004C4A0B">
      <w:pPr>
        <w:pStyle w:val="ConsPlusNormal"/>
        <w:ind w:firstLine="709"/>
        <w:jc w:val="both"/>
        <w:rPr>
          <w:rFonts w:ascii="Times New Roman" w:hAnsi="Times New Roman" w:cs="Times New Roman"/>
          <w:sz w:val="28"/>
          <w:szCs w:val="28"/>
        </w:rPr>
      </w:pPr>
      <w:r w:rsidRPr="00C579D9">
        <w:rPr>
          <w:rFonts w:ascii="Times New Roman" w:hAnsi="Times New Roman" w:cs="Times New Roman"/>
          <w:sz w:val="28"/>
          <w:szCs w:val="28"/>
        </w:rPr>
        <w:t>Началом административной процедуры является регистрация заявления и документов от гражданина.</w:t>
      </w:r>
    </w:p>
    <w:p w14:paraId="585503F1" w14:textId="77777777" w:rsidR="00A8041D" w:rsidRPr="00C579D9" w:rsidRDefault="00A8041D" w:rsidP="004C4A0B">
      <w:pPr>
        <w:pStyle w:val="ConsPlusNormal"/>
        <w:ind w:firstLine="709"/>
        <w:jc w:val="both"/>
        <w:rPr>
          <w:rFonts w:ascii="Times New Roman" w:hAnsi="Times New Roman" w:cs="Times New Roman"/>
          <w:sz w:val="28"/>
          <w:szCs w:val="28"/>
        </w:rPr>
      </w:pPr>
      <w:r w:rsidRPr="00C579D9">
        <w:rPr>
          <w:rFonts w:ascii="Times New Roman" w:hAnsi="Times New Roman" w:cs="Times New Roman"/>
          <w:sz w:val="28"/>
          <w:szCs w:val="28"/>
        </w:rPr>
        <w:t xml:space="preserve">3.4.1. Специалист Уполномоченного органа, ответственный за предоставление муниципальной услуги, проверяет поступившее заявление и документы на наличие или отсутствие оснований для отказа. Исчерпывающий перечень оснований для отказа указан в </w:t>
      </w:r>
      <w:hyperlink w:anchor="P149">
        <w:r w:rsidRPr="00C579D9">
          <w:rPr>
            <w:rFonts w:ascii="Times New Roman" w:hAnsi="Times New Roman" w:cs="Times New Roman"/>
            <w:sz w:val="28"/>
            <w:szCs w:val="28"/>
          </w:rPr>
          <w:t>п. 2.</w:t>
        </w:r>
        <w:r w:rsidR="0030332F" w:rsidRPr="00C579D9">
          <w:rPr>
            <w:rFonts w:ascii="Times New Roman" w:hAnsi="Times New Roman" w:cs="Times New Roman"/>
            <w:sz w:val="28"/>
            <w:szCs w:val="28"/>
          </w:rPr>
          <w:t>10</w:t>
        </w:r>
        <w:r w:rsidRPr="00C579D9">
          <w:rPr>
            <w:rFonts w:ascii="Times New Roman" w:hAnsi="Times New Roman" w:cs="Times New Roman"/>
            <w:sz w:val="28"/>
            <w:szCs w:val="28"/>
          </w:rPr>
          <w:t>.2</w:t>
        </w:r>
      </w:hyperlink>
      <w:r w:rsidRPr="00C579D9">
        <w:rPr>
          <w:rFonts w:ascii="Times New Roman" w:hAnsi="Times New Roman" w:cs="Times New Roman"/>
          <w:sz w:val="28"/>
          <w:szCs w:val="28"/>
        </w:rPr>
        <w:t>.</w:t>
      </w:r>
    </w:p>
    <w:p w14:paraId="50851A87" w14:textId="77777777" w:rsidR="00A8041D" w:rsidRPr="00C579D9" w:rsidRDefault="00A8041D" w:rsidP="004C4A0B">
      <w:pPr>
        <w:pStyle w:val="ConsPlusNormal"/>
        <w:ind w:firstLine="709"/>
        <w:jc w:val="both"/>
        <w:rPr>
          <w:rFonts w:ascii="Times New Roman" w:hAnsi="Times New Roman" w:cs="Times New Roman"/>
          <w:sz w:val="28"/>
          <w:szCs w:val="28"/>
        </w:rPr>
      </w:pPr>
      <w:r w:rsidRPr="00C579D9">
        <w:rPr>
          <w:rFonts w:ascii="Times New Roman" w:hAnsi="Times New Roman" w:cs="Times New Roman"/>
          <w:sz w:val="28"/>
          <w:szCs w:val="28"/>
        </w:rPr>
        <w:t xml:space="preserve">3.4.2. Подготовка проекта </w:t>
      </w:r>
      <w:r w:rsidR="008E325A" w:rsidRPr="00C579D9">
        <w:rPr>
          <w:rFonts w:ascii="Times New Roman" w:hAnsi="Times New Roman" w:cs="Times New Roman"/>
          <w:sz w:val="28"/>
          <w:szCs w:val="28"/>
        </w:rPr>
        <w:t>уведомления</w:t>
      </w:r>
      <w:r w:rsidRPr="00C579D9">
        <w:rPr>
          <w:rFonts w:ascii="Times New Roman" w:hAnsi="Times New Roman" w:cs="Times New Roman"/>
          <w:sz w:val="28"/>
          <w:szCs w:val="28"/>
        </w:rPr>
        <w:t xml:space="preserve"> </w:t>
      </w:r>
      <w:r w:rsidR="000E0D03" w:rsidRPr="00C579D9">
        <w:rPr>
          <w:rFonts w:ascii="Times New Roman" w:hAnsi="Times New Roman" w:cs="Times New Roman"/>
          <w:sz w:val="28"/>
          <w:szCs w:val="28"/>
        </w:rPr>
        <w:t>о постановке граждан на учет в качестве лиц, имеющих право на предоставление земельных участков в собственность бесплатно</w:t>
      </w:r>
      <w:r w:rsidRPr="00C579D9">
        <w:rPr>
          <w:rFonts w:ascii="Times New Roman" w:hAnsi="Times New Roman" w:cs="Times New Roman"/>
          <w:sz w:val="28"/>
          <w:szCs w:val="28"/>
        </w:rPr>
        <w:t>.</w:t>
      </w:r>
    </w:p>
    <w:p w14:paraId="1D578F0D" w14:textId="77777777" w:rsidR="00A8041D" w:rsidRPr="00C579D9" w:rsidRDefault="00A8041D" w:rsidP="004C4A0B">
      <w:pPr>
        <w:pStyle w:val="ConsPlusNormal"/>
        <w:ind w:firstLine="709"/>
        <w:jc w:val="both"/>
        <w:rPr>
          <w:rFonts w:ascii="Times New Roman" w:hAnsi="Times New Roman" w:cs="Times New Roman"/>
          <w:sz w:val="28"/>
          <w:szCs w:val="28"/>
        </w:rPr>
      </w:pPr>
      <w:r w:rsidRPr="00C579D9">
        <w:rPr>
          <w:rFonts w:ascii="Times New Roman" w:hAnsi="Times New Roman" w:cs="Times New Roman"/>
          <w:sz w:val="28"/>
          <w:szCs w:val="28"/>
        </w:rPr>
        <w:t xml:space="preserve">Специалист Уполномоченного органа, ответственный за предоставление муниципальной услуги, осуществляет подготовку проекта </w:t>
      </w:r>
      <w:r w:rsidR="008E325A" w:rsidRPr="00C579D9">
        <w:rPr>
          <w:rFonts w:ascii="Times New Roman" w:hAnsi="Times New Roman" w:cs="Times New Roman"/>
          <w:sz w:val="28"/>
          <w:szCs w:val="28"/>
        </w:rPr>
        <w:t>уведомления</w:t>
      </w:r>
      <w:r w:rsidRPr="00C579D9">
        <w:rPr>
          <w:rFonts w:ascii="Times New Roman" w:hAnsi="Times New Roman" w:cs="Times New Roman"/>
          <w:sz w:val="28"/>
          <w:szCs w:val="28"/>
        </w:rPr>
        <w:t xml:space="preserve"> и его согласование с соответствующими структурными подразделениями.</w:t>
      </w:r>
    </w:p>
    <w:p w14:paraId="4317AFAD" w14:textId="77777777" w:rsidR="00A8041D" w:rsidRPr="00CC78EC" w:rsidRDefault="00A8041D" w:rsidP="004C4A0B">
      <w:pPr>
        <w:pStyle w:val="ConsPlusNormal"/>
        <w:ind w:firstLine="709"/>
        <w:jc w:val="both"/>
        <w:rPr>
          <w:rFonts w:ascii="Times New Roman" w:hAnsi="Times New Roman" w:cs="Times New Roman"/>
          <w:sz w:val="28"/>
          <w:szCs w:val="28"/>
        </w:rPr>
      </w:pPr>
      <w:r w:rsidRPr="00C579D9">
        <w:rPr>
          <w:rFonts w:ascii="Times New Roman" w:hAnsi="Times New Roman" w:cs="Times New Roman"/>
          <w:sz w:val="28"/>
          <w:szCs w:val="28"/>
        </w:rPr>
        <w:t xml:space="preserve">После согласования и визирования проект </w:t>
      </w:r>
      <w:r w:rsidR="008E325A" w:rsidRPr="00C579D9">
        <w:rPr>
          <w:rFonts w:ascii="Times New Roman" w:hAnsi="Times New Roman" w:cs="Times New Roman"/>
          <w:sz w:val="28"/>
          <w:szCs w:val="28"/>
        </w:rPr>
        <w:t>уведомления</w:t>
      </w:r>
      <w:r w:rsidRPr="00C579D9">
        <w:rPr>
          <w:rFonts w:ascii="Times New Roman" w:hAnsi="Times New Roman" w:cs="Times New Roman"/>
          <w:sz w:val="28"/>
          <w:szCs w:val="28"/>
        </w:rPr>
        <w:t xml:space="preserve"> администрации Собинского муниципального округа Владимирской области поступает на подпись </w:t>
      </w:r>
      <w:r w:rsidR="008E325A" w:rsidRPr="00C579D9">
        <w:rPr>
          <w:rFonts w:ascii="Times New Roman" w:hAnsi="Times New Roman" w:cs="Times New Roman"/>
          <w:sz w:val="28"/>
          <w:szCs w:val="28"/>
        </w:rPr>
        <w:t>уполномоченному лицу</w:t>
      </w:r>
      <w:r w:rsidRPr="00C579D9">
        <w:rPr>
          <w:rFonts w:ascii="Times New Roman" w:hAnsi="Times New Roman" w:cs="Times New Roman"/>
          <w:sz w:val="28"/>
          <w:szCs w:val="28"/>
        </w:rPr>
        <w:t xml:space="preserve">. Регистрация </w:t>
      </w:r>
      <w:r w:rsidR="008E325A" w:rsidRPr="00C579D9">
        <w:rPr>
          <w:rFonts w:ascii="Times New Roman" w:hAnsi="Times New Roman" w:cs="Times New Roman"/>
          <w:sz w:val="28"/>
          <w:szCs w:val="28"/>
        </w:rPr>
        <w:t>уведомления</w:t>
      </w:r>
      <w:r w:rsidRPr="00C579D9">
        <w:rPr>
          <w:rFonts w:ascii="Times New Roman" w:hAnsi="Times New Roman" w:cs="Times New Roman"/>
          <w:sz w:val="28"/>
          <w:szCs w:val="28"/>
        </w:rPr>
        <w:t xml:space="preserve"> администрации Собинского муниципального округа Владимирской области осуществляется в установленном порядке.</w:t>
      </w:r>
    </w:p>
    <w:p w14:paraId="7EBB6466"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3.5. Выдача (направление) документа, являющегося результатом предоставления муниципальной услуги.</w:t>
      </w:r>
    </w:p>
    <w:p w14:paraId="7607941D" w14:textId="77777777" w:rsidR="00A8041D" w:rsidRPr="00C579D9"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Основанием для начала административной процедуры является </w:t>
      </w:r>
      <w:r w:rsidR="00204ACB">
        <w:rPr>
          <w:rFonts w:ascii="Times New Roman" w:hAnsi="Times New Roman" w:cs="Times New Roman"/>
          <w:sz w:val="28"/>
          <w:szCs w:val="28"/>
        </w:rPr>
        <w:t>уведомление</w:t>
      </w:r>
      <w:r w:rsidRPr="00CC78EC">
        <w:rPr>
          <w:rFonts w:ascii="Times New Roman" w:hAnsi="Times New Roman" w:cs="Times New Roman"/>
          <w:sz w:val="28"/>
          <w:szCs w:val="28"/>
        </w:rPr>
        <w:t xml:space="preserve"> </w:t>
      </w:r>
      <w:r w:rsidR="00C579D9">
        <w:rPr>
          <w:rFonts w:ascii="Times New Roman" w:hAnsi="Times New Roman" w:cs="Times New Roman"/>
          <w:sz w:val="28"/>
          <w:szCs w:val="28"/>
        </w:rPr>
        <w:t xml:space="preserve">Администрации </w:t>
      </w:r>
      <w:r w:rsidR="000E0D03">
        <w:rPr>
          <w:rFonts w:ascii="Times New Roman" w:hAnsi="Times New Roman" w:cs="Times New Roman"/>
          <w:sz w:val="28"/>
          <w:szCs w:val="28"/>
        </w:rPr>
        <w:t>о п</w:t>
      </w:r>
      <w:r w:rsidR="000E0D03" w:rsidRPr="00B34B21">
        <w:rPr>
          <w:rFonts w:ascii="Times New Roman" w:hAnsi="Times New Roman" w:cs="Times New Roman"/>
          <w:sz w:val="28"/>
          <w:szCs w:val="28"/>
        </w:rPr>
        <w:t>остановк</w:t>
      </w:r>
      <w:r w:rsidR="000E0D03">
        <w:rPr>
          <w:rFonts w:ascii="Times New Roman" w:hAnsi="Times New Roman" w:cs="Times New Roman"/>
          <w:sz w:val="28"/>
          <w:szCs w:val="28"/>
        </w:rPr>
        <w:t>е</w:t>
      </w:r>
      <w:r w:rsidR="000E0D03" w:rsidRPr="00B34B21">
        <w:rPr>
          <w:rFonts w:ascii="Times New Roman" w:hAnsi="Times New Roman" w:cs="Times New Roman"/>
          <w:sz w:val="28"/>
          <w:szCs w:val="28"/>
        </w:rPr>
        <w:t xml:space="preserve"> граждан на учет в качестве лиц, имеющих право на предоставление земельных участков в собственность бесплатно</w:t>
      </w:r>
      <w:r w:rsidRPr="00CC78EC">
        <w:rPr>
          <w:rFonts w:ascii="Times New Roman" w:hAnsi="Times New Roman" w:cs="Times New Roman"/>
          <w:sz w:val="28"/>
          <w:szCs w:val="28"/>
        </w:rPr>
        <w:t xml:space="preserve"> либо </w:t>
      </w:r>
      <w:r w:rsidR="00C579D9" w:rsidRPr="00C579D9">
        <w:rPr>
          <w:rFonts w:ascii="Times New Roman" w:eastAsia="Calibri" w:hAnsi="Times New Roman" w:cs="Times New Roman"/>
          <w:sz w:val="28"/>
          <w:szCs w:val="28"/>
        </w:rPr>
        <w:t>уведомление Администрации об отказе в постановке граждан на учет в качестве лиц, имеющих право на предоставление земельных участков в собственность бесплатно</w:t>
      </w:r>
      <w:r w:rsidRPr="00C579D9">
        <w:rPr>
          <w:rFonts w:ascii="Times New Roman" w:hAnsi="Times New Roman" w:cs="Times New Roman"/>
          <w:sz w:val="28"/>
          <w:szCs w:val="28"/>
        </w:rPr>
        <w:t>.</w:t>
      </w:r>
    </w:p>
    <w:p w14:paraId="1BCA0E81"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3.5.1. Направление документа, являющегося результатом предоставления муниципальной услуги, осуществляется одним из следующих способов:</w:t>
      </w:r>
    </w:p>
    <w:p w14:paraId="319B28FB"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при личном обращении в Администрацию;</w:t>
      </w:r>
    </w:p>
    <w:p w14:paraId="287FEEE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путем направления на почтовый адрес и (или) адрес электронной почты, указанный в заявлении, в том числе через многофункциональный центр;</w:t>
      </w:r>
    </w:p>
    <w:p w14:paraId="4EFD56A8"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 путем направления уведомления заявителю о принятом решении в автоматическом режиме в государственной информационной системе посредством </w:t>
      </w:r>
      <w:proofErr w:type="spellStart"/>
      <w:r w:rsidRPr="00CC78EC">
        <w:rPr>
          <w:rFonts w:ascii="Times New Roman" w:hAnsi="Times New Roman" w:cs="Times New Roman"/>
          <w:sz w:val="28"/>
          <w:szCs w:val="28"/>
        </w:rPr>
        <w:t>push</w:t>
      </w:r>
      <w:proofErr w:type="spellEnd"/>
      <w:r w:rsidRPr="00CC78EC">
        <w:rPr>
          <w:rFonts w:ascii="Times New Roman" w:hAnsi="Times New Roman" w:cs="Times New Roman"/>
          <w:sz w:val="28"/>
          <w:szCs w:val="28"/>
        </w:rPr>
        <w:t>-уведомления на Едином портале.</w:t>
      </w:r>
    </w:p>
    <w:p w14:paraId="67F24817" w14:textId="77777777" w:rsidR="000E0D03"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Способ получения документа указывается заявителем при подаче заявления на получение муниципальной услуги. </w:t>
      </w:r>
      <w:r w:rsidR="00204ACB">
        <w:rPr>
          <w:rFonts w:ascii="Times New Roman" w:hAnsi="Times New Roman" w:cs="Times New Roman"/>
          <w:sz w:val="28"/>
          <w:szCs w:val="28"/>
        </w:rPr>
        <w:t>Уведомление</w:t>
      </w:r>
      <w:r w:rsidRPr="00CC78EC">
        <w:rPr>
          <w:rFonts w:ascii="Times New Roman" w:hAnsi="Times New Roman" w:cs="Times New Roman"/>
          <w:sz w:val="28"/>
          <w:szCs w:val="28"/>
        </w:rPr>
        <w:t xml:space="preserve"> </w:t>
      </w:r>
      <w:r w:rsidR="000E0D03">
        <w:rPr>
          <w:rFonts w:ascii="Times New Roman" w:hAnsi="Times New Roman" w:cs="Times New Roman"/>
          <w:sz w:val="28"/>
          <w:szCs w:val="28"/>
        </w:rPr>
        <w:t>о п</w:t>
      </w:r>
      <w:r w:rsidR="000E0D03" w:rsidRPr="00B34B21">
        <w:rPr>
          <w:rFonts w:ascii="Times New Roman" w:hAnsi="Times New Roman" w:cs="Times New Roman"/>
          <w:sz w:val="28"/>
          <w:szCs w:val="28"/>
        </w:rPr>
        <w:t>остановк</w:t>
      </w:r>
      <w:r w:rsidR="000E0D03">
        <w:rPr>
          <w:rFonts w:ascii="Times New Roman" w:hAnsi="Times New Roman" w:cs="Times New Roman"/>
          <w:sz w:val="28"/>
          <w:szCs w:val="28"/>
        </w:rPr>
        <w:t>е</w:t>
      </w:r>
      <w:r w:rsidR="000E0D03" w:rsidRPr="00B34B21">
        <w:rPr>
          <w:rFonts w:ascii="Times New Roman" w:hAnsi="Times New Roman" w:cs="Times New Roman"/>
          <w:sz w:val="28"/>
          <w:szCs w:val="28"/>
        </w:rPr>
        <w:t xml:space="preserve"> граждан на учет в качестве лиц, имеющих право на предоставление земельных участков в собственность бесплатно</w:t>
      </w:r>
      <w:r w:rsidRPr="00CC78EC">
        <w:rPr>
          <w:rFonts w:ascii="Times New Roman" w:hAnsi="Times New Roman" w:cs="Times New Roman"/>
          <w:sz w:val="28"/>
          <w:szCs w:val="28"/>
        </w:rPr>
        <w:t xml:space="preserve"> либо мотивированный отказ в </w:t>
      </w:r>
      <w:r w:rsidR="000E0D03">
        <w:rPr>
          <w:rFonts w:ascii="Times New Roman" w:hAnsi="Times New Roman" w:cs="Times New Roman"/>
          <w:sz w:val="28"/>
          <w:szCs w:val="28"/>
        </w:rPr>
        <w:t>о п</w:t>
      </w:r>
      <w:r w:rsidR="000E0D03" w:rsidRPr="00B34B21">
        <w:rPr>
          <w:rFonts w:ascii="Times New Roman" w:hAnsi="Times New Roman" w:cs="Times New Roman"/>
          <w:sz w:val="28"/>
          <w:szCs w:val="28"/>
        </w:rPr>
        <w:t>остановк</w:t>
      </w:r>
      <w:r w:rsidR="000E0D03">
        <w:rPr>
          <w:rFonts w:ascii="Times New Roman" w:hAnsi="Times New Roman" w:cs="Times New Roman"/>
          <w:sz w:val="28"/>
          <w:szCs w:val="28"/>
        </w:rPr>
        <w:t>е</w:t>
      </w:r>
      <w:r w:rsidR="000E0D03" w:rsidRPr="00B34B21">
        <w:rPr>
          <w:rFonts w:ascii="Times New Roman" w:hAnsi="Times New Roman" w:cs="Times New Roman"/>
          <w:sz w:val="28"/>
          <w:szCs w:val="28"/>
        </w:rPr>
        <w:t xml:space="preserve"> граждан на учет в качестве лиц, имеющих право на предоставление земельных участков в собственность бесплатно</w:t>
      </w:r>
      <w:r w:rsidRPr="00CC78EC">
        <w:rPr>
          <w:rFonts w:ascii="Times New Roman" w:hAnsi="Times New Roman" w:cs="Times New Roman"/>
          <w:sz w:val="28"/>
          <w:szCs w:val="28"/>
        </w:rPr>
        <w:t xml:space="preserve"> выдается в форме электронного документа, подписанного электронной подписью, если это у</w:t>
      </w:r>
      <w:r w:rsidR="000E0D03">
        <w:rPr>
          <w:rFonts w:ascii="Times New Roman" w:hAnsi="Times New Roman" w:cs="Times New Roman"/>
          <w:sz w:val="28"/>
          <w:szCs w:val="28"/>
        </w:rPr>
        <w:t>казано в заявлении.</w:t>
      </w:r>
    </w:p>
    <w:p w14:paraId="54C48B1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3.5.2. В случае указания заявителем на получение результата при личном обращении в Администрацию специалист Уполномоченного органа, ответственный за предоставление муниципальной услуги, выдает заявителю документ.</w:t>
      </w:r>
    </w:p>
    <w:p w14:paraId="131A0C4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3.5.3. В случае указания заявителем на получение результата посредством почтового или электронного отправления на адрес заявителя, указанный в заявлении, специалист Уполномоченного органа, ответственный за делопроизводство, в течение 2 (двух) рабочих после подписания документа направляет его заявителю письмом или электронной почтой.</w:t>
      </w:r>
    </w:p>
    <w:p w14:paraId="695544AC"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3.5.4. Ответственный исполнитель за делопроизводство Уполномоченного органа направляет копию </w:t>
      </w:r>
      <w:r w:rsidR="00204ACB">
        <w:rPr>
          <w:rFonts w:ascii="Times New Roman" w:hAnsi="Times New Roman" w:cs="Times New Roman"/>
          <w:sz w:val="28"/>
          <w:szCs w:val="28"/>
        </w:rPr>
        <w:t>уведомление</w:t>
      </w:r>
      <w:r w:rsidRPr="00CC78EC">
        <w:rPr>
          <w:rFonts w:ascii="Times New Roman" w:hAnsi="Times New Roman" w:cs="Times New Roman"/>
          <w:sz w:val="28"/>
          <w:szCs w:val="28"/>
        </w:rPr>
        <w:t xml:space="preserve"> </w:t>
      </w:r>
      <w:r w:rsidR="000E0D03">
        <w:rPr>
          <w:rFonts w:ascii="Times New Roman" w:hAnsi="Times New Roman" w:cs="Times New Roman"/>
          <w:sz w:val="28"/>
          <w:szCs w:val="28"/>
        </w:rPr>
        <w:t>о п</w:t>
      </w:r>
      <w:r w:rsidR="000E0D03" w:rsidRPr="00B34B21">
        <w:rPr>
          <w:rFonts w:ascii="Times New Roman" w:hAnsi="Times New Roman" w:cs="Times New Roman"/>
          <w:sz w:val="28"/>
          <w:szCs w:val="28"/>
        </w:rPr>
        <w:t>остановк</w:t>
      </w:r>
      <w:r w:rsidR="000E0D03">
        <w:rPr>
          <w:rFonts w:ascii="Times New Roman" w:hAnsi="Times New Roman" w:cs="Times New Roman"/>
          <w:sz w:val="28"/>
          <w:szCs w:val="28"/>
        </w:rPr>
        <w:t>е</w:t>
      </w:r>
      <w:r w:rsidR="000E0D03" w:rsidRPr="00B34B21">
        <w:rPr>
          <w:rFonts w:ascii="Times New Roman" w:hAnsi="Times New Roman" w:cs="Times New Roman"/>
          <w:sz w:val="28"/>
          <w:szCs w:val="28"/>
        </w:rPr>
        <w:t xml:space="preserve"> граждан на учет в качестве лиц, имеющих право на предоставление земельных участков в собственность бесплатно</w:t>
      </w:r>
      <w:r w:rsidRPr="00CC78EC">
        <w:rPr>
          <w:rFonts w:ascii="Times New Roman" w:hAnsi="Times New Roman" w:cs="Times New Roman"/>
          <w:sz w:val="28"/>
          <w:szCs w:val="28"/>
        </w:rPr>
        <w:t xml:space="preserve">,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федеральный орган исполнительный власти, уполномоченный в области государственного кадастрового учета недвижимого имущества и ведения государственного кадастра недвижимости, в срок не более чем пять рабочих дней со дня принятия указанного </w:t>
      </w:r>
      <w:r w:rsidR="00204ACB">
        <w:rPr>
          <w:rFonts w:ascii="Times New Roman" w:hAnsi="Times New Roman" w:cs="Times New Roman"/>
          <w:sz w:val="28"/>
          <w:szCs w:val="28"/>
        </w:rPr>
        <w:t>уведомления</w:t>
      </w:r>
      <w:r w:rsidRPr="00CC78EC">
        <w:rPr>
          <w:rFonts w:ascii="Times New Roman" w:hAnsi="Times New Roman" w:cs="Times New Roman"/>
          <w:sz w:val="28"/>
          <w:szCs w:val="28"/>
        </w:rPr>
        <w:t xml:space="preserve">. </w:t>
      </w:r>
    </w:p>
    <w:p w14:paraId="07386EA1"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3.5.5. Результатом оказания муниципальной услуги является выданный или направленный заявителю документ.</w:t>
      </w:r>
    </w:p>
    <w:p w14:paraId="1AF8B86F"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3.5.6. Способ фиксации - бумажный носитель.</w:t>
      </w:r>
    </w:p>
    <w:p w14:paraId="52C838A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3.5.7. Критерием принятия решения является наличие принятого </w:t>
      </w:r>
      <w:r w:rsidR="00204ACB">
        <w:rPr>
          <w:rFonts w:ascii="Times New Roman" w:hAnsi="Times New Roman" w:cs="Times New Roman"/>
          <w:sz w:val="28"/>
          <w:szCs w:val="28"/>
        </w:rPr>
        <w:t>уведомления</w:t>
      </w:r>
      <w:r w:rsidRPr="00CC78EC">
        <w:rPr>
          <w:rFonts w:ascii="Times New Roman" w:hAnsi="Times New Roman" w:cs="Times New Roman"/>
          <w:sz w:val="28"/>
          <w:szCs w:val="28"/>
        </w:rPr>
        <w:t xml:space="preserve"> администрации Собинского муниципального округа Владимирской области </w:t>
      </w:r>
      <w:r w:rsidR="00CE7E9E">
        <w:rPr>
          <w:rFonts w:ascii="Times New Roman" w:hAnsi="Times New Roman" w:cs="Times New Roman"/>
          <w:sz w:val="28"/>
          <w:szCs w:val="28"/>
        </w:rPr>
        <w:t>о п</w:t>
      </w:r>
      <w:r w:rsidR="00CE7E9E" w:rsidRPr="00B34B21">
        <w:rPr>
          <w:rFonts w:ascii="Times New Roman" w:hAnsi="Times New Roman" w:cs="Times New Roman"/>
          <w:sz w:val="28"/>
          <w:szCs w:val="28"/>
        </w:rPr>
        <w:t>остановк</w:t>
      </w:r>
      <w:r w:rsidR="00CE7E9E">
        <w:rPr>
          <w:rFonts w:ascii="Times New Roman" w:hAnsi="Times New Roman" w:cs="Times New Roman"/>
          <w:sz w:val="28"/>
          <w:szCs w:val="28"/>
        </w:rPr>
        <w:t>е</w:t>
      </w:r>
      <w:r w:rsidR="00CE7E9E" w:rsidRPr="00B34B21">
        <w:rPr>
          <w:rFonts w:ascii="Times New Roman" w:hAnsi="Times New Roman" w:cs="Times New Roman"/>
          <w:sz w:val="28"/>
          <w:szCs w:val="28"/>
        </w:rPr>
        <w:t xml:space="preserve"> граждан на учет в качестве лиц, имеющих право на предоставление земельных участков в собственность бесплатно</w:t>
      </w:r>
      <w:r w:rsidRPr="00CC78EC">
        <w:rPr>
          <w:rFonts w:ascii="Times New Roman" w:hAnsi="Times New Roman" w:cs="Times New Roman"/>
          <w:sz w:val="28"/>
          <w:szCs w:val="28"/>
        </w:rPr>
        <w:t xml:space="preserve"> или мотивированный отказ в </w:t>
      </w:r>
      <w:r w:rsidR="00CE7E9E">
        <w:rPr>
          <w:rFonts w:ascii="Times New Roman" w:hAnsi="Times New Roman" w:cs="Times New Roman"/>
          <w:sz w:val="28"/>
          <w:szCs w:val="28"/>
        </w:rPr>
        <w:t>п</w:t>
      </w:r>
      <w:r w:rsidR="00CE7E9E" w:rsidRPr="00B34B21">
        <w:rPr>
          <w:rFonts w:ascii="Times New Roman" w:hAnsi="Times New Roman" w:cs="Times New Roman"/>
          <w:sz w:val="28"/>
          <w:szCs w:val="28"/>
        </w:rPr>
        <w:t>остановк</w:t>
      </w:r>
      <w:r w:rsidR="00CE7E9E">
        <w:rPr>
          <w:rFonts w:ascii="Times New Roman" w:hAnsi="Times New Roman" w:cs="Times New Roman"/>
          <w:sz w:val="28"/>
          <w:szCs w:val="28"/>
        </w:rPr>
        <w:t>е</w:t>
      </w:r>
      <w:r w:rsidR="00CE7E9E" w:rsidRPr="00B34B21">
        <w:rPr>
          <w:rFonts w:ascii="Times New Roman" w:hAnsi="Times New Roman" w:cs="Times New Roman"/>
          <w:sz w:val="28"/>
          <w:szCs w:val="28"/>
        </w:rPr>
        <w:t xml:space="preserve"> граждан на учет в качестве лиц, имеющих право на предоставление земельных участков в собственность бесплатно</w:t>
      </w:r>
      <w:r w:rsidRPr="00CC78EC">
        <w:rPr>
          <w:rFonts w:ascii="Times New Roman" w:hAnsi="Times New Roman" w:cs="Times New Roman"/>
          <w:sz w:val="28"/>
          <w:szCs w:val="28"/>
        </w:rPr>
        <w:t>.</w:t>
      </w:r>
    </w:p>
    <w:p w14:paraId="6632B064"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3.6.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1A5D5FA" w14:textId="77777777" w:rsidR="00A8041D" w:rsidRPr="00CC78EC" w:rsidRDefault="00A8041D" w:rsidP="004C4A0B">
      <w:pPr>
        <w:pStyle w:val="ConsPlusNormal"/>
        <w:ind w:firstLine="709"/>
        <w:jc w:val="both"/>
        <w:rPr>
          <w:rFonts w:ascii="Times New Roman" w:hAnsi="Times New Roman" w:cs="Times New Roman"/>
          <w:sz w:val="28"/>
          <w:szCs w:val="28"/>
        </w:rPr>
      </w:pPr>
      <w:bookmarkStart w:id="4" w:name="P309"/>
      <w:bookmarkEnd w:id="4"/>
      <w:r w:rsidRPr="00CC78EC">
        <w:rPr>
          <w:rFonts w:ascii="Times New Roman" w:hAnsi="Times New Roman" w:cs="Times New Roman"/>
          <w:sz w:val="28"/>
          <w:szCs w:val="28"/>
        </w:rPr>
        <w:t>3.6.1.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120EB602"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3.6.2. Уполномоченный орган при получении заявления, указанного в подпункте 3.6.1 пункта 3.6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59692A90"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3.6.3. Уполномоченный орган обеспечивает устранение опечаток и ошибок в документах, являющихся результатом предоставления муниципальной услуги.</w:t>
      </w:r>
    </w:p>
    <w:p w14:paraId="3292CD3A" w14:textId="77777777" w:rsidR="00A8041D" w:rsidRPr="00CC78EC" w:rsidRDefault="00A8041D" w:rsidP="004C4A0B">
      <w:pPr>
        <w:pStyle w:val="ConsPlusNormal"/>
        <w:ind w:firstLine="709"/>
        <w:jc w:val="both"/>
        <w:rPr>
          <w:rFonts w:ascii="Times New Roman" w:hAnsi="Times New Roman" w:cs="Times New Roman"/>
          <w:sz w:val="28"/>
          <w:szCs w:val="28"/>
        </w:rPr>
      </w:pPr>
      <w:r w:rsidRPr="00CC78EC">
        <w:rPr>
          <w:rFonts w:ascii="Times New Roman" w:hAnsi="Times New Roman" w:cs="Times New Roman"/>
          <w:sz w:val="28"/>
          <w:szCs w:val="28"/>
        </w:rPr>
        <w:t xml:space="preserve">3.6.4. Срок устранения опечаток и ошибок не должен превышать 3 (трех) рабочих дней с даты регистрации заявления, указанного в </w:t>
      </w:r>
      <w:hyperlink w:anchor="P309">
        <w:r w:rsidRPr="00CC78EC">
          <w:rPr>
            <w:rFonts w:ascii="Times New Roman" w:hAnsi="Times New Roman" w:cs="Times New Roman"/>
            <w:sz w:val="28"/>
            <w:szCs w:val="28"/>
          </w:rPr>
          <w:t>подпункте 3.6.1 пункта 3.6</w:t>
        </w:r>
      </w:hyperlink>
      <w:r w:rsidRPr="00CC78EC">
        <w:rPr>
          <w:rFonts w:ascii="Times New Roman" w:hAnsi="Times New Roman" w:cs="Times New Roman"/>
          <w:sz w:val="28"/>
          <w:szCs w:val="28"/>
        </w:rPr>
        <w:t xml:space="preserve"> настоящего подраздела.</w:t>
      </w:r>
    </w:p>
    <w:p w14:paraId="44D7E7A9" w14:textId="77777777" w:rsidR="00A8041D" w:rsidRPr="00CC78EC" w:rsidRDefault="00A8041D" w:rsidP="004C4A0B">
      <w:pPr>
        <w:pStyle w:val="ConsPlusNormal"/>
        <w:ind w:firstLine="709"/>
        <w:jc w:val="both"/>
        <w:rPr>
          <w:rFonts w:ascii="Times New Roman" w:hAnsi="Times New Roman" w:cs="Times New Roman"/>
          <w:sz w:val="28"/>
          <w:szCs w:val="28"/>
        </w:rPr>
      </w:pPr>
    </w:p>
    <w:p w14:paraId="29DF2413" w14:textId="77777777" w:rsidR="00A8041D" w:rsidRPr="00F2141A" w:rsidRDefault="00A8041D" w:rsidP="004C4A0B">
      <w:pPr>
        <w:ind w:firstLine="709"/>
        <w:jc w:val="center"/>
        <w:rPr>
          <w:b/>
          <w:sz w:val="28"/>
          <w:szCs w:val="28"/>
        </w:rPr>
      </w:pPr>
      <w:r w:rsidRPr="001F64F5">
        <w:rPr>
          <w:b/>
          <w:sz w:val="28"/>
          <w:szCs w:val="28"/>
          <w:lang w:val="en-US"/>
        </w:rPr>
        <w:t>IV</w:t>
      </w:r>
      <w:r w:rsidRPr="00F2141A">
        <w:rPr>
          <w:b/>
          <w:sz w:val="28"/>
          <w:szCs w:val="28"/>
        </w:rPr>
        <w:t>. Заключительные положения.</w:t>
      </w:r>
    </w:p>
    <w:p w14:paraId="7077B308" w14:textId="77777777" w:rsidR="00A8041D" w:rsidRPr="008F47F1" w:rsidRDefault="00A8041D" w:rsidP="004C4A0B">
      <w:pPr>
        <w:ind w:firstLine="709"/>
        <w:jc w:val="both"/>
        <w:rPr>
          <w:sz w:val="28"/>
          <w:szCs w:val="28"/>
        </w:rPr>
      </w:pPr>
      <w:r>
        <w:rPr>
          <w:sz w:val="28"/>
          <w:szCs w:val="28"/>
        </w:rPr>
        <w:t>4</w:t>
      </w:r>
      <w:r w:rsidRPr="008F47F1">
        <w:rPr>
          <w:sz w:val="28"/>
          <w:szCs w:val="28"/>
        </w:rPr>
        <w:t xml:space="preserve">.1. Настоящий </w:t>
      </w:r>
      <w:r>
        <w:rPr>
          <w:sz w:val="28"/>
          <w:szCs w:val="28"/>
        </w:rPr>
        <w:t>Административный р</w:t>
      </w:r>
      <w:r w:rsidRPr="008F47F1">
        <w:rPr>
          <w:sz w:val="28"/>
          <w:szCs w:val="28"/>
        </w:rPr>
        <w:t>егламент является обязательным для исполнения при предоставлении муниципальной услуги.</w:t>
      </w:r>
    </w:p>
    <w:p w14:paraId="3B1C3AB5" w14:textId="77777777" w:rsidR="00A8041D" w:rsidRPr="008F47F1" w:rsidRDefault="00A8041D" w:rsidP="004C4A0B">
      <w:pPr>
        <w:ind w:firstLine="709"/>
        <w:jc w:val="both"/>
        <w:rPr>
          <w:sz w:val="28"/>
          <w:szCs w:val="28"/>
        </w:rPr>
      </w:pPr>
      <w:r>
        <w:rPr>
          <w:sz w:val="28"/>
          <w:szCs w:val="28"/>
        </w:rPr>
        <w:t>4</w:t>
      </w:r>
      <w:r w:rsidRPr="008F47F1">
        <w:rPr>
          <w:sz w:val="28"/>
          <w:szCs w:val="28"/>
        </w:rPr>
        <w:t>.2.</w:t>
      </w:r>
      <w:r w:rsidRPr="008F47F1">
        <w:rPr>
          <w:sz w:val="28"/>
          <w:szCs w:val="28"/>
        </w:rPr>
        <w:tab/>
        <w:t xml:space="preserve"> По вопросам, не урегулированным настоящим Регламентом, необходимо руководствоваться действующим законодательством Российской Федерации.</w:t>
      </w:r>
    </w:p>
    <w:p w14:paraId="450514E2" w14:textId="77777777" w:rsidR="00B34B21" w:rsidRPr="00B34B21" w:rsidRDefault="00B34B21" w:rsidP="004C4A0B">
      <w:pPr>
        <w:pStyle w:val="ConsPlusNormal"/>
        <w:ind w:firstLine="709"/>
        <w:jc w:val="both"/>
        <w:rPr>
          <w:rFonts w:ascii="Times New Roman" w:hAnsi="Times New Roman" w:cs="Times New Roman"/>
          <w:sz w:val="28"/>
          <w:szCs w:val="28"/>
        </w:rPr>
      </w:pPr>
    </w:p>
    <w:p w14:paraId="6EFF07DA" w14:textId="77777777" w:rsidR="000B253F" w:rsidRDefault="000B253F" w:rsidP="004C4A0B">
      <w:pPr>
        <w:pStyle w:val="ConsPlusNormal"/>
        <w:ind w:firstLine="709"/>
        <w:jc w:val="both"/>
        <w:rPr>
          <w:rFonts w:ascii="Times New Roman" w:hAnsi="Times New Roman" w:cs="Times New Roman"/>
          <w:sz w:val="28"/>
          <w:szCs w:val="28"/>
        </w:rPr>
        <w:sectPr w:rsidR="000B253F" w:rsidSect="004C4A0B">
          <w:footerReference w:type="default" r:id="rId27"/>
          <w:footerReference w:type="first" r:id="rId28"/>
          <w:type w:val="nextColumn"/>
          <w:pgSz w:w="11906" w:h="16838"/>
          <w:pgMar w:top="1134" w:right="567" w:bottom="1134" w:left="1134" w:header="0" w:footer="0" w:gutter="0"/>
          <w:cols w:space="720"/>
          <w:titlePg/>
          <w:docGrid w:linePitch="272"/>
        </w:sectPr>
      </w:pPr>
    </w:p>
    <w:p w14:paraId="48DD29A9" w14:textId="77777777" w:rsidR="00B34B21" w:rsidRPr="00B34B21" w:rsidRDefault="00B34B21" w:rsidP="004C4A0B">
      <w:pPr>
        <w:pStyle w:val="ConsPlusNormal"/>
        <w:ind w:firstLine="709"/>
        <w:jc w:val="right"/>
        <w:outlineLvl w:val="1"/>
        <w:rPr>
          <w:rFonts w:ascii="Times New Roman" w:hAnsi="Times New Roman" w:cs="Times New Roman"/>
          <w:sz w:val="28"/>
          <w:szCs w:val="28"/>
        </w:rPr>
      </w:pPr>
      <w:r w:rsidRPr="00B34B21">
        <w:rPr>
          <w:rFonts w:ascii="Times New Roman" w:hAnsi="Times New Roman" w:cs="Times New Roman"/>
          <w:sz w:val="28"/>
          <w:szCs w:val="28"/>
        </w:rPr>
        <w:t>Приложение N 1</w:t>
      </w:r>
    </w:p>
    <w:p w14:paraId="67940EC9" w14:textId="77777777" w:rsidR="00B34B21" w:rsidRPr="00B34B21" w:rsidRDefault="00B34B21" w:rsidP="004C4A0B">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к Административному регламенту</w:t>
      </w:r>
    </w:p>
    <w:p w14:paraId="36081F6B" w14:textId="77777777" w:rsidR="00B34B21" w:rsidRPr="00B34B21" w:rsidRDefault="00B34B21" w:rsidP="004C4A0B">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предоставления муниципальной услуги</w:t>
      </w:r>
    </w:p>
    <w:p w14:paraId="70AA2303" w14:textId="77777777" w:rsidR="00B34B21" w:rsidRPr="00B34B21" w:rsidRDefault="00B34B21" w:rsidP="004C4A0B">
      <w:pPr>
        <w:pStyle w:val="ConsPlusNormal"/>
        <w:ind w:firstLine="709"/>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4"/>
        <w:gridCol w:w="566"/>
        <w:gridCol w:w="1698"/>
        <w:gridCol w:w="566"/>
        <w:gridCol w:w="566"/>
        <w:gridCol w:w="566"/>
        <w:gridCol w:w="2830"/>
      </w:tblGrid>
      <w:tr w:rsidR="00B34B21" w:rsidRPr="00B34B21" w14:paraId="1D42A099" w14:textId="77777777" w:rsidTr="00B34B21">
        <w:tc>
          <w:tcPr>
            <w:tcW w:w="4528" w:type="dxa"/>
            <w:gridSpan w:val="3"/>
            <w:tcBorders>
              <w:top w:val="nil"/>
              <w:left w:val="nil"/>
              <w:bottom w:val="nil"/>
              <w:right w:val="nil"/>
            </w:tcBorders>
          </w:tcPr>
          <w:p w14:paraId="4A0E0D72"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nil"/>
              <w:left w:val="nil"/>
              <w:bottom w:val="nil"/>
              <w:right w:val="nil"/>
            </w:tcBorders>
          </w:tcPr>
          <w:p w14:paraId="1826A2DC" w14:textId="77777777" w:rsidR="00B34B21" w:rsidRPr="00B34B21" w:rsidRDefault="00B34B21" w:rsidP="000B253F">
            <w:pPr>
              <w:pStyle w:val="ConsPlusNormal"/>
              <w:jc w:val="right"/>
              <w:rPr>
                <w:rFonts w:ascii="Times New Roman" w:hAnsi="Times New Roman" w:cs="Times New Roman"/>
                <w:sz w:val="28"/>
                <w:szCs w:val="28"/>
              </w:rPr>
            </w:pPr>
            <w:r w:rsidRPr="00B34B21">
              <w:rPr>
                <w:rFonts w:ascii="Times New Roman" w:hAnsi="Times New Roman" w:cs="Times New Roman"/>
                <w:sz w:val="28"/>
                <w:szCs w:val="28"/>
              </w:rPr>
              <w:t xml:space="preserve">Главе </w:t>
            </w:r>
            <w:r w:rsidR="001654AE">
              <w:rPr>
                <w:rFonts w:ascii="Times New Roman" w:hAnsi="Times New Roman" w:cs="Times New Roman"/>
                <w:sz w:val="28"/>
                <w:szCs w:val="28"/>
              </w:rPr>
              <w:t>Собинского муниципального округа</w:t>
            </w:r>
            <w:r w:rsidRPr="00B34B21">
              <w:rPr>
                <w:rFonts w:ascii="Times New Roman" w:hAnsi="Times New Roman" w:cs="Times New Roman"/>
                <w:sz w:val="28"/>
                <w:szCs w:val="28"/>
              </w:rPr>
              <w:t xml:space="preserve"> </w:t>
            </w:r>
            <w:r w:rsidR="001654AE">
              <w:rPr>
                <w:rFonts w:ascii="Times New Roman" w:hAnsi="Times New Roman" w:cs="Times New Roman"/>
                <w:sz w:val="28"/>
                <w:szCs w:val="28"/>
              </w:rPr>
              <w:t>Владимирской области</w:t>
            </w:r>
          </w:p>
        </w:tc>
      </w:tr>
      <w:tr w:rsidR="00B34B21" w:rsidRPr="00B34B21" w14:paraId="48F94032" w14:textId="77777777" w:rsidTr="00B34B21">
        <w:tc>
          <w:tcPr>
            <w:tcW w:w="4528" w:type="dxa"/>
            <w:gridSpan w:val="3"/>
            <w:tcBorders>
              <w:top w:val="nil"/>
              <w:left w:val="nil"/>
              <w:bottom w:val="nil"/>
              <w:right w:val="nil"/>
            </w:tcBorders>
          </w:tcPr>
          <w:p w14:paraId="2017DCC9"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nil"/>
              <w:left w:val="nil"/>
              <w:bottom w:val="single" w:sz="4" w:space="0" w:color="auto"/>
              <w:right w:val="nil"/>
            </w:tcBorders>
          </w:tcPr>
          <w:p w14:paraId="4E7DBE45" w14:textId="77777777" w:rsidR="00B34B21" w:rsidRPr="00B34B21" w:rsidRDefault="000B253F" w:rsidP="000B253F">
            <w:pPr>
              <w:pStyle w:val="ConsPlusNormal"/>
              <w:rPr>
                <w:rFonts w:ascii="Times New Roman" w:hAnsi="Times New Roman" w:cs="Times New Roman"/>
                <w:sz w:val="28"/>
                <w:szCs w:val="28"/>
              </w:rPr>
            </w:pPr>
            <w:r>
              <w:rPr>
                <w:rFonts w:ascii="Times New Roman" w:hAnsi="Times New Roman" w:cs="Times New Roman"/>
                <w:sz w:val="28"/>
                <w:szCs w:val="28"/>
              </w:rPr>
              <w:t xml:space="preserve">от </w:t>
            </w:r>
          </w:p>
        </w:tc>
      </w:tr>
      <w:tr w:rsidR="00B34B21" w:rsidRPr="00B34B21" w14:paraId="3FC9CBDC" w14:textId="77777777" w:rsidTr="00B34B21">
        <w:tc>
          <w:tcPr>
            <w:tcW w:w="4528" w:type="dxa"/>
            <w:gridSpan w:val="3"/>
            <w:tcBorders>
              <w:top w:val="nil"/>
              <w:left w:val="nil"/>
              <w:bottom w:val="nil"/>
              <w:right w:val="nil"/>
            </w:tcBorders>
          </w:tcPr>
          <w:p w14:paraId="1D20A3EB" w14:textId="77777777" w:rsidR="00B34B21" w:rsidRPr="00B34B21" w:rsidRDefault="00B34B21" w:rsidP="004C4A0B">
            <w:pPr>
              <w:pStyle w:val="ConsPlusNormal"/>
              <w:ind w:firstLine="709"/>
              <w:rPr>
                <w:rFonts w:ascii="Times New Roman" w:hAnsi="Times New Roman" w:cs="Times New Roman"/>
                <w:sz w:val="28"/>
                <w:szCs w:val="28"/>
              </w:rPr>
            </w:pPr>
          </w:p>
        </w:tc>
        <w:tc>
          <w:tcPr>
            <w:tcW w:w="566" w:type="dxa"/>
            <w:tcBorders>
              <w:top w:val="single" w:sz="4" w:space="0" w:color="auto"/>
              <w:left w:val="nil"/>
              <w:bottom w:val="nil"/>
              <w:right w:val="nil"/>
            </w:tcBorders>
          </w:tcPr>
          <w:p w14:paraId="083D3B7A" w14:textId="77777777" w:rsidR="00B34B21" w:rsidRPr="00B34B21" w:rsidRDefault="00B34B21" w:rsidP="000B253F">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о</w:t>
            </w:r>
          </w:p>
        </w:tc>
        <w:tc>
          <w:tcPr>
            <w:tcW w:w="3962" w:type="dxa"/>
            <w:gridSpan w:val="3"/>
            <w:tcBorders>
              <w:top w:val="single" w:sz="4" w:space="0" w:color="auto"/>
              <w:left w:val="nil"/>
              <w:bottom w:val="single" w:sz="4" w:space="0" w:color="auto"/>
              <w:right w:val="nil"/>
            </w:tcBorders>
          </w:tcPr>
          <w:p w14:paraId="301F6747"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B34B21" w:rsidRPr="00B34B21" w14:paraId="35EB08E7" w14:textId="77777777" w:rsidTr="00B34B21">
        <w:tc>
          <w:tcPr>
            <w:tcW w:w="4528" w:type="dxa"/>
            <w:gridSpan w:val="3"/>
            <w:tcBorders>
              <w:top w:val="nil"/>
              <w:left w:val="nil"/>
              <w:bottom w:val="nil"/>
              <w:right w:val="nil"/>
            </w:tcBorders>
          </w:tcPr>
          <w:p w14:paraId="3B9E922F"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nil"/>
              <w:left w:val="nil"/>
              <w:bottom w:val="nil"/>
              <w:right w:val="nil"/>
            </w:tcBorders>
          </w:tcPr>
          <w:p w14:paraId="4D5AF80E" w14:textId="77777777" w:rsidR="00B34B21" w:rsidRPr="00B34B21" w:rsidRDefault="00B34B21" w:rsidP="000B253F">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проживающей(его) по адресу:</w:t>
            </w:r>
          </w:p>
        </w:tc>
      </w:tr>
      <w:tr w:rsidR="00B34B21" w:rsidRPr="00B34B21" w14:paraId="489824C1" w14:textId="77777777" w:rsidTr="00B34B21">
        <w:tc>
          <w:tcPr>
            <w:tcW w:w="4528" w:type="dxa"/>
            <w:gridSpan w:val="3"/>
            <w:tcBorders>
              <w:top w:val="nil"/>
              <w:left w:val="nil"/>
              <w:bottom w:val="nil"/>
              <w:right w:val="nil"/>
            </w:tcBorders>
          </w:tcPr>
          <w:p w14:paraId="14C15B44"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nil"/>
              <w:left w:val="nil"/>
              <w:bottom w:val="single" w:sz="4" w:space="0" w:color="auto"/>
              <w:right w:val="nil"/>
            </w:tcBorders>
          </w:tcPr>
          <w:p w14:paraId="58D6EEE8"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B34B21" w:rsidRPr="00B34B21" w14:paraId="76986537" w14:textId="77777777" w:rsidTr="00B34B21">
        <w:tc>
          <w:tcPr>
            <w:tcW w:w="4528" w:type="dxa"/>
            <w:gridSpan w:val="3"/>
            <w:tcBorders>
              <w:top w:val="nil"/>
              <w:left w:val="nil"/>
              <w:bottom w:val="nil"/>
              <w:right w:val="nil"/>
            </w:tcBorders>
          </w:tcPr>
          <w:p w14:paraId="0FC6DE3A"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single" w:sz="4" w:space="0" w:color="auto"/>
              <w:left w:val="nil"/>
              <w:bottom w:val="single" w:sz="4" w:space="0" w:color="auto"/>
              <w:right w:val="nil"/>
            </w:tcBorders>
          </w:tcPr>
          <w:p w14:paraId="5B480FF1"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B34B21" w:rsidRPr="00B34B21" w14:paraId="3722B16F" w14:textId="77777777" w:rsidTr="00B34B21">
        <w:tc>
          <w:tcPr>
            <w:tcW w:w="4528" w:type="dxa"/>
            <w:gridSpan w:val="3"/>
            <w:tcBorders>
              <w:top w:val="nil"/>
              <w:left w:val="nil"/>
              <w:bottom w:val="nil"/>
              <w:right w:val="nil"/>
            </w:tcBorders>
          </w:tcPr>
          <w:p w14:paraId="4F6FF8EC"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single" w:sz="4" w:space="0" w:color="auto"/>
              <w:left w:val="nil"/>
              <w:bottom w:val="nil"/>
              <w:right w:val="nil"/>
            </w:tcBorders>
          </w:tcPr>
          <w:p w14:paraId="15AD5F03" w14:textId="77777777" w:rsidR="00B34B21" w:rsidRPr="00B34B21" w:rsidRDefault="00B34B21" w:rsidP="000B253F">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Паспортные данные:</w:t>
            </w:r>
          </w:p>
        </w:tc>
      </w:tr>
      <w:tr w:rsidR="00B34B21" w:rsidRPr="00B34B21" w14:paraId="6723B8B8" w14:textId="77777777" w:rsidTr="00B34B21">
        <w:tc>
          <w:tcPr>
            <w:tcW w:w="4528" w:type="dxa"/>
            <w:gridSpan w:val="3"/>
            <w:tcBorders>
              <w:top w:val="nil"/>
              <w:left w:val="nil"/>
              <w:bottom w:val="nil"/>
              <w:right w:val="nil"/>
            </w:tcBorders>
          </w:tcPr>
          <w:p w14:paraId="48FDC3C5"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nil"/>
              <w:left w:val="nil"/>
              <w:bottom w:val="single" w:sz="4" w:space="0" w:color="auto"/>
              <w:right w:val="nil"/>
            </w:tcBorders>
          </w:tcPr>
          <w:p w14:paraId="4A4C2B3E"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B34B21" w:rsidRPr="00B34B21" w14:paraId="57D3379F" w14:textId="77777777" w:rsidTr="00B34B21">
        <w:tc>
          <w:tcPr>
            <w:tcW w:w="4528" w:type="dxa"/>
            <w:gridSpan w:val="3"/>
            <w:tcBorders>
              <w:top w:val="nil"/>
              <w:left w:val="nil"/>
              <w:bottom w:val="nil"/>
              <w:right w:val="nil"/>
            </w:tcBorders>
          </w:tcPr>
          <w:p w14:paraId="60726AD2"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single" w:sz="4" w:space="0" w:color="auto"/>
              <w:left w:val="nil"/>
              <w:bottom w:val="single" w:sz="4" w:space="0" w:color="auto"/>
              <w:right w:val="nil"/>
            </w:tcBorders>
          </w:tcPr>
          <w:p w14:paraId="2078DD6C"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B34B21" w:rsidRPr="00B34B21" w14:paraId="22DB1666" w14:textId="77777777" w:rsidTr="00B34B21">
        <w:tc>
          <w:tcPr>
            <w:tcW w:w="4528" w:type="dxa"/>
            <w:gridSpan w:val="3"/>
            <w:tcBorders>
              <w:top w:val="nil"/>
              <w:left w:val="nil"/>
              <w:bottom w:val="nil"/>
              <w:right w:val="nil"/>
            </w:tcBorders>
          </w:tcPr>
          <w:p w14:paraId="5D09C23A" w14:textId="77777777" w:rsidR="00B34B21" w:rsidRPr="00B34B21" w:rsidRDefault="00B34B21" w:rsidP="004C4A0B">
            <w:pPr>
              <w:pStyle w:val="ConsPlusNormal"/>
              <w:ind w:firstLine="709"/>
              <w:rPr>
                <w:rFonts w:ascii="Times New Roman" w:hAnsi="Times New Roman" w:cs="Times New Roman"/>
                <w:sz w:val="28"/>
                <w:szCs w:val="28"/>
              </w:rPr>
            </w:pPr>
          </w:p>
        </w:tc>
        <w:tc>
          <w:tcPr>
            <w:tcW w:w="4528" w:type="dxa"/>
            <w:gridSpan w:val="4"/>
            <w:tcBorders>
              <w:top w:val="single" w:sz="4" w:space="0" w:color="auto"/>
              <w:left w:val="nil"/>
              <w:bottom w:val="single" w:sz="4" w:space="0" w:color="auto"/>
              <w:right w:val="nil"/>
            </w:tcBorders>
          </w:tcPr>
          <w:p w14:paraId="5A6D0163"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B34B21" w:rsidRPr="00B34B21" w14:paraId="587C541C" w14:textId="77777777" w:rsidTr="00B34B21">
        <w:tc>
          <w:tcPr>
            <w:tcW w:w="4528" w:type="dxa"/>
            <w:gridSpan w:val="3"/>
            <w:tcBorders>
              <w:top w:val="nil"/>
              <w:left w:val="nil"/>
              <w:bottom w:val="nil"/>
              <w:right w:val="nil"/>
            </w:tcBorders>
          </w:tcPr>
          <w:p w14:paraId="49F6FBF4" w14:textId="77777777" w:rsidR="00B34B21" w:rsidRPr="00B34B21" w:rsidRDefault="00B34B21" w:rsidP="004C4A0B">
            <w:pPr>
              <w:pStyle w:val="ConsPlusNormal"/>
              <w:ind w:firstLine="709"/>
              <w:rPr>
                <w:rFonts w:ascii="Times New Roman" w:hAnsi="Times New Roman" w:cs="Times New Roman"/>
                <w:sz w:val="28"/>
                <w:szCs w:val="28"/>
              </w:rPr>
            </w:pPr>
          </w:p>
        </w:tc>
        <w:tc>
          <w:tcPr>
            <w:tcW w:w="1698" w:type="dxa"/>
            <w:gridSpan w:val="3"/>
            <w:tcBorders>
              <w:top w:val="single" w:sz="4" w:space="0" w:color="auto"/>
              <w:left w:val="nil"/>
              <w:bottom w:val="nil"/>
              <w:right w:val="nil"/>
            </w:tcBorders>
          </w:tcPr>
          <w:p w14:paraId="232CA29F" w14:textId="77777777" w:rsidR="00B34B21" w:rsidRPr="00B34B21" w:rsidRDefault="00B34B21" w:rsidP="000B253F">
            <w:pPr>
              <w:pStyle w:val="ConsPlusNormal"/>
              <w:jc w:val="right"/>
              <w:rPr>
                <w:rFonts w:ascii="Times New Roman" w:hAnsi="Times New Roman" w:cs="Times New Roman"/>
                <w:sz w:val="28"/>
                <w:szCs w:val="28"/>
              </w:rPr>
            </w:pPr>
            <w:r w:rsidRPr="00B34B21">
              <w:rPr>
                <w:rFonts w:ascii="Times New Roman" w:hAnsi="Times New Roman" w:cs="Times New Roman"/>
                <w:sz w:val="28"/>
                <w:szCs w:val="28"/>
              </w:rPr>
              <w:t>Телефон:</w:t>
            </w:r>
          </w:p>
        </w:tc>
        <w:tc>
          <w:tcPr>
            <w:tcW w:w="2830" w:type="dxa"/>
            <w:tcBorders>
              <w:top w:val="single" w:sz="4" w:space="0" w:color="auto"/>
              <w:left w:val="nil"/>
              <w:bottom w:val="single" w:sz="4" w:space="0" w:color="auto"/>
              <w:right w:val="nil"/>
            </w:tcBorders>
          </w:tcPr>
          <w:p w14:paraId="02678595" w14:textId="77777777" w:rsidR="00B34B21" w:rsidRPr="00B34B21" w:rsidRDefault="00B34B21" w:rsidP="000B253F">
            <w:pPr>
              <w:pStyle w:val="ConsPlusNormal"/>
              <w:ind w:firstLine="709"/>
              <w:jc w:val="right"/>
              <w:rPr>
                <w:rFonts w:ascii="Times New Roman" w:hAnsi="Times New Roman" w:cs="Times New Roman"/>
                <w:sz w:val="28"/>
                <w:szCs w:val="28"/>
              </w:rPr>
            </w:pPr>
          </w:p>
        </w:tc>
      </w:tr>
      <w:tr w:rsidR="000B253F" w:rsidRPr="00B34B21" w14:paraId="7F1D8488" w14:textId="77777777" w:rsidTr="00B34B21">
        <w:tc>
          <w:tcPr>
            <w:tcW w:w="4528" w:type="dxa"/>
            <w:gridSpan w:val="3"/>
            <w:tcBorders>
              <w:top w:val="nil"/>
              <w:left w:val="nil"/>
              <w:bottom w:val="nil"/>
              <w:right w:val="nil"/>
            </w:tcBorders>
          </w:tcPr>
          <w:p w14:paraId="34B38BBE" w14:textId="77777777" w:rsidR="000B253F" w:rsidRPr="00B34B21" w:rsidRDefault="000B253F" w:rsidP="004C4A0B">
            <w:pPr>
              <w:pStyle w:val="ConsPlusNormal"/>
              <w:ind w:firstLine="709"/>
              <w:rPr>
                <w:rFonts w:ascii="Times New Roman" w:hAnsi="Times New Roman" w:cs="Times New Roman"/>
                <w:sz w:val="28"/>
                <w:szCs w:val="28"/>
              </w:rPr>
            </w:pPr>
          </w:p>
        </w:tc>
        <w:tc>
          <w:tcPr>
            <w:tcW w:w="1698" w:type="dxa"/>
            <w:gridSpan w:val="3"/>
            <w:tcBorders>
              <w:top w:val="single" w:sz="4" w:space="0" w:color="auto"/>
              <w:left w:val="nil"/>
              <w:bottom w:val="nil"/>
              <w:right w:val="nil"/>
            </w:tcBorders>
          </w:tcPr>
          <w:p w14:paraId="6704D322" w14:textId="77777777" w:rsidR="000B253F" w:rsidRPr="00B34B21" w:rsidRDefault="000B253F" w:rsidP="000B253F">
            <w:pPr>
              <w:pStyle w:val="ConsPlusNormal"/>
              <w:jc w:val="right"/>
              <w:rPr>
                <w:rFonts w:ascii="Times New Roman" w:hAnsi="Times New Roman" w:cs="Times New Roman"/>
                <w:sz w:val="28"/>
                <w:szCs w:val="28"/>
              </w:rPr>
            </w:pPr>
            <w:proofErr w:type="spellStart"/>
            <w:r>
              <w:rPr>
                <w:rFonts w:ascii="Times New Roman" w:hAnsi="Times New Roman" w:cs="Times New Roman"/>
                <w:sz w:val="28"/>
                <w:szCs w:val="28"/>
              </w:rPr>
              <w:t>Эл.почта</w:t>
            </w:r>
            <w:proofErr w:type="spellEnd"/>
          </w:p>
        </w:tc>
        <w:tc>
          <w:tcPr>
            <w:tcW w:w="2830" w:type="dxa"/>
            <w:tcBorders>
              <w:top w:val="single" w:sz="4" w:space="0" w:color="auto"/>
              <w:left w:val="nil"/>
              <w:bottom w:val="single" w:sz="4" w:space="0" w:color="auto"/>
              <w:right w:val="nil"/>
            </w:tcBorders>
          </w:tcPr>
          <w:p w14:paraId="3F24BAC2" w14:textId="77777777" w:rsidR="000B253F" w:rsidRPr="00B34B21" w:rsidRDefault="000B253F" w:rsidP="000B253F">
            <w:pPr>
              <w:pStyle w:val="ConsPlusNormal"/>
              <w:ind w:firstLine="709"/>
              <w:jc w:val="right"/>
              <w:rPr>
                <w:rFonts w:ascii="Times New Roman" w:hAnsi="Times New Roman" w:cs="Times New Roman"/>
                <w:sz w:val="28"/>
                <w:szCs w:val="28"/>
              </w:rPr>
            </w:pPr>
          </w:p>
        </w:tc>
      </w:tr>
      <w:tr w:rsidR="00B34B21" w:rsidRPr="00B34B21" w14:paraId="7E81DC78" w14:textId="77777777" w:rsidTr="00B34B21">
        <w:tc>
          <w:tcPr>
            <w:tcW w:w="9056" w:type="dxa"/>
            <w:gridSpan w:val="7"/>
            <w:tcBorders>
              <w:top w:val="nil"/>
              <w:left w:val="nil"/>
              <w:bottom w:val="nil"/>
              <w:right w:val="nil"/>
            </w:tcBorders>
          </w:tcPr>
          <w:p w14:paraId="2A72505D" w14:textId="77777777" w:rsidR="00B34B21" w:rsidRPr="00B34B21" w:rsidRDefault="00B34B21" w:rsidP="004C4A0B">
            <w:pPr>
              <w:pStyle w:val="ConsPlusNormal"/>
              <w:ind w:firstLine="709"/>
              <w:rPr>
                <w:rFonts w:ascii="Times New Roman" w:hAnsi="Times New Roman" w:cs="Times New Roman"/>
                <w:sz w:val="28"/>
                <w:szCs w:val="28"/>
              </w:rPr>
            </w:pPr>
          </w:p>
        </w:tc>
      </w:tr>
      <w:tr w:rsidR="00B34B21" w:rsidRPr="00B34B21" w14:paraId="64474358" w14:textId="77777777" w:rsidTr="00B34B21">
        <w:tc>
          <w:tcPr>
            <w:tcW w:w="9056" w:type="dxa"/>
            <w:gridSpan w:val="7"/>
            <w:tcBorders>
              <w:top w:val="nil"/>
              <w:left w:val="nil"/>
              <w:bottom w:val="nil"/>
              <w:right w:val="nil"/>
            </w:tcBorders>
          </w:tcPr>
          <w:p w14:paraId="56F3DBE2" w14:textId="77777777" w:rsidR="00B34B21" w:rsidRPr="00B34B21" w:rsidRDefault="00B34B21" w:rsidP="004C4A0B">
            <w:pPr>
              <w:pStyle w:val="ConsPlusNormal"/>
              <w:ind w:firstLine="709"/>
              <w:jc w:val="center"/>
              <w:rPr>
                <w:rFonts w:ascii="Times New Roman" w:hAnsi="Times New Roman" w:cs="Times New Roman"/>
                <w:sz w:val="28"/>
                <w:szCs w:val="28"/>
              </w:rPr>
            </w:pPr>
            <w:bookmarkStart w:id="5" w:name="P426"/>
            <w:bookmarkEnd w:id="5"/>
            <w:r w:rsidRPr="00B34B21">
              <w:rPr>
                <w:rFonts w:ascii="Times New Roman" w:hAnsi="Times New Roman" w:cs="Times New Roman"/>
                <w:sz w:val="28"/>
                <w:szCs w:val="28"/>
              </w:rPr>
              <w:t>ЗАЯВЛЕНИЕ</w:t>
            </w:r>
          </w:p>
        </w:tc>
      </w:tr>
      <w:tr w:rsidR="00B34B21" w:rsidRPr="00B34B21" w14:paraId="26C65259" w14:textId="77777777" w:rsidTr="00B34B21">
        <w:tc>
          <w:tcPr>
            <w:tcW w:w="9056" w:type="dxa"/>
            <w:gridSpan w:val="7"/>
            <w:tcBorders>
              <w:top w:val="nil"/>
              <w:left w:val="nil"/>
              <w:bottom w:val="nil"/>
              <w:right w:val="nil"/>
            </w:tcBorders>
          </w:tcPr>
          <w:p w14:paraId="1CEF636F" w14:textId="77777777" w:rsidR="00B34B21" w:rsidRPr="00B34B21" w:rsidRDefault="00B34B21" w:rsidP="004C4A0B">
            <w:pPr>
              <w:pStyle w:val="ConsPlusNormal"/>
              <w:ind w:firstLine="709"/>
              <w:rPr>
                <w:rFonts w:ascii="Times New Roman" w:hAnsi="Times New Roman" w:cs="Times New Roman"/>
                <w:sz w:val="28"/>
                <w:szCs w:val="28"/>
              </w:rPr>
            </w:pPr>
          </w:p>
        </w:tc>
      </w:tr>
      <w:tr w:rsidR="00B34B21" w:rsidRPr="00B34B21" w14:paraId="6113129B" w14:textId="77777777" w:rsidTr="00B34B21">
        <w:tc>
          <w:tcPr>
            <w:tcW w:w="9056" w:type="dxa"/>
            <w:gridSpan w:val="7"/>
            <w:tcBorders>
              <w:top w:val="nil"/>
              <w:left w:val="nil"/>
              <w:bottom w:val="nil"/>
              <w:right w:val="nil"/>
            </w:tcBorders>
          </w:tcPr>
          <w:p w14:paraId="2151DC94"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 xml:space="preserve">В соответствии с </w:t>
            </w:r>
            <w:hyperlink r:id="rId29" w:tooltip="Закон Владимирской области от 25.02.2015 N 10-ОЗ (ред. от 08.08.2025) &quot;О регулировании земельных отношений на территории Владимирской области&quot; (принят постановлением ЗС Владимирской области от 17.02.2015 N 19) (с изм. и доп., вступившими в силу с 12.08.2025) {">
              <w:r w:rsidRPr="00B34B21">
                <w:rPr>
                  <w:rFonts w:ascii="Times New Roman" w:hAnsi="Times New Roman" w:cs="Times New Roman"/>
                  <w:color w:val="0000FF"/>
                  <w:sz w:val="28"/>
                  <w:szCs w:val="28"/>
                </w:rPr>
                <w:t>Законом</w:t>
              </w:r>
            </w:hyperlink>
            <w:r w:rsidRPr="00B34B21">
              <w:rPr>
                <w:rFonts w:ascii="Times New Roman" w:hAnsi="Times New Roman" w:cs="Times New Roman"/>
                <w:sz w:val="28"/>
                <w:szCs w:val="28"/>
              </w:rPr>
              <w:t xml:space="preserve"> Владимирской области от 25.02.2015 N 10-ОЗ "О регулировании земельных отношений на территории Владимирской области" прошу поставить меня на учет в целях бесплатного предоставления земельного участка.</w:t>
            </w:r>
          </w:p>
          <w:p w14:paraId="5C87CEBD" w14:textId="77777777" w:rsidR="00B34B21" w:rsidRPr="00B34B21" w:rsidRDefault="00B34B21" w:rsidP="004C4A0B">
            <w:pPr>
              <w:pStyle w:val="ConsPlusNormal"/>
              <w:ind w:firstLine="709"/>
              <w:jc w:val="both"/>
              <w:rPr>
                <w:rFonts w:ascii="Times New Roman" w:hAnsi="Times New Roman" w:cs="Times New Roman"/>
                <w:sz w:val="28"/>
                <w:szCs w:val="28"/>
              </w:rPr>
            </w:pPr>
            <w:r w:rsidRPr="00B34B21">
              <w:rPr>
                <w:rFonts w:ascii="Times New Roman" w:hAnsi="Times New Roman" w:cs="Times New Roman"/>
                <w:sz w:val="28"/>
                <w:szCs w:val="28"/>
              </w:rPr>
              <w:t>Приложение:</w:t>
            </w:r>
          </w:p>
        </w:tc>
      </w:tr>
      <w:tr w:rsidR="00B34B21" w:rsidRPr="00B34B21" w14:paraId="113CF1DF" w14:textId="77777777" w:rsidTr="00B34B21">
        <w:tc>
          <w:tcPr>
            <w:tcW w:w="9056" w:type="dxa"/>
            <w:gridSpan w:val="7"/>
            <w:tcBorders>
              <w:top w:val="nil"/>
              <w:left w:val="nil"/>
              <w:bottom w:val="nil"/>
              <w:right w:val="nil"/>
            </w:tcBorders>
          </w:tcPr>
          <w:p w14:paraId="33BDBE5E" w14:textId="77777777" w:rsidR="00B34B21" w:rsidRPr="00B34B21" w:rsidRDefault="00B34B21" w:rsidP="004C4A0B">
            <w:pPr>
              <w:pStyle w:val="ConsPlusNormal"/>
              <w:ind w:firstLine="709"/>
              <w:rPr>
                <w:rFonts w:ascii="Times New Roman" w:hAnsi="Times New Roman" w:cs="Times New Roman"/>
                <w:sz w:val="28"/>
                <w:szCs w:val="28"/>
              </w:rPr>
            </w:pPr>
          </w:p>
        </w:tc>
      </w:tr>
      <w:tr w:rsidR="00B34B21" w:rsidRPr="00B34B21" w14:paraId="59A05575" w14:textId="77777777" w:rsidTr="00B34B21">
        <w:tc>
          <w:tcPr>
            <w:tcW w:w="2264" w:type="dxa"/>
            <w:tcBorders>
              <w:top w:val="nil"/>
              <w:left w:val="nil"/>
              <w:bottom w:val="single" w:sz="4" w:space="0" w:color="auto"/>
              <w:right w:val="nil"/>
            </w:tcBorders>
          </w:tcPr>
          <w:p w14:paraId="6A17A3B1" w14:textId="77777777" w:rsidR="00B34B21" w:rsidRPr="00B34B21" w:rsidRDefault="00B34B21" w:rsidP="004C4A0B">
            <w:pPr>
              <w:pStyle w:val="ConsPlusNormal"/>
              <w:ind w:firstLine="709"/>
              <w:rPr>
                <w:rFonts w:ascii="Times New Roman" w:hAnsi="Times New Roman" w:cs="Times New Roman"/>
                <w:sz w:val="28"/>
                <w:szCs w:val="28"/>
              </w:rPr>
            </w:pPr>
          </w:p>
        </w:tc>
        <w:tc>
          <w:tcPr>
            <w:tcW w:w="566" w:type="dxa"/>
            <w:tcBorders>
              <w:top w:val="nil"/>
              <w:left w:val="nil"/>
              <w:bottom w:val="nil"/>
              <w:right w:val="nil"/>
            </w:tcBorders>
          </w:tcPr>
          <w:p w14:paraId="27EFB989" w14:textId="77777777" w:rsidR="00B34B21" w:rsidRPr="00B34B21" w:rsidRDefault="00B34B21" w:rsidP="004C4A0B">
            <w:pPr>
              <w:pStyle w:val="ConsPlusNormal"/>
              <w:ind w:firstLine="709"/>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14:paraId="32AD7664" w14:textId="77777777" w:rsidR="00B34B21" w:rsidRPr="00B34B21" w:rsidRDefault="00B34B21" w:rsidP="004C4A0B">
            <w:pPr>
              <w:pStyle w:val="ConsPlusNormal"/>
              <w:ind w:firstLine="709"/>
              <w:rPr>
                <w:rFonts w:ascii="Times New Roman" w:hAnsi="Times New Roman" w:cs="Times New Roman"/>
                <w:sz w:val="28"/>
                <w:szCs w:val="28"/>
              </w:rPr>
            </w:pPr>
          </w:p>
        </w:tc>
        <w:tc>
          <w:tcPr>
            <w:tcW w:w="566" w:type="dxa"/>
            <w:tcBorders>
              <w:top w:val="nil"/>
              <w:left w:val="nil"/>
              <w:bottom w:val="nil"/>
              <w:right w:val="nil"/>
            </w:tcBorders>
          </w:tcPr>
          <w:p w14:paraId="43A3A7F4" w14:textId="77777777" w:rsidR="00B34B21" w:rsidRPr="00B34B21" w:rsidRDefault="00B34B21" w:rsidP="004C4A0B">
            <w:pPr>
              <w:pStyle w:val="ConsPlusNormal"/>
              <w:ind w:firstLine="709"/>
              <w:rPr>
                <w:rFonts w:ascii="Times New Roman" w:hAnsi="Times New Roman" w:cs="Times New Roman"/>
                <w:sz w:val="28"/>
                <w:szCs w:val="28"/>
              </w:rPr>
            </w:pPr>
          </w:p>
        </w:tc>
        <w:tc>
          <w:tcPr>
            <w:tcW w:w="3396" w:type="dxa"/>
            <w:gridSpan w:val="2"/>
            <w:tcBorders>
              <w:top w:val="nil"/>
              <w:left w:val="nil"/>
              <w:bottom w:val="single" w:sz="4" w:space="0" w:color="auto"/>
              <w:right w:val="nil"/>
            </w:tcBorders>
          </w:tcPr>
          <w:p w14:paraId="786F1C5F" w14:textId="77777777" w:rsidR="00B34B21" w:rsidRPr="00B34B21" w:rsidRDefault="00B34B21" w:rsidP="004C4A0B">
            <w:pPr>
              <w:pStyle w:val="ConsPlusNormal"/>
              <w:ind w:firstLine="709"/>
              <w:rPr>
                <w:rFonts w:ascii="Times New Roman" w:hAnsi="Times New Roman" w:cs="Times New Roman"/>
                <w:sz w:val="28"/>
                <w:szCs w:val="28"/>
              </w:rPr>
            </w:pPr>
          </w:p>
        </w:tc>
      </w:tr>
      <w:tr w:rsidR="00B34B21" w:rsidRPr="00B34B21" w14:paraId="043530A5" w14:textId="77777777" w:rsidTr="00B34B21">
        <w:tblPrEx>
          <w:tblBorders>
            <w:insideH w:val="single" w:sz="4" w:space="0" w:color="auto"/>
          </w:tblBorders>
        </w:tblPrEx>
        <w:tc>
          <w:tcPr>
            <w:tcW w:w="2264" w:type="dxa"/>
            <w:tcBorders>
              <w:top w:val="single" w:sz="4" w:space="0" w:color="auto"/>
              <w:left w:val="nil"/>
              <w:bottom w:val="nil"/>
              <w:right w:val="nil"/>
            </w:tcBorders>
          </w:tcPr>
          <w:p w14:paraId="76FB4789" w14:textId="77777777" w:rsidR="00B34B21" w:rsidRPr="00B34B21" w:rsidRDefault="00B34B21" w:rsidP="004C4A0B">
            <w:pPr>
              <w:pStyle w:val="ConsPlusNormal"/>
              <w:ind w:firstLine="709"/>
              <w:jc w:val="center"/>
              <w:rPr>
                <w:rFonts w:ascii="Times New Roman" w:hAnsi="Times New Roman" w:cs="Times New Roman"/>
                <w:sz w:val="28"/>
                <w:szCs w:val="28"/>
              </w:rPr>
            </w:pPr>
            <w:r w:rsidRPr="00B34B21">
              <w:rPr>
                <w:rFonts w:ascii="Times New Roman" w:hAnsi="Times New Roman" w:cs="Times New Roman"/>
                <w:sz w:val="28"/>
                <w:szCs w:val="28"/>
              </w:rPr>
              <w:t>(дата)</w:t>
            </w:r>
          </w:p>
        </w:tc>
        <w:tc>
          <w:tcPr>
            <w:tcW w:w="566" w:type="dxa"/>
            <w:tcBorders>
              <w:top w:val="nil"/>
              <w:left w:val="nil"/>
              <w:bottom w:val="nil"/>
              <w:right w:val="nil"/>
            </w:tcBorders>
          </w:tcPr>
          <w:p w14:paraId="20F45167" w14:textId="77777777" w:rsidR="00B34B21" w:rsidRPr="00B34B21" w:rsidRDefault="00B34B21" w:rsidP="004C4A0B">
            <w:pPr>
              <w:pStyle w:val="ConsPlusNormal"/>
              <w:ind w:firstLine="709"/>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14:paraId="57E38EFE" w14:textId="77777777" w:rsidR="00B34B21" w:rsidRPr="00B34B21" w:rsidRDefault="00B34B21" w:rsidP="004C4A0B">
            <w:pPr>
              <w:pStyle w:val="ConsPlusNormal"/>
              <w:ind w:firstLine="709"/>
              <w:jc w:val="center"/>
              <w:rPr>
                <w:rFonts w:ascii="Times New Roman" w:hAnsi="Times New Roman" w:cs="Times New Roman"/>
                <w:sz w:val="28"/>
                <w:szCs w:val="28"/>
              </w:rPr>
            </w:pPr>
            <w:r w:rsidRPr="00B34B21">
              <w:rPr>
                <w:rFonts w:ascii="Times New Roman" w:hAnsi="Times New Roman" w:cs="Times New Roman"/>
                <w:sz w:val="28"/>
                <w:szCs w:val="28"/>
              </w:rPr>
              <w:t>(подпись)</w:t>
            </w:r>
          </w:p>
        </w:tc>
        <w:tc>
          <w:tcPr>
            <w:tcW w:w="566" w:type="dxa"/>
            <w:tcBorders>
              <w:top w:val="nil"/>
              <w:left w:val="nil"/>
              <w:bottom w:val="nil"/>
              <w:right w:val="nil"/>
            </w:tcBorders>
          </w:tcPr>
          <w:p w14:paraId="4FF1976A" w14:textId="77777777" w:rsidR="00B34B21" w:rsidRPr="00B34B21" w:rsidRDefault="00B34B21" w:rsidP="004C4A0B">
            <w:pPr>
              <w:pStyle w:val="ConsPlusNormal"/>
              <w:ind w:firstLine="709"/>
              <w:rPr>
                <w:rFonts w:ascii="Times New Roman" w:hAnsi="Times New Roman" w:cs="Times New Roman"/>
                <w:sz w:val="28"/>
                <w:szCs w:val="28"/>
              </w:rPr>
            </w:pPr>
          </w:p>
        </w:tc>
        <w:tc>
          <w:tcPr>
            <w:tcW w:w="3396" w:type="dxa"/>
            <w:gridSpan w:val="2"/>
            <w:tcBorders>
              <w:top w:val="single" w:sz="4" w:space="0" w:color="auto"/>
              <w:left w:val="nil"/>
              <w:bottom w:val="nil"/>
              <w:right w:val="nil"/>
            </w:tcBorders>
          </w:tcPr>
          <w:p w14:paraId="024AA1FE" w14:textId="77777777" w:rsidR="00B34B21" w:rsidRPr="00B34B21" w:rsidRDefault="00B34B21" w:rsidP="004C4A0B">
            <w:pPr>
              <w:pStyle w:val="ConsPlusNormal"/>
              <w:ind w:firstLine="709"/>
              <w:jc w:val="center"/>
              <w:rPr>
                <w:rFonts w:ascii="Times New Roman" w:hAnsi="Times New Roman" w:cs="Times New Roman"/>
                <w:sz w:val="28"/>
                <w:szCs w:val="28"/>
              </w:rPr>
            </w:pPr>
            <w:r w:rsidRPr="00B34B21">
              <w:rPr>
                <w:rFonts w:ascii="Times New Roman" w:hAnsi="Times New Roman" w:cs="Times New Roman"/>
                <w:sz w:val="28"/>
                <w:szCs w:val="28"/>
              </w:rPr>
              <w:t>(расшифровка подписи)</w:t>
            </w:r>
          </w:p>
        </w:tc>
      </w:tr>
    </w:tbl>
    <w:p w14:paraId="0797D33C" w14:textId="77777777" w:rsidR="00B34B21" w:rsidRPr="00B34B21" w:rsidRDefault="00B34B21" w:rsidP="004C4A0B">
      <w:pPr>
        <w:pStyle w:val="ConsPlusNormal"/>
        <w:ind w:firstLine="709"/>
        <w:jc w:val="both"/>
        <w:rPr>
          <w:rFonts w:ascii="Times New Roman" w:hAnsi="Times New Roman" w:cs="Times New Roman"/>
          <w:sz w:val="28"/>
          <w:szCs w:val="28"/>
        </w:rPr>
      </w:pPr>
    </w:p>
    <w:p w14:paraId="668F4C1F" w14:textId="77777777" w:rsidR="00B34B21" w:rsidRPr="00B34B21" w:rsidRDefault="00B34B21" w:rsidP="004C4A0B">
      <w:pPr>
        <w:pStyle w:val="ConsPlusNormal"/>
        <w:ind w:firstLine="709"/>
        <w:jc w:val="both"/>
        <w:rPr>
          <w:rFonts w:ascii="Times New Roman" w:hAnsi="Times New Roman" w:cs="Times New Roman"/>
          <w:sz w:val="28"/>
          <w:szCs w:val="28"/>
        </w:rPr>
      </w:pPr>
    </w:p>
    <w:p w14:paraId="22684012" w14:textId="77777777" w:rsidR="00B34B21" w:rsidRDefault="00B34B21" w:rsidP="004C4A0B">
      <w:pPr>
        <w:pStyle w:val="ConsPlusNormal"/>
        <w:ind w:firstLine="709"/>
        <w:jc w:val="both"/>
        <w:rPr>
          <w:rFonts w:ascii="Times New Roman" w:hAnsi="Times New Roman" w:cs="Times New Roman"/>
          <w:sz w:val="28"/>
          <w:szCs w:val="28"/>
        </w:rPr>
      </w:pPr>
    </w:p>
    <w:p w14:paraId="146EBA53" w14:textId="77777777" w:rsidR="00CE7E9E" w:rsidRPr="00B34B21" w:rsidRDefault="00CE7E9E" w:rsidP="004C4A0B">
      <w:pPr>
        <w:pStyle w:val="ConsPlusNormal"/>
        <w:ind w:firstLine="709"/>
        <w:jc w:val="both"/>
        <w:rPr>
          <w:rFonts w:ascii="Times New Roman" w:hAnsi="Times New Roman" w:cs="Times New Roman"/>
          <w:sz w:val="28"/>
          <w:szCs w:val="28"/>
        </w:rPr>
      </w:pPr>
    </w:p>
    <w:p w14:paraId="76EEB613" w14:textId="77777777" w:rsidR="00B34B21" w:rsidRPr="00B34B21" w:rsidRDefault="00B34B21" w:rsidP="004C4A0B">
      <w:pPr>
        <w:pStyle w:val="ConsPlusNormal"/>
        <w:ind w:firstLine="709"/>
        <w:jc w:val="right"/>
        <w:outlineLvl w:val="1"/>
        <w:rPr>
          <w:rFonts w:ascii="Times New Roman" w:hAnsi="Times New Roman" w:cs="Times New Roman"/>
          <w:sz w:val="28"/>
          <w:szCs w:val="28"/>
        </w:rPr>
      </w:pPr>
      <w:r w:rsidRPr="00B34B21">
        <w:rPr>
          <w:rFonts w:ascii="Times New Roman" w:hAnsi="Times New Roman" w:cs="Times New Roman"/>
          <w:sz w:val="28"/>
          <w:szCs w:val="28"/>
        </w:rPr>
        <w:t>Приложение N 2</w:t>
      </w:r>
    </w:p>
    <w:p w14:paraId="3ECBF262" w14:textId="77777777" w:rsidR="00B34B21" w:rsidRPr="00B34B21" w:rsidRDefault="00B34B21" w:rsidP="004C4A0B">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к Административному регламенту</w:t>
      </w:r>
    </w:p>
    <w:p w14:paraId="311E80A1" w14:textId="77777777" w:rsidR="00B34B21" w:rsidRPr="00B34B21" w:rsidRDefault="00B34B21" w:rsidP="004C4A0B">
      <w:pPr>
        <w:pStyle w:val="ConsPlusNormal"/>
        <w:ind w:firstLine="709"/>
        <w:jc w:val="right"/>
        <w:rPr>
          <w:rFonts w:ascii="Times New Roman" w:hAnsi="Times New Roman" w:cs="Times New Roman"/>
          <w:sz w:val="28"/>
          <w:szCs w:val="28"/>
        </w:rPr>
      </w:pPr>
      <w:r w:rsidRPr="00B34B21">
        <w:rPr>
          <w:rFonts w:ascii="Times New Roman" w:hAnsi="Times New Roman" w:cs="Times New Roman"/>
          <w:sz w:val="28"/>
          <w:szCs w:val="28"/>
        </w:rPr>
        <w:t>предоставления муниципальной услуги</w:t>
      </w:r>
    </w:p>
    <w:p w14:paraId="7A3970F5" w14:textId="77777777" w:rsidR="00B34B21" w:rsidRPr="00B34B21" w:rsidRDefault="00B34B21" w:rsidP="004C4A0B">
      <w:pPr>
        <w:pStyle w:val="ConsPlusNormal"/>
        <w:ind w:firstLine="709"/>
        <w:jc w:val="both"/>
        <w:rPr>
          <w:rFonts w:ascii="Times New Roman" w:hAnsi="Times New Roman" w:cs="Times New Roman"/>
          <w:sz w:val="28"/>
          <w:szCs w:val="28"/>
        </w:rPr>
      </w:pPr>
    </w:p>
    <w:p w14:paraId="08AF6A5B" w14:textId="77777777" w:rsidR="00B34B21" w:rsidRPr="00B34B21" w:rsidRDefault="00B34B21" w:rsidP="004C4A0B">
      <w:pPr>
        <w:pStyle w:val="ConsPlusTitle"/>
        <w:ind w:firstLine="709"/>
        <w:jc w:val="center"/>
        <w:rPr>
          <w:rFonts w:ascii="Times New Roman" w:hAnsi="Times New Roman" w:cs="Times New Roman"/>
          <w:sz w:val="28"/>
          <w:szCs w:val="28"/>
        </w:rPr>
      </w:pPr>
      <w:bookmarkStart w:id="6" w:name="P450"/>
      <w:bookmarkEnd w:id="6"/>
      <w:r w:rsidRPr="00B34B21">
        <w:rPr>
          <w:rFonts w:ascii="Times New Roman" w:hAnsi="Times New Roman" w:cs="Times New Roman"/>
          <w:sz w:val="28"/>
          <w:szCs w:val="28"/>
        </w:rPr>
        <w:t>СОСТАВ,</w:t>
      </w:r>
    </w:p>
    <w:p w14:paraId="4C8FE892"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ПОСЛЕДОВАТЕЛЬНОСТЬ И СРОКИ ВЫПОЛНЕНИЯ АДМИНИСТРАТИВНЫХ</w:t>
      </w:r>
    </w:p>
    <w:p w14:paraId="47D9F5C4" w14:textId="77777777" w:rsidR="00B34B21" w:rsidRPr="00B34B21" w:rsidRDefault="00B34B21" w:rsidP="004C4A0B">
      <w:pPr>
        <w:pStyle w:val="ConsPlusTitle"/>
        <w:ind w:firstLine="709"/>
        <w:jc w:val="center"/>
        <w:rPr>
          <w:rFonts w:ascii="Times New Roman" w:hAnsi="Times New Roman" w:cs="Times New Roman"/>
          <w:sz w:val="28"/>
          <w:szCs w:val="28"/>
        </w:rPr>
      </w:pPr>
      <w:r w:rsidRPr="00B34B21">
        <w:rPr>
          <w:rFonts w:ascii="Times New Roman" w:hAnsi="Times New Roman" w:cs="Times New Roman"/>
          <w:sz w:val="28"/>
          <w:szCs w:val="28"/>
        </w:rPr>
        <w:t>ПРОЦЕДУР (ДЕЙСТВИЙ) ПРИ ПРЕДОСТАВЛЕНИИ МУНИЦИПАЛЬНОЙ УСЛУГИ</w:t>
      </w:r>
    </w:p>
    <w:p w14:paraId="0FB63A0C" w14:textId="77777777" w:rsidR="00B34B21" w:rsidRPr="00B34B21" w:rsidRDefault="00B34B21" w:rsidP="004C4A0B">
      <w:pPr>
        <w:pStyle w:val="ConsPlusNormal"/>
        <w:ind w:firstLine="709"/>
        <w:jc w:val="both"/>
        <w:rPr>
          <w:rFonts w:ascii="Times New Roman" w:hAnsi="Times New Roman" w:cs="Times New Roman"/>
          <w:sz w:val="28"/>
          <w:szCs w:val="28"/>
        </w:rPr>
      </w:pPr>
    </w:p>
    <w:p w14:paraId="5CDD89AB" w14:textId="77777777" w:rsidR="00B34B21" w:rsidRPr="00B34B21" w:rsidRDefault="00B34B21" w:rsidP="004C4A0B">
      <w:pPr>
        <w:pStyle w:val="ConsPlusNormal"/>
        <w:ind w:firstLine="709"/>
        <w:rPr>
          <w:rFonts w:ascii="Times New Roman" w:hAnsi="Times New Roman" w:cs="Times New Roman"/>
          <w:sz w:val="28"/>
          <w:szCs w:val="28"/>
        </w:rPr>
        <w:sectPr w:rsidR="00B34B21" w:rsidRPr="00B34B21" w:rsidSect="000B253F">
          <w:pgSz w:w="11906" w:h="16838"/>
          <w:pgMar w:top="1134" w:right="567" w:bottom="1134" w:left="1134" w:header="0" w:footer="0" w:gutter="0"/>
          <w:cols w:space="720"/>
          <w:titlePg/>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6"/>
        <w:gridCol w:w="2266"/>
        <w:gridCol w:w="2266"/>
        <w:gridCol w:w="2266"/>
        <w:gridCol w:w="2266"/>
        <w:gridCol w:w="2271"/>
      </w:tblGrid>
      <w:tr w:rsidR="00B34B21" w:rsidRPr="000B253F" w14:paraId="13746D37" w14:textId="77777777" w:rsidTr="00B34B21">
        <w:tc>
          <w:tcPr>
            <w:tcW w:w="2266" w:type="dxa"/>
          </w:tcPr>
          <w:p w14:paraId="39F73E83"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Основание для начала административной процедуры</w:t>
            </w:r>
          </w:p>
        </w:tc>
        <w:tc>
          <w:tcPr>
            <w:tcW w:w="2266" w:type="dxa"/>
          </w:tcPr>
          <w:p w14:paraId="5D25F5D0"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Содержание административных действий</w:t>
            </w:r>
          </w:p>
        </w:tc>
        <w:tc>
          <w:tcPr>
            <w:tcW w:w="2266" w:type="dxa"/>
          </w:tcPr>
          <w:p w14:paraId="14541EAE"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Срок выполнения административных действий</w:t>
            </w:r>
          </w:p>
        </w:tc>
        <w:tc>
          <w:tcPr>
            <w:tcW w:w="2266" w:type="dxa"/>
          </w:tcPr>
          <w:p w14:paraId="7A29C52F"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Специалист, ответственный за выполнение административного действия</w:t>
            </w:r>
          </w:p>
        </w:tc>
        <w:tc>
          <w:tcPr>
            <w:tcW w:w="2266" w:type="dxa"/>
          </w:tcPr>
          <w:p w14:paraId="2F7EA352"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Критерии принятия решений</w:t>
            </w:r>
          </w:p>
        </w:tc>
        <w:tc>
          <w:tcPr>
            <w:tcW w:w="2271" w:type="dxa"/>
          </w:tcPr>
          <w:p w14:paraId="284C5563"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Результат административного действия</w:t>
            </w:r>
          </w:p>
        </w:tc>
      </w:tr>
      <w:tr w:rsidR="00B34B21" w:rsidRPr="000B253F" w14:paraId="175E5471" w14:textId="77777777" w:rsidTr="000B253F">
        <w:trPr>
          <w:trHeight w:val="30"/>
        </w:trPr>
        <w:tc>
          <w:tcPr>
            <w:tcW w:w="2266" w:type="dxa"/>
          </w:tcPr>
          <w:p w14:paraId="748E9DEF"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1</w:t>
            </w:r>
          </w:p>
        </w:tc>
        <w:tc>
          <w:tcPr>
            <w:tcW w:w="2266" w:type="dxa"/>
          </w:tcPr>
          <w:p w14:paraId="1E4DDA8E"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2</w:t>
            </w:r>
          </w:p>
        </w:tc>
        <w:tc>
          <w:tcPr>
            <w:tcW w:w="2266" w:type="dxa"/>
          </w:tcPr>
          <w:p w14:paraId="2BC62F76"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3</w:t>
            </w:r>
          </w:p>
        </w:tc>
        <w:tc>
          <w:tcPr>
            <w:tcW w:w="2266" w:type="dxa"/>
          </w:tcPr>
          <w:p w14:paraId="6D178C58"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4</w:t>
            </w:r>
          </w:p>
        </w:tc>
        <w:tc>
          <w:tcPr>
            <w:tcW w:w="2266" w:type="dxa"/>
          </w:tcPr>
          <w:p w14:paraId="3B6FFAF0"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5</w:t>
            </w:r>
          </w:p>
        </w:tc>
        <w:tc>
          <w:tcPr>
            <w:tcW w:w="2271" w:type="dxa"/>
          </w:tcPr>
          <w:p w14:paraId="51FAA37A" w14:textId="77777777" w:rsidR="00B34B21" w:rsidRPr="000B253F" w:rsidRDefault="00B34B21" w:rsidP="000B253F">
            <w:pPr>
              <w:pStyle w:val="ConsPlusNormal"/>
              <w:jc w:val="center"/>
              <w:rPr>
                <w:rFonts w:ascii="Times New Roman" w:hAnsi="Times New Roman" w:cs="Times New Roman"/>
                <w:sz w:val="24"/>
                <w:szCs w:val="24"/>
              </w:rPr>
            </w:pPr>
            <w:r w:rsidRPr="000B253F">
              <w:rPr>
                <w:rFonts w:ascii="Times New Roman" w:hAnsi="Times New Roman" w:cs="Times New Roman"/>
                <w:sz w:val="24"/>
                <w:szCs w:val="24"/>
              </w:rPr>
              <w:t>6</w:t>
            </w:r>
          </w:p>
        </w:tc>
      </w:tr>
      <w:tr w:rsidR="00B34B21" w:rsidRPr="000B253F" w14:paraId="05FEC3F5" w14:textId="77777777" w:rsidTr="00B34B21">
        <w:tc>
          <w:tcPr>
            <w:tcW w:w="13601" w:type="dxa"/>
            <w:gridSpan w:val="6"/>
          </w:tcPr>
          <w:p w14:paraId="18DA33B7" w14:textId="77777777" w:rsidR="00B34B21" w:rsidRPr="000B253F" w:rsidRDefault="00B34B21" w:rsidP="000B253F">
            <w:pPr>
              <w:pStyle w:val="ConsPlusNormal"/>
              <w:jc w:val="center"/>
              <w:outlineLvl w:val="2"/>
              <w:rPr>
                <w:rFonts w:ascii="Times New Roman" w:hAnsi="Times New Roman" w:cs="Times New Roman"/>
                <w:sz w:val="24"/>
                <w:szCs w:val="24"/>
              </w:rPr>
            </w:pPr>
            <w:r w:rsidRPr="000B253F">
              <w:rPr>
                <w:rFonts w:ascii="Times New Roman" w:hAnsi="Times New Roman" w:cs="Times New Roman"/>
                <w:sz w:val="24"/>
                <w:szCs w:val="24"/>
              </w:rPr>
              <w:t>1. Проверка документов и регистрация заявления</w:t>
            </w:r>
          </w:p>
        </w:tc>
      </w:tr>
      <w:tr w:rsidR="00B34B21" w:rsidRPr="000B253F" w14:paraId="214580AC" w14:textId="77777777" w:rsidTr="00B34B21">
        <w:tc>
          <w:tcPr>
            <w:tcW w:w="2266" w:type="dxa"/>
            <w:vMerge w:val="restart"/>
          </w:tcPr>
          <w:p w14:paraId="19B044A1"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2266" w:type="dxa"/>
          </w:tcPr>
          <w:p w14:paraId="1A4597ED"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hyperlink w:anchor="P160" w:tooltip="2.10. В приеме заявления и документов, необходимых для предоставления муниципальной услуги, отказывается по следующим основаниям:">
              <w:r w:rsidRPr="000B253F">
                <w:rPr>
                  <w:rFonts w:ascii="Times New Roman" w:hAnsi="Times New Roman" w:cs="Times New Roman"/>
                  <w:color w:val="0000FF"/>
                  <w:sz w:val="24"/>
                  <w:szCs w:val="24"/>
                </w:rPr>
                <w:t>пунктом 2.</w:t>
              </w:r>
              <w:r w:rsidR="00B81852" w:rsidRPr="000B253F">
                <w:rPr>
                  <w:rFonts w:ascii="Times New Roman" w:hAnsi="Times New Roman" w:cs="Times New Roman"/>
                  <w:color w:val="0000FF"/>
                  <w:sz w:val="24"/>
                  <w:szCs w:val="24"/>
                </w:rPr>
                <w:t>9</w:t>
              </w:r>
            </w:hyperlink>
            <w:r w:rsidRPr="000B253F">
              <w:rPr>
                <w:rFonts w:ascii="Times New Roman" w:hAnsi="Times New Roman" w:cs="Times New Roman"/>
                <w:sz w:val="24"/>
                <w:szCs w:val="24"/>
              </w:rPr>
              <w:t xml:space="preserve"> Административного регламента</w:t>
            </w:r>
          </w:p>
        </w:tc>
        <w:tc>
          <w:tcPr>
            <w:tcW w:w="2266" w:type="dxa"/>
          </w:tcPr>
          <w:p w14:paraId="7AE224DA"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1 рабочий день</w:t>
            </w:r>
          </w:p>
        </w:tc>
        <w:tc>
          <w:tcPr>
            <w:tcW w:w="2266" w:type="dxa"/>
            <w:vMerge w:val="restart"/>
          </w:tcPr>
          <w:p w14:paraId="50ACC385"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Специалист Уполномоченного органа, ответственного за предоставление муниципальной услуги</w:t>
            </w:r>
          </w:p>
        </w:tc>
        <w:tc>
          <w:tcPr>
            <w:tcW w:w="2266" w:type="dxa"/>
            <w:vMerge w:val="restart"/>
          </w:tcPr>
          <w:p w14:paraId="0ED596C4"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Соответствие представленных заявления и документов требованиям настоящего регламента</w:t>
            </w:r>
          </w:p>
        </w:tc>
        <w:tc>
          <w:tcPr>
            <w:tcW w:w="2271" w:type="dxa"/>
            <w:vMerge w:val="restart"/>
          </w:tcPr>
          <w:p w14:paraId="3305A1B0"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Регистрация заявления и документов (присвоение номера и датирование);</w:t>
            </w:r>
          </w:p>
          <w:p w14:paraId="7A18B786"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назначение должностного лица, ответственного за предоставление муниципальной услуги, и передача ему документов или направление заявителю сообщения об отказе в приеме документов</w:t>
            </w:r>
          </w:p>
        </w:tc>
      </w:tr>
      <w:tr w:rsidR="00B34B21" w:rsidRPr="000B253F" w14:paraId="1E21C7CE" w14:textId="77777777" w:rsidTr="00B34B21">
        <w:tc>
          <w:tcPr>
            <w:tcW w:w="2266" w:type="dxa"/>
            <w:vMerge/>
          </w:tcPr>
          <w:p w14:paraId="02661D08"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22746784"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 xml:space="preserve">В случае выявления оснований для отказа в приеме документов, предусмотренных </w:t>
            </w:r>
            <w:hyperlink w:anchor="P160" w:tooltip="2.10. В приеме заявления и документов, необходимых для предоставления муниципальной услуги, отказывается по следующим основаниям:">
              <w:r w:rsidRPr="000B253F">
                <w:rPr>
                  <w:rFonts w:ascii="Times New Roman" w:hAnsi="Times New Roman" w:cs="Times New Roman"/>
                  <w:color w:val="0000FF"/>
                  <w:sz w:val="24"/>
                  <w:szCs w:val="24"/>
                </w:rPr>
                <w:t>пунктом 2.</w:t>
              </w:r>
              <w:r w:rsidR="00B81852" w:rsidRPr="000B253F">
                <w:rPr>
                  <w:rFonts w:ascii="Times New Roman" w:hAnsi="Times New Roman" w:cs="Times New Roman"/>
                  <w:color w:val="0000FF"/>
                  <w:sz w:val="24"/>
                  <w:szCs w:val="24"/>
                </w:rPr>
                <w:t>9</w:t>
              </w:r>
            </w:hyperlink>
            <w:r w:rsidRPr="000B253F">
              <w:rPr>
                <w:rFonts w:ascii="Times New Roman" w:hAnsi="Times New Roman" w:cs="Times New Roman"/>
                <w:sz w:val="24"/>
                <w:szCs w:val="24"/>
              </w:rPr>
              <w:t xml:space="preserve"> Административного регламента, направление заявителю в электронной форме в личный кабинет на ЕПГУ уведомления</w:t>
            </w:r>
          </w:p>
        </w:tc>
        <w:tc>
          <w:tcPr>
            <w:tcW w:w="2266" w:type="dxa"/>
          </w:tcPr>
          <w:p w14:paraId="66B401DA"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1 рабочий день</w:t>
            </w:r>
          </w:p>
        </w:tc>
        <w:tc>
          <w:tcPr>
            <w:tcW w:w="2266" w:type="dxa"/>
            <w:vMerge/>
          </w:tcPr>
          <w:p w14:paraId="22B8034E" w14:textId="77777777" w:rsidR="00B34B21" w:rsidRPr="000B253F" w:rsidRDefault="00B34B21" w:rsidP="000B253F">
            <w:pPr>
              <w:pStyle w:val="ConsPlusNormal"/>
              <w:rPr>
                <w:rFonts w:ascii="Times New Roman" w:hAnsi="Times New Roman" w:cs="Times New Roman"/>
                <w:sz w:val="24"/>
                <w:szCs w:val="24"/>
              </w:rPr>
            </w:pPr>
          </w:p>
        </w:tc>
        <w:tc>
          <w:tcPr>
            <w:tcW w:w="2266" w:type="dxa"/>
            <w:vMerge/>
          </w:tcPr>
          <w:p w14:paraId="08638B86" w14:textId="77777777" w:rsidR="00B34B21" w:rsidRPr="000B253F" w:rsidRDefault="00B34B21" w:rsidP="000B253F">
            <w:pPr>
              <w:pStyle w:val="ConsPlusNormal"/>
              <w:rPr>
                <w:rFonts w:ascii="Times New Roman" w:hAnsi="Times New Roman" w:cs="Times New Roman"/>
                <w:sz w:val="24"/>
                <w:szCs w:val="24"/>
              </w:rPr>
            </w:pPr>
          </w:p>
        </w:tc>
        <w:tc>
          <w:tcPr>
            <w:tcW w:w="2271" w:type="dxa"/>
            <w:vMerge/>
          </w:tcPr>
          <w:p w14:paraId="6DEC5264" w14:textId="77777777" w:rsidR="00B34B21" w:rsidRPr="000B253F" w:rsidRDefault="00B34B21" w:rsidP="000B253F">
            <w:pPr>
              <w:pStyle w:val="ConsPlusNormal"/>
              <w:rPr>
                <w:rFonts w:ascii="Times New Roman" w:hAnsi="Times New Roman" w:cs="Times New Roman"/>
                <w:sz w:val="24"/>
                <w:szCs w:val="24"/>
              </w:rPr>
            </w:pPr>
          </w:p>
        </w:tc>
      </w:tr>
      <w:tr w:rsidR="00B34B21" w:rsidRPr="000B253F" w14:paraId="4703EA41" w14:textId="77777777" w:rsidTr="00B34B21">
        <w:tc>
          <w:tcPr>
            <w:tcW w:w="2266" w:type="dxa"/>
            <w:vMerge/>
          </w:tcPr>
          <w:p w14:paraId="10FAFEE2"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0810DDCD"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 xml:space="preserve">В случае отсутствия оснований для отказа в приеме документов, предусмотренных </w:t>
            </w:r>
            <w:hyperlink w:anchor="P160" w:tooltip="2.10. В приеме заявления и документов, необходимых для предоставления муниципальной услуги, отказывается по следующим основаниям:">
              <w:r w:rsidRPr="000B253F">
                <w:rPr>
                  <w:rFonts w:ascii="Times New Roman" w:hAnsi="Times New Roman" w:cs="Times New Roman"/>
                  <w:color w:val="0000FF"/>
                  <w:sz w:val="24"/>
                  <w:szCs w:val="24"/>
                </w:rPr>
                <w:t>пунктом 2.</w:t>
              </w:r>
              <w:r w:rsidR="00B81852" w:rsidRPr="000B253F">
                <w:rPr>
                  <w:rFonts w:ascii="Times New Roman" w:hAnsi="Times New Roman" w:cs="Times New Roman"/>
                  <w:color w:val="0000FF"/>
                  <w:sz w:val="24"/>
                  <w:szCs w:val="24"/>
                </w:rPr>
                <w:t>9</w:t>
              </w:r>
            </w:hyperlink>
            <w:r w:rsidRPr="000B253F">
              <w:rPr>
                <w:rFonts w:ascii="Times New Roman" w:hAnsi="Times New Roman" w:cs="Times New Roman"/>
                <w:sz w:val="24"/>
                <w:szCs w:val="24"/>
              </w:rPr>
              <w:t xml:space="preserve"> Административного регламента, регистрация заявления</w:t>
            </w:r>
          </w:p>
        </w:tc>
        <w:tc>
          <w:tcPr>
            <w:tcW w:w="2266" w:type="dxa"/>
          </w:tcPr>
          <w:p w14:paraId="0A19AFB5"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1 рабочий день</w:t>
            </w:r>
          </w:p>
        </w:tc>
        <w:tc>
          <w:tcPr>
            <w:tcW w:w="2266" w:type="dxa"/>
            <w:vMerge/>
          </w:tcPr>
          <w:p w14:paraId="16766901" w14:textId="77777777" w:rsidR="00B34B21" w:rsidRPr="000B253F" w:rsidRDefault="00B34B21" w:rsidP="000B253F">
            <w:pPr>
              <w:pStyle w:val="ConsPlusNormal"/>
              <w:rPr>
                <w:rFonts w:ascii="Times New Roman" w:hAnsi="Times New Roman" w:cs="Times New Roman"/>
                <w:sz w:val="24"/>
                <w:szCs w:val="24"/>
              </w:rPr>
            </w:pPr>
          </w:p>
        </w:tc>
        <w:tc>
          <w:tcPr>
            <w:tcW w:w="2266" w:type="dxa"/>
            <w:vMerge/>
          </w:tcPr>
          <w:p w14:paraId="57A71252" w14:textId="77777777" w:rsidR="00B34B21" w:rsidRPr="000B253F" w:rsidRDefault="00B34B21" w:rsidP="000B253F">
            <w:pPr>
              <w:pStyle w:val="ConsPlusNormal"/>
              <w:rPr>
                <w:rFonts w:ascii="Times New Roman" w:hAnsi="Times New Roman" w:cs="Times New Roman"/>
                <w:sz w:val="24"/>
                <w:szCs w:val="24"/>
              </w:rPr>
            </w:pPr>
          </w:p>
        </w:tc>
        <w:tc>
          <w:tcPr>
            <w:tcW w:w="2271" w:type="dxa"/>
            <w:vMerge/>
          </w:tcPr>
          <w:p w14:paraId="3F76AE27" w14:textId="77777777" w:rsidR="00B34B21" w:rsidRPr="000B253F" w:rsidRDefault="00B34B21" w:rsidP="000B253F">
            <w:pPr>
              <w:pStyle w:val="ConsPlusNormal"/>
              <w:rPr>
                <w:rFonts w:ascii="Times New Roman" w:hAnsi="Times New Roman" w:cs="Times New Roman"/>
                <w:sz w:val="24"/>
                <w:szCs w:val="24"/>
              </w:rPr>
            </w:pPr>
          </w:p>
        </w:tc>
      </w:tr>
      <w:tr w:rsidR="00B34B21" w:rsidRPr="000B253F" w14:paraId="09ED992B" w14:textId="77777777" w:rsidTr="00B34B21">
        <w:tc>
          <w:tcPr>
            <w:tcW w:w="13601" w:type="dxa"/>
            <w:gridSpan w:val="6"/>
          </w:tcPr>
          <w:p w14:paraId="7C3EA284" w14:textId="77777777" w:rsidR="00B34B21" w:rsidRPr="000B253F" w:rsidRDefault="00B34B21" w:rsidP="000B253F">
            <w:pPr>
              <w:pStyle w:val="ConsPlusNormal"/>
              <w:jc w:val="center"/>
              <w:outlineLvl w:val="2"/>
              <w:rPr>
                <w:rFonts w:ascii="Times New Roman" w:hAnsi="Times New Roman" w:cs="Times New Roman"/>
                <w:sz w:val="24"/>
                <w:szCs w:val="24"/>
              </w:rPr>
            </w:pPr>
            <w:r w:rsidRPr="000B253F">
              <w:rPr>
                <w:rFonts w:ascii="Times New Roman" w:hAnsi="Times New Roman" w:cs="Times New Roman"/>
                <w:sz w:val="24"/>
                <w:szCs w:val="24"/>
              </w:rPr>
              <w:t>2. Получение сведений посредством СМЭВ</w:t>
            </w:r>
          </w:p>
        </w:tc>
      </w:tr>
      <w:tr w:rsidR="00B34B21" w:rsidRPr="000B253F" w14:paraId="547632CE" w14:textId="77777777" w:rsidTr="00B34B21">
        <w:tc>
          <w:tcPr>
            <w:tcW w:w="2266" w:type="dxa"/>
            <w:vMerge w:val="restart"/>
          </w:tcPr>
          <w:p w14:paraId="7B19B9CB"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Пакет зарегистрированных документов, поступивших специалисту, ответственному за предоставление муниципальной услуги</w:t>
            </w:r>
          </w:p>
        </w:tc>
        <w:tc>
          <w:tcPr>
            <w:tcW w:w="2266" w:type="dxa"/>
          </w:tcPr>
          <w:p w14:paraId="24F9A346"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Направление межведомственных запросов в органы и организации</w:t>
            </w:r>
          </w:p>
        </w:tc>
        <w:tc>
          <w:tcPr>
            <w:tcW w:w="2266" w:type="dxa"/>
          </w:tcPr>
          <w:p w14:paraId="17F97818"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1 рабочий день</w:t>
            </w:r>
          </w:p>
        </w:tc>
        <w:tc>
          <w:tcPr>
            <w:tcW w:w="2266" w:type="dxa"/>
            <w:vMerge w:val="restart"/>
          </w:tcPr>
          <w:p w14:paraId="5880E504"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Специалист Уполномоченного органа, ответственного за предоставление муниципальной услуги</w:t>
            </w:r>
          </w:p>
        </w:tc>
        <w:tc>
          <w:tcPr>
            <w:tcW w:w="2266" w:type="dxa"/>
          </w:tcPr>
          <w:p w14:paraId="63DEC269"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Отсутствие документов, необходимых для предоставления муниципальной услуги</w:t>
            </w:r>
          </w:p>
        </w:tc>
        <w:tc>
          <w:tcPr>
            <w:tcW w:w="2271" w:type="dxa"/>
          </w:tcPr>
          <w:p w14:paraId="73D52EED"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в том числе с использованием СМЭВ</w:t>
            </w:r>
          </w:p>
        </w:tc>
      </w:tr>
      <w:tr w:rsidR="00B34B21" w:rsidRPr="000B253F" w14:paraId="6815EC90" w14:textId="77777777" w:rsidTr="00B34B21">
        <w:tc>
          <w:tcPr>
            <w:tcW w:w="2266" w:type="dxa"/>
            <w:vMerge/>
          </w:tcPr>
          <w:p w14:paraId="5587FAA7"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5CA7AF22"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266" w:type="dxa"/>
          </w:tcPr>
          <w:p w14:paraId="27F69CB8"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266" w:type="dxa"/>
            <w:vMerge/>
          </w:tcPr>
          <w:p w14:paraId="3AE711DD"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4DA52F04"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w:t>
            </w:r>
          </w:p>
        </w:tc>
        <w:tc>
          <w:tcPr>
            <w:tcW w:w="2271" w:type="dxa"/>
          </w:tcPr>
          <w:p w14:paraId="55097D3A"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B34B21" w:rsidRPr="000B253F" w14:paraId="15068A88" w14:textId="77777777" w:rsidTr="00B34B21">
        <w:tc>
          <w:tcPr>
            <w:tcW w:w="13601" w:type="dxa"/>
            <w:gridSpan w:val="6"/>
          </w:tcPr>
          <w:p w14:paraId="2C214FFE" w14:textId="77777777" w:rsidR="00B34B21" w:rsidRPr="000B253F" w:rsidRDefault="00B34B21" w:rsidP="000B253F">
            <w:pPr>
              <w:pStyle w:val="ConsPlusNormal"/>
              <w:jc w:val="center"/>
              <w:outlineLvl w:val="2"/>
              <w:rPr>
                <w:rFonts w:ascii="Times New Roman" w:hAnsi="Times New Roman" w:cs="Times New Roman"/>
                <w:sz w:val="24"/>
                <w:szCs w:val="24"/>
              </w:rPr>
            </w:pPr>
            <w:r w:rsidRPr="000B253F">
              <w:rPr>
                <w:rFonts w:ascii="Times New Roman" w:hAnsi="Times New Roman" w:cs="Times New Roman"/>
                <w:sz w:val="24"/>
                <w:szCs w:val="24"/>
              </w:rPr>
              <w:t>3. Рассмотрение документов и сведений</w:t>
            </w:r>
          </w:p>
        </w:tc>
      </w:tr>
      <w:tr w:rsidR="00B34B21" w:rsidRPr="000B253F" w14:paraId="1A4D3E99" w14:textId="77777777" w:rsidTr="00B34B21">
        <w:tc>
          <w:tcPr>
            <w:tcW w:w="2266" w:type="dxa"/>
          </w:tcPr>
          <w:p w14:paraId="36FD5348"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Пакет зарегистрированных документов, поступивших специалисту, ответственному за предоставление муниципальной услуги</w:t>
            </w:r>
          </w:p>
        </w:tc>
        <w:tc>
          <w:tcPr>
            <w:tcW w:w="2266" w:type="dxa"/>
          </w:tcPr>
          <w:p w14:paraId="2F70BCC3"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2266" w:type="dxa"/>
          </w:tcPr>
          <w:p w14:paraId="130642E2"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До 2 рабочих дней</w:t>
            </w:r>
          </w:p>
        </w:tc>
        <w:tc>
          <w:tcPr>
            <w:tcW w:w="2266" w:type="dxa"/>
          </w:tcPr>
          <w:p w14:paraId="72409ADC"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Специалист Уполномоченного органа, ответственного за предоставление муниципальной услуги</w:t>
            </w:r>
          </w:p>
        </w:tc>
        <w:tc>
          <w:tcPr>
            <w:tcW w:w="2266" w:type="dxa"/>
          </w:tcPr>
          <w:p w14:paraId="3381E40E"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Наличие или отсутствие оснований для предоставления муниципальной услуги</w:t>
            </w:r>
          </w:p>
        </w:tc>
        <w:tc>
          <w:tcPr>
            <w:tcW w:w="2271" w:type="dxa"/>
          </w:tcPr>
          <w:p w14:paraId="1916C9ED"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Проект результата предоставления или отказа в предоставлении муниципальной услуги</w:t>
            </w:r>
          </w:p>
        </w:tc>
      </w:tr>
      <w:tr w:rsidR="00B34B21" w:rsidRPr="000B253F" w14:paraId="344BCE57" w14:textId="77777777" w:rsidTr="00B34B21">
        <w:tc>
          <w:tcPr>
            <w:tcW w:w="13601" w:type="dxa"/>
            <w:gridSpan w:val="6"/>
          </w:tcPr>
          <w:p w14:paraId="20674196" w14:textId="77777777" w:rsidR="00B34B21" w:rsidRPr="000B253F" w:rsidRDefault="00B34B21" w:rsidP="000B253F">
            <w:pPr>
              <w:pStyle w:val="ConsPlusNormal"/>
              <w:jc w:val="center"/>
              <w:outlineLvl w:val="2"/>
              <w:rPr>
                <w:rFonts w:ascii="Times New Roman" w:hAnsi="Times New Roman" w:cs="Times New Roman"/>
                <w:sz w:val="24"/>
                <w:szCs w:val="24"/>
              </w:rPr>
            </w:pPr>
            <w:r w:rsidRPr="000B253F">
              <w:rPr>
                <w:rFonts w:ascii="Times New Roman" w:hAnsi="Times New Roman" w:cs="Times New Roman"/>
                <w:sz w:val="24"/>
                <w:szCs w:val="24"/>
              </w:rPr>
              <w:t>4. Принятие решения о предоставлении услуги</w:t>
            </w:r>
          </w:p>
        </w:tc>
      </w:tr>
      <w:tr w:rsidR="00B34B21" w:rsidRPr="000B253F" w14:paraId="6D8BC149" w14:textId="77777777" w:rsidTr="00B34B21">
        <w:tc>
          <w:tcPr>
            <w:tcW w:w="2266" w:type="dxa"/>
          </w:tcPr>
          <w:p w14:paraId="5B37B7F2"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Проект результата предоставления муниципальной услуги</w:t>
            </w:r>
          </w:p>
        </w:tc>
        <w:tc>
          <w:tcPr>
            <w:tcW w:w="2266" w:type="dxa"/>
          </w:tcPr>
          <w:p w14:paraId="03989EAD"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266" w:type="dxa"/>
          </w:tcPr>
          <w:p w14:paraId="110C0B92"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До 5 рабочих дней</w:t>
            </w:r>
          </w:p>
        </w:tc>
        <w:tc>
          <w:tcPr>
            <w:tcW w:w="2266" w:type="dxa"/>
          </w:tcPr>
          <w:p w14:paraId="1624A6C6"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Специалист Уполномоченного органа, ответственного за предоставление муниципальной услуги, руководитель Уполномоченного органа</w:t>
            </w:r>
          </w:p>
        </w:tc>
        <w:tc>
          <w:tcPr>
            <w:tcW w:w="2266" w:type="dxa"/>
          </w:tcPr>
          <w:p w14:paraId="171EBF64" w14:textId="77777777" w:rsidR="00B34B21" w:rsidRPr="000B253F" w:rsidRDefault="00B34B21" w:rsidP="000B253F">
            <w:pPr>
              <w:pStyle w:val="ConsPlusNormal"/>
              <w:rPr>
                <w:rFonts w:ascii="Times New Roman" w:hAnsi="Times New Roman" w:cs="Times New Roman"/>
                <w:sz w:val="24"/>
                <w:szCs w:val="24"/>
              </w:rPr>
            </w:pPr>
          </w:p>
        </w:tc>
        <w:tc>
          <w:tcPr>
            <w:tcW w:w="2271" w:type="dxa"/>
          </w:tcPr>
          <w:p w14:paraId="11A1216B" w14:textId="77777777" w:rsidR="00B34B21" w:rsidRPr="000B253F" w:rsidRDefault="00204ACB"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Уведомление</w:t>
            </w:r>
            <w:r w:rsidR="00B34B21" w:rsidRPr="000B253F">
              <w:rPr>
                <w:rFonts w:ascii="Times New Roman" w:hAnsi="Times New Roman" w:cs="Times New Roman"/>
                <w:sz w:val="24"/>
                <w:szCs w:val="24"/>
              </w:rPr>
              <w:t xml:space="preserve"> о принятии заявителя на учет для предоставления земельного участка, </w:t>
            </w:r>
            <w:r w:rsidRPr="000B253F">
              <w:rPr>
                <w:rFonts w:ascii="Times New Roman" w:hAnsi="Times New Roman" w:cs="Times New Roman"/>
                <w:sz w:val="24"/>
                <w:szCs w:val="24"/>
              </w:rPr>
              <w:t>уведомление</w:t>
            </w:r>
            <w:r w:rsidR="00B34B21" w:rsidRPr="000B253F">
              <w:rPr>
                <w:rFonts w:ascii="Times New Roman" w:hAnsi="Times New Roman" w:cs="Times New Roman"/>
                <w:sz w:val="24"/>
                <w:szCs w:val="24"/>
              </w:rPr>
              <w:t xml:space="preserve"> об отказе в предоставлении земельного участка в собственность</w:t>
            </w:r>
          </w:p>
        </w:tc>
      </w:tr>
      <w:tr w:rsidR="00B34B21" w:rsidRPr="000B253F" w14:paraId="2FEEA12A" w14:textId="77777777" w:rsidTr="00B34B21">
        <w:tc>
          <w:tcPr>
            <w:tcW w:w="13601" w:type="dxa"/>
            <w:gridSpan w:val="6"/>
          </w:tcPr>
          <w:p w14:paraId="25830F4C" w14:textId="77777777" w:rsidR="00B34B21" w:rsidRPr="000B253F" w:rsidRDefault="00B34B21" w:rsidP="000B253F">
            <w:pPr>
              <w:pStyle w:val="ConsPlusNormal"/>
              <w:jc w:val="center"/>
              <w:outlineLvl w:val="2"/>
              <w:rPr>
                <w:rFonts w:ascii="Times New Roman" w:hAnsi="Times New Roman" w:cs="Times New Roman"/>
                <w:sz w:val="24"/>
                <w:szCs w:val="24"/>
              </w:rPr>
            </w:pPr>
            <w:r w:rsidRPr="000B253F">
              <w:rPr>
                <w:rFonts w:ascii="Times New Roman" w:hAnsi="Times New Roman" w:cs="Times New Roman"/>
                <w:sz w:val="24"/>
                <w:szCs w:val="24"/>
              </w:rPr>
              <w:t>5. Выдача результата</w:t>
            </w:r>
          </w:p>
        </w:tc>
      </w:tr>
      <w:tr w:rsidR="00B34B21" w:rsidRPr="000B253F" w14:paraId="4B9B2EE5" w14:textId="77777777" w:rsidTr="00B34B21">
        <w:tc>
          <w:tcPr>
            <w:tcW w:w="2266" w:type="dxa"/>
            <w:vMerge w:val="restart"/>
          </w:tcPr>
          <w:p w14:paraId="70A997D4"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 xml:space="preserve">Формирование и регистрация результата муниципальной услуги, указанного в </w:t>
            </w:r>
            <w:hyperlink w:anchor="P85" w:tooltip="2.4. Результатами предоставления муниципальной услуги являются:">
              <w:r w:rsidRPr="000B253F">
                <w:rPr>
                  <w:rFonts w:ascii="Times New Roman" w:hAnsi="Times New Roman" w:cs="Times New Roman"/>
                  <w:color w:val="0000FF"/>
                  <w:sz w:val="24"/>
                  <w:szCs w:val="24"/>
                </w:rPr>
                <w:t>пункте 2.4</w:t>
              </w:r>
            </w:hyperlink>
            <w:r w:rsidRPr="000B253F">
              <w:rPr>
                <w:rFonts w:ascii="Times New Roman" w:hAnsi="Times New Roman" w:cs="Times New Roman"/>
                <w:sz w:val="24"/>
                <w:szCs w:val="24"/>
              </w:rPr>
              <w:t xml:space="preserve"> Административного регламента</w:t>
            </w:r>
          </w:p>
        </w:tc>
        <w:tc>
          <w:tcPr>
            <w:tcW w:w="2266" w:type="dxa"/>
          </w:tcPr>
          <w:p w14:paraId="35329C79"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Регистрация результата предоставления муниципальной услуги</w:t>
            </w:r>
          </w:p>
        </w:tc>
        <w:tc>
          <w:tcPr>
            <w:tcW w:w="2266" w:type="dxa"/>
          </w:tcPr>
          <w:p w14:paraId="71A99C8E"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После окончания процедуры принятия решения (в общий срок предоставления муниципальной услуги не включается)</w:t>
            </w:r>
          </w:p>
        </w:tc>
        <w:tc>
          <w:tcPr>
            <w:tcW w:w="2266" w:type="dxa"/>
            <w:vMerge w:val="restart"/>
          </w:tcPr>
          <w:p w14:paraId="12E7E22F"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Специалист Уполномоченного органа, ответственного за предоставление муниципальной услуги</w:t>
            </w:r>
          </w:p>
        </w:tc>
        <w:tc>
          <w:tcPr>
            <w:tcW w:w="2266" w:type="dxa"/>
          </w:tcPr>
          <w:p w14:paraId="64DCDC72"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w:t>
            </w:r>
          </w:p>
        </w:tc>
        <w:tc>
          <w:tcPr>
            <w:tcW w:w="2271" w:type="dxa"/>
          </w:tcPr>
          <w:p w14:paraId="0801E42C"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Зарегистрировано решение о предоставлении муниципальной услуги</w:t>
            </w:r>
          </w:p>
        </w:tc>
      </w:tr>
      <w:tr w:rsidR="00B34B21" w:rsidRPr="000B253F" w14:paraId="73FC523E" w14:textId="77777777" w:rsidTr="00B34B21">
        <w:tc>
          <w:tcPr>
            <w:tcW w:w="2266" w:type="dxa"/>
            <w:vMerge/>
          </w:tcPr>
          <w:p w14:paraId="1B62E8E7"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3C8D9400"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 xml:space="preserve">Направление в многофункциональный центр результата муниципальной услуги, указанного в </w:t>
            </w:r>
            <w:hyperlink w:anchor="P85" w:tooltip="2.4. Результатами предоставления муниципальной услуги являются:">
              <w:r w:rsidRPr="000B253F">
                <w:rPr>
                  <w:rFonts w:ascii="Times New Roman" w:hAnsi="Times New Roman" w:cs="Times New Roman"/>
                  <w:color w:val="0000FF"/>
                  <w:sz w:val="24"/>
                  <w:szCs w:val="24"/>
                </w:rPr>
                <w:t>пункте 2.4</w:t>
              </w:r>
            </w:hyperlink>
            <w:r w:rsidRPr="000B253F">
              <w:rPr>
                <w:rFonts w:ascii="Times New Roman" w:hAnsi="Times New Roman" w:cs="Times New Roman"/>
                <w:sz w:val="24"/>
                <w:szCs w:val="24"/>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6" w:type="dxa"/>
          </w:tcPr>
          <w:p w14:paraId="1E7392AD"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До 2 рабочих дней</w:t>
            </w:r>
          </w:p>
        </w:tc>
        <w:tc>
          <w:tcPr>
            <w:tcW w:w="2266" w:type="dxa"/>
            <w:vMerge/>
          </w:tcPr>
          <w:p w14:paraId="52CEC60C"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619093F9"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Указание заявителем в запросе способа выдачи результата муниципальной услуги в многофункциональном центре, а также подача заявления через многофункциональный центр</w:t>
            </w:r>
          </w:p>
        </w:tc>
        <w:tc>
          <w:tcPr>
            <w:tcW w:w="2271" w:type="dxa"/>
          </w:tcPr>
          <w:p w14:paraId="02899A97"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Направлено решение о предоставлении муниципальной услуги</w:t>
            </w:r>
          </w:p>
        </w:tc>
      </w:tr>
      <w:tr w:rsidR="00B34B21" w:rsidRPr="000B253F" w14:paraId="7034D06D" w14:textId="77777777" w:rsidTr="00B34B21">
        <w:tc>
          <w:tcPr>
            <w:tcW w:w="2266" w:type="dxa"/>
            <w:vMerge/>
          </w:tcPr>
          <w:p w14:paraId="31EC07FE"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46FB623B"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Направление заявителю копии решения о предоставлении муниципальной услуги в личный кабинет на ЕПГУ</w:t>
            </w:r>
          </w:p>
        </w:tc>
        <w:tc>
          <w:tcPr>
            <w:tcW w:w="2266" w:type="dxa"/>
          </w:tcPr>
          <w:p w14:paraId="34F44BCC"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В день регистрации результата предоставления муниципальной услуги</w:t>
            </w:r>
          </w:p>
        </w:tc>
        <w:tc>
          <w:tcPr>
            <w:tcW w:w="2266" w:type="dxa"/>
            <w:vMerge/>
          </w:tcPr>
          <w:p w14:paraId="1B0CAD33" w14:textId="77777777" w:rsidR="00B34B21" w:rsidRPr="000B253F" w:rsidRDefault="00B34B21" w:rsidP="000B253F">
            <w:pPr>
              <w:pStyle w:val="ConsPlusNormal"/>
              <w:rPr>
                <w:rFonts w:ascii="Times New Roman" w:hAnsi="Times New Roman" w:cs="Times New Roman"/>
                <w:sz w:val="24"/>
                <w:szCs w:val="24"/>
              </w:rPr>
            </w:pPr>
          </w:p>
        </w:tc>
        <w:tc>
          <w:tcPr>
            <w:tcW w:w="2266" w:type="dxa"/>
          </w:tcPr>
          <w:p w14:paraId="505D3A12"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Подача заявления посредством ЕПГУ</w:t>
            </w:r>
          </w:p>
        </w:tc>
        <w:tc>
          <w:tcPr>
            <w:tcW w:w="2271" w:type="dxa"/>
          </w:tcPr>
          <w:p w14:paraId="23899564" w14:textId="77777777" w:rsidR="00B34B21" w:rsidRPr="000B253F" w:rsidRDefault="00B34B21" w:rsidP="000B253F">
            <w:pPr>
              <w:pStyle w:val="ConsPlusNormal"/>
              <w:rPr>
                <w:rFonts w:ascii="Times New Roman" w:hAnsi="Times New Roman" w:cs="Times New Roman"/>
                <w:sz w:val="24"/>
                <w:szCs w:val="24"/>
              </w:rPr>
            </w:pPr>
            <w:r w:rsidRPr="000B253F">
              <w:rPr>
                <w:rFonts w:ascii="Times New Roman" w:hAnsi="Times New Roman" w:cs="Times New Roman"/>
                <w:sz w:val="24"/>
                <w:szCs w:val="24"/>
              </w:rPr>
              <w:t>Результат предоставления муниципальной услуги направлен заявителю в личный кабинет на ЕПГУ</w:t>
            </w:r>
          </w:p>
        </w:tc>
      </w:tr>
    </w:tbl>
    <w:p w14:paraId="352CE128" w14:textId="77777777" w:rsidR="00B34B21" w:rsidRPr="00B34B21" w:rsidRDefault="00B34B21" w:rsidP="000B253F">
      <w:pPr>
        <w:rPr>
          <w:sz w:val="28"/>
          <w:szCs w:val="28"/>
        </w:rPr>
      </w:pPr>
    </w:p>
    <w:sectPr w:rsidR="00B34B21" w:rsidRPr="00B34B21" w:rsidSect="000B253F">
      <w:headerReference w:type="default" r:id="rId30"/>
      <w:footerReference w:type="default" r:id="rId31"/>
      <w:headerReference w:type="first" r:id="rId32"/>
      <w:footerReference w:type="first" r:id="rId33"/>
      <w:pgSz w:w="16838" w:h="11906" w:orient="landscape"/>
      <w:pgMar w:top="1134" w:right="1134" w:bottom="567"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92B41" w14:textId="77777777" w:rsidR="001C5C69" w:rsidRDefault="001C5C69" w:rsidP="00B34B21">
      <w:r>
        <w:separator/>
      </w:r>
    </w:p>
  </w:endnote>
  <w:endnote w:type="continuationSeparator" w:id="0">
    <w:p w14:paraId="33E1CCA4" w14:textId="77777777" w:rsidR="001C5C69" w:rsidRDefault="001C5C69" w:rsidP="00B3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453E" w14:textId="77777777" w:rsidR="00F94416" w:rsidRDefault="00F94416">
    <w:pPr>
      <w:pStyle w:val="ConsPlusNormal"/>
      <w:pBdr>
        <w:bottom w:val="single" w:sz="12" w:space="0" w:color="auto"/>
      </w:pBdr>
      <w:rPr>
        <w:sz w:val="2"/>
        <w:szCs w:val="2"/>
      </w:rPr>
    </w:pPr>
  </w:p>
  <w:p w14:paraId="7DE60E19" w14:textId="77777777" w:rsidR="00F94416" w:rsidRDefault="00F94416">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5D57" w14:textId="77777777" w:rsidR="00F94416" w:rsidRDefault="00F94416">
    <w:pPr>
      <w:pStyle w:val="ConsPlusNormal"/>
      <w:pBdr>
        <w:bottom w:val="single" w:sz="12" w:space="0" w:color="auto"/>
      </w:pBdr>
      <w:rPr>
        <w:sz w:val="2"/>
        <w:szCs w:val="2"/>
      </w:rPr>
    </w:pPr>
  </w:p>
  <w:p w14:paraId="3CD583FC" w14:textId="77777777" w:rsidR="00F94416" w:rsidRDefault="00F94416">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0BD9" w14:textId="77777777" w:rsidR="00F94416" w:rsidRDefault="00F94416">
    <w:pPr>
      <w:pStyle w:val="ConsPlusNormal"/>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4835"/>
    </w:tblGrid>
    <w:tr w:rsidR="00F94416" w14:paraId="5AE5FD7E" w14:textId="77777777" w:rsidTr="001654AE">
      <w:trPr>
        <w:trHeight w:hRule="exact" w:val="1170"/>
      </w:trPr>
      <w:tc>
        <w:tcPr>
          <w:tcW w:w="5000" w:type="pct"/>
          <w:vAlign w:val="center"/>
        </w:tcPr>
        <w:p w14:paraId="5BE4282C" w14:textId="77777777" w:rsidR="00F94416" w:rsidRDefault="00F94416">
          <w:pPr>
            <w:pStyle w:val="ConsPlusNormal"/>
          </w:pPr>
        </w:p>
      </w:tc>
    </w:tr>
  </w:tbl>
  <w:p w14:paraId="443ABEFD" w14:textId="77777777" w:rsidR="00F94416" w:rsidRDefault="00F94416">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FFC3" w14:textId="77777777" w:rsidR="00F94416" w:rsidRDefault="00F94416">
    <w:pPr>
      <w:pStyle w:val="ConsPlusNormal"/>
      <w:pBdr>
        <w:bottom w:val="single" w:sz="12" w:space="0"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8CE5" w14:textId="77777777" w:rsidR="001C5C69" w:rsidRDefault="001C5C69" w:rsidP="00B34B21">
      <w:r>
        <w:separator/>
      </w:r>
    </w:p>
  </w:footnote>
  <w:footnote w:type="continuationSeparator" w:id="0">
    <w:p w14:paraId="5F4F08E8" w14:textId="77777777" w:rsidR="001C5C69" w:rsidRDefault="001C5C69" w:rsidP="00B34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700" w:type="pct"/>
      <w:tblLayout w:type="fixed"/>
      <w:tblCellMar>
        <w:left w:w="40" w:type="dxa"/>
        <w:right w:w="40" w:type="dxa"/>
      </w:tblCellMar>
      <w:tblLook w:val="0000" w:firstRow="0" w:lastRow="0" w:firstColumn="0" w:lastColumn="0" w:noHBand="0" w:noVBand="0"/>
    </w:tblPr>
    <w:tblGrid>
      <w:gridCol w:w="5556"/>
    </w:tblGrid>
    <w:tr w:rsidR="00F94416" w14:paraId="7A0F7C54" w14:textId="77777777" w:rsidTr="001654AE">
      <w:trPr>
        <w:trHeight w:hRule="exact" w:val="1190"/>
      </w:trPr>
      <w:tc>
        <w:tcPr>
          <w:tcW w:w="5000" w:type="pct"/>
          <w:vAlign w:val="center"/>
        </w:tcPr>
        <w:p w14:paraId="206FBF6D" w14:textId="77777777" w:rsidR="00F94416" w:rsidRDefault="00F94416">
          <w:pPr>
            <w:pStyle w:val="ConsPlusNormal"/>
            <w:rPr>
              <w:rFonts w:ascii="Tahoma" w:hAnsi="Tahoma" w:cs="Tahoma"/>
            </w:rPr>
          </w:pPr>
        </w:p>
      </w:tc>
    </w:tr>
  </w:tbl>
  <w:p w14:paraId="3F21AA83" w14:textId="77777777" w:rsidR="00F94416" w:rsidRDefault="00F94416" w:rsidP="001654AE">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4EA8" w14:textId="77777777" w:rsidR="00F94416" w:rsidRPr="001654AE" w:rsidRDefault="00F94416" w:rsidP="001654A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D349C"/>
    <w:multiLevelType w:val="hybridMultilevel"/>
    <w:tmpl w:val="EBBAF300"/>
    <w:lvl w:ilvl="0" w:tplc="F64457EE">
      <w:start w:val="1"/>
      <w:numFmt w:val="decimal"/>
      <w:lvlText w:val="%1."/>
      <w:lvlJc w:val="left"/>
      <w:pPr>
        <w:ind w:left="1242" w:hanging="540"/>
      </w:pPr>
      <w:rPr>
        <w:rFonts w:ascii="Times New Roman" w:eastAsia="Times New Roman" w:hAnsi="Times New Roman" w:cs="Times New Roman" w:hint="default"/>
        <w:spacing w:val="0"/>
        <w:w w:val="100"/>
        <w:sz w:val="28"/>
        <w:szCs w:val="28"/>
        <w:lang w:val="ru-RU" w:eastAsia="en-US" w:bidi="ar-SA"/>
      </w:rPr>
    </w:lvl>
    <w:lvl w:ilvl="1" w:tplc="E2847FE0">
      <w:numFmt w:val="bullet"/>
      <w:lvlText w:val="•"/>
      <w:lvlJc w:val="left"/>
      <w:pPr>
        <w:ind w:left="2222" w:hanging="540"/>
      </w:pPr>
      <w:rPr>
        <w:rFonts w:hint="default"/>
        <w:lang w:val="ru-RU" w:eastAsia="en-US" w:bidi="ar-SA"/>
      </w:rPr>
    </w:lvl>
    <w:lvl w:ilvl="2" w:tplc="195A0F4E">
      <w:numFmt w:val="bullet"/>
      <w:lvlText w:val="•"/>
      <w:lvlJc w:val="left"/>
      <w:pPr>
        <w:ind w:left="3205" w:hanging="540"/>
      </w:pPr>
      <w:rPr>
        <w:rFonts w:hint="default"/>
        <w:lang w:val="ru-RU" w:eastAsia="en-US" w:bidi="ar-SA"/>
      </w:rPr>
    </w:lvl>
    <w:lvl w:ilvl="3" w:tplc="A8A0A542">
      <w:numFmt w:val="bullet"/>
      <w:lvlText w:val="•"/>
      <w:lvlJc w:val="left"/>
      <w:pPr>
        <w:ind w:left="4187" w:hanging="540"/>
      </w:pPr>
      <w:rPr>
        <w:rFonts w:hint="default"/>
        <w:lang w:val="ru-RU" w:eastAsia="en-US" w:bidi="ar-SA"/>
      </w:rPr>
    </w:lvl>
    <w:lvl w:ilvl="4" w:tplc="68CA87B0">
      <w:numFmt w:val="bullet"/>
      <w:lvlText w:val="•"/>
      <w:lvlJc w:val="left"/>
      <w:pPr>
        <w:ind w:left="5170" w:hanging="540"/>
      </w:pPr>
      <w:rPr>
        <w:rFonts w:hint="default"/>
        <w:lang w:val="ru-RU" w:eastAsia="en-US" w:bidi="ar-SA"/>
      </w:rPr>
    </w:lvl>
    <w:lvl w:ilvl="5" w:tplc="0210852E">
      <w:numFmt w:val="bullet"/>
      <w:lvlText w:val="•"/>
      <w:lvlJc w:val="left"/>
      <w:pPr>
        <w:ind w:left="6153" w:hanging="540"/>
      </w:pPr>
      <w:rPr>
        <w:rFonts w:hint="default"/>
        <w:lang w:val="ru-RU" w:eastAsia="en-US" w:bidi="ar-SA"/>
      </w:rPr>
    </w:lvl>
    <w:lvl w:ilvl="6" w:tplc="9EBACDD0">
      <w:numFmt w:val="bullet"/>
      <w:lvlText w:val="•"/>
      <w:lvlJc w:val="left"/>
      <w:pPr>
        <w:ind w:left="7135" w:hanging="540"/>
      </w:pPr>
      <w:rPr>
        <w:rFonts w:hint="default"/>
        <w:lang w:val="ru-RU" w:eastAsia="en-US" w:bidi="ar-SA"/>
      </w:rPr>
    </w:lvl>
    <w:lvl w:ilvl="7" w:tplc="4D9CAF66">
      <w:numFmt w:val="bullet"/>
      <w:lvlText w:val="•"/>
      <w:lvlJc w:val="left"/>
      <w:pPr>
        <w:ind w:left="8118" w:hanging="540"/>
      </w:pPr>
      <w:rPr>
        <w:rFonts w:hint="default"/>
        <w:lang w:val="ru-RU" w:eastAsia="en-US" w:bidi="ar-SA"/>
      </w:rPr>
    </w:lvl>
    <w:lvl w:ilvl="8" w:tplc="81F4CB8A">
      <w:numFmt w:val="bullet"/>
      <w:lvlText w:val="•"/>
      <w:lvlJc w:val="left"/>
      <w:pPr>
        <w:ind w:left="9101" w:hanging="540"/>
      </w:pPr>
      <w:rPr>
        <w:rFonts w:hint="default"/>
        <w:lang w:val="ru-RU" w:eastAsia="en-US" w:bidi="ar-SA"/>
      </w:rPr>
    </w:lvl>
  </w:abstractNum>
  <w:num w:numId="1" w16cid:durableId="16956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11BF"/>
    <w:rsid w:val="000450F1"/>
    <w:rsid w:val="000B253F"/>
    <w:rsid w:val="000C5D30"/>
    <w:rsid w:val="000E0D03"/>
    <w:rsid w:val="00110050"/>
    <w:rsid w:val="001654AE"/>
    <w:rsid w:val="001726DB"/>
    <w:rsid w:val="001C5C69"/>
    <w:rsid w:val="001E54E1"/>
    <w:rsid w:val="00204ACB"/>
    <w:rsid w:val="0022117F"/>
    <w:rsid w:val="002734A7"/>
    <w:rsid w:val="0028048F"/>
    <w:rsid w:val="00283329"/>
    <w:rsid w:val="002E52F8"/>
    <w:rsid w:val="0030332F"/>
    <w:rsid w:val="00316305"/>
    <w:rsid w:val="00377FFC"/>
    <w:rsid w:val="00387556"/>
    <w:rsid w:val="003B43B9"/>
    <w:rsid w:val="003C7472"/>
    <w:rsid w:val="003D6642"/>
    <w:rsid w:val="00420163"/>
    <w:rsid w:val="004C4A0B"/>
    <w:rsid w:val="00553551"/>
    <w:rsid w:val="005A2A9C"/>
    <w:rsid w:val="005F682F"/>
    <w:rsid w:val="00614D11"/>
    <w:rsid w:val="00622DDA"/>
    <w:rsid w:val="00691B0B"/>
    <w:rsid w:val="006B644B"/>
    <w:rsid w:val="00733E19"/>
    <w:rsid w:val="00797E72"/>
    <w:rsid w:val="00832036"/>
    <w:rsid w:val="00847795"/>
    <w:rsid w:val="008C42F9"/>
    <w:rsid w:val="008E325A"/>
    <w:rsid w:val="00937464"/>
    <w:rsid w:val="00992D7B"/>
    <w:rsid w:val="00995A38"/>
    <w:rsid w:val="009B1B48"/>
    <w:rsid w:val="00A24CE5"/>
    <w:rsid w:val="00A8041D"/>
    <w:rsid w:val="00AB3783"/>
    <w:rsid w:val="00AF66E8"/>
    <w:rsid w:val="00B34B21"/>
    <w:rsid w:val="00B81852"/>
    <w:rsid w:val="00B95A33"/>
    <w:rsid w:val="00BA3EC8"/>
    <w:rsid w:val="00BB2905"/>
    <w:rsid w:val="00BB5E59"/>
    <w:rsid w:val="00BF0974"/>
    <w:rsid w:val="00C211BF"/>
    <w:rsid w:val="00C54B3F"/>
    <w:rsid w:val="00C579D9"/>
    <w:rsid w:val="00C600E5"/>
    <w:rsid w:val="00CA7A89"/>
    <w:rsid w:val="00CD362B"/>
    <w:rsid w:val="00CE7E9E"/>
    <w:rsid w:val="00CF0ECF"/>
    <w:rsid w:val="00D1059F"/>
    <w:rsid w:val="00DB6F9C"/>
    <w:rsid w:val="00DD26D7"/>
    <w:rsid w:val="00EC6FE7"/>
    <w:rsid w:val="00ED4CC6"/>
    <w:rsid w:val="00F04A1C"/>
    <w:rsid w:val="00F11E0F"/>
    <w:rsid w:val="00F94416"/>
    <w:rsid w:val="00FC0EA4"/>
    <w:rsid w:val="00FD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1BC00"/>
  <w15:chartTrackingRefBased/>
  <w15:docId w15:val="{3AF31F6E-88FE-43E0-8D9B-48BC581D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B2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B21"/>
    <w:pPr>
      <w:widowControl w:val="0"/>
      <w:autoSpaceDE w:val="0"/>
      <w:autoSpaceDN w:val="0"/>
    </w:pPr>
    <w:rPr>
      <w:rFonts w:ascii="Arial" w:eastAsia="Times New Roman" w:hAnsi="Arial" w:cs="Arial"/>
    </w:rPr>
  </w:style>
  <w:style w:type="paragraph" w:customStyle="1" w:styleId="ConsPlusTitle">
    <w:name w:val="ConsPlusTitle"/>
    <w:rsid w:val="00B34B21"/>
    <w:pPr>
      <w:widowControl w:val="0"/>
      <w:autoSpaceDE w:val="0"/>
      <w:autoSpaceDN w:val="0"/>
    </w:pPr>
    <w:rPr>
      <w:rFonts w:ascii="Arial" w:eastAsia="Times New Roman" w:hAnsi="Arial" w:cs="Arial"/>
      <w:b/>
    </w:rPr>
  </w:style>
  <w:style w:type="paragraph" w:styleId="a3">
    <w:name w:val="header"/>
    <w:basedOn w:val="a"/>
    <w:link w:val="a4"/>
    <w:uiPriority w:val="99"/>
    <w:unhideWhenUsed/>
    <w:rsid w:val="00B34B21"/>
    <w:pPr>
      <w:tabs>
        <w:tab w:val="center" w:pos="4677"/>
        <w:tab w:val="right" w:pos="9355"/>
      </w:tabs>
    </w:pPr>
  </w:style>
  <w:style w:type="character" w:customStyle="1" w:styleId="a4">
    <w:name w:val="Верхний колонтитул Знак"/>
    <w:link w:val="a3"/>
    <w:uiPriority w:val="99"/>
    <w:rsid w:val="00B34B21"/>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B34B21"/>
    <w:pPr>
      <w:tabs>
        <w:tab w:val="center" w:pos="4677"/>
        <w:tab w:val="right" w:pos="9355"/>
      </w:tabs>
    </w:pPr>
  </w:style>
  <w:style w:type="character" w:customStyle="1" w:styleId="a6">
    <w:name w:val="Нижний колонтитул Знак"/>
    <w:link w:val="a5"/>
    <w:uiPriority w:val="99"/>
    <w:rsid w:val="00B34B21"/>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8041D"/>
    <w:rPr>
      <w:rFonts w:ascii="Tahoma" w:hAnsi="Tahoma" w:cs="Tahoma"/>
      <w:sz w:val="16"/>
      <w:szCs w:val="16"/>
    </w:rPr>
  </w:style>
  <w:style w:type="character" w:customStyle="1" w:styleId="a8">
    <w:name w:val="Текст выноски Знак"/>
    <w:link w:val="a7"/>
    <w:uiPriority w:val="99"/>
    <w:semiHidden/>
    <w:rsid w:val="00A8041D"/>
    <w:rPr>
      <w:rFonts w:ascii="Tahoma" w:eastAsia="Times New Roman" w:hAnsi="Tahoma" w:cs="Tahoma"/>
      <w:sz w:val="16"/>
      <w:szCs w:val="16"/>
      <w:lang w:eastAsia="ru-RU"/>
    </w:rPr>
  </w:style>
  <w:style w:type="character" w:styleId="a9">
    <w:name w:val="Hyperlink"/>
    <w:uiPriority w:val="99"/>
    <w:unhideWhenUsed/>
    <w:rsid w:val="00622DDA"/>
    <w:rPr>
      <w:color w:val="0000FF"/>
      <w:u w:val="single"/>
    </w:rPr>
  </w:style>
  <w:style w:type="table" w:styleId="aa">
    <w:name w:val="Table Grid"/>
    <w:basedOn w:val="a1"/>
    <w:uiPriority w:val="59"/>
    <w:rsid w:val="004C4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suslugi.ru/" TargetMode="External"/><Relationship Id="rId18" Type="http://schemas.openxmlformats.org/officeDocument/2006/relationships/hyperlink" Target="https://login.consultant.ru/link/?req=doc&amp;base=LAW&amp;n=489643&amp;dst=100049" TargetMode="External"/><Relationship Id="rId26" Type="http://schemas.openxmlformats.org/officeDocument/2006/relationships/hyperlink" Target="https://login.consultant.ru/link/?req=doc&amp;base=LAW&amp;n=491831" TargetMode="External"/><Relationship Id="rId3" Type="http://schemas.openxmlformats.org/officeDocument/2006/relationships/styles" Target="styles.xml"/><Relationship Id="rId21" Type="http://schemas.openxmlformats.org/officeDocument/2006/relationships/hyperlink" Target="https://login.consultant.ru/link/?req=doc&amp;base=LAW&amp;n=511331&amp;dst=10035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osuslugi.ru" TargetMode="External"/><Relationship Id="rId17" Type="http://schemas.openxmlformats.org/officeDocument/2006/relationships/hyperlink" Target="https://login.consultant.ru/link/?req=doc&amp;base=LAW&amp;n=489643&amp;dst=100023" TargetMode="External"/><Relationship Id="rId25" Type="http://schemas.openxmlformats.org/officeDocument/2006/relationships/hyperlink" Target="https://login.consultant.ru/link/?req=doc&amp;base=LAW&amp;n=443427&amp;dst=49"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login.consultant.ru/link/?req=doc&amp;base=RLAW072&amp;n=182890&amp;dst=100058" TargetMode="External"/><Relationship Id="rId20" Type="http://schemas.openxmlformats.org/officeDocument/2006/relationships/hyperlink" Target="https://login.consultant.ru/link/?req=doc&amp;base=LAW&amp;n=511331&amp;dst=339" TargetMode="External"/><Relationship Id="rId29" Type="http://schemas.openxmlformats.org/officeDocument/2006/relationships/hyperlink" Target="https://login.consultant.ru/link/?req=doc&amp;base=RLAW072&amp;n=2211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binka.gosuslugi.ru/" TargetMode="External"/><Relationship Id="rId24" Type="http://schemas.openxmlformats.org/officeDocument/2006/relationships/hyperlink" Target="https://login.consultant.ru/link/?req=doc&amp;base=LAW&amp;n=503689&amp;dst=100088"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506907&amp;dst=100023" TargetMode="External"/><Relationship Id="rId23" Type="http://schemas.openxmlformats.org/officeDocument/2006/relationships/hyperlink" Target="https://login.consultant.ru/link/?req=doc&amp;base=LAW&amp;n=511331&amp;dst=359" TargetMode="External"/><Relationship Id="rId28" Type="http://schemas.openxmlformats.org/officeDocument/2006/relationships/footer" Target="footer2.xml"/><Relationship Id="rId10" Type="http://schemas.openxmlformats.org/officeDocument/2006/relationships/hyperlink" Target="http://www.sbnray.ru" TargetMode="External"/><Relationship Id="rId19" Type="http://schemas.openxmlformats.org/officeDocument/2006/relationships/hyperlink" Target="https://login.consultant.ru/link/?req=doc&amp;base=LAW&amp;n=511331&amp;dst=4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onsultant.ru/link/?req=doc&amp;base=RLAW072&amp;n=221113" TargetMode="External"/><Relationship Id="rId14" Type="http://schemas.openxmlformats.org/officeDocument/2006/relationships/hyperlink" Target="https://login.consultant.ru/link/?req=doc&amp;base=LAW&amp;n=494960" TargetMode="External"/><Relationship Id="rId22" Type="http://schemas.openxmlformats.org/officeDocument/2006/relationships/hyperlink" Target="https://login.consultant.ru/link/?req=doc&amp;base=LAW&amp;n=511331&amp;dst=100352"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8121B-FC10-4E1E-A1F5-1B739E63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10168</Words>
  <Characters>57964</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67997</CharactersWithSpaces>
  <SharedDoc>false</SharedDoc>
  <HLinks>
    <vt:vector size="210" baseType="variant">
      <vt:variant>
        <vt:i4>3670128</vt:i4>
      </vt:variant>
      <vt:variant>
        <vt:i4>102</vt:i4>
      </vt:variant>
      <vt:variant>
        <vt:i4>0</vt:i4>
      </vt:variant>
      <vt:variant>
        <vt:i4>5</vt:i4>
      </vt:variant>
      <vt:variant>
        <vt:lpwstr/>
      </vt:variant>
      <vt:variant>
        <vt:lpwstr>P85</vt:lpwstr>
      </vt:variant>
      <vt:variant>
        <vt:i4>3670128</vt:i4>
      </vt:variant>
      <vt:variant>
        <vt:i4>99</vt:i4>
      </vt:variant>
      <vt:variant>
        <vt:i4>0</vt:i4>
      </vt:variant>
      <vt:variant>
        <vt:i4>5</vt:i4>
      </vt:variant>
      <vt:variant>
        <vt:lpwstr/>
      </vt:variant>
      <vt:variant>
        <vt:lpwstr>P85</vt:lpwstr>
      </vt:variant>
      <vt:variant>
        <vt:i4>65606</vt:i4>
      </vt:variant>
      <vt:variant>
        <vt:i4>96</vt:i4>
      </vt:variant>
      <vt:variant>
        <vt:i4>0</vt:i4>
      </vt:variant>
      <vt:variant>
        <vt:i4>5</vt:i4>
      </vt:variant>
      <vt:variant>
        <vt:lpwstr/>
      </vt:variant>
      <vt:variant>
        <vt:lpwstr>P160</vt:lpwstr>
      </vt:variant>
      <vt:variant>
        <vt:i4>65606</vt:i4>
      </vt:variant>
      <vt:variant>
        <vt:i4>93</vt:i4>
      </vt:variant>
      <vt:variant>
        <vt:i4>0</vt:i4>
      </vt:variant>
      <vt:variant>
        <vt:i4>5</vt:i4>
      </vt:variant>
      <vt:variant>
        <vt:lpwstr/>
      </vt:variant>
      <vt:variant>
        <vt:lpwstr>P160</vt:lpwstr>
      </vt:variant>
      <vt:variant>
        <vt:i4>65606</vt:i4>
      </vt:variant>
      <vt:variant>
        <vt:i4>90</vt:i4>
      </vt:variant>
      <vt:variant>
        <vt:i4>0</vt:i4>
      </vt:variant>
      <vt:variant>
        <vt:i4>5</vt:i4>
      </vt:variant>
      <vt:variant>
        <vt:lpwstr/>
      </vt:variant>
      <vt:variant>
        <vt:lpwstr>P160</vt:lpwstr>
      </vt:variant>
      <vt:variant>
        <vt:i4>6553645</vt:i4>
      </vt:variant>
      <vt:variant>
        <vt:i4>87</vt:i4>
      </vt:variant>
      <vt:variant>
        <vt:i4>0</vt:i4>
      </vt:variant>
      <vt:variant>
        <vt:i4>5</vt:i4>
      </vt:variant>
      <vt:variant>
        <vt:lpwstr>https://login.consultant.ru/link/?req=doc&amp;base=RLAW072&amp;n=221113</vt:lpwstr>
      </vt:variant>
      <vt:variant>
        <vt:lpwstr/>
      </vt:variant>
      <vt:variant>
        <vt:i4>655424</vt:i4>
      </vt:variant>
      <vt:variant>
        <vt:i4>84</vt:i4>
      </vt:variant>
      <vt:variant>
        <vt:i4>0</vt:i4>
      </vt:variant>
      <vt:variant>
        <vt:i4>5</vt:i4>
      </vt:variant>
      <vt:variant>
        <vt:lpwstr/>
      </vt:variant>
      <vt:variant>
        <vt:lpwstr>P309</vt:lpwstr>
      </vt:variant>
      <vt:variant>
        <vt:i4>524356</vt:i4>
      </vt:variant>
      <vt:variant>
        <vt:i4>81</vt:i4>
      </vt:variant>
      <vt:variant>
        <vt:i4>0</vt:i4>
      </vt:variant>
      <vt:variant>
        <vt:i4>5</vt:i4>
      </vt:variant>
      <vt:variant>
        <vt:lpwstr/>
      </vt:variant>
      <vt:variant>
        <vt:lpwstr>P149</vt:lpwstr>
      </vt:variant>
      <vt:variant>
        <vt:i4>262215</vt:i4>
      </vt:variant>
      <vt:variant>
        <vt:i4>78</vt:i4>
      </vt:variant>
      <vt:variant>
        <vt:i4>0</vt:i4>
      </vt:variant>
      <vt:variant>
        <vt:i4>5</vt:i4>
      </vt:variant>
      <vt:variant>
        <vt:lpwstr/>
      </vt:variant>
      <vt:variant>
        <vt:lpwstr>P276</vt:lpwstr>
      </vt:variant>
      <vt:variant>
        <vt:i4>6946914</vt:i4>
      </vt:variant>
      <vt:variant>
        <vt:i4>75</vt:i4>
      </vt:variant>
      <vt:variant>
        <vt:i4>0</vt:i4>
      </vt:variant>
      <vt:variant>
        <vt:i4>5</vt:i4>
      </vt:variant>
      <vt:variant>
        <vt:lpwstr>https://login.consultant.ru/link/?req=doc&amp;base=LAW&amp;n=491831</vt:lpwstr>
      </vt:variant>
      <vt:variant>
        <vt:lpwstr/>
      </vt:variant>
      <vt:variant>
        <vt:i4>458819</vt:i4>
      </vt:variant>
      <vt:variant>
        <vt:i4>72</vt:i4>
      </vt:variant>
      <vt:variant>
        <vt:i4>0</vt:i4>
      </vt:variant>
      <vt:variant>
        <vt:i4>5</vt:i4>
      </vt:variant>
      <vt:variant>
        <vt:lpwstr/>
      </vt:variant>
      <vt:variant>
        <vt:lpwstr>P136</vt:lpwstr>
      </vt:variant>
      <vt:variant>
        <vt:i4>458820</vt:i4>
      </vt:variant>
      <vt:variant>
        <vt:i4>69</vt:i4>
      </vt:variant>
      <vt:variant>
        <vt:i4>0</vt:i4>
      </vt:variant>
      <vt:variant>
        <vt:i4>5</vt:i4>
      </vt:variant>
      <vt:variant>
        <vt:lpwstr/>
      </vt:variant>
      <vt:variant>
        <vt:lpwstr>P146</vt:lpwstr>
      </vt:variant>
      <vt:variant>
        <vt:i4>458819</vt:i4>
      </vt:variant>
      <vt:variant>
        <vt:i4>66</vt:i4>
      </vt:variant>
      <vt:variant>
        <vt:i4>0</vt:i4>
      </vt:variant>
      <vt:variant>
        <vt:i4>5</vt:i4>
      </vt:variant>
      <vt:variant>
        <vt:lpwstr/>
      </vt:variant>
      <vt:variant>
        <vt:lpwstr>P136</vt:lpwstr>
      </vt:variant>
      <vt:variant>
        <vt:i4>262208</vt:i4>
      </vt:variant>
      <vt:variant>
        <vt:i4>63</vt:i4>
      </vt:variant>
      <vt:variant>
        <vt:i4>0</vt:i4>
      </vt:variant>
      <vt:variant>
        <vt:i4>5</vt:i4>
      </vt:variant>
      <vt:variant>
        <vt:lpwstr/>
      </vt:variant>
      <vt:variant>
        <vt:lpwstr>P105</vt:lpwstr>
      </vt:variant>
      <vt:variant>
        <vt:i4>3670128</vt:i4>
      </vt:variant>
      <vt:variant>
        <vt:i4>60</vt:i4>
      </vt:variant>
      <vt:variant>
        <vt:i4>0</vt:i4>
      </vt:variant>
      <vt:variant>
        <vt:i4>5</vt:i4>
      </vt:variant>
      <vt:variant>
        <vt:lpwstr>https://login.consultant.ru/link/?req=doc&amp;base=LAW&amp;n=443427&amp;dst=49</vt:lpwstr>
      </vt:variant>
      <vt:variant>
        <vt:lpwstr/>
      </vt:variant>
      <vt:variant>
        <vt:i4>262210</vt:i4>
      </vt:variant>
      <vt:variant>
        <vt:i4>57</vt:i4>
      </vt:variant>
      <vt:variant>
        <vt:i4>0</vt:i4>
      </vt:variant>
      <vt:variant>
        <vt:i4>5</vt:i4>
      </vt:variant>
      <vt:variant>
        <vt:lpwstr/>
      </vt:variant>
      <vt:variant>
        <vt:lpwstr>P226</vt:lpwstr>
      </vt:variant>
      <vt:variant>
        <vt:i4>262208</vt:i4>
      </vt:variant>
      <vt:variant>
        <vt:i4>54</vt:i4>
      </vt:variant>
      <vt:variant>
        <vt:i4>0</vt:i4>
      </vt:variant>
      <vt:variant>
        <vt:i4>5</vt:i4>
      </vt:variant>
      <vt:variant>
        <vt:lpwstr/>
      </vt:variant>
      <vt:variant>
        <vt:lpwstr>P105</vt:lpwstr>
      </vt:variant>
      <vt:variant>
        <vt:i4>3670128</vt:i4>
      </vt:variant>
      <vt:variant>
        <vt:i4>51</vt:i4>
      </vt:variant>
      <vt:variant>
        <vt:i4>0</vt:i4>
      </vt:variant>
      <vt:variant>
        <vt:i4>5</vt:i4>
      </vt:variant>
      <vt:variant>
        <vt:lpwstr/>
      </vt:variant>
      <vt:variant>
        <vt:lpwstr>P85</vt:lpwstr>
      </vt:variant>
      <vt:variant>
        <vt:i4>3276917</vt:i4>
      </vt:variant>
      <vt:variant>
        <vt:i4>48</vt:i4>
      </vt:variant>
      <vt:variant>
        <vt:i4>0</vt:i4>
      </vt:variant>
      <vt:variant>
        <vt:i4>5</vt:i4>
      </vt:variant>
      <vt:variant>
        <vt:lpwstr>https://login.consultant.ru/link/?req=doc&amp;base=LAW&amp;n=503689&amp;dst=100088</vt:lpwstr>
      </vt:variant>
      <vt:variant>
        <vt:lpwstr/>
      </vt:variant>
      <vt:variant>
        <vt:i4>3539059</vt:i4>
      </vt:variant>
      <vt:variant>
        <vt:i4>45</vt:i4>
      </vt:variant>
      <vt:variant>
        <vt:i4>0</vt:i4>
      </vt:variant>
      <vt:variant>
        <vt:i4>5</vt:i4>
      </vt:variant>
      <vt:variant>
        <vt:lpwstr>https://login.consultant.ru/link/?req=doc&amp;base=LAW&amp;n=511331&amp;dst=359</vt:lpwstr>
      </vt:variant>
      <vt:variant>
        <vt:lpwstr/>
      </vt:variant>
      <vt:variant>
        <vt:i4>3276916</vt:i4>
      </vt:variant>
      <vt:variant>
        <vt:i4>42</vt:i4>
      </vt:variant>
      <vt:variant>
        <vt:i4>0</vt:i4>
      </vt:variant>
      <vt:variant>
        <vt:i4>5</vt:i4>
      </vt:variant>
      <vt:variant>
        <vt:lpwstr>https://login.consultant.ru/link/?req=doc&amp;base=LAW&amp;n=511331&amp;dst=100352</vt:lpwstr>
      </vt:variant>
      <vt:variant>
        <vt:lpwstr/>
      </vt:variant>
      <vt:variant>
        <vt:i4>3276916</vt:i4>
      </vt:variant>
      <vt:variant>
        <vt:i4>39</vt:i4>
      </vt:variant>
      <vt:variant>
        <vt:i4>0</vt:i4>
      </vt:variant>
      <vt:variant>
        <vt:i4>5</vt:i4>
      </vt:variant>
      <vt:variant>
        <vt:lpwstr>https://login.consultant.ru/link/?req=doc&amp;base=LAW&amp;n=511331&amp;dst=100352</vt:lpwstr>
      </vt:variant>
      <vt:variant>
        <vt:lpwstr/>
      </vt:variant>
      <vt:variant>
        <vt:i4>3145843</vt:i4>
      </vt:variant>
      <vt:variant>
        <vt:i4>36</vt:i4>
      </vt:variant>
      <vt:variant>
        <vt:i4>0</vt:i4>
      </vt:variant>
      <vt:variant>
        <vt:i4>5</vt:i4>
      </vt:variant>
      <vt:variant>
        <vt:lpwstr>https://login.consultant.ru/link/?req=doc&amp;base=LAW&amp;n=511331&amp;dst=339</vt:lpwstr>
      </vt:variant>
      <vt:variant>
        <vt:lpwstr/>
      </vt:variant>
      <vt:variant>
        <vt:i4>3145844</vt:i4>
      </vt:variant>
      <vt:variant>
        <vt:i4>33</vt:i4>
      </vt:variant>
      <vt:variant>
        <vt:i4>0</vt:i4>
      </vt:variant>
      <vt:variant>
        <vt:i4>5</vt:i4>
      </vt:variant>
      <vt:variant>
        <vt:lpwstr>https://login.consultant.ru/link/?req=doc&amp;base=LAW&amp;n=511331&amp;dst=43</vt:lpwstr>
      </vt:variant>
      <vt:variant>
        <vt:lpwstr/>
      </vt:variant>
      <vt:variant>
        <vt:i4>3407995</vt:i4>
      </vt:variant>
      <vt:variant>
        <vt:i4>30</vt:i4>
      </vt:variant>
      <vt:variant>
        <vt:i4>0</vt:i4>
      </vt:variant>
      <vt:variant>
        <vt:i4>5</vt:i4>
      </vt:variant>
      <vt:variant>
        <vt:lpwstr>https://login.consultant.ru/link/?req=doc&amp;base=LAW&amp;n=489643&amp;dst=100049</vt:lpwstr>
      </vt:variant>
      <vt:variant>
        <vt:lpwstr/>
      </vt:variant>
      <vt:variant>
        <vt:i4>4063357</vt:i4>
      </vt:variant>
      <vt:variant>
        <vt:i4>27</vt:i4>
      </vt:variant>
      <vt:variant>
        <vt:i4>0</vt:i4>
      </vt:variant>
      <vt:variant>
        <vt:i4>5</vt:i4>
      </vt:variant>
      <vt:variant>
        <vt:lpwstr>https://login.consultant.ru/link/?req=doc&amp;base=LAW&amp;n=489643&amp;dst=100023</vt:lpwstr>
      </vt:variant>
      <vt:variant>
        <vt:lpwstr/>
      </vt:variant>
      <vt:variant>
        <vt:i4>131138</vt:i4>
      </vt:variant>
      <vt:variant>
        <vt:i4>24</vt:i4>
      </vt:variant>
      <vt:variant>
        <vt:i4>0</vt:i4>
      </vt:variant>
      <vt:variant>
        <vt:i4>5</vt:i4>
      </vt:variant>
      <vt:variant>
        <vt:lpwstr/>
      </vt:variant>
      <vt:variant>
        <vt:lpwstr>P426</vt:lpwstr>
      </vt:variant>
      <vt:variant>
        <vt:i4>3932218</vt:i4>
      </vt:variant>
      <vt:variant>
        <vt:i4>21</vt:i4>
      </vt:variant>
      <vt:variant>
        <vt:i4>0</vt:i4>
      </vt:variant>
      <vt:variant>
        <vt:i4>5</vt:i4>
      </vt:variant>
      <vt:variant>
        <vt:lpwstr>https://login.consultant.ru/link/?req=doc&amp;base=RLAW072&amp;n=182890&amp;dst=100058</vt:lpwstr>
      </vt:variant>
      <vt:variant>
        <vt:lpwstr/>
      </vt:variant>
      <vt:variant>
        <vt:i4>3407998</vt:i4>
      </vt:variant>
      <vt:variant>
        <vt:i4>18</vt:i4>
      </vt:variant>
      <vt:variant>
        <vt:i4>0</vt:i4>
      </vt:variant>
      <vt:variant>
        <vt:i4>5</vt:i4>
      </vt:variant>
      <vt:variant>
        <vt:lpwstr>https://login.consultant.ru/link/?req=doc&amp;base=LAW&amp;n=506907&amp;dst=100023</vt:lpwstr>
      </vt:variant>
      <vt:variant>
        <vt:lpwstr/>
      </vt:variant>
      <vt:variant>
        <vt:i4>6946915</vt:i4>
      </vt:variant>
      <vt:variant>
        <vt:i4>15</vt:i4>
      </vt:variant>
      <vt:variant>
        <vt:i4>0</vt:i4>
      </vt:variant>
      <vt:variant>
        <vt:i4>5</vt:i4>
      </vt:variant>
      <vt:variant>
        <vt:lpwstr>https://login.consultant.ru/link/?req=doc&amp;base=LAW&amp;n=494960</vt:lpwstr>
      </vt:variant>
      <vt:variant>
        <vt:lpwstr/>
      </vt:variant>
      <vt:variant>
        <vt:i4>131145</vt:i4>
      </vt:variant>
      <vt:variant>
        <vt:i4>12</vt:i4>
      </vt:variant>
      <vt:variant>
        <vt:i4>0</vt:i4>
      </vt:variant>
      <vt:variant>
        <vt:i4>5</vt:i4>
      </vt:variant>
      <vt:variant>
        <vt:lpwstr>https://www.gosuslugi.ru/</vt:lpwstr>
      </vt:variant>
      <vt:variant>
        <vt:lpwstr/>
      </vt:variant>
      <vt:variant>
        <vt:i4>852035</vt:i4>
      </vt:variant>
      <vt:variant>
        <vt:i4>9</vt:i4>
      </vt:variant>
      <vt:variant>
        <vt:i4>0</vt:i4>
      </vt:variant>
      <vt:variant>
        <vt:i4>5</vt:i4>
      </vt:variant>
      <vt:variant>
        <vt:lpwstr>http://gosuslugi.ru/</vt:lpwstr>
      </vt:variant>
      <vt:variant>
        <vt:lpwstr/>
      </vt:variant>
      <vt:variant>
        <vt:i4>1572951</vt:i4>
      </vt:variant>
      <vt:variant>
        <vt:i4>6</vt:i4>
      </vt:variant>
      <vt:variant>
        <vt:i4>0</vt:i4>
      </vt:variant>
      <vt:variant>
        <vt:i4>5</vt:i4>
      </vt:variant>
      <vt:variant>
        <vt:lpwstr>https://sobinka.gosuslugi.ru/</vt:lpwstr>
      </vt:variant>
      <vt:variant>
        <vt:lpwstr/>
      </vt:variant>
      <vt:variant>
        <vt:i4>786507</vt:i4>
      </vt:variant>
      <vt:variant>
        <vt:i4>3</vt:i4>
      </vt:variant>
      <vt:variant>
        <vt:i4>0</vt:i4>
      </vt:variant>
      <vt:variant>
        <vt:i4>5</vt:i4>
      </vt:variant>
      <vt:variant>
        <vt:lpwstr>http://www.sbnray.ru/</vt:lpwstr>
      </vt:variant>
      <vt:variant>
        <vt:lpwstr/>
      </vt:variant>
      <vt:variant>
        <vt:i4>6553645</vt:i4>
      </vt:variant>
      <vt:variant>
        <vt:i4>0</vt:i4>
      </vt:variant>
      <vt:variant>
        <vt:i4>0</vt:i4>
      </vt:variant>
      <vt:variant>
        <vt:i4>5</vt:i4>
      </vt:variant>
      <vt:variant>
        <vt:lpwstr>https://login.consultant.ru/link/?req=doc&amp;base=RLAW072&amp;n=221113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Николай Иванов</cp:lastModifiedBy>
  <cp:revision>2</cp:revision>
  <cp:lastPrinted>2026-05-20T05:36:00Z</cp:lastPrinted>
  <dcterms:created xsi:type="dcterms:W3CDTF">2026-05-21T08:55:00Z</dcterms:created>
  <dcterms:modified xsi:type="dcterms:W3CDTF">2026-05-21T08:55:00Z</dcterms:modified>
</cp:coreProperties>
</file>