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FB71" w14:textId="77777777" w:rsidR="00D916CA" w:rsidRDefault="00D916CA" w:rsidP="00D916CA">
      <w:pPr>
        <w:ind w:left="4962" w:hanging="1134"/>
        <w:jc w:val="right"/>
        <w:rPr>
          <w:b/>
          <w:noProof/>
          <w:szCs w:val="28"/>
        </w:rPr>
      </w:pPr>
    </w:p>
    <w:p w14:paraId="1126084D" w14:textId="77777777" w:rsidR="003E47A9" w:rsidRPr="003E47A9" w:rsidRDefault="008C748C" w:rsidP="003E47A9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7" o:title="Собинский р-н герб"/>
          </v:shape>
        </w:pict>
      </w:r>
    </w:p>
    <w:p w14:paraId="7B193B2D" w14:textId="77777777" w:rsidR="003E47A9" w:rsidRPr="003E47A9" w:rsidRDefault="003E47A9" w:rsidP="003E47A9">
      <w:pPr>
        <w:rPr>
          <w:szCs w:val="28"/>
        </w:rPr>
      </w:pPr>
    </w:p>
    <w:p w14:paraId="120018F3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28C9CF76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6128A9A6" w14:textId="77777777" w:rsidR="003E47A9" w:rsidRPr="003E47A9" w:rsidRDefault="003E47A9" w:rsidP="003E47A9">
      <w:pPr>
        <w:rPr>
          <w:szCs w:val="28"/>
        </w:rPr>
      </w:pPr>
    </w:p>
    <w:p w14:paraId="70011F97" w14:textId="77777777" w:rsidR="003E47A9" w:rsidRPr="003E47A9" w:rsidRDefault="00A337E1" w:rsidP="00A337E1">
      <w:pPr>
        <w:jc w:val="center"/>
        <w:rPr>
          <w:szCs w:val="28"/>
        </w:rPr>
      </w:pPr>
      <w:r>
        <w:rPr>
          <w:szCs w:val="28"/>
          <w:u w:val="single"/>
        </w:rPr>
        <w:t>08.06.2026</w:t>
      </w:r>
      <w:r w:rsidR="003E47A9" w:rsidRPr="003E47A9">
        <w:rPr>
          <w:szCs w:val="28"/>
        </w:rPr>
        <w:tab/>
      </w:r>
      <w:r w:rsidR="00695AED">
        <w:rPr>
          <w:szCs w:val="28"/>
        </w:rPr>
        <w:tab/>
      </w:r>
      <w:r w:rsidR="00695AED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>
        <w:rPr>
          <w:szCs w:val="28"/>
        </w:rPr>
        <w:t xml:space="preserve">                                      </w:t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FD4949" w:rsidRPr="00A337E1">
        <w:rPr>
          <w:szCs w:val="28"/>
        </w:rPr>
        <w:t xml:space="preserve">№ </w:t>
      </w:r>
      <w:r>
        <w:rPr>
          <w:szCs w:val="28"/>
          <w:u w:val="single"/>
        </w:rPr>
        <w:t>1001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19"/>
        <w:gridCol w:w="4927"/>
      </w:tblGrid>
      <w:tr w:rsidR="006F5B45" w14:paraId="61D0A09D" w14:textId="77777777" w:rsidTr="006F5B45">
        <w:tc>
          <w:tcPr>
            <w:tcW w:w="4819" w:type="dxa"/>
            <w:hideMark/>
          </w:tcPr>
          <w:p w14:paraId="7625DF56" w14:textId="77777777" w:rsidR="006F5B45" w:rsidRPr="007C5C5A" w:rsidRDefault="00AC327D" w:rsidP="007C5C5A">
            <w:pPr>
              <w:snapToGrid w:val="0"/>
              <w:ind w:firstLine="34"/>
              <w:jc w:val="both"/>
              <w:rPr>
                <w:i/>
                <w:sz w:val="24"/>
                <w:szCs w:val="24"/>
              </w:rPr>
            </w:pPr>
            <w:r w:rsidRPr="007C5C5A">
              <w:rPr>
                <w:i/>
                <w:sz w:val="24"/>
                <w:szCs w:val="24"/>
              </w:rPr>
              <w:t xml:space="preserve">Об утверждении </w:t>
            </w:r>
            <w:r w:rsidR="00FD4949" w:rsidRPr="00AF23F0">
              <w:rPr>
                <w:i/>
                <w:sz w:val="24"/>
              </w:rPr>
              <w:t xml:space="preserve">проекта планировки и проекта межевания территории, расположенной </w:t>
            </w:r>
            <w:r w:rsidR="00FD4949">
              <w:rPr>
                <w:i/>
                <w:sz w:val="24"/>
              </w:rPr>
              <w:t>в п. Ставрово</w:t>
            </w:r>
          </w:p>
        </w:tc>
        <w:tc>
          <w:tcPr>
            <w:tcW w:w="4927" w:type="dxa"/>
          </w:tcPr>
          <w:p w14:paraId="25F5CD45" w14:textId="77777777" w:rsidR="006F5B45" w:rsidRDefault="006F5B45">
            <w:pPr>
              <w:snapToGrid w:val="0"/>
            </w:pPr>
          </w:p>
        </w:tc>
      </w:tr>
    </w:tbl>
    <w:p w14:paraId="1BAE8AFE" w14:textId="77777777" w:rsidR="006F5B45" w:rsidRDefault="006F5B45" w:rsidP="006F5B45">
      <w:pPr>
        <w:rPr>
          <w:szCs w:val="28"/>
        </w:rPr>
      </w:pPr>
    </w:p>
    <w:p w14:paraId="1216F197" w14:textId="77777777" w:rsidR="006F5B45" w:rsidRDefault="006F5B45" w:rsidP="008D060D">
      <w:pPr>
        <w:ind w:firstLine="709"/>
        <w:jc w:val="both"/>
      </w:pPr>
      <w:r>
        <w:t xml:space="preserve">Рассмотрев </w:t>
      </w:r>
      <w:r w:rsidR="005A58B3">
        <w:t>п</w:t>
      </w:r>
      <w:r>
        <w:t>ротокол</w:t>
      </w:r>
      <w:r w:rsidR="00290AA5">
        <w:t xml:space="preserve"> публичных слушаний и </w:t>
      </w:r>
      <w:r w:rsidR="005A58B3">
        <w:t>з</w:t>
      </w:r>
      <w:r>
        <w:t>аключени</w:t>
      </w:r>
      <w:r w:rsidR="00290AA5">
        <w:t>е</w:t>
      </w:r>
      <w:r>
        <w:t xml:space="preserve"> о результатах публичных слушаний, в соответствии с Градостроительным кодексом Российской Федерации, руководствуясь </w:t>
      </w:r>
      <w:r w:rsidR="00085514" w:rsidRPr="007453FF">
        <w:rPr>
          <w:szCs w:val="24"/>
        </w:rPr>
        <w:t>статьей 32 Устава округа</w:t>
      </w:r>
      <w:r>
        <w:t xml:space="preserve">, администрация </w:t>
      </w:r>
      <w:r w:rsidR="001F30AD">
        <w:t xml:space="preserve">Собинского </w:t>
      </w:r>
      <w:r w:rsidR="001F30AD" w:rsidRPr="00DB7E6A">
        <w:rPr>
          <w:szCs w:val="28"/>
        </w:rPr>
        <w:t>муниципального округа</w:t>
      </w:r>
      <w:r>
        <w:t xml:space="preserve"> п о с т а н о в л я е т:</w:t>
      </w:r>
    </w:p>
    <w:p w14:paraId="153EF3FE" w14:textId="77777777" w:rsidR="00354A87" w:rsidRPr="00B7483C" w:rsidRDefault="006F5B45" w:rsidP="005A58B3">
      <w:pPr>
        <w:ind w:firstLine="709"/>
        <w:jc w:val="both"/>
        <w:rPr>
          <w:szCs w:val="28"/>
        </w:rPr>
      </w:pPr>
      <w:r>
        <w:t xml:space="preserve">1. </w:t>
      </w:r>
      <w:r w:rsidR="00AC327D">
        <w:t xml:space="preserve">Утвердить </w:t>
      </w:r>
      <w:r w:rsidR="00FD4949">
        <w:rPr>
          <w:szCs w:val="28"/>
        </w:rPr>
        <w:t>"П</w:t>
      </w:r>
      <w:r w:rsidR="00FD4949" w:rsidRPr="00115AA4">
        <w:rPr>
          <w:szCs w:val="28"/>
        </w:rPr>
        <w:t xml:space="preserve">роект </w:t>
      </w:r>
      <w:r w:rsidR="00FD4949" w:rsidRPr="004E285D">
        <w:rPr>
          <w:szCs w:val="28"/>
        </w:rPr>
        <w:t>планировки</w:t>
      </w:r>
      <w:r w:rsidR="00FD4949">
        <w:rPr>
          <w:szCs w:val="28"/>
        </w:rPr>
        <w:t xml:space="preserve"> </w:t>
      </w:r>
      <w:r w:rsidR="00FD4949" w:rsidRPr="004E285D">
        <w:rPr>
          <w:szCs w:val="28"/>
        </w:rPr>
        <w:t>и проект межевания территории, под устройс</w:t>
      </w:r>
      <w:r w:rsidR="00FD4949">
        <w:rPr>
          <w:szCs w:val="28"/>
        </w:rPr>
        <w:t>т</w:t>
      </w:r>
      <w:r w:rsidR="00FD4949" w:rsidRPr="004E285D">
        <w:rPr>
          <w:szCs w:val="28"/>
        </w:rPr>
        <w:t>во съезда (примыкания) к объекту</w:t>
      </w:r>
      <w:r w:rsidR="00FD4949">
        <w:rPr>
          <w:szCs w:val="28"/>
        </w:rPr>
        <w:t xml:space="preserve"> </w:t>
      </w:r>
      <w:r w:rsidR="00FD4949" w:rsidRPr="004E285D">
        <w:rPr>
          <w:szCs w:val="28"/>
        </w:rPr>
        <w:t>«</w:t>
      </w:r>
      <w:r w:rsidR="00FD4949">
        <w:rPr>
          <w:szCs w:val="28"/>
        </w:rPr>
        <w:t>П</w:t>
      </w:r>
      <w:r w:rsidR="00FD4949" w:rsidRPr="004E285D">
        <w:rPr>
          <w:szCs w:val="28"/>
        </w:rPr>
        <w:t>роизво</w:t>
      </w:r>
      <w:r w:rsidR="00FD4949">
        <w:rPr>
          <w:szCs w:val="28"/>
        </w:rPr>
        <w:t>д</w:t>
      </w:r>
      <w:r w:rsidR="00FD4949" w:rsidRPr="004E285D">
        <w:rPr>
          <w:szCs w:val="28"/>
        </w:rPr>
        <w:t>ственно - складской комплекс на площадке "в",</w:t>
      </w:r>
      <w:r w:rsidR="00FD4949">
        <w:rPr>
          <w:szCs w:val="28"/>
        </w:rPr>
        <w:t xml:space="preserve"> </w:t>
      </w:r>
      <w:r w:rsidR="00FD4949" w:rsidRPr="004E285D">
        <w:rPr>
          <w:szCs w:val="28"/>
        </w:rPr>
        <w:t xml:space="preserve">расположенной по адресу: </w:t>
      </w:r>
      <w:r w:rsidR="00FD4949">
        <w:rPr>
          <w:szCs w:val="28"/>
        </w:rPr>
        <w:t>В</w:t>
      </w:r>
      <w:r w:rsidR="00FD4949" w:rsidRPr="004E285D">
        <w:rPr>
          <w:szCs w:val="28"/>
        </w:rPr>
        <w:t xml:space="preserve">ладимирская область, п. </w:t>
      </w:r>
      <w:r w:rsidR="00FD4949">
        <w:rPr>
          <w:szCs w:val="28"/>
        </w:rPr>
        <w:t>С</w:t>
      </w:r>
      <w:r w:rsidR="00FD4949" w:rsidRPr="004E285D">
        <w:rPr>
          <w:szCs w:val="28"/>
        </w:rPr>
        <w:t>таврово, южная часть, с кадастровым номером: 33:12:010</w:t>
      </w:r>
      <w:r w:rsidR="00F25899">
        <w:rPr>
          <w:szCs w:val="28"/>
        </w:rPr>
        <w:t>7</w:t>
      </w:r>
      <w:r w:rsidR="00FD4949" w:rsidRPr="004E285D">
        <w:rPr>
          <w:szCs w:val="28"/>
        </w:rPr>
        <w:t>02:1366, площадью 41 га" с автомобильной дороги общего пользования</w:t>
      </w:r>
      <w:r w:rsidR="00FD4949">
        <w:rPr>
          <w:szCs w:val="28"/>
        </w:rPr>
        <w:t xml:space="preserve"> </w:t>
      </w:r>
      <w:r w:rsidR="00FD4949" w:rsidRPr="004E285D">
        <w:rPr>
          <w:szCs w:val="28"/>
        </w:rPr>
        <w:t>регионального значения</w:t>
      </w:r>
      <w:r w:rsidR="00FD4949">
        <w:rPr>
          <w:szCs w:val="28"/>
        </w:rPr>
        <w:t xml:space="preserve"> К</w:t>
      </w:r>
      <w:r w:rsidR="00FD4949" w:rsidRPr="004E285D">
        <w:rPr>
          <w:szCs w:val="28"/>
        </w:rPr>
        <w:t xml:space="preserve">олокша - </w:t>
      </w:r>
      <w:r w:rsidR="00FD4949">
        <w:rPr>
          <w:szCs w:val="28"/>
        </w:rPr>
        <w:t>К</w:t>
      </w:r>
      <w:r w:rsidR="00FD4949" w:rsidRPr="004E285D">
        <w:rPr>
          <w:szCs w:val="28"/>
        </w:rPr>
        <w:t xml:space="preserve">ольчугино - </w:t>
      </w:r>
      <w:r w:rsidR="00FD4949">
        <w:rPr>
          <w:szCs w:val="28"/>
        </w:rPr>
        <w:t>А</w:t>
      </w:r>
      <w:r w:rsidR="00FD4949" w:rsidRPr="004E285D">
        <w:rPr>
          <w:szCs w:val="28"/>
        </w:rPr>
        <w:t xml:space="preserve">лександров - </w:t>
      </w:r>
      <w:r w:rsidR="00FD4949">
        <w:rPr>
          <w:szCs w:val="28"/>
        </w:rPr>
        <w:t>В</w:t>
      </w:r>
      <w:r w:rsidR="00FD4949" w:rsidRPr="004E285D">
        <w:rPr>
          <w:szCs w:val="28"/>
        </w:rPr>
        <w:t xml:space="preserve">ерхние </w:t>
      </w:r>
      <w:r w:rsidR="00FD4949">
        <w:rPr>
          <w:szCs w:val="28"/>
        </w:rPr>
        <w:t>Д</w:t>
      </w:r>
      <w:r w:rsidR="00FD4949" w:rsidRPr="004E285D">
        <w:rPr>
          <w:szCs w:val="28"/>
        </w:rPr>
        <w:t>ворики</w:t>
      </w:r>
      <w:r w:rsidR="00FD4949">
        <w:rPr>
          <w:szCs w:val="28"/>
        </w:rPr>
        <w:t xml:space="preserve"> </w:t>
      </w:r>
      <w:r w:rsidR="00FD4949" w:rsidRPr="004E285D">
        <w:rPr>
          <w:szCs w:val="28"/>
        </w:rPr>
        <w:t>(III категории)</w:t>
      </w:r>
      <w:r w:rsidR="00FD4949">
        <w:rPr>
          <w:szCs w:val="28"/>
        </w:rPr>
        <w:t>"</w:t>
      </w:r>
      <w:r w:rsidR="001730A7">
        <w:rPr>
          <w:szCs w:val="28"/>
        </w:rPr>
        <w:t>,</w:t>
      </w:r>
      <w:r w:rsidR="00AC327D">
        <w:rPr>
          <w:szCs w:val="28"/>
        </w:rPr>
        <w:t xml:space="preserve"> согласно приложению</w:t>
      </w:r>
      <w:r w:rsidR="00354A87">
        <w:rPr>
          <w:szCs w:val="28"/>
        </w:rPr>
        <w:t>.</w:t>
      </w:r>
    </w:p>
    <w:p w14:paraId="2B230B5A" w14:textId="77777777" w:rsidR="006F5B45" w:rsidRDefault="006F5B45" w:rsidP="00354A87">
      <w:pPr>
        <w:tabs>
          <w:tab w:val="left" w:pos="0"/>
          <w:tab w:val="left" w:pos="1134"/>
          <w:tab w:val="left" w:pos="3828"/>
        </w:tabs>
        <w:ind w:right="22" w:firstLine="709"/>
        <w:jc w:val="both"/>
      </w:pPr>
      <w:r>
        <w:t xml:space="preserve">2. </w:t>
      </w:r>
      <w:r w:rsidR="00290AA5">
        <w:rPr>
          <w:szCs w:val="28"/>
          <w:lang w:eastAsia="zh-CN"/>
        </w:rPr>
        <w:t>Настоящее п</w:t>
      </w:r>
      <w:r w:rsidR="00290AA5" w:rsidRPr="00534C44">
        <w:rPr>
          <w:szCs w:val="28"/>
          <w:lang w:eastAsia="zh-CN"/>
        </w:rPr>
        <w:t xml:space="preserve">остановление </w:t>
      </w:r>
      <w:r w:rsidR="00290AA5">
        <w:rPr>
          <w:szCs w:val="28"/>
          <w:lang w:eastAsia="zh-CN"/>
        </w:rPr>
        <w:t xml:space="preserve">вступает в силу с момента его подписания и </w:t>
      </w:r>
      <w:r w:rsidR="00290AA5" w:rsidRPr="00534C44">
        <w:rPr>
          <w:szCs w:val="28"/>
          <w:lang w:eastAsia="zh-CN"/>
        </w:rPr>
        <w:t xml:space="preserve">подлежит </w:t>
      </w:r>
      <w:r w:rsidR="00290AA5">
        <w:rPr>
          <w:szCs w:val="28"/>
          <w:lang w:eastAsia="zh-CN"/>
        </w:rPr>
        <w:t xml:space="preserve">официальному </w:t>
      </w:r>
      <w:r w:rsidR="00290AA5" w:rsidRPr="00534C44">
        <w:rPr>
          <w:szCs w:val="28"/>
          <w:lang w:eastAsia="zh-CN"/>
        </w:rPr>
        <w:t xml:space="preserve">опубликованию в газете «Доверие» и размещению на официальном сайте </w:t>
      </w:r>
      <w:r w:rsidR="00290AA5">
        <w:rPr>
          <w:szCs w:val="28"/>
          <w:lang w:eastAsia="zh-CN"/>
        </w:rPr>
        <w:t xml:space="preserve">администрации Собинского </w:t>
      </w:r>
      <w:r w:rsidR="00290AA5" w:rsidRPr="00534C44">
        <w:rPr>
          <w:szCs w:val="28"/>
          <w:lang w:eastAsia="zh-CN"/>
        </w:rPr>
        <w:t xml:space="preserve">муниципального </w:t>
      </w:r>
      <w:r w:rsidR="00290AA5">
        <w:rPr>
          <w:szCs w:val="28"/>
          <w:lang w:eastAsia="zh-CN"/>
        </w:rPr>
        <w:t>округа Владимирской области</w:t>
      </w:r>
      <w:r w:rsidR="00290AA5" w:rsidRPr="00534C44">
        <w:rPr>
          <w:szCs w:val="28"/>
          <w:lang w:eastAsia="zh-CN"/>
        </w:rPr>
        <w:t>.</w:t>
      </w:r>
    </w:p>
    <w:p w14:paraId="7A773862" w14:textId="77777777" w:rsidR="006F5B45" w:rsidRDefault="006F5B45" w:rsidP="00354A87">
      <w:pPr>
        <w:autoSpaceDE w:val="0"/>
        <w:autoSpaceDN w:val="0"/>
        <w:adjustRightInd w:val="0"/>
        <w:jc w:val="both"/>
        <w:rPr>
          <w:szCs w:val="28"/>
        </w:rPr>
      </w:pPr>
    </w:p>
    <w:p w14:paraId="4ABB0CC0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04E4F30D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5E4CF045" w14:textId="77777777" w:rsidR="0005267F" w:rsidRDefault="006F5B45" w:rsidP="00A337E1">
      <w:pPr>
        <w:jc w:val="center"/>
        <w:rPr>
          <w:sz w:val="24"/>
          <w:szCs w:val="24"/>
        </w:rPr>
      </w:pPr>
      <w:r>
        <w:rPr>
          <w:szCs w:val="28"/>
        </w:rPr>
        <w:t>Глава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A337E1">
        <w:rPr>
          <w:szCs w:val="28"/>
        </w:rPr>
        <w:t xml:space="preserve">           </w:t>
      </w:r>
      <w:r>
        <w:rPr>
          <w:szCs w:val="28"/>
        </w:rPr>
        <w:tab/>
        <w:t>А. В. Разов</w:t>
      </w:r>
    </w:p>
    <w:sectPr w:rsidR="0005267F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1688E" w14:textId="77777777" w:rsidR="00773D9A" w:rsidRDefault="00773D9A" w:rsidP="00A35F4A">
      <w:r>
        <w:separator/>
      </w:r>
    </w:p>
  </w:endnote>
  <w:endnote w:type="continuationSeparator" w:id="0">
    <w:p w14:paraId="2F308707" w14:textId="77777777" w:rsidR="00773D9A" w:rsidRDefault="00773D9A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D666F" w14:textId="77777777" w:rsidR="00773D9A" w:rsidRDefault="00773D9A" w:rsidP="00A35F4A">
      <w:r>
        <w:separator/>
      </w:r>
    </w:p>
  </w:footnote>
  <w:footnote w:type="continuationSeparator" w:id="0">
    <w:p w14:paraId="2833F877" w14:textId="77777777" w:rsidR="00773D9A" w:rsidRDefault="00773D9A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5267F"/>
    <w:rsid w:val="00054AE9"/>
    <w:rsid w:val="00085514"/>
    <w:rsid w:val="000D28A7"/>
    <w:rsid w:val="001144ED"/>
    <w:rsid w:val="001730A7"/>
    <w:rsid w:val="001B07D7"/>
    <w:rsid w:val="001E05E8"/>
    <w:rsid w:val="001F30AD"/>
    <w:rsid w:val="00204C60"/>
    <w:rsid w:val="00273183"/>
    <w:rsid w:val="002850FA"/>
    <w:rsid w:val="00290AA5"/>
    <w:rsid w:val="002A4B1E"/>
    <w:rsid w:val="002E03B9"/>
    <w:rsid w:val="00316528"/>
    <w:rsid w:val="00351F23"/>
    <w:rsid w:val="00354A87"/>
    <w:rsid w:val="00370232"/>
    <w:rsid w:val="00376ED8"/>
    <w:rsid w:val="003D2A52"/>
    <w:rsid w:val="003E47A9"/>
    <w:rsid w:val="004A7F84"/>
    <w:rsid w:val="004B2A9C"/>
    <w:rsid w:val="00512F9A"/>
    <w:rsid w:val="00521347"/>
    <w:rsid w:val="00521B83"/>
    <w:rsid w:val="00580369"/>
    <w:rsid w:val="0058333B"/>
    <w:rsid w:val="005A58B3"/>
    <w:rsid w:val="005E29BE"/>
    <w:rsid w:val="006026CA"/>
    <w:rsid w:val="006121BB"/>
    <w:rsid w:val="00660823"/>
    <w:rsid w:val="00695AED"/>
    <w:rsid w:val="006C7DF8"/>
    <w:rsid w:val="006F5B45"/>
    <w:rsid w:val="00721171"/>
    <w:rsid w:val="00752BF5"/>
    <w:rsid w:val="00765E2E"/>
    <w:rsid w:val="00773D9A"/>
    <w:rsid w:val="007C5C5A"/>
    <w:rsid w:val="007C7627"/>
    <w:rsid w:val="007E6487"/>
    <w:rsid w:val="0081079B"/>
    <w:rsid w:val="00827FC1"/>
    <w:rsid w:val="008841E8"/>
    <w:rsid w:val="008C748C"/>
    <w:rsid w:val="008D060D"/>
    <w:rsid w:val="00930590"/>
    <w:rsid w:val="0095377D"/>
    <w:rsid w:val="00974964"/>
    <w:rsid w:val="009D1CEA"/>
    <w:rsid w:val="00A337E1"/>
    <w:rsid w:val="00A35F4A"/>
    <w:rsid w:val="00A55E07"/>
    <w:rsid w:val="00A701E8"/>
    <w:rsid w:val="00AC327D"/>
    <w:rsid w:val="00AC35FE"/>
    <w:rsid w:val="00B005C3"/>
    <w:rsid w:val="00B94808"/>
    <w:rsid w:val="00B95A87"/>
    <w:rsid w:val="00BD1BBD"/>
    <w:rsid w:val="00C100D4"/>
    <w:rsid w:val="00C7094F"/>
    <w:rsid w:val="00CA5EEB"/>
    <w:rsid w:val="00CE01CA"/>
    <w:rsid w:val="00D916CA"/>
    <w:rsid w:val="00DF3372"/>
    <w:rsid w:val="00E57E54"/>
    <w:rsid w:val="00ED5745"/>
    <w:rsid w:val="00F20225"/>
    <w:rsid w:val="00F25899"/>
    <w:rsid w:val="00F26C4B"/>
    <w:rsid w:val="00F5683F"/>
    <w:rsid w:val="00FC278B"/>
    <w:rsid w:val="00FD4949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FD9E801"/>
  <w15:chartTrackingRefBased/>
  <w15:docId w15:val="{747006EF-D2CD-4C20-A042-BB2520FE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character" w:styleId="a9">
    <w:name w:val="Hyperlink"/>
    <w:unhideWhenUsed/>
    <w:rsid w:val="006F5B45"/>
    <w:rPr>
      <w:color w:val="0000FF"/>
      <w:u w:val="single"/>
    </w:rPr>
  </w:style>
  <w:style w:type="character" w:styleId="aa">
    <w:name w:val="Strong"/>
    <w:uiPriority w:val="22"/>
    <w:qFormat/>
    <w:rsid w:val="006F5B45"/>
    <w:rPr>
      <w:b/>
      <w:bCs/>
    </w:rPr>
  </w:style>
  <w:style w:type="paragraph" w:styleId="ab">
    <w:name w:val="header"/>
    <w:basedOn w:val="a"/>
    <w:link w:val="ac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FC278B"/>
    <w:rPr>
      <w:sz w:val="28"/>
    </w:rPr>
  </w:style>
  <w:style w:type="paragraph" w:styleId="ad">
    <w:name w:val="footer"/>
    <w:basedOn w:val="a"/>
    <w:link w:val="ae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FC27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7D5E4-B3DB-461F-A4ED-C4558911C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2025-10-24T13:56:00Z</cp:lastPrinted>
  <dcterms:created xsi:type="dcterms:W3CDTF">2026-06-11T07:34:00Z</dcterms:created>
  <dcterms:modified xsi:type="dcterms:W3CDTF">2026-06-11T07:34:00Z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