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3A6D88" w14:textId="77777777" w:rsidR="00BC5348" w:rsidRDefault="00081757" w:rsidP="00081757">
      <w:pPr>
        <w:jc w:val="center"/>
        <w:rPr>
          <w:sz w:val="28"/>
          <w:szCs w:val="28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4.5pt;height:45pt;visibility:visible" filled="t">
            <v:imagedata r:id="rId7" o:title=""/>
          </v:shape>
        </w:pict>
      </w:r>
    </w:p>
    <w:p w14:paraId="0D88D632" w14:textId="77777777" w:rsidR="00BC5348" w:rsidRDefault="00BC5348">
      <w:pPr>
        <w:jc w:val="center"/>
        <w:rPr>
          <w:sz w:val="28"/>
          <w:szCs w:val="28"/>
        </w:rPr>
      </w:pPr>
    </w:p>
    <w:p w14:paraId="558E0332" w14:textId="77777777" w:rsidR="00193869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 НАРОДНЫХ  ДЕПУТАТОВ </w:t>
      </w:r>
    </w:p>
    <w:p w14:paraId="441D767F" w14:textId="77777777" w:rsidR="00193869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СОБИНСКОГО </w:t>
      </w:r>
      <w:r w:rsidR="00193869">
        <w:rPr>
          <w:sz w:val="28"/>
          <w:szCs w:val="28"/>
        </w:rPr>
        <w:t xml:space="preserve">МУНИЦИПАЛЬНОГО ОКРУГА </w:t>
      </w:r>
    </w:p>
    <w:p w14:paraId="3957BE1A" w14:textId="77777777" w:rsidR="00BC5348" w:rsidRDefault="00193869">
      <w:pPr>
        <w:jc w:val="center"/>
        <w:rPr>
          <w:sz w:val="28"/>
          <w:szCs w:val="28"/>
        </w:rPr>
      </w:pPr>
      <w:r>
        <w:rPr>
          <w:sz w:val="28"/>
          <w:szCs w:val="28"/>
        </w:rPr>
        <w:t>ВЛАДИМИРСКОЙ ОБЛАСТИ</w:t>
      </w:r>
    </w:p>
    <w:p w14:paraId="7624CEB9" w14:textId="77777777" w:rsidR="005C2233" w:rsidRDefault="005C2233">
      <w:pPr>
        <w:jc w:val="center"/>
        <w:rPr>
          <w:sz w:val="28"/>
          <w:szCs w:val="28"/>
        </w:rPr>
      </w:pPr>
    </w:p>
    <w:p w14:paraId="7D1B82E5" w14:textId="77777777" w:rsidR="00BC5348" w:rsidRDefault="00BC534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 Е Ш Е Н И Е  </w:t>
      </w:r>
    </w:p>
    <w:p w14:paraId="2379766A" w14:textId="77777777" w:rsidR="00BC5348" w:rsidRDefault="00BC5348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</w:p>
    <w:p w14:paraId="05C097A7" w14:textId="77777777" w:rsidR="00BC5348" w:rsidRPr="003837F6" w:rsidRDefault="003837F6" w:rsidP="003837F6">
      <w:pPr>
        <w:rPr>
          <w:sz w:val="28"/>
          <w:szCs w:val="28"/>
        </w:rPr>
      </w:pPr>
      <w:r w:rsidRPr="003837F6">
        <w:rPr>
          <w:sz w:val="28"/>
          <w:szCs w:val="28"/>
        </w:rPr>
        <w:t>25.0</w:t>
      </w:r>
      <w:r>
        <w:rPr>
          <w:sz w:val="28"/>
          <w:szCs w:val="28"/>
        </w:rPr>
        <w:t>3</w:t>
      </w:r>
      <w:r w:rsidRPr="003837F6">
        <w:rPr>
          <w:sz w:val="28"/>
          <w:szCs w:val="28"/>
        </w:rPr>
        <w:t>.2026</w:t>
      </w:r>
      <w:r>
        <w:rPr>
          <w:sz w:val="28"/>
          <w:szCs w:val="28"/>
        </w:rPr>
        <w:t xml:space="preserve">                                                                                                       № </w:t>
      </w:r>
      <w:r w:rsidR="00930198">
        <w:rPr>
          <w:sz w:val="28"/>
          <w:szCs w:val="28"/>
        </w:rPr>
        <w:t>15/4</w:t>
      </w:r>
    </w:p>
    <w:p w14:paraId="48869EA9" w14:textId="77777777" w:rsidR="003837F6" w:rsidRDefault="003837F6" w:rsidP="003837F6">
      <w:pPr>
        <w:rPr>
          <w:i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96"/>
        <w:gridCol w:w="4904"/>
      </w:tblGrid>
      <w:tr w:rsidR="00BC5348" w14:paraId="31ADD713" w14:textId="77777777" w:rsidTr="00747375">
        <w:trPr>
          <w:trHeight w:val="954"/>
        </w:trPr>
        <w:tc>
          <w:tcPr>
            <w:tcW w:w="4796" w:type="dxa"/>
            <w:shd w:val="clear" w:color="auto" w:fill="auto"/>
          </w:tcPr>
          <w:p w14:paraId="6F818DB0" w14:textId="77777777" w:rsidR="00BC5348" w:rsidRPr="007869B5" w:rsidRDefault="00F6427B" w:rsidP="00F6427B">
            <w:pPr>
              <w:pStyle w:val="ad"/>
              <w:snapToGrid w:val="0"/>
              <w:spacing w:after="283"/>
              <w:jc w:val="both"/>
              <w:rPr>
                <w:i/>
              </w:rPr>
            </w:pPr>
            <w:r>
              <w:rPr>
                <w:i/>
              </w:rPr>
              <w:t xml:space="preserve">О признании утратившим силу </w:t>
            </w:r>
            <w:r w:rsidR="00934404">
              <w:rPr>
                <w:i/>
              </w:rPr>
              <w:t>ре</w:t>
            </w:r>
            <w:r w:rsidR="007A2423">
              <w:rPr>
                <w:i/>
              </w:rPr>
              <w:t>шения</w:t>
            </w:r>
            <w:r w:rsidR="00934404">
              <w:rPr>
                <w:i/>
              </w:rPr>
              <w:t xml:space="preserve"> Совета н</w:t>
            </w:r>
            <w:r>
              <w:rPr>
                <w:i/>
              </w:rPr>
              <w:t>а</w:t>
            </w:r>
            <w:r w:rsidR="00934404">
              <w:rPr>
                <w:i/>
              </w:rPr>
              <w:t xml:space="preserve">родных депутатов поселка Ставрово от 15.12.2022 №17/73 «Об </w:t>
            </w:r>
            <w:r w:rsidR="007869B5" w:rsidRPr="007869B5">
              <w:rPr>
                <w:i/>
              </w:rPr>
              <w:t>утверждении платы за посещение общественной бани поселка Ставрово</w:t>
            </w:r>
            <w:r w:rsidR="00934404">
              <w:rPr>
                <w:i/>
              </w:rPr>
              <w:t>»</w:t>
            </w:r>
            <w:r w:rsidR="00BC5348" w:rsidRPr="007869B5">
              <w:rPr>
                <w:i/>
              </w:rPr>
              <w:t xml:space="preserve"> </w:t>
            </w:r>
          </w:p>
        </w:tc>
        <w:tc>
          <w:tcPr>
            <w:tcW w:w="4904" w:type="dxa"/>
            <w:shd w:val="clear" w:color="auto" w:fill="auto"/>
          </w:tcPr>
          <w:p w14:paraId="5825800A" w14:textId="77777777" w:rsidR="00BC5348" w:rsidRDefault="00BC5348">
            <w:pPr>
              <w:snapToGrid w:val="0"/>
            </w:pPr>
          </w:p>
        </w:tc>
      </w:tr>
    </w:tbl>
    <w:p w14:paraId="7520CCC4" w14:textId="77777777" w:rsidR="001B1767" w:rsidRDefault="001B1767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065C6561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Рассмотрев представление главы Собинского </w:t>
      </w:r>
      <w:r w:rsidR="00B42F35">
        <w:rPr>
          <w:sz w:val="28"/>
          <w:szCs w:val="28"/>
          <w:shd w:val="clear" w:color="auto" w:fill="FFFFFF"/>
        </w:rPr>
        <w:t>муниципального округа</w:t>
      </w:r>
      <w:r>
        <w:rPr>
          <w:sz w:val="28"/>
          <w:szCs w:val="28"/>
          <w:shd w:val="clear" w:color="auto" w:fill="FFFFFF"/>
        </w:rPr>
        <w:t>, в соответствии с Федеральным законом от 06.10.2003 № 131-ФЗ «Об общих принципах органи</w:t>
      </w:r>
      <w:r w:rsidR="007869B5">
        <w:rPr>
          <w:sz w:val="28"/>
          <w:szCs w:val="28"/>
          <w:shd w:val="clear" w:color="auto" w:fill="FFFFFF"/>
        </w:rPr>
        <w:t>зации местного самоуправления»</w:t>
      </w:r>
      <w:r w:rsidR="007E1CCB">
        <w:rPr>
          <w:rStyle w:val="a7"/>
          <w:b w:val="0"/>
          <w:bCs w:val="0"/>
          <w:color w:val="000000"/>
          <w:sz w:val="28"/>
          <w:szCs w:val="28"/>
        </w:rPr>
        <w:t>,</w:t>
      </w:r>
      <w:r>
        <w:rPr>
          <w:rStyle w:val="a7"/>
          <w:b w:val="0"/>
          <w:bCs w:val="0"/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руководствуясь статьей 2</w:t>
      </w:r>
      <w:r w:rsidR="00193869">
        <w:rPr>
          <w:sz w:val="28"/>
          <w:szCs w:val="28"/>
          <w:shd w:val="clear" w:color="auto" w:fill="FFFFFF"/>
        </w:rPr>
        <w:t>8</w:t>
      </w:r>
      <w:r>
        <w:rPr>
          <w:sz w:val="28"/>
          <w:szCs w:val="28"/>
          <w:shd w:val="clear" w:color="auto" w:fill="FFFFFF"/>
        </w:rPr>
        <w:t xml:space="preserve"> Устава Собинского </w:t>
      </w:r>
      <w:r w:rsidR="00193869">
        <w:rPr>
          <w:sz w:val="28"/>
          <w:szCs w:val="28"/>
          <w:shd w:val="clear" w:color="auto" w:fill="FFFFFF"/>
        </w:rPr>
        <w:t>муниципального округа Владимирской области</w:t>
      </w:r>
      <w:r>
        <w:rPr>
          <w:sz w:val="28"/>
          <w:szCs w:val="28"/>
          <w:shd w:val="clear" w:color="auto" w:fill="FFFFFF"/>
        </w:rPr>
        <w:t xml:space="preserve">, Совет народных депутатов </w:t>
      </w:r>
      <w:r w:rsidR="00E14A03">
        <w:rPr>
          <w:sz w:val="28"/>
          <w:szCs w:val="28"/>
          <w:shd w:val="clear" w:color="auto" w:fill="FFFFFF"/>
        </w:rPr>
        <w:t>Собинского муниципального округа</w:t>
      </w:r>
      <w:r w:rsidR="00081757">
        <w:rPr>
          <w:sz w:val="28"/>
          <w:szCs w:val="28"/>
          <w:shd w:val="clear" w:color="auto" w:fill="FFFFFF"/>
        </w:rPr>
        <w:t xml:space="preserve">  </w:t>
      </w:r>
      <w:r>
        <w:rPr>
          <w:sz w:val="28"/>
          <w:szCs w:val="28"/>
          <w:shd w:val="clear" w:color="auto" w:fill="FFFFFF"/>
        </w:rPr>
        <w:t xml:space="preserve"> р е ш и л:</w:t>
      </w:r>
    </w:p>
    <w:p w14:paraId="21A9FC8D" w14:textId="77777777" w:rsidR="003837F6" w:rsidRDefault="003837F6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114A7D8D" w14:textId="77777777" w:rsidR="00E53657" w:rsidRDefault="0093440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</w:t>
      </w:r>
      <w:r w:rsidR="00E53657">
        <w:rPr>
          <w:sz w:val="28"/>
          <w:szCs w:val="28"/>
          <w:shd w:val="clear" w:color="auto" w:fill="FFFFFF"/>
        </w:rPr>
        <w:t xml:space="preserve">. </w:t>
      </w:r>
      <w:r w:rsidR="00F6427B">
        <w:rPr>
          <w:sz w:val="28"/>
          <w:szCs w:val="28"/>
          <w:shd w:val="clear" w:color="auto" w:fill="FFFFFF"/>
        </w:rPr>
        <w:t>Признать утратившим силу р</w:t>
      </w:r>
      <w:r w:rsidR="007A2423">
        <w:rPr>
          <w:sz w:val="28"/>
          <w:szCs w:val="28"/>
          <w:shd w:val="clear" w:color="auto" w:fill="FFFFFF"/>
        </w:rPr>
        <w:t>ешение</w:t>
      </w:r>
      <w:r w:rsidR="00E53657">
        <w:rPr>
          <w:sz w:val="28"/>
          <w:szCs w:val="28"/>
          <w:shd w:val="clear" w:color="auto" w:fill="FFFFFF"/>
        </w:rPr>
        <w:t xml:space="preserve"> Совета народных депутатов поселка Ставрово Собинского района от 12.12.2022 №</w:t>
      </w:r>
      <w:r w:rsidR="00081757">
        <w:rPr>
          <w:sz w:val="28"/>
          <w:szCs w:val="28"/>
          <w:shd w:val="clear" w:color="auto" w:fill="FFFFFF"/>
        </w:rPr>
        <w:t xml:space="preserve"> </w:t>
      </w:r>
      <w:r w:rsidR="00E53657">
        <w:rPr>
          <w:sz w:val="28"/>
          <w:szCs w:val="28"/>
          <w:shd w:val="clear" w:color="auto" w:fill="FFFFFF"/>
        </w:rPr>
        <w:t>17/73 «Об утверждении платы за посещение общественной бани поселка Ставрово».</w:t>
      </w:r>
    </w:p>
    <w:p w14:paraId="71BF32E8" w14:textId="77777777" w:rsidR="00BC5348" w:rsidRDefault="00934404">
      <w:pPr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</w:t>
      </w:r>
      <w:r w:rsidR="00BC5348">
        <w:rPr>
          <w:sz w:val="28"/>
          <w:szCs w:val="28"/>
          <w:shd w:val="clear" w:color="auto" w:fill="FFFFFF"/>
        </w:rPr>
        <w:t xml:space="preserve">. Настоящее решение вступает в силу </w:t>
      </w:r>
      <w:r w:rsidR="005852A8">
        <w:rPr>
          <w:sz w:val="28"/>
          <w:szCs w:val="28"/>
          <w:shd w:val="clear" w:color="auto" w:fill="FFFFFF"/>
        </w:rPr>
        <w:t xml:space="preserve">с </w:t>
      </w:r>
      <w:r w:rsidR="00747375">
        <w:rPr>
          <w:sz w:val="28"/>
          <w:szCs w:val="28"/>
          <w:shd w:val="clear" w:color="auto" w:fill="FFFFFF"/>
        </w:rPr>
        <w:t>01.04.2</w:t>
      </w:r>
      <w:r w:rsidR="005852A8">
        <w:rPr>
          <w:sz w:val="28"/>
          <w:szCs w:val="28"/>
          <w:shd w:val="clear" w:color="auto" w:fill="FFFFFF"/>
        </w:rPr>
        <w:t>02</w:t>
      </w:r>
      <w:r w:rsidR="00052F38">
        <w:rPr>
          <w:sz w:val="28"/>
          <w:szCs w:val="28"/>
          <w:shd w:val="clear" w:color="auto" w:fill="FFFFFF"/>
        </w:rPr>
        <w:t>6</w:t>
      </w:r>
      <w:r w:rsidR="005852A8">
        <w:rPr>
          <w:sz w:val="28"/>
          <w:szCs w:val="28"/>
          <w:shd w:val="clear" w:color="auto" w:fill="FFFFFF"/>
        </w:rPr>
        <w:t xml:space="preserve"> года и подлежит о</w:t>
      </w:r>
      <w:r w:rsidR="00BC5348">
        <w:rPr>
          <w:sz w:val="28"/>
          <w:szCs w:val="28"/>
          <w:shd w:val="clear" w:color="auto" w:fill="FFFFFF"/>
        </w:rPr>
        <w:t>фициально</w:t>
      </w:r>
      <w:r w:rsidR="005852A8">
        <w:rPr>
          <w:sz w:val="28"/>
          <w:szCs w:val="28"/>
          <w:shd w:val="clear" w:color="auto" w:fill="FFFFFF"/>
        </w:rPr>
        <w:t>му</w:t>
      </w:r>
      <w:r w:rsidR="00BC5348">
        <w:rPr>
          <w:sz w:val="28"/>
          <w:szCs w:val="28"/>
          <w:shd w:val="clear" w:color="auto" w:fill="FFFFFF"/>
        </w:rPr>
        <w:t xml:space="preserve"> опубликовани</w:t>
      </w:r>
      <w:r w:rsidR="005852A8">
        <w:rPr>
          <w:sz w:val="28"/>
          <w:szCs w:val="28"/>
          <w:shd w:val="clear" w:color="auto" w:fill="FFFFFF"/>
        </w:rPr>
        <w:t>ю</w:t>
      </w:r>
      <w:r w:rsidR="00746E9E">
        <w:rPr>
          <w:sz w:val="28"/>
          <w:szCs w:val="28"/>
          <w:shd w:val="clear" w:color="auto" w:fill="FFFFFF"/>
        </w:rPr>
        <w:t>.</w:t>
      </w:r>
    </w:p>
    <w:p w14:paraId="4F10E052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557A954F" w14:textId="77777777" w:rsidR="00A05147" w:rsidRDefault="00A05147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5ABEEAA3" w14:textId="77777777" w:rsidR="00BC5348" w:rsidRDefault="00BC5348">
      <w:pPr>
        <w:ind w:firstLine="709"/>
        <w:jc w:val="both"/>
        <w:rPr>
          <w:sz w:val="28"/>
          <w:szCs w:val="28"/>
          <w:shd w:val="clear" w:color="auto" w:fill="FFFFFF"/>
        </w:rPr>
      </w:pPr>
    </w:p>
    <w:p w14:paraId="693C617A" w14:textId="77777777" w:rsidR="00BC5348" w:rsidRDefault="00052F38" w:rsidP="005C2233">
      <w:pPr>
        <w:jc w:val="both"/>
        <w:rPr>
          <w:bCs/>
          <w:sz w:val="28"/>
          <w:szCs w:val="28"/>
          <w:shd w:val="clear" w:color="auto" w:fill="FFFFFF"/>
        </w:rPr>
      </w:pPr>
      <w:r w:rsidRPr="00052F38">
        <w:rPr>
          <w:bCs/>
          <w:sz w:val="28"/>
          <w:szCs w:val="28"/>
          <w:shd w:val="clear" w:color="auto" w:fill="FFFFFF"/>
        </w:rPr>
        <w:t>Председатель</w:t>
      </w:r>
      <w:r w:rsidR="007869B5">
        <w:rPr>
          <w:bCs/>
          <w:sz w:val="28"/>
          <w:szCs w:val="28"/>
          <w:shd w:val="clear" w:color="auto" w:fill="FFFFFF"/>
        </w:rPr>
        <w:t xml:space="preserve"> Совета</w:t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</w:r>
      <w:r w:rsidR="007869B5">
        <w:rPr>
          <w:bCs/>
          <w:sz w:val="28"/>
          <w:szCs w:val="28"/>
          <w:shd w:val="clear" w:color="auto" w:fill="FFFFFF"/>
        </w:rPr>
        <w:tab/>
        <w:t xml:space="preserve">    Г</w:t>
      </w:r>
      <w:r>
        <w:rPr>
          <w:bCs/>
          <w:sz w:val="28"/>
          <w:szCs w:val="28"/>
          <w:shd w:val="clear" w:color="auto" w:fill="FFFFFF"/>
        </w:rPr>
        <w:t>лава округа</w:t>
      </w:r>
    </w:p>
    <w:p w14:paraId="4C748599" w14:textId="77777777" w:rsidR="00052F38" w:rsidRDefault="005C2233" w:rsidP="005C2233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>н</w:t>
      </w:r>
      <w:r w:rsidR="00052F38">
        <w:rPr>
          <w:bCs/>
          <w:sz w:val="28"/>
          <w:szCs w:val="28"/>
          <w:shd w:val="clear" w:color="auto" w:fill="FFFFFF"/>
        </w:rPr>
        <w:t>ародных депутатов округа</w:t>
      </w:r>
    </w:p>
    <w:p w14:paraId="2D361739" w14:textId="77777777" w:rsidR="001B1767" w:rsidRDefault="00052F38" w:rsidP="005C2233">
      <w:pPr>
        <w:jc w:val="both"/>
        <w:rPr>
          <w:bCs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  <w:r>
        <w:rPr>
          <w:bCs/>
          <w:sz w:val="28"/>
          <w:szCs w:val="28"/>
          <w:shd w:val="clear" w:color="auto" w:fill="FFFFFF"/>
        </w:rPr>
        <w:tab/>
      </w:r>
    </w:p>
    <w:p w14:paraId="0F25BAFB" w14:textId="77777777" w:rsidR="006D2CDD" w:rsidRDefault="001B1767" w:rsidP="005C2233">
      <w:pPr>
        <w:jc w:val="both"/>
        <w:rPr>
          <w:spacing w:val="20"/>
          <w:sz w:val="28"/>
          <w:szCs w:val="28"/>
          <w:shd w:val="clear" w:color="auto" w:fill="FFFFFF"/>
        </w:rPr>
      </w:pPr>
      <w:r>
        <w:rPr>
          <w:bCs/>
          <w:sz w:val="28"/>
          <w:szCs w:val="28"/>
          <w:shd w:val="clear" w:color="auto" w:fill="FFFFFF"/>
        </w:rPr>
        <w:t xml:space="preserve">                                         </w:t>
      </w:r>
      <w:r w:rsidR="00052F38">
        <w:rPr>
          <w:bCs/>
          <w:sz w:val="28"/>
          <w:szCs w:val="28"/>
          <w:shd w:val="clear" w:color="auto" w:fill="FFFFFF"/>
        </w:rPr>
        <w:t>И.Б.Тишкина</w:t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</w:r>
      <w:r w:rsidR="005C2233">
        <w:rPr>
          <w:bCs/>
          <w:sz w:val="28"/>
          <w:szCs w:val="28"/>
          <w:shd w:val="clear" w:color="auto" w:fill="FFFFFF"/>
        </w:rPr>
        <w:tab/>
        <w:t xml:space="preserve">  А.В.Разов</w:t>
      </w:r>
    </w:p>
    <w:p w14:paraId="3582D76C" w14:textId="77777777" w:rsidR="006D2CDD" w:rsidRPr="006D2CDD" w:rsidRDefault="006D2CDD" w:rsidP="006D2CDD">
      <w:pPr>
        <w:rPr>
          <w:sz w:val="28"/>
          <w:szCs w:val="28"/>
        </w:rPr>
      </w:pPr>
    </w:p>
    <w:p w14:paraId="778F1276" w14:textId="77777777" w:rsidR="006D2CDD" w:rsidRDefault="006D2CDD" w:rsidP="006D2CDD">
      <w:pPr>
        <w:rPr>
          <w:sz w:val="28"/>
          <w:szCs w:val="28"/>
        </w:rPr>
      </w:pPr>
    </w:p>
    <w:p w14:paraId="46C43CF7" w14:textId="77777777" w:rsidR="00934404" w:rsidRDefault="00934404" w:rsidP="006D2CDD">
      <w:pPr>
        <w:rPr>
          <w:sz w:val="28"/>
          <w:szCs w:val="28"/>
        </w:rPr>
      </w:pPr>
    </w:p>
    <w:p w14:paraId="7163B28F" w14:textId="77777777" w:rsidR="00934404" w:rsidRDefault="00934404" w:rsidP="006D2CDD">
      <w:pPr>
        <w:rPr>
          <w:sz w:val="28"/>
          <w:szCs w:val="28"/>
        </w:rPr>
      </w:pPr>
    </w:p>
    <w:p w14:paraId="18C60832" w14:textId="77777777" w:rsidR="00934404" w:rsidRDefault="00934404" w:rsidP="006D2CDD">
      <w:pPr>
        <w:rPr>
          <w:sz w:val="28"/>
          <w:szCs w:val="28"/>
        </w:rPr>
      </w:pPr>
    </w:p>
    <w:p w14:paraId="00351D8A" w14:textId="77777777" w:rsidR="00934404" w:rsidRDefault="00934404" w:rsidP="006D2CDD">
      <w:pPr>
        <w:rPr>
          <w:sz w:val="28"/>
          <w:szCs w:val="28"/>
        </w:rPr>
      </w:pPr>
    </w:p>
    <w:p w14:paraId="10BAF387" w14:textId="77777777" w:rsidR="00934404" w:rsidRDefault="00934404" w:rsidP="006D2CDD">
      <w:pPr>
        <w:rPr>
          <w:sz w:val="28"/>
          <w:szCs w:val="28"/>
        </w:rPr>
      </w:pPr>
    </w:p>
    <w:p w14:paraId="6F1D44F4" w14:textId="77777777" w:rsidR="00934404" w:rsidRDefault="00934404" w:rsidP="006D2CDD">
      <w:pPr>
        <w:rPr>
          <w:sz w:val="28"/>
          <w:szCs w:val="28"/>
        </w:rPr>
      </w:pPr>
    </w:p>
    <w:p w14:paraId="50EB34B7" w14:textId="77777777" w:rsidR="00934404" w:rsidRDefault="00934404" w:rsidP="006D2CDD">
      <w:pPr>
        <w:rPr>
          <w:sz w:val="28"/>
          <w:szCs w:val="28"/>
        </w:rPr>
      </w:pPr>
    </w:p>
    <w:p w14:paraId="6A522812" w14:textId="77777777" w:rsidR="00934404" w:rsidRDefault="00934404" w:rsidP="006D2CDD">
      <w:pPr>
        <w:rPr>
          <w:sz w:val="28"/>
          <w:szCs w:val="28"/>
        </w:rPr>
      </w:pPr>
    </w:p>
    <w:p w14:paraId="6CD82157" w14:textId="77777777" w:rsidR="00934404" w:rsidRDefault="00934404" w:rsidP="006D2CDD">
      <w:pPr>
        <w:rPr>
          <w:sz w:val="28"/>
          <w:szCs w:val="28"/>
        </w:rPr>
      </w:pPr>
    </w:p>
    <w:p w14:paraId="3A83E88A" w14:textId="77777777" w:rsidR="00934404" w:rsidRDefault="00934404" w:rsidP="006D2CDD">
      <w:pPr>
        <w:rPr>
          <w:sz w:val="28"/>
          <w:szCs w:val="28"/>
        </w:rPr>
      </w:pPr>
    </w:p>
    <w:p w14:paraId="717CB931" w14:textId="77777777" w:rsidR="00934404" w:rsidRDefault="00934404" w:rsidP="006D2CDD">
      <w:pPr>
        <w:rPr>
          <w:sz w:val="28"/>
          <w:szCs w:val="28"/>
        </w:rPr>
      </w:pPr>
    </w:p>
    <w:p w14:paraId="58D97C71" w14:textId="77777777" w:rsidR="00934404" w:rsidRDefault="00934404" w:rsidP="006D2CDD">
      <w:pPr>
        <w:rPr>
          <w:sz w:val="28"/>
          <w:szCs w:val="28"/>
        </w:rPr>
      </w:pPr>
    </w:p>
    <w:p w14:paraId="2A87EDC5" w14:textId="77777777" w:rsidR="00934404" w:rsidRDefault="00934404" w:rsidP="006D2CDD">
      <w:pPr>
        <w:rPr>
          <w:sz w:val="28"/>
          <w:szCs w:val="28"/>
        </w:rPr>
      </w:pPr>
    </w:p>
    <w:p w14:paraId="3BB95590" w14:textId="77777777" w:rsidR="00934404" w:rsidRPr="006D2CDD" w:rsidRDefault="00934404" w:rsidP="006D2CDD">
      <w:pPr>
        <w:rPr>
          <w:sz w:val="28"/>
          <w:szCs w:val="28"/>
        </w:rPr>
      </w:pPr>
    </w:p>
    <w:p w14:paraId="50145B97" w14:textId="77777777" w:rsidR="006D2CDD" w:rsidRPr="006D2CDD" w:rsidRDefault="006D2CDD" w:rsidP="006D2CDD">
      <w:pPr>
        <w:rPr>
          <w:sz w:val="28"/>
          <w:szCs w:val="28"/>
        </w:rPr>
      </w:pPr>
    </w:p>
    <w:p w14:paraId="380A875F" w14:textId="77777777" w:rsidR="006D2CDD" w:rsidRDefault="006D2CDD" w:rsidP="00F6427B">
      <w:pPr>
        <w:rPr>
          <w:sz w:val="28"/>
          <w:szCs w:val="28"/>
        </w:rPr>
      </w:pPr>
    </w:p>
    <w:p w14:paraId="06F82759" w14:textId="77777777" w:rsidR="006D2CDD" w:rsidRPr="006D2CDD" w:rsidRDefault="006D2CDD" w:rsidP="006D2CDD">
      <w:pPr>
        <w:jc w:val="center"/>
        <w:rPr>
          <w:sz w:val="28"/>
          <w:szCs w:val="28"/>
        </w:rPr>
      </w:pPr>
    </w:p>
    <w:sectPr w:rsidR="006D2CDD" w:rsidRPr="006D2CDD">
      <w:pgSz w:w="11906" w:h="16838"/>
      <w:pgMar w:top="567" w:right="709" w:bottom="1134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83FBC" w14:textId="77777777" w:rsidR="00D73B41" w:rsidRDefault="00D73B41" w:rsidP="006D2CDD">
      <w:r>
        <w:separator/>
      </w:r>
    </w:p>
  </w:endnote>
  <w:endnote w:type="continuationSeparator" w:id="0">
    <w:p w14:paraId="111C9C83" w14:textId="77777777" w:rsidR="00D73B41" w:rsidRDefault="00D73B41" w:rsidP="006D2C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ltica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A4105" w14:textId="77777777" w:rsidR="00D73B41" w:rsidRDefault="00D73B41" w:rsidP="006D2CDD">
      <w:r>
        <w:separator/>
      </w:r>
    </w:p>
  </w:footnote>
  <w:footnote w:type="continuationSeparator" w:id="0">
    <w:p w14:paraId="101B42A8" w14:textId="77777777" w:rsidR="00D73B41" w:rsidRDefault="00D73B41" w:rsidP="006D2C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DB64D37"/>
    <w:multiLevelType w:val="hybridMultilevel"/>
    <w:tmpl w:val="E25C8FD8"/>
    <w:lvl w:ilvl="0" w:tplc="49C477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78637007">
    <w:abstractNumId w:val="0"/>
  </w:num>
  <w:num w:numId="2" w16cid:durableId="1818305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0BD"/>
    <w:rsid w:val="00052F38"/>
    <w:rsid w:val="00081757"/>
    <w:rsid w:val="00193869"/>
    <w:rsid w:val="001B1767"/>
    <w:rsid w:val="00234563"/>
    <w:rsid w:val="002373B7"/>
    <w:rsid w:val="00270227"/>
    <w:rsid w:val="002F33FB"/>
    <w:rsid w:val="00381FCF"/>
    <w:rsid w:val="003837F6"/>
    <w:rsid w:val="003D40BD"/>
    <w:rsid w:val="003D6B8D"/>
    <w:rsid w:val="00443DE1"/>
    <w:rsid w:val="00455212"/>
    <w:rsid w:val="004C4A31"/>
    <w:rsid w:val="00513988"/>
    <w:rsid w:val="00516FA2"/>
    <w:rsid w:val="005852A8"/>
    <w:rsid w:val="005C2233"/>
    <w:rsid w:val="006D2CDD"/>
    <w:rsid w:val="007244A7"/>
    <w:rsid w:val="00746E9E"/>
    <w:rsid w:val="00747375"/>
    <w:rsid w:val="007869B5"/>
    <w:rsid w:val="007A2423"/>
    <w:rsid w:val="007E1CCB"/>
    <w:rsid w:val="008611B4"/>
    <w:rsid w:val="008E5D2A"/>
    <w:rsid w:val="00912410"/>
    <w:rsid w:val="00915EC0"/>
    <w:rsid w:val="00930198"/>
    <w:rsid w:val="00934404"/>
    <w:rsid w:val="0095135B"/>
    <w:rsid w:val="00A05147"/>
    <w:rsid w:val="00AF76C2"/>
    <w:rsid w:val="00B42F35"/>
    <w:rsid w:val="00BC5348"/>
    <w:rsid w:val="00C815B7"/>
    <w:rsid w:val="00CA6853"/>
    <w:rsid w:val="00D73B41"/>
    <w:rsid w:val="00DD4571"/>
    <w:rsid w:val="00DF5A5E"/>
    <w:rsid w:val="00E14A03"/>
    <w:rsid w:val="00E53657"/>
    <w:rsid w:val="00F64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524D9DFB"/>
  <w15:chartTrackingRefBased/>
  <w15:docId w15:val="{AC15A26A-129F-4CF2-A2A0-7E0664DF9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0"/>
    <w:next w:val="a1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  <w:sz w:val="28"/>
      <w:szCs w:val="28"/>
    </w:rPr>
  </w:style>
  <w:style w:type="character" w:customStyle="1" w:styleId="5">
    <w:name w:val="Основной шрифт абзаца5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4">
    <w:name w:val="Основной шрифт абзаца4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5">
    <w:name w:val="Символ нумерации"/>
  </w:style>
  <w:style w:type="character" w:styleId="a6">
    <w:name w:val="Hyperlink"/>
    <w:rPr>
      <w:color w:val="000080"/>
      <w:u w:val="single"/>
      <w:lang/>
    </w:rPr>
  </w:style>
  <w:style w:type="character" w:styleId="a7">
    <w:name w:val="Strong"/>
    <w:qFormat/>
    <w:rPr>
      <w:b/>
      <w:bCs/>
    </w:rPr>
  </w:style>
  <w:style w:type="paragraph" w:styleId="a0">
    <w:name w:val="Title"/>
    <w:basedOn w:val="a"/>
    <w:next w:val="a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50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0"/>
    <w:next w:val="a1"/>
    <w:pPr>
      <w:jc w:val="center"/>
    </w:pPr>
    <w:rPr>
      <w:b/>
      <w:bCs/>
      <w:sz w:val="56"/>
      <w:szCs w:val="56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Блочная цитата"/>
    <w:basedOn w:val="a"/>
    <w:pPr>
      <w:spacing w:after="283"/>
      <w:ind w:left="567" w:right="567"/>
    </w:pPr>
  </w:style>
  <w:style w:type="paragraph" w:styleId="ac">
    <w:name w:val="Subtitle"/>
    <w:basedOn w:val="a0"/>
    <w:next w:val="a1"/>
    <w:qFormat/>
    <w:pPr>
      <w:spacing w:before="60"/>
      <w:jc w:val="center"/>
    </w:pPr>
    <w:rPr>
      <w:sz w:val="36"/>
      <w:szCs w:val="36"/>
    </w:r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styleId="af">
    <w:name w:val="header"/>
    <w:basedOn w:val="a"/>
    <w:pPr>
      <w:tabs>
        <w:tab w:val="center" w:pos="4536"/>
        <w:tab w:val="right" w:pos="9072"/>
      </w:tabs>
      <w:spacing w:line="160" w:lineRule="atLeast"/>
    </w:pPr>
    <w:rPr>
      <w:rFonts w:ascii="Baltica" w:hAnsi="Baltica" w:cs="Baltica"/>
    </w:rPr>
  </w:style>
  <w:style w:type="paragraph" w:customStyle="1" w:styleId="ConsPlusNormal">
    <w:name w:val="  ConsPlusNormal"/>
    <w:pPr>
      <w:suppressAutoHyphens/>
    </w:pPr>
    <w:rPr>
      <w:rFonts w:ascii="Arial" w:eastAsia="Arial" w:hAnsi="Arial" w:cs="Courier New"/>
      <w:szCs w:val="24"/>
      <w:lang w:eastAsia="zh-CN" w:bidi="hi-IN"/>
    </w:rPr>
  </w:style>
  <w:style w:type="paragraph" w:customStyle="1" w:styleId="ConsPlusNonformat">
    <w:name w:val="  ConsPlusNonforma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">
    <w:name w:val="  ConsPlusTitle"/>
    <w:pPr>
      <w:suppressAutoHyphens/>
    </w:pPr>
    <w:rPr>
      <w:rFonts w:ascii="Arial" w:eastAsia="Arial" w:hAnsi="Arial" w:cs="Courier New"/>
      <w:b/>
      <w:szCs w:val="24"/>
      <w:lang w:eastAsia="zh-CN" w:bidi="hi-IN"/>
    </w:rPr>
  </w:style>
  <w:style w:type="paragraph" w:customStyle="1" w:styleId="ConsPlusCell">
    <w:name w:val="  ConsPlusCell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DocList">
    <w:name w:val="  ConsPlusDocList"/>
    <w:pPr>
      <w:suppressAutoHyphens/>
    </w:pPr>
    <w:rPr>
      <w:rFonts w:ascii="Courier New" w:eastAsia="Arial" w:hAnsi="Courier New" w:cs="Courier New"/>
      <w:szCs w:val="24"/>
      <w:lang w:eastAsia="zh-CN" w:bidi="hi-IN"/>
    </w:rPr>
  </w:style>
  <w:style w:type="paragraph" w:customStyle="1" w:styleId="ConsPlusTitlePage">
    <w:name w:val="  ConsPlusTitlePage"/>
    <w:pPr>
      <w:suppressAutoHyphens/>
    </w:pPr>
    <w:rPr>
      <w:rFonts w:ascii="Tahoma" w:eastAsia="Arial" w:hAnsi="Tahoma" w:cs="Courier New"/>
      <w:szCs w:val="24"/>
      <w:lang w:eastAsia="zh-CN" w:bidi="hi-IN"/>
    </w:rPr>
  </w:style>
  <w:style w:type="paragraph" w:customStyle="1" w:styleId="ConsPlusJurTerm">
    <w:name w:val="  ConsPlusJurTerm"/>
    <w:pPr>
      <w:suppressAutoHyphens/>
    </w:pPr>
    <w:rPr>
      <w:rFonts w:ascii="Tahoma" w:eastAsia="Arial" w:hAnsi="Tahoma" w:cs="Courier New"/>
      <w:sz w:val="26"/>
      <w:szCs w:val="24"/>
      <w:lang w:eastAsia="zh-CN" w:bidi="hi-IN"/>
    </w:rPr>
  </w:style>
  <w:style w:type="paragraph" w:styleId="af0">
    <w:name w:val="footer"/>
    <w:basedOn w:val="a"/>
    <w:link w:val="af1"/>
    <w:uiPriority w:val="99"/>
    <w:unhideWhenUsed/>
    <w:rsid w:val="006D2C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6D2CDD"/>
    <w:rPr>
      <w:sz w:val="24"/>
      <w:szCs w:val="24"/>
      <w:lang w:eastAsia="zh-CN"/>
    </w:rPr>
  </w:style>
  <w:style w:type="paragraph" w:customStyle="1" w:styleId="af2">
    <w:name w:val="Знак Знак Знак Знак"/>
    <w:basedOn w:val="a"/>
    <w:rsid w:val="006D2CD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Федеральный закон от 14.11.2002 N 161-ФЗ(ред. от 23.11.2015)"О государственных и муниципальных унитарных предприятиях"</vt:lpstr>
    </vt:vector>
  </TitlesOfParts>
  <Company>Krokoz™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14.11.2002 N 161-ФЗ(ред. от 23.11.2015)"О государственных и муниципальных унитарных предприятиях"</dc:title>
  <dc:subject/>
  <dc:creator>КУМИ</dc:creator>
  <cp:keywords/>
  <cp:lastModifiedBy>Николай Иванов</cp:lastModifiedBy>
  <cp:revision>2</cp:revision>
  <cp:lastPrinted>2026-03-26T07:41:00Z</cp:lastPrinted>
  <dcterms:created xsi:type="dcterms:W3CDTF">2026-03-30T08:45:00Z</dcterms:created>
  <dcterms:modified xsi:type="dcterms:W3CDTF">2026-03-30T08:45:00Z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4015.00.04</vt:lpwstr>
  </property>
</Properties>
</file>