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>Информация</w:t>
      </w:r>
    </w:p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 xml:space="preserve">о 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проведенных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финансовым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управлени</w:t>
      </w:r>
      <w:r w:rsidR="00802386">
        <w:rPr>
          <w:rFonts w:eastAsia="Times New Roman"/>
          <w:b/>
          <w:sz w:val="32"/>
          <w:szCs w:val="32"/>
          <w:lang w:eastAsia="ru-RU"/>
        </w:rPr>
        <w:t>ем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 xml:space="preserve"> администрации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Собинского </w:t>
      </w:r>
      <w:r w:rsidR="008E2E27">
        <w:rPr>
          <w:rFonts w:eastAsia="Times New Roman"/>
          <w:b/>
          <w:sz w:val="32"/>
          <w:szCs w:val="32"/>
          <w:lang w:eastAsia="ru-RU"/>
        </w:rPr>
        <w:t>муниципального округа</w:t>
      </w:r>
      <w:r w:rsidR="00654E91">
        <w:rPr>
          <w:rFonts w:eastAsia="Times New Roman"/>
          <w:b/>
          <w:sz w:val="32"/>
          <w:szCs w:val="32"/>
          <w:lang w:eastAsia="ru-RU"/>
        </w:rPr>
        <w:t xml:space="preserve"> контрольных </w:t>
      </w:r>
      <w:r w:rsidR="00802386">
        <w:rPr>
          <w:rFonts w:eastAsia="Times New Roman"/>
          <w:b/>
          <w:sz w:val="32"/>
          <w:szCs w:val="32"/>
          <w:lang w:eastAsia="ru-RU"/>
        </w:rPr>
        <w:t>мероприяти</w:t>
      </w:r>
      <w:r w:rsidR="00606D45">
        <w:rPr>
          <w:rFonts w:eastAsia="Times New Roman"/>
          <w:b/>
          <w:sz w:val="32"/>
          <w:szCs w:val="32"/>
          <w:lang w:eastAsia="ru-RU"/>
        </w:rPr>
        <w:t>ях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 в</w:t>
      </w:r>
      <w:r w:rsidR="001A309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802386">
        <w:rPr>
          <w:rFonts w:eastAsia="Times New Roman"/>
          <w:b/>
          <w:sz w:val="32"/>
          <w:szCs w:val="32"/>
          <w:lang w:eastAsia="ru-RU"/>
        </w:rPr>
        <w:t>1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квартале 202</w:t>
      </w:r>
      <w:r w:rsidR="008E2E27">
        <w:rPr>
          <w:rFonts w:eastAsia="Times New Roman"/>
          <w:b/>
          <w:sz w:val="32"/>
          <w:szCs w:val="32"/>
          <w:lang w:eastAsia="ru-RU"/>
        </w:rPr>
        <w:t>5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года</w:t>
      </w:r>
    </w:p>
    <w:p w:rsidR="003C61BD" w:rsidRPr="003C61BD" w:rsidRDefault="003C61BD" w:rsidP="003C61BD">
      <w:pPr>
        <w:shd w:val="clear" w:color="auto" w:fill="FFFFFF"/>
        <w:spacing w:after="0" w:line="240" w:lineRule="auto"/>
        <w:ind w:right="193" w:firstLine="720"/>
        <w:jc w:val="center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491C04" w:rsidRDefault="003C61BD" w:rsidP="00255EB7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</w:t>
      </w:r>
      <w:r w:rsidR="00802386" w:rsidRP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 w:rsidR="008E2E2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 </w:t>
      </w:r>
      <w:r w:rsidR="00B62C9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 итогам несостоявшихся конкурентных процедур определения поставщика</w:t>
      </w:r>
      <w:r w:rsidR="00B62C9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255EB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финансовое управление администрации Собинского муниципального округа поступило 4 о</w:t>
      </w:r>
      <w:r w:rsidR="00491C0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бращения о согласовании заключения контракта с единственным поставщи</w:t>
      </w:r>
      <w:r w:rsidR="00B62C9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ком (подрядчиком, исполнителем).</w:t>
      </w:r>
    </w:p>
    <w:p w:rsidR="00255EB7" w:rsidRDefault="00255EB7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На основании поступивших обращений проведены 4 внеплановые камеральные проверки, по итогам которых </w:t>
      </w:r>
      <w:r w:rsidR="00B62C9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комиссией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вынесены решения о согласовании </w:t>
      </w:r>
      <w:bookmarkStart w:id="0" w:name="_GoBack"/>
      <w:bookmarkEnd w:id="0"/>
      <w:r w:rsidRPr="00255EB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заключения контракта с единственным поставщиком (подрядчиком, исполнителем</w:t>
      </w:r>
      <w:r w:rsidRPr="00255EB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3C61BD" w:rsidRDefault="003C61BD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Жалобы от </w:t>
      </w:r>
      <w:r w:rsidR="005C6DA1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участников государственных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муниципальных закупок в </w:t>
      </w:r>
      <w:r w:rsidR="00812B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инансовое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управление </w:t>
      </w:r>
      <w:r w:rsidR="005C6DA1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 w:rsidR="00255EB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а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не поступали.</w:t>
      </w:r>
    </w:p>
    <w:p w:rsidR="00FB68AC" w:rsidRDefault="00995A4B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</w:r>
    </w:p>
    <w:p w:rsidR="002D4F94" w:rsidRDefault="002D4F94"/>
    <w:sectPr w:rsidR="002D4F94" w:rsidSect="003C61B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DE5AD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1318DB"/>
    <w:rsid w:val="0015530D"/>
    <w:rsid w:val="001A3098"/>
    <w:rsid w:val="001B143F"/>
    <w:rsid w:val="001F3D91"/>
    <w:rsid w:val="00255EB7"/>
    <w:rsid w:val="00264CFD"/>
    <w:rsid w:val="00265888"/>
    <w:rsid w:val="002734CA"/>
    <w:rsid w:val="002C1460"/>
    <w:rsid w:val="002D4F94"/>
    <w:rsid w:val="00337567"/>
    <w:rsid w:val="00391CAA"/>
    <w:rsid w:val="003C61BD"/>
    <w:rsid w:val="003D2D02"/>
    <w:rsid w:val="00440330"/>
    <w:rsid w:val="00491C04"/>
    <w:rsid w:val="004D1133"/>
    <w:rsid w:val="004D7408"/>
    <w:rsid w:val="005456E6"/>
    <w:rsid w:val="00547A6B"/>
    <w:rsid w:val="0055666B"/>
    <w:rsid w:val="005970E4"/>
    <w:rsid w:val="005C3CDF"/>
    <w:rsid w:val="005C6DA1"/>
    <w:rsid w:val="00606D45"/>
    <w:rsid w:val="00654E91"/>
    <w:rsid w:val="006B53A6"/>
    <w:rsid w:val="006F670C"/>
    <w:rsid w:val="007D1A0F"/>
    <w:rsid w:val="00802386"/>
    <w:rsid w:val="00812B8A"/>
    <w:rsid w:val="008D45BE"/>
    <w:rsid w:val="008E2E27"/>
    <w:rsid w:val="00995A4B"/>
    <w:rsid w:val="00AD5017"/>
    <w:rsid w:val="00AF73D9"/>
    <w:rsid w:val="00B62C94"/>
    <w:rsid w:val="00B80737"/>
    <w:rsid w:val="00C05A29"/>
    <w:rsid w:val="00C538C0"/>
    <w:rsid w:val="00D17664"/>
    <w:rsid w:val="00DE128C"/>
    <w:rsid w:val="00ED4B08"/>
    <w:rsid w:val="00EF51E9"/>
    <w:rsid w:val="00EF6AFF"/>
    <w:rsid w:val="00F3401B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4CC2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29</cp:revision>
  <dcterms:created xsi:type="dcterms:W3CDTF">2023-03-22T07:04:00Z</dcterms:created>
  <dcterms:modified xsi:type="dcterms:W3CDTF">2025-04-11T13:37:00Z</dcterms:modified>
</cp:coreProperties>
</file>