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216" w:type="dxa"/>
        <w:tblInd w:w="3651" w:type="dxa"/>
        <w:tblLook w:val="0000" w:firstRow="0" w:lastRow="0" w:firstColumn="0" w:lastColumn="0" w:noHBand="0" w:noVBand="0"/>
      </w:tblPr>
      <w:tblGrid>
        <w:gridCol w:w="6216"/>
      </w:tblGrid>
      <w:tr w:rsidR="00E26334" w:rsidRPr="00952242" w:rsidTr="0071309F">
        <w:trPr>
          <w:trHeight w:val="1140"/>
        </w:trPr>
        <w:tc>
          <w:tcPr>
            <w:tcW w:w="6216" w:type="dxa"/>
          </w:tcPr>
          <w:p w:rsidR="00E26334" w:rsidRPr="007F5853" w:rsidRDefault="00E26334" w:rsidP="0071309F">
            <w:pPr>
              <w:jc w:val="right"/>
              <w:rPr>
                <w:sz w:val="24"/>
                <w:szCs w:val="24"/>
              </w:rPr>
            </w:pPr>
            <w:r w:rsidRPr="007F5853">
              <w:rPr>
                <w:sz w:val="24"/>
                <w:szCs w:val="24"/>
              </w:rPr>
              <w:t>Приложение № 4</w:t>
            </w:r>
          </w:p>
          <w:p w:rsidR="00554ACF" w:rsidRPr="001A48F4" w:rsidRDefault="00554ACF" w:rsidP="00554ACF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1A48F4">
              <w:rPr>
                <w:sz w:val="24"/>
                <w:szCs w:val="24"/>
              </w:rPr>
              <w:t xml:space="preserve">к Положению об учетной политике, </w:t>
            </w:r>
          </w:p>
          <w:p w:rsidR="00554ACF" w:rsidRPr="001A48F4" w:rsidRDefault="00554ACF" w:rsidP="00554ACF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1A48F4">
              <w:rPr>
                <w:sz w:val="24"/>
                <w:szCs w:val="24"/>
              </w:rPr>
              <w:t xml:space="preserve">утвержденному приказом </w:t>
            </w:r>
          </w:p>
          <w:p w:rsidR="00554ACF" w:rsidRPr="001A48F4" w:rsidRDefault="00554ACF" w:rsidP="00554ACF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1A48F4">
              <w:rPr>
                <w:sz w:val="24"/>
                <w:szCs w:val="24"/>
              </w:rPr>
              <w:t xml:space="preserve">финансового управления </w:t>
            </w:r>
          </w:p>
          <w:p w:rsidR="00554ACF" w:rsidRPr="001A48F4" w:rsidRDefault="00554ACF" w:rsidP="00554ACF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1A48F4">
              <w:rPr>
                <w:sz w:val="24"/>
                <w:szCs w:val="24"/>
              </w:rPr>
              <w:t xml:space="preserve">администрации Собинского </w:t>
            </w:r>
          </w:p>
          <w:p w:rsidR="00554ACF" w:rsidRPr="001A48F4" w:rsidRDefault="00554ACF" w:rsidP="00554ACF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1A48F4">
              <w:rPr>
                <w:sz w:val="24"/>
                <w:szCs w:val="24"/>
              </w:rPr>
              <w:t xml:space="preserve">муниципального округа </w:t>
            </w:r>
          </w:p>
          <w:p w:rsidR="00554ACF" w:rsidRPr="001A48F4" w:rsidRDefault="00554ACF" w:rsidP="00554ACF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1A48F4">
              <w:rPr>
                <w:sz w:val="24"/>
                <w:szCs w:val="24"/>
              </w:rPr>
              <w:t>от 30 декабря 2025 года № 84</w:t>
            </w:r>
          </w:p>
          <w:p w:rsidR="00E26334" w:rsidRPr="002B7D3F" w:rsidRDefault="00E26334" w:rsidP="0071309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334" w:rsidRPr="00952242" w:rsidRDefault="00E26334" w:rsidP="00E26334">
      <w:pPr>
        <w:spacing w:after="60"/>
        <w:jc w:val="center"/>
        <w:rPr>
          <w:b/>
          <w:bCs/>
          <w:iCs/>
          <w:highlight w:val="yellow"/>
        </w:rPr>
      </w:pPr>
    </w:p>
    <w:p w:rsidR="00E26334" w:rsidRPr="007F5853" w:rsidRDefault="00E26334" w:rsidP="00E26334">
      <w:pPr>
        <w:spacing w:after="60"/>
        <w:jc w:val="center"/>
        <w:rPr>
          <w:b/>
          <w:bCs/>
          <w:iCs/>
        </w:rPr>
      </w:pPr>
      <w:r w:rsidRPr="007F5853">
        <w:rPr>
          <w:b/>
          <w:bCs/>
          <w:iCs/>
        </w:rPr>
        <w:t>Рабочий план счетов бюджетного учета в финансовом управлен</w:t>
      </w:r>
      <w:bookmarkStart w:id="0" w:name="_GoBack"/>
      <w:bookmarkEnd w:id="0"/>
      <w:r w:rsidRPr="007F5853">
        <w:rPr>
          <w:b/>
          <w:bCs/>
          <w:iCs/>
        </w:rPr>
        <w:t xml:space="preserve">ии администрации Собинского </w:t>
      </w:r>
      <w:r>
        <w:rPr>
          <w:b/>
          <w:bCs/>
          <w:iCs/>
        </w:rPr>
        <w:t>муниципального округа</w:t>
      </w:r>
    </w:p>
    <w:tbl>
      <w:tblPr>
        <w:tblpPr w:leftFromText="180" w:rightFromText="180" w:vertAnchor="text" w:tblpXSpec="center" w:tblpY="1"/>
        <w:tblOverlap w:val="never"/>
        <w:tblW w:w="10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6"/>
        <w:gridCol w:w="964"/>
        <w:gridCol w:w="737"/>
        <w:gridCol w:w="562"/>
        <w:gridCol w:w="562"/>
        <w:gridCol w:w="562"/>
        <w:gridCol w:w="624"/>
        <w:gridCol w:w="624"/>
        <w:gridCol w:w="562"/>
        <w:gridCol w:w="562"/>
        <w:gridCol w:w="563"/>
      </w:tblGrid>
      <w:tr w:rsidR="00E26334" w:rsidRPr="00F5687D" w:rsidTr="0071309F">
        <w:trPr>
          <w:trHeight w:val="171"/>
        </w:trPr>
        <w:tc>
          <w:tcPr>
            <w:tcW w:w="3916" w:type="dxa"/>
            <w:vMerge w:val="restart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Наименование счета</w:t>
            </w:r>
          </w:p>
        </w:tc>
        <w:tc>
          <w:tcPr>
            <w:tcW w:w="6322" w:type="dxa"/>
            <w:gridSpan w:val="10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Номер счета</w:t>
            </w:r>
          </w:p>
        </w:tc>
      </w:tr>
      <w:tr w:rsidR="00E26334" w:rsidRPr="00F5687D" w:rsidTr="0071309F">
        <w:tc>
          <w:tcPr>
            <w:tcW w:w="3916" w:type="dxa"/>
            <w:vMerge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10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код</w:t>
            </w:r>
          </w:p>
        </w:tc>
      </w:tr>
      <w:tr w:rsidR="00E26334" w:rsidRPr="00F5687D" w:rsidTr="0071309F">
        <w:tc>
          <w:tcPr>
            <w:tcW w:w="3916" w:type="dxa"/>
            <w:vMerge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 w:val="restart"/>
          </w:tcPr>
          <w:p w:rsidR="00E26334" w:rsidRPr="00910AE3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5687D">
              <w:rPr>
                <w:rFonts w:ascii="Times New Roman" w:hAnsi="Times New Roman" w:cs="Times New Roman"/>
              </w:rPr>
              <w:t>аналитический по БК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687D">
              <w:rPr>
                <w:rFonts w:ascii="Times New Roman" w:hAnsi="Times New Roman" w:cs="Times New Roman"/>
              </w:rPr>
              <w:t>&lt;</w:t>
            </w:r>
            <w:r>
              <w:rPr>
                <w:rFonts w:ascii="Times New Roman" w:hAnsi="Times New Roman" w:cs="Times New Roman"/>
                <w:lang w:val="en-US"/>
              </w:rPr>
              <w:t>1&gt;</w:t>
            </w:r>
          </w:p>
        </w:tc>
        <w:tc>
          <w:tcPr>
            <w:tcW w:w="737" w:type="dxa"/>
            <w:vMerge w:val="restart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вида деятельности</w:t>
            </w:r>
          </w:p>
        </w:tc>
        <w:tc>
          <w:tcPr>
            <w:tcW w:w="2934" w:type="dxa"/>
            <w:gridSpan w:val="5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синтетического счета</w:t>
            </w:r>
          </w:p>
        </w:tc>
        <w:tc>
          <w:tcPr>
            <w:tcW w:w="1687" w:type="dxa"/>
            <w:gridSpan w:val="3"/>
            <w:vMerge w:val="restart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аналитический по КОСГУ</w:t>
            </w:r>
          </w:p>
        </w:tc>
      </w:tr>
      <w:tr w:rsidR="00E26334" w:rsidRPr="00F5687D" w:rsidTr="0071309F">
        <w:trPr>
          <w:trHeight w:val="245"/>
        </w:trPr>
        <w:tc>
          <w:tcPr>
            <w:tcW w:w="3916" w:type="dxa"/>
            <w:vMerge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vMerge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gridSpan w:val="3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объекта учета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вида</w:t>
            </w:r>
          </w:p>
        </w:tc>
        <w:tc>
          <w:tcPr>
            <w:tcW w:w="1687" w:type="dxa"/>
            <w:gridSpan w:val="3"/>
            <w:vMerge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6334" w:rsidRPr="00F5687D" w:rsidTr="0071309F">
        <w:trPr>
          <w:trHeight w:val="142"/>
        </w:trPr>
        <w:tc>
          <w:tcPr>
            <w:tcW w:w="3916" w:type="dxa"/>
            <w:vMerge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22" w:type="dxa"/>
            <w:gridSpan w:val="10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номер разряда счета</w:t>
            </w:r>
          </w:p>
        </w:tc>
      </w:tr>
      <w:tr w:rsidR="00E26334" w:rsidRPr="00F5687D" w:rsidTr="0071309F">
        <w:trPr>
          <w:trHeight w:val="134"/>
        </w:trPr>
        <w:tc>
          <w:tcPr>
            <w:tcW w:w="3916" w:type="dxa"/>
            <w:vMerge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1 - 17</w:t>
            </w:r>
          </w:p>
        </w:tc>
        <w:tc>
          <w:tcPr>
            <w:tcW w:w="737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26</w:t>
            </w:r>
          </w:p>
        </w:tc>
      </w:tr>
      <w:tr w:rsidR="00E26334" w:rsidRPr="00F5687D" w:rsidTr="0071309F">
        <w:trPr>
          <w:trHeight w:val="28"/>
        </w:trPr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2" w:type="dxa"/>
            <w:gridSpan w:val="10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10238" w:type="dxa"/>
            <w:gridSpan w:val="11"/>
          </w:tcPr>
          <w:p w:rsidR="00E26334" w:rsidRPr="00F5687D" w:rsidRDefault="00E26334" w:rsidP="0071309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БАЛАНСОВЫЕ СЧЕТА</w:t>
            </w:r>
          </w:p>
        </w:tc>
      </w:tr>
      <w:tr w:rsidR="00E26334" w:rsidRPr="00F5687D" w:rsidTr="0071309F">
        <w:trPr>
          <w:trHeight w:val="67"/>
        </w:trPr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bookmarkStart w:id="1" w:name="P76"/>
            <w:bookmarkEnd w:id="1"/>
            <w:r w:rsidRPr="00F5687D">
              <w:rPr>
                <w:rFonts w:ascii="Times New Roman" w:hAnsi="Times New Roman" w:cs="Times New Roman"/>
              </w:rPr>
              <w:t>Раздел 1. НЕФИНАНСОВЫЕ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rPr>
          <w:trHeight w:val="329"/>
        </w:trPr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2" w:name="P87"/>
            <w:bookmarkEnd w:id="2"/>
            <w:r w:rsidRPr="00F5687D">
              <w:rPr>
                <w:rFonts w:ascii="Times New Roman" w:hAnsi="Times New Roman" w:cs="Times New Roman"/>
              </w:rPr>
              <w:t>Основные средства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Основные средства - недвижимое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Жилые помещения - недвижимое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жилых помещений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жилых помещений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Нежилые помещения (здания и сооружения) - недвижимое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нежилых помещений (зданий и сооружений)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нежилых помещений (зданий и сооружений)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Инвестиционная недвижимость - недвижимое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инвестиционной недвижимости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инвестиционной недвижимости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Транспортные средства - недвижимое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транспортных средств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9A6D43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транспортных средств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Основные средства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Нежилые помещения (здания и сооружения)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нежилых помещений (зданий и сооружений)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нежилых помещений (зданий и сооружений) - иного движимого </w:t>
            </w:r>
            <w:r w:rsidRPr="00F5687D">
              <w:rPr>
                <w:rFonts w:ascii="Times New Roman" w:hAnsi="Times New Roman" w:cs="Times New Roman"/>
              </w:rPr>
              <w:lastRenderedPageBreak/>
              <w:t>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Инвестиционная недвижимость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инвестиционной недвижимости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инвестиционной недвижимости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Машины и оборудование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машин и оборудования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машин и оборудования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Транспортные средства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транспортных средств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транспортных средств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Инвентарь производственный и хозяйственный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инвентаря производственного и хозяйственного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3000B6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инвентаря производственного и хозяйственного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Биологические ресурсы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биологических ресурсов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биологических ресурсов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Прочие основные средства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прочих основных средств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основных средств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Основные средства - имущество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Жилые помещения - имущество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жилых помещений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жилых помещений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Нежилые помещения (здания и сооружения) - имущество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нежилых помещений (зданий и сооружений)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нежилых помещений (зданий и сооружений)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Машины и оборудование - имущество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Увеличение стоимости машин и оборудования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машин и оборудования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Транспортные средства - имущество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транспортных средств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транспортных средств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Инвентарь производственный и хозяйственный - имущество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инвентаря производственного и хозяйственного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инвентаря производственного и хозяйственного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Биологические ресурсы - имущество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F4D49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биологических ресурсов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биологических ресурсов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Прочие основные средства - имущество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прочих основных средств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основных средств -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3" w:name="P725"/>
            <w:bookmarkEnd w:id="3"/>
            <w:r w:rsidRPr="00F5687D">
              <w:rPr>
                <w:rFonts w:ascii="Times New Roman" w:hAnsi="Times New Roman" w:cs="Times New Roman"/>
              </w:rPr>
              <w:t>Нематериальные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Нематериальные активы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Научные исследования (научно-исследовательские разработки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научных исследований (научно-исследовательских разработок)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научных исследований (научно-исследовательских разработок)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Опытно-конструкторские и технологические разработки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опытно-конструкторских и технологических разработок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опытно-конструкторских и технологических разработок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Программное обеспечение и базы данных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программного обеспечения и баз данных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программного обеспечения и баз данных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Иные объекты интеллектуальной собственности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иных объектов </w:t>
            </w:r>
            <w:r w:rsidRPr="00F5687D">
              <w:rPr>
                <w:rFonts w:ascii="Times New Roman" w:hAnsi="Times New Roman" w:cs="Times New Roman"/>
              </w:rPr>
              <w:lastRenderedPageBreak/>
              <w:t>интеллектуальной собственности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иных объектов интеллектуальной собственности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Нематериальные активы - имущество в концессии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Программное обеспечения и базы данных - имущество в концессии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программного обеспечения и баз данных - имущество в концессии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программного обеспечения и баз данных - имущество в концессии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4" w:name="P941"/>
            <w:bookmarkEnd w:id="4"/>
            <w:r w:rsidRPr="00F5687D">
              <w:rPr>
                <w:rFonts w:ascii="Times New Roman" w:hAnsi="Times New Roman" w:cs="Times New Roman"/>
              </w:rPr>
              <w:t>Непроизведенные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Непроизведенные активы - недвижимое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Земля (земельные участки) - недвижимое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56288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земли (земельных участков) - недвижимого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земли (земельных участков) - недвижимого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Непроизведенные ресурсы - недвижимое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непроизведенных ресурсов - недвижимого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непроизведенных ресурсов - недвижимого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Прочие непроизведенные активы - недвижимое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прочих непроизведенных активов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непроизведенных активов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Непроизведенные активы - иное 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Непроизведенные ресурсы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непроизведенных ресурсов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непроизведенных ресурсов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Прочие непроизведенные активы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прочих непроизведенных активов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прочих непроизведенных активов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Непроизведенные активы в составе имущества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Земля (земельные участки) в составе имущества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земли (земельных участков) в составе имущества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земли (земельных </w:t>
            </w:r>
            <w:r w:rsidRPr="00F5687D">
              <w:rPr>
                <w:rFonts w:ascii="Times New Roman" w:hAnsi="Times New Roman" w:cs="Times New Roman"/>
              </w:rPr>
              <w:lastRenderedPageBreak/>
              <w:t xml:space="preserve">участков) в составе имущества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5" w:name="P1195"/>
            <w:bookmarkEnd w:id="5"/>
            <w:r w:rsidRPr="00F5687D">
              <w:rPr>
                <w:rFonts w:ascii="Times New Roman" w:hAnsi="Times New Roman" w:cs="Times New Roman"/>
              </w:rPr>
              <w:t>Амортизация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жилых помещений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жилых помещений - недвижимого имущества учреждения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нежилых помещений (зданий и сооружений)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нежилых помещений (зданий и сооружений) - недвижимого имущества учреждения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инвестиционной недвижимости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D10777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инвестиционной недвижимости - недвижимого имущества учреждения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000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транспортных средств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транспортных средств - недвижимого имущества учреждения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нежилых помещений (зданий и сооружений)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нежилых помещений (зданий и сооружений)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инвестиционной недвижимости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 счет амортизации стоимости инвестиционной недвижимости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машин и оборудования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транспортных средств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транспортных средств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инвентаря производственного и хозяйственного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инвентаря производственного и хозяйственного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биологических ресурсов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биологических ресурсов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прочих основных средств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основных средств - иного движимого имущества учреждения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Амортизация научных исследований (научно-исследовательских разработок)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научных исследований (научно-исследовательских разработок) - иного движимого имущества учреждения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опытно-конструкторских и технологических разработок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опытно-конструкторских и технологических разработок - иного движимого имущества учреждения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программного обеспечения и баз данных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программного обеспечения и баз данных - иного движимого имущества учреждения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иных объектов интеллектуальной собственности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890B7A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иных объектов интеллектуальной собственности - иного движимого имущества учреждения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Амортизация прав пользования активами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жилыми помещениями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жилыми помещениями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нежилыми помещениями (зданиями и сооружениями)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нежилыми помещениями (зданиями и сооружениями)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машинами и оборудованием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машинами и оборудованием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транспортными средствами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права пользования транспортных средств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инвентарем производственным и хозяйственным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прав пользования инвентарем производственным и хозяйственным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биологическими ресурсами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биологическими ресурсами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прочими основными средствами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прочими основными средствами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непроизведенными активами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rPr>
          <w:trHeight w:val="726"/>
        </w:trPr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 счет амортизации стоимости прав пользования непроизведенными активами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Амортизация имущества, составляющего </w:t>
            </w:r>
            <w:r w:rsidRPr="00F5687D">
              <w:rPr>
                <w:rFonts w:ascii="Times New Roman" w:hAnsi="Times New Roman" w:cs="Times New Roman"/>
              </w:rPr>
              <w:lastRenderedPageBreak/>
              <w:t>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недвижимого имущества в составе имущества казны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недвижимого имущества в составе имущества казны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движимого имущества в составе имущества казны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движимого имущества в составе имущества казны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нематериальных активов в составе имущества казны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нематериальных активов в составе имущества казны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имущества казны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имущества казны в концессии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имущества казны - программного обеспечения и баз данных в концессии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имущества казны - программного обеспечения и баз данных в концессии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нематериальными активами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научными исследованиями (научно-исследовательскими разработками)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научными исследованиями (научно-исследовательскими разработками)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опытно-конструкторскими и технологическими разработками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опытно-конструкторскими и активами технологическими разработками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иными объектами интеллектуальной собственности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иными объектами интеллектуальной собственности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имущества учреждения в концессии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жилых помещений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жилых помещений в концессии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нежилых помещений (зданий и сооружений)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нежилых помещений (зданий и сооружений) в концессии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машин и оборудования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машин и оборудования в концессии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транспортных средств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Уменьшение стоимости транспортных средств в концессии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инвентаря производственного и хозяйственного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инвентаря производственного и хозяйственного в концессии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биологических ресурсов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биологических ресурсов в концессии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прочего имущества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прочего имущества в концессии за счет амортизации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Амортизация прав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программным обеспечением и базами данных в концессии за счет амортизации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6" w:name="P2193"/>
            <w:bookmarkEnd w:id="6"/>
            <w:r w:rsidRPr="00F5687D">
              <w:rPr>
                <w:rFonts w:ascii="Times New Roman" w:hAnsi="Times New Roman" w:cs="Times New Roman"/>
              </w:rPr>
              <w:t xml:space="preserve">Материальные запасы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Материальные запасы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Лекарственные препараты и медицинские материалы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лекарственных препаратов и медицинских материалов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лекарственных препаратов и медицинских материалов - иного движимого имущества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Продукты питания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продуктов питания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продуктов питания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Горюче-смазочные материалы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горюче-смазочных материалов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горюче-смазочных материалов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Строительные материалы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строительных материалов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строительных материалов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Мягкий инвентарь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мягкого инвентаря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мягкого инвентаря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прочих материальных запасов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прочих </w:t>
            </w:r>
            <w:r w:rsidRPr="00F5687D">
              <w:rPr>
                <w:rFonts w:ascii="Times New Roman" w:hAnsi="Times New Roman" w:cs="Times New Roman"/>
              </w:rPr>
              <w:lastRenderedPageBreak/>
              <w:t>материальных запасов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Готовая продукция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готовой продукции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готовой продукции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Товары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товаров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товаров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Наценка на товары - иное движимое имущество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Изменение за счет наценки стоимости товаров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7" w:name="P2505"/>
            <w:bookmarkEnd w:id="7"/>
            <w:r w:rsidRPr="00F5687D">
              <w:rPr>
                <w:rFonts w:ascii="Times New Roman" w:hAnsi="Times New Roman" w:cs="Times New Roman"/>
              </w:rPr>
              <w:t>Вложения в нефинансовые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Вложения в недвижимое имущество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основные средства - недвижимое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основные средства - недвижимое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основные средства - недвижимое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непроизведенные активы - недвижимое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непроизведенные активы - недвижимое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непроизведенные активы - недвижимое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иное 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основные средства - иное 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основные средства - иное 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основные средства - иное 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научные исследования (научно-исследовательские разработки)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научные исследования (научно-исследовательские разработки)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научные исследования (научно-исследовательские разработки)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опытно-конструкторские и технологические разработки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опытно-конструкторские и технологические разработки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опытно-конструкторские и технологические разработки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программные обеспечения и базы данных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программное обеспечение и базы данных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программное обеспечение и базы данных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Вложения в иные объекты интеллектуальной </w:t>
            </w:r>
            <w:r w:rsidRPr="00F5687D">
              <w:rPr>
                <w:rFonts w:ascii="Times New Roman" w:hAnsi="Times New Roman" w:cs="Times New Roman"/>
              </w:rPr>
              <w:lastRenderedPageBreak/>
              <w:t>собственности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иные объекты интеллектуальной собственности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иные объекты интеллектуальной собственности - иное движимое имущество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непроизведенные активы - иное 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непроизведенные активы - иное 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непроизведенные активы - иное 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материальные запасы - иное движимое имущество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вложений в материальные запасы - иное движимое имущество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вложений в материальные запасы - иное движимое имущество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биологические активы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биологические активы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биологические активы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объекты финансовой аренды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основные средства - объекты финансовой аренды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основные средства - объекты финансовой аренды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основные средства - объекты финансовой аренды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объекты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недвижимое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недвижимое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rPr>
          <w:trHeight w:val="816"/>
        </w:trPr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недвижимое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движимое имущество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ценности государственных фондов России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ценности государственных фондов России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ценности государственных фондов России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нематериальные активы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нематериальные активы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нематериальные активы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Вложения в непроизведенные активы </w:t>
            </w:r>
            <w:r w:rsidRPr="00F5687D">
              <w:rPr>
                <w:rFonts w:ascii="Times New Roman" w:hAnsi="Times New Roman" w:cs="Times New Roman"/>
              </w:rPr>
              <w:lastRenderedPageBreak/>
              <w:t>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непроизведенные активы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непроизведенные активы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материальные запасы государственной (муниципальной)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вложений в материальные запасы государственной (муниципальной) казны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Вложения в права пользования нематериальными активами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права пользования научными исследованиями (научно-исследовательскими разработками)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права пользования научными исследованиями (научно-исследовательскими разработками)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права пользования научными исследованиями (научно-исследовательскими разработками)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права пользования опытно-конструкторскими и технологическими разработками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права пользования опытно-конструкторскими и технологическими разработками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права пользования опытно-конструкторскими и технологическими разработками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права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права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права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права пользования иными объектами интеллектуальной собственности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права пользования иными объектами интеллектуальной собственности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права пользования иными объектами интеллектуальной собственности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Вложения в имущество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Вложения в недвижимое имущество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вложений в недвижимое имущество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вложений в недвижимое имущество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Вложения в движимое имущество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вложений в движимое имущество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вложений в движимое имущество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Вложения в нематериальные активы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вложений в нематериальные активы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вложений в нематериальные активы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Вложения в непроизведенные активы </w:t>
            </w:r>
            <w:proofErr w:type="spellStart"/>
            <w:r w:rsidRPr="00F5687D">
              <w:rPr>
                <w:rFonts w:ascii="Times New Roman" w:hAnsi="Times New Roman" w:cs="Times New Roman"/>
              </w:rPr>
              <w:lastRenderedPageBreak/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вложений в непроизведенные активы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вложений в непроизведенные активы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8" w:name="P3470"/>
            <w:bookmarkEnd w:id="8"/>
            <w:r w:rsidRPr="00F5687D">
              <w:rPr>
                <w:rFonts w:ascii="Times New Roman" w:hAnsi="Times New Roman" w:cs="Times New Roman"/>
              </w:rPr>
              <w:t>Нефинансовые активы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Недвижимое имущество учреждения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Основные средства - недвижимое имущество учреждения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основных средств - недвижимого имущества учреждения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основных средств - недвижимого имущества учреждения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Иное движимое имущество учреждения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Основные средства - иное движимое имущество учреждения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основных средств - иного движимого имущества учреждения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основных средств - иного движимого имущества учреждения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Материальные запасы - иное движимое имущество учреждения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материальных запасов - иного движимого имущества учреждения в пути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материальных запасов - иного движимого имущества учреждения в пути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Биологические активы - иное движимое имущество учреждения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биологических активов - иного движимого имущества учреждения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биологических активов - иного движимого имущества учреждения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9" w:name="P3638"/>
            <w:bookmarkEnd w:id="9"/>
            <w:r w:rsidRPr="00F5687D">
              <w:rPr>
                <w:rFonts w:ascii="Times New Roman" w:hAnsi="Times New Roman" w:cs="Times New Roman"/>
              </w:rPr>
              <w:t>Нефинансовые активы имущества казны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Нефинансовые активы, составляющие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Недвижимое имущество, составляющее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недвижимого имущества, составляющего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недвижимого имущества, составляющего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Движимое имущество, составляющее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движимого имущества, составляющего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движимого имущества, составляющего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Ценности государственных фондов России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ценностей государственных фондов России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ценностей государственных фондов России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Нематериальные активы, составляющие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нематериальных активов, составляющих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нематериальных активов, составляющих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Непроизведенные активы, составляющие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непроизведенных </w:t>
            </w:r>
            <w:r w:rsidRPr="00F5687D">
              <w:rPr>
                <w:rFonts w:ascii="Times New Roman" w:hAnsi="Times New Roman" w:cs="Times New Roman"/>
              </w:rPr>
              <w:lastRenderedPageBreak/>
              <w:t>активов, составляющих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непроизведенных активов, составляющих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Материальные запасы, составляющие казну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материальных запасов, составляющих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материальных запасов, составляющих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Прочие активы, составляющие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прочих активов, составляющих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активов, составляющих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Нефинансовые активы, составляющие казну, в концессии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Недвижимое имущество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составляющее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недвижимого имущества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составляющего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недвижимого имущества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составляющего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Движимое имущество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составляющее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движимого имущества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составляющего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движимого имущества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составляющего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Нематериальные активы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составляющие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нематериальных активов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составляющего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нематериальных активов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составляющего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Непроизведенные активы (земля)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составляющие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непроизведенного актива (земли)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составляющего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непроизведенного актива (земли)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концедента</w:t>
            </w:r>
            <w:proofErr w:type="spellEnd"/>
            <w:r w:rsidRPr="00F5687D">
              <w:rPr>
                <w:rFonts w:ascii="Times New Roman" w:hAnsi="Times New Roman" w:cs="Times New Roman"/>
              </w:rPr>
              <w:t>, составляющего казну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Затраты на изготовление готовой продукции, выполнение работ, услуг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Себестоимость готовой продукции, работ,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Прямые затраты на изготовление готовой продукции, выполнение работ, оказание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Накладные расходы производства готовой продукции, работ,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Накладные расходы производства готовой продукции, работ,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Общехозяйственные расходы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Общехозяйственные расходы на производство готовой продукции, работ, услуг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10" w:name="P4121"/>
            <w:bookmarkEnd w:id="10"/>
            <w:r w:rsidRPr="00F5687D">
              <w:rPr>
                <w:rFonts w:ascii="Times New Roman" w:hAnsi="Times New Roman" w:cs="Times New Roman"/>
              </w:rPr>
              <w:t xml:space="preserve">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Себестоимость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Прямые 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Себестоимость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животных на выращивании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Прямые 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животных на выращивании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Себестоимость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животных на откорме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Прямые 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животных на откорме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 xml:space="preserve">Себестоимость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многолетних насаждений, выращиваемых в питомниках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Прямые 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многолетних насаждений, выращиваемых в питомниках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Себестоимость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многолетних насаждений для получения биологической продукции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Прямые 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многолетних насаждений для получения биологической продукции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Себестоимость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прочих биологических активов на выращивании и откорме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Прямые 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прочих биологических активов на выращивании и откорме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Себестоимость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продуктивных и племенных животных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Прямые 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продуктивных и племенных животных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Себестоимость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однолетних насаждений для получения биологической продукции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Прямые 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однолетних насаждений для получения биологической продукции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Себестоимость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многолетних насаждений, достигших своей биологической зрелости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Прямые 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многолетних насаждений, достигших своей биологической зрелости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Себестоимость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прочих биологических активов, достигших своей биологической зрелости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Прямые затраты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прочих биологических активов, достигших своей биологической зрелости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Накладные расходы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Накладные расходы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животных на выращивании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Накладные расходы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животных на откорме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Накладные расходы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многолетних насаждений, выращиваемых в питомниках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Накладные расходы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многолетних насаждений для получения биологической продукции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Накладные расходы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прочих биологических активов на выращивании и откорме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Накладные расходы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продуктивных и племенных животных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Накладные расходы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однолетних насаждений для получения биологической продукции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Накладные расходы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многолетних насаждений, достигших своей биологической зрелости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Накладные расходы на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биотрансформацию</w:t>
            </w:r>
            <w:proofErr w:type="spellEnd"/>
            <w:r w:rsidRPr="00F5687D">
              <w:rPr>
                <w:rFonts w:ascii="Times New Roman" w:hAnsi="Times New Roman" w:cs="Times New Roman"/>
              </w:rPr>
              <w:t xml:space="preserve"> прочих биологических активов, достигших своей биологической зрелости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Общехозяйственные расходы </w:t>
            </w:r>
            <w:proofErr w:type="spellStart"/>
            <w:r w:rsidRPr="00F5687D">
              <w:rPr>
                <w:rFonts w:ascii="Times New Roman" w:hAnsi="Times New Roman" w:cs="Times New Roman"/>
              </w:rPr>
              <w:t>биотрансформации</w:t>
            </w:r>
            <w:proofErr w:type="spellEnd"/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11" w:name="P4505"/>
            <w:bookmarkEnd w:id="11"/>
            <w:r w:rsidRPr="00F5687D">
              <w:rPr>
                <w:rFonts w:ascii="Times New Roman" w:hAnsi="Times New Roman" w:cs="Times New Roman"/>
              </w:rPr>
              <w:t xml:space="preserve">Права пользования активами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Права пользования нефинансовыми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жилыми помещениями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 пользования жилыми помещениями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жилыми помещениями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нежилыми помещениями (зданиями и сооружениями)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 пользования нежилыми помещениями (зданиями и сооружениями)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нежилыми помещениями (зданиями и сооружениями)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машинами и оборудованием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 пользования машинами и оборудованием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машинами и оборудованием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транспортными средствами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 пользования транспортными средствами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транспортными средствами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инвентарем производственным и хозяйственным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 пользования инвентарем производственным и хозяйственным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инвентарем производственным и хозяйственным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биологическими ресурсами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 пользования биологическими ресурсами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биологическими ресурсами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прочими основными средствами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 пользования прочими основными средствами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прочими основными средствами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непроизведенными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права пользования непроизведенными активами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права пользования непроизведенными активами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Права пользования нематериальными активами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научными исследованиями (научно-исследовательскими разработками)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 пользования научными исследованиями (научно-исследовательскими разработками)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научными исследованиями (научно-исследовательскими разработками)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1 -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опытно-конструкторскими и технологическими разработками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Увеличение стоимости прав пользования опытно-конструкторскими и технологическими разработками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опытно-конструкторскими и технологическими разработками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Права пользования иными объектами интеллектуальной собственности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прав пользования иными объектами интеллектуальной собственности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иными объектами интеллектуальной собственности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12" w:name="P4963"/>
            <w:bookmarkEnd w:id="12"/>
            <w:r w:rsidRPr="00F5687D">
              <w:rPr>
                <w:rFonts w:ascii="Times New Roman" w:hAnsi="Times New Roman" w:cs="Times New Roman"/>
              </w:rPr>
              <w:t>Биологические активы</w:t>
            </w:r>
          </w:p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Биологические активы – особо ценное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  <w:r w:rsidRPr="00693DA2">
              <w:rPr>
                <w:sz w:val="20"/>
                <w:szCs w:val="20"/>
              </w:rPr>
              <w:t>1</w:t>
            </w:r>
          </w:p>
          <w:p w:rsidR="00E26334" w:rsidRDefault="00E26334" w:rsidP="0071309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Биологические активы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Животные на выращивании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животных на выращивании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животных на выращивании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Животные на откорме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животных на откорме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животных на откорме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Многолетние насаждения, выращиваемые в питомниках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многолетних насаждений, выращиваемых в питомниках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многолетних насаждений, выращиваемых в питомниках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Многолетние насаждения для получения биологической продукции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многолетних насаждений для получения биологической продукции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многолетних насаждений для получения биологической продукции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Прочие биологические активы на выращивании и откорме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прочих биологических активов на выращивании и откорме - иное движимое имущество </w:t>
            </w:r>
            <w:r w:rsidRPr="00F5687D">
              <w:rPr>
                <w:rFonts w:ascii="Times New Roman" w:hAnsi="Times New Roman" w:cs="Times New Roman"/>
              </w:rPr>
              <w:lastRenderedPageBreak/>
              <w:t>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биологических активов на выращивания и откорме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Продуктивные и племенные животные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продуктивных и племенных животных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продуктивных и племенных животных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Однолетние насаждения для получения биологической продукции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однолетних насаждений для получения биологической продукции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однолетних насаждений для получения биологической продукции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Многолетние насаждения, достигшие своей биологической зрелости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многолетних насаждений, достигших своей биологической зрелости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многолетних насаждений, достигших своей биологической зрелости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Прочие биологические активы, достигшие своей биологической зрелости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прочих биологических активов, достигших своей биологической зрелости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биологических активов, достигших своей биологической зрелости - иное движимое имущество учреждения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13" w:name="P5311"/>
            <w:bookmarkEnd w:id="13"/>
            <w:r w:rsidRPr="00F5687D">
              <w:rPr>
                <w:rFonts w:ascii="Times New Roman" w:hAnsi="Times New Roman" w:cs="Times New Roman"/>
              </w:rPr>
              <w:t>Обесценение нефинансовых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жилых помещений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жилых помещений - недвижимого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нежилых помещений (зданий и сооружений)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нежилых помещений (зданий и сооружений) - недвижимого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инвестиционной недвижимости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инвестиционной недвижимости - недвижимого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транспортных средств - недвижимого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Уменьшение стоимости транспортных средств - недвижимого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нежилых помещений (зданий и сооружений)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нежилых помещений (зданий и сооружений) - иного 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инвестиционной недвижимости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инвестиционной недвижимости - иного 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машин и оборудования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машин и оборудования - иного 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транспортных средств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транспортных средств - иного 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инвентаря производственного и хозяйственного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инвентаря производственного и хозяйственного - иного 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биологических ресурсов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биологических ресурсов - иного 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прочих основных средств - иного движимого имущества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основных средств - иного движимого имущества учреждения за счет обесценения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научных исследований (научно-исследовательских разработок) - иного движимого имущества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научных исследований (научно-исследовательских разработок) - иного движимого имущества за счет обесценения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опытно-конструкторских и технологических разработок - иного движимого имущества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опытно-конструкторских и технологических разработок - иного движимого имущества за счет обесценения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программного обеспечения и баз данных - иного движимого имущества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программного обеспечения и баз данных - иного движимого имущества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иных объектов интеллектуальной собственности - иного движимого имущества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иных объектов интеллектуальной собственности - иного </w:t>
            </w:r>
            <w:r w:rsidRPr="00F5687D">
              <w:rPr>
                <w:rFonts w:ascii="Times New Roman" w:hAnsi="Times New Roman" w:cs="Times New Roman"/>
              </w:rPr>
              <w:lastRenderedPageBreak/>
              <w:t xml:space="preserve">движимого имущества за счет обесценения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активами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жилыми помещениями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жилыми помещениями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нежилыми помещениями (зданиями и сооружениями)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нежилыми помещениями (зданиями и сооружениями)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машинами и оборудованием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машинами и оборудованием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транспортными средствами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транспортными средствами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инвентарем производственным и хозяйственным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инвентарем производственным и хозяйственным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биологическими ресурсами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биологическими ресурсами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прочими основными средствами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прав пользования прочими основными средствами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нефинансовых активов, составляющих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недвижимого имущества, составляющего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недвижимого имущества, составляющих казну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движимого имущества, составляющего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движимого имущества, составляющего казну за счет обесценения</w:t>
            </w:r>
          </w:p>
          <w:p w:rsidR="00E26334" w:rsidRPr="00123B06" w:rsidRDefault="00E26334" w:rsidP="007130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Обесценение нефинансовых активов, составляющих казну - Ценности государственных фондов России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</w:p>
          <w:p w:rsidR="00E26334" w:rsidRDefault="00E26334" w:rsidP="0071309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нематериальных активов, составляющих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нематериальных активов, составляющего казну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непроизведенных активов, составляющих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непроизведенных активов, составляющего казну за счет обесценения</w:t>
            </w:r>
          </w:p>
          <w:p w:rsidR="00E26334" w:rsidRDefault="00E26334" w:rsidP="007130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Обесценение нефинансовых активов, составляющих казну - Материальные запасы, составляющие казну</w:t>
            </w:r>
          </w:p>
          <w:p w:rsidR="00E26334" w:rsidRPr="00123B06" w:rsidRDefault="00E26334" w:rsidP="0071309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Обесценение нефинансовых активов, составляющих казну - Обесценение прочих активов, составляющих казну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  <w:r w:rsidRPr="00693DA2">
              <w:rPr>
                <w:sz w:val="20"/>
                <w:szCs w:val="20"/>
              </w:rPr>
              <w:t>1</w:t>
            </w: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</w:p>
          <w:p w:rsidR="00E26334" w:rsidRDefault="00E26334" w:rsidP="0071309F">
            <w:pPr>
              <w:jc w:val="center"/>
              <w:rPr>
                <w:sz w:val="20"/>
                <w:szCs w:val="20"/>
              </w:rPr>
            </w:pPr>
          </w:p>
          <w:p w:rsidR="00E26334" w:rsidRDefault="00E26334" w:rsidP="0071309F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Обесценение прав пользования </w:t>
            </w:r>
            <w:r w:rsidRPr="00F5687D">
              <w:rPr>
                <w:rFonts w:ascii="Times New Roman" w:hAnsi="Times New Roman" w:cs="Times New Roman"/>
              </w:rPr>
              <w:lastRenderedPageBreak/>
              <w:t>нематериальными активами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научными исследованиями (научно-исследовательскими разработками)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прав пользования научными исследованиями (научно-исследовательскими разработками) за счет обесценения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опытно-конструкторскими и технологическими разработками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прав пользования опытно-конструкторскими и технологическими разработками за счет обесценения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программным обеспечением и базами данных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прав пользования программным обеспечением и базами данных за счет обесценения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прав пользования иными объектами интеллектуальной собственности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прав пользования иными объектами интеллектуальной собственности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непроизведенных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земли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земли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ресурсов недр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ресурсов недр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прочих непроизведенных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непроизведенных активов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Резерв под снижение стоимости материальных запасов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Резерв под снижение стоимости готовой продукции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Резерв под снижение стоимости товаров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биологических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животных на выращивании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животных на выращивании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животных на откорме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rPr>
          <w:trHeight w:val="488"/>
        </w:trPr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животных на откорме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многолетних насаждений, выращиваемых в питомниках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многолетних насаждений, выращиваемых в питомниках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многолетних насаждений для получения биологической продукции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многолетних насаждений для получения биологической продукции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прочих биологических активов на выращивании и откорме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биологических активов на выращивании и откорме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продуктивных и племенных животных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продуктивных и </w:t>
            </w:r>
            <w:r w:rsidRPr="00F5687D">
              <w:rPr>
                <w:rFonts w:ascii="Times New Roman" w:hAnsi="Times New Roman" w:cs="Times New Roman"/>
              </w:rPr>
              <w:lastRenderedPageBreak/>
              <w:t>племенных животных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однолетних насаждений для получения биологической продукции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однолетних насаждений для получения биологической продукции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многолетних насаждений, достигших своей биологической зрелости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многолетних насаждений, достигших своей биологической зрелости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Обесценение прочих биологических активов, достигших своей биологической зрелости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прочих биологических активов, достигших своей биологической зрелости за счет обесценения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bookmarkStart w:id="14" w:name="P6428"/>
            <w:bookmarkEnd w:id="14"/>
            <w:r w:rsidRPr="00F5687D">
              <w:rPr>
                <w:rFonts w:ascii="Times New Roman" w:hAnsi="Times New Roman" w:cs="Times New Roman"/>
              </w:rPr>
              <w:t>РАЗДЕЛ 2. ФИНАНСОВЫЕ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Денежные средства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Денежные средства на лицевых счетах учреждения в органе казначейства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денежных средств учреждения на лицевые счета в органе казначейства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денежных средств учреждения с лицевых счетов в органе казначейства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Денежные средства учреждения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Денежные средства учреждения на счетах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денежных средств учреждения на счета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денежных средств учреждения со счетов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денежных средств и их эквивалентов учреждения на депозитные счета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денежных средств и их эквивалентов учреждения с депозитных счетов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Денежные средства учреждения в кредитной организации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Поступление денежных средств учреждения в кредитной организации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денежных средств учреждения в кредитной организации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15" w:name="P6604"/>
            <w:bookmarkEnd w:id="15"/>
            <w:r w:rsidRPr="00F5687D">
              <w:rPr>
                <w:rFonts w:ascii="Times New Roman" w:hAnsi="Times New Roman" w:cs="Times New Roman"/>
              </w:rPr>
              <w:t>Денежные средства учреждения на специальных счетах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денежных средств учреждения на специальные счета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денежных средств учреждения со специальных счетов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Денежные средства учреждения в иностранной валюте и драгоценных металлах на счетах в кредитной организации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денежных средств учреждения в иностранной валюте и драгоценных металлах на счет в кредитной организации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денежных средств учреждения в иностранной валюте и драгоценных металлах со счета в кредитной организации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Денежные средства в кассе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Денежные средства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Поступление денежных средств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Выбытие денежных средств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Касса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в кассу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из кассы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Денежные документы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денежных документов в кассу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денежных документов из кассы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бюджета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бюджета в органе Федерального казначейства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бюджета в рублях в органе Федерального казначейства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на счета бюджета в рублях в органе Федерального казначейства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со счетов бюджета в рублях в органе Федерального казначейства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бюджета в органе Федерального казначейства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на счетах бюджета в органе Федерального казначейства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со счетов бюджета в органе Федерального казначейства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бюджета в иностранной валюте и драгоценных металлах в органе Федерального казначейства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на счета бюджета в иностранной валюте и драгоценных металлах в органе Федерального казначейства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со счетов бюджета в иностранной валюте и драгоценных металлах в органе Федерального казначейства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бюджета в рублях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на счета бюджета в рублях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со счетов бюджета в рублях в кредитной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бюджета в кредитной организации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на счета бюджета в кредитной организации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со счетов бюджета в кредитной организации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бюджета в иностранной валюте и драгоценных металлах в кредитной организации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на счета бюджета в иностранной валюте и драгоценных металлах в кредитной организации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со счетов бюджета в иностранной валюте и драгоценных металлах в кредитной организации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бюджета на депозитных счетах в рублях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бюджета и их эквивалентов на депозитные счета в рублях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бюджета и их эквивалентов с депозитных счетов в рублях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Средства бюджета на депозитных счетах в </w:t>
            </w:r>
            <w:r w:rsidRPr="00F5687D">
              <w:rPr>
                <w:rFonts w:ascii="Times New Roman" w:hAnsi="Times New Roman" w:cs="Times New Roman"/>
              </w:rPr>
              <w:lastRenderedPageBreak/>
              <w:t>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бюджета на депозитные счета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бюджета с депозитных счетов в пути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бюджета на депозитных счетах в иностранной валюте и драгоценных металлах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бюджета на депозитные счета в иностранной валюте и драгоценных металлах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бюджета с депозитных счетов в иностранной валюте и драгоценных металлах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бюджетных учреждений на счетах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бюджетных учреждений на счета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бюджетных учреждений со счетов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автономных учреждений на счетах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rPr>
          <w:trHeight w:val="757"/>
        </w:trPr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автономных учреждений на счета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автономных учреждений со счетов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иных организаций на счетах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иных организаций на счета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иных организаций со счетов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на счетах органа, осуществляющего кассовое обслуживание,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бюджетных учреждений на счетах органа, осуществляющего кассовое обслуживание,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бюджетных учреждений на счета органа, осуществляющего кассовое обслуживание,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бюджетных учреждений со счетов органа, осуществляющего кассовое обслуживание,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автономных учреждений на счетах органа, осуществляющего кассовое обслуживание,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автономных учреждений на счета органа, осуществляющего кассовое обслуживание,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Выбытия средств автономных учреждений со счетов органа, осуществляющего кассовое </w:t>
            </w:r>
            <w:r w:rsidRPr="00F5687D">
              <w:rPr>
                <w:rFonts w:ascii="Times New Roman" w:hAnsi="Times New Roman" w:cs="Times New Roman"/>
              </w:rPr>
              <w:lastRenderedPageBreak/>
              <w:t>обслуживание,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Средства иных организаций на счетах органа, осуществляющего кассовое обслуживание,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Поступления средств иных организаций на счета органа, осуществляющего кассовое обслуживание,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Выбытия средств иных организаций со счетов органа, осуществляющего кассовое обслуживание, в пути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Финансовые вложения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Ценные бумаги, кроме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Облигации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облигаций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облигаций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Векселя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векселей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векселей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Иные ценные бумаги, кроме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иных ценных бумаг, кроме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иных ценных бумаг, кроме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Акции и иные формы участия в капитале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Акции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Участие в государственных (муниципальных) предприятиях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участия в государственных (муниципальных) предприятиях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участия в государственных (муниципальных) предприятиях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Участие в государственных (муниципальных) учреждениях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участия в государственных (муниципальных) учреждениях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участия в государственных (муниципальных) учреждениях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Иные формы участия в капитале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иных форм участия в капитале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иных форм участия в капитале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Участие в договоре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стоимости участия в договоре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стоимости в договоре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Иные финансовые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Доли в международных организациях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долей в международных организациях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долей в международных организациях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Прочие финансовые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стоимости прочих финансовых активов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стоимости прочих финансовых активов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доходам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налоговым доходам, таможенным платежам и страховым взносам на обязательное социальное страхование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Расчеты с плательщиками налогов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налогам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налогам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плательщиками государственных пошлин, сборов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государственным пошлинам, сборам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государственным пошлинам, сборам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плательщиками таможенных платежей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таможенным пошлинам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таможенным пошлинам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плательщиками по обязательным страховым взносам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обязательным страховым взносам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обязательным страховым взносам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собственности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операционной аренды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операционной аренды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операционной аренды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финансовой аренды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финансовой аренды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финансовой аренды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платежей при пользовании природными ресурсами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платежей при пользовании природными ресурсами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платежей при пользовании природными ресурсами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процентов по депозитам, остаткам денежных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процентов по депозитам, остаткам денежных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процентов по депозитам, остаткам денежных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процентов по иным финансовым инструментам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процентов по иным финансовым инструментам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процентов по иным финансовым инструментам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дивидендов от объектов инвестирования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дивидендов от объектов инвестирования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дивидендов от объектов инвестирования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Расчеты по доходам 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иным доходам от собственности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иным доходам от собственности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иным доходам от собственности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концессионной платы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концессионной платы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концессионной платы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деятельности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деятельности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деятельности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оказания платных услуг (работ), компенсаций затрат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оказания платных услуг (работ)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оказания платных услуг (работ)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оказания платных услуг (работ)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оказания услуг по программе обязательного медицинского страхования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оказания услуг по программе обязательного медицинского страхования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оказания услуг по программе обязательного медицинского страхования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условным арендным платежам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условным арендным платежам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условным арендным платежам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доходам бюджета от возврата субсидий на выполнение государственного </w:t>
            </w:r>
            <w:r w:rsidRPr="00F5687D">
              <w:rPr>
                <w:rFonts w:ascii="Times New Roman" w:hAnsi="Times New Roman" w:cs="Times New Roman"/>
              </w:rPr>
              <w:lastRenderedPageBreak/>
              <w:t>(муниципального) задания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расчетам по доходам бюджета от возврата субсидий на выполнение государственного (муниципального) задания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расчетам по доходам бюджета от возврата субсидий на выполнение государственного (муниципального) задания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по выполненным этапам работ по договору строительного подряда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по выполненным этапам работ по договору строительного подряда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по выполненным этапам работ по договору строительного подряда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суммам штрафов, пеней, неустоек, возмещений ущерба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штрафных санкций за нарушение законодательства о закупках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суммам штрафных санкций за нарушение законодательства о закупках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суммам штрафных санкций за нарушение законодательства о закупках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возмещения ущерба имуществу (за исключением страховых возмещений)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прочим доходам от сумм принудительного изъятия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прочим доходам от сумм принудительного изъятия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прочим доходам от сумм принудительного изъятия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денежным поступлениям текущего характера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</w:t>
            </w:r>
            <w:r w:rsidRPr="00F5687D">
              <w:rPr>
                <w:rFonts w:ascii="Times New Roman" w:hAnsi="Times New Roman" w:cs="Times New Roman"/>
              </w:rPr>
              <w:lastRenderedPageBreak/>
              <w:t>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текущего характера от организаций государственного сектора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текущего характера от организаций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текущего характера от организаций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текущего характера от наднациональных организаций и правительств иностранных государств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текущего характера от наднациональных организаций и правительств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текущего характера от наднациональных организаций и правительств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текущего характера от международных организаций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текущего характера от международных организаций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текущего характера от международных организаций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текущего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текущего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текущего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денежным поступлениям капитального характера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поступлениям капитального </w:t>
            </w:r>
            <w:r w:rsidRPr="00F5687D">
              <w:rPr>
                <w:rFonts w:ascii="Times New Roman" w:hAnsi="Times New Roman" w:cs="Times New Roman"/>
              </w:rPr>
              <w:lastRenderedPageBreak/>
              <w:t>характера от других бюджетов бюджетной системы Российской Федерации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капитального характера от организаций государственного сектора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капитального характера от организаций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капитального характера от организаций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капитального характера от наднациональных организаций и правительств иностранных государств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капитального характера от наднациональных организаций и правительств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капитального характера от наднациональных организаций и правительств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поступлениям капитального характера от международных организаций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капитального характера от международных организаций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капитального характера от международных организаций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Расчеты по поступлениям капитального характера от нерезидентов (за исключением наднациональных организаций и правительств иностранных государств, международных организаций)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поступлениям капитального характера от нерезидентов (за исключением наднациональных организаций и правительств иностранных государств, международных организаций)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поступлениям капитального характера от нерезидентов (за исключением наднациональных организаций и правительств иностранных государств, международных организаций)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операций с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операций с основными средствами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операций с основными средствами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операций с основными средствами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операций с нематериальными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операций с нематериальными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операций с нематериальными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операций с непроизведенными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операций с непроизведенными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операций с непроизведенными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операций с материальными запасами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операций с материальными запасами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операций с материальными запасами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операций с финансовыми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операций с финансовыми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операций с финансовыми активами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операций с биологическими активами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операций с биологическими активами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от операций с биологическими активами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прочим доходам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Расчеты по невыясненным поступлениям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невыясненным поступлениям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невыясненным поступлениям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иным доходам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иным доходам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иным доходам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прочим доходам от деятельности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прочим доходам от деятельности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прочим доходам от деятельности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выданным авансам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оплате труда, начислениям на выплаты по оплате труда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заработной плате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заработной плате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заработной плате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прочим несоциальным выплатам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прочим несоциальным выплатам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прочим несоциальным выплатам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начислениям на выплаты по оплате труда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начислениям на выплаты по оплате труда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начислениям на выплаты по оплате труда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прочим несоциальным выплатам персоналу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прочим несоциальным выплатам персоналу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прочим несоциальным выплатам персоналу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работам,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услугам связи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услугам связи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услугам связи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транспортным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транспортным услугам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транспортным услугам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коммунальным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</w:t>
            </w:r>
            <w:r w:rsidRPr="00F5687D">
              <w:rPr>
                <w:rFonts w:ascii="Times New Roman" w:hAnsi="Times New Roman" w:cs="Times New Roman"/>
              </w:rPr>
              <w:lastRenderedPageBreak/>
              <w:t xml:space="preserve">авансам по коммунальным услугам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коммунальным услугам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арендной плате за пользование имуществом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арендной плате за пользование имуществом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арендной плате за пользование имуществом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работам, услугам по содержанию имущества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работам, услугам по содержанию имущества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работам, услугам по содержанию имущества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прочим работам,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прочим работам, услугам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прочим работам, услугам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страхованию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страхованию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страхованию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услугам, работам для целей капитальных вложений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услугам, работам для целей капитальных вложений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услугам, работам для целей капитальных вложений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арендной плате за пользование земельными участками и другими обособленными природными объектами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арендной плате за пользование земельными участками и другими обособленными природными объектами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поступлению нефинансовых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приобретению основных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приобретению основных средств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приобретению основных средств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приобретению нематериальных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приобретению нематериальных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приобретению нематериальных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авансам по приобретению </w:t>
            </w:r>
            <w:r w:rsidRPr="00F5687D">
              <w:rPr>
                <w:rFonts w:ascii="Times New Roman" w:hAnsi="Times New Roman" w:cs="Times New Roman"/>
              </w:rPr>
              <w:lastRenderedPageBreak/>
              <w:t>непроизведенных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приобретению непроизведенных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приобретению непроизведенных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приобретению материальных запасов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приобретению материальных запасов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приобретению материальных запасов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приобретению биологических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по приобретению биологических активов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по приобретению биологических активов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авансовым безвозмездным перечислениям текущего характера иным финансовым организациям (за исключением финансовых </w:t>
            </w:r>
            <w:r w:rsidRPr="00F5687D">
              <w:rPr>
                <w:rFonts w:ascii="Times New Roman" w:hAnsi="Times New Roman" w:cs="Times New Roman"/>
              </w:rPr>
              <w:lastRenderedPageBreak/>
              <w:t>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авансовым безвозмездным перечислениям текущего характера иным финансовым организациям (за исключением </w:t>
            </w:r>
            <w:r w:rsidRPr="00F5687D">
              <w:rPr>
                <w:rFonts w:ascii="Times New Roman" w:hAnsi="Times New Roman" w:cs="Times New Roman"/>
              </w:rPr>
              <w:lastRenderedPageBreak/>
              <w:t>финансовых организаций государственного сектора) на продукцию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10238" w:type="dxa"/>
            <w:gridSpan w:val="11"/>
            <w:tcBorders>
              <w:top w:val="nil"/>
            </w:tcBorders>
          </w:tcPr>
          <w:p w:rsidR="00E2633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бюджетам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перечислениям текущего </w:t>
            </w:r>
            <w:r w:rsidRPr="00F5687D">
              <w:rPr>
                <w:rFonts w:ascii="Times New Roman" w:hAnsi="Times New Roman" w:cs="Times New Roman"/>
              </w:rPr>
              <w:lastRenderedPageBreak/>
              <w:t>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rPr>
          <w:trHeight w:val="843"/>
        </w:trPr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перечислениям текущего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перечислениям текущего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перечислениям текущего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перечислениям капитального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перечислениям капитального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перечислениям капитального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перечислениям капитального характера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перечислениям капитального характера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перечислениям капитального характера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социальному обеспечению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пособиям по социальной помощи населению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пособиям по социальной помощи населению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пособиям по социальной помощи населению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авансам по пособиям по социальной помощи населению в </w:t>
            </w:r>
            <w:r w:rsidRPr="00F5687D">
              <w:rPr>
                <w:rFonts w:ascii="Times New Roman" w:hAnsi="Times New Roman" w:cs="Times New Roman"/>
              </w:rPr>
              <w:lastRenderedPageBreak/>
              <w:t>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пособиям по социальной помощи населению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пособиям по социальной помощи населению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социальным пособиям и компенсациям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социальным пособиям и компенсациям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социальным пособиям и компенсациям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социальным компенсациям персоналу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на приобретение ценных бумаг и иных финансовых вложений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на приобретение ценных бумаг, кроме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на приобретение ценных бумаг, кроме акций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на приобретение ценных бумаг, кроме акций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на приобретение акций и по иным формам участия в капитале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на приобретение акций и по иным </w:t>
            </w:r>
            <w:r w:rsidRPr="00F5687D">
              <w:rPr>
                <w:rFonts w:ascii="Times New Roman" w:hAnsi="Times New Roman" w:cs="Times New Roman"/>
              </w:rPr>
              <w:lastRenderedPageBreak/>
              <w:t xml:space="preserve">формам участия в капитале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на приобретение акций и по иным формам участия в капитале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на приобретение иных 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авансам на приобретение иных финансовых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авансам на приобретение иных финансовых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капитального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авансовым безвозмездным </w:t>
            </w:r>
            <w:r w:rsidRPr="00F5687D">
              <w:rPr>
                <w:rFonts w:ascii="Times New Roman" w:hAnsi="Times New Roman" w:cs="Times New Roman"/>
              </w:rPr>
              <w:lastRenderedPageBreak/>
              <w:t>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авансовым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авансовым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авансовым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прочим расходам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оплате иных выплат текущего характера физическим лицам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оплате иных выплат текущего характера физическим лицам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оплате иных выплат текущего характера физическим лицам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оплате иных выплат текущего характера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оплате иных выплат текущего характера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оплате иных выплат текущего характера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оплате иных выплат капитального характера физическим лицам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оплате иных выплат капитального характера физическим лицам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оплате иных выплат капитального характера физическим лицам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авансам по оплате иных выплат капитального характера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авансам по оплате иных выплат капитального характера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авансам по оплате иных выплат капитального характера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кредитам, займам (ссудам)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предоставленным кредитам, займам (ссудам)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Расчеты с бюджетами бюджетной системы Российской Федерации по предоставленным бюджетным кредитам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бюджетов бюджетной системы Российской Федерации по предоставленным бюджетным кредитам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бюджетов бюджетной системы Российской Федерации по предоставленным бюджетным кредитам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иными дебиторами по бюджетным кредитам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задолженности иных дебиторов по бюджетным кредитам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задолженности иных дебиторов по бюджетным кредитам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предоставленным займам, ссудам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задолженности дебиторов по займам, ссудам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задолженности дебиторов по займам, ссудам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в рамках целевых иностранных кредитов (заимствований)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бюджетным кредитам другим бюджетам бюджетной системы Российской Федерации в рамках целевых иностранных кредитов (заимствований)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по бюджетным кредитам другим бюджетам бюджетной системы Российской Федерации в рамках целевых иностранных кредитов (заимствований)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по бюджетным кредитам другим бюджетам бюджетной системы Российской Федерации в рамках целевых иностранных кредитов (заимствований)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иными дебиторами по бюджетным кредитам в рамках целевых иностранных кредитов (заимствований)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иных дебиторов по бюджетным кредитам в рамках целевых иностранных кредитов (заимствований)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иных дебиторов по бюджетным кредитам в рамках целевых иностранных кредитов (заимствований)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дебиторами по государственным (муниципальным) гарантиям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бюджетным кредитам другим бюджетам бюджетной системы Российской Федерации по государственным (муниципальным) гарантиям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по бюджетным кредитам другим бюджетам бюджетной системы Российской Федерации по государственным (муниципальным) гарантиям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по бюджетным кредитам другим бюджетам бюджетной системы Российской Федерации по государственным (муниципальным) гарантиям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иными дебиторами по бюджетным кредитам по государственным (муниципальным) гарантиям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задолженности с иными дебиторами по бюджетным кредитам по государственным (муниципальным) </w:t>
            </w:r>
            <w:r w:rsidRPr="00F5687D">
              <w:rPr>
                <w:rFonts w:ascii="Times New Roman" w:hAnsi="Times New Roman" w:cs="Times New Roman"/>
              </w:rPr>
              <w:lastRenderedPageBreak/>
              <w:t>гарантиям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с иными дебиторами по бюджетным кредитам по государственным (муниципальным) гарантиям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прочим долговым требованиям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иным долговым требованиям (займам (ссудам)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дебиторов по иным долговым требованиям (займам (ссудам)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</w:t>
            </w:r>
          </w:p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задолженности дебиторов по иным долговым требованиям (займам (ссудам)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подотчетными лицами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труда, начислениям на выплаты по оплате труда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заработной плате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заработной плате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заработной плате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прочим несоциальным выплатам персоналу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начислениям на выплаты по оплате труда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начислениям на выплаты по оплате труда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начислениям на выплаты по оплате труда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прочим несоциальным выплатам персоналу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прочим несоциальным выплатам персоналу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прочим несоциальным выплатам персоналу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работ, услуг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услуг связи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услуг связи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услуг связи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транспортных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транспортных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транспортных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подотчетными лицами по оплате </w:t>
            </w:r>
            <w:r w:rsidRPr="00F5687D">
              <w:rPr>
                <w:rFonts w:ascii="Times New Roman" w:hAnsi="Times New Roman" w:cs="Times New Roman"/>
              </w:rPr>
              <w:lastRenderedPageBreak/>
              <w:t>коммунальных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коммунальных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коммунальных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арендной платы за пользование имуществом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арендной платы за пользование имуществом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арендной платы за пользование имуществом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работ, услуг по содержанию имущества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прочих работ,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прочих работ,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прочих работ, услуг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страхования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страхования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страхования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услуг, работ для целей капитальных вложений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услуг, работ для целей капитальных вложений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услуг, работ для целей капитальных вложений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арендной платы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поступлению нефинансовых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приобретению основных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приобретению основных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Уменьшение дебиторской задолженности подотчетных лиц по приобретению основных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приобретению нематериальных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приобретению нематериальных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приобретению нематериальных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приобретению непроизведенных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приобретению непроизведенных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приобретению непроизведенных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приобретению материальных запасов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приобретению материальных запасов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приобретению материальных запасов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приобретению биологических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приобретению биологических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приобретению биологических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безвозмездным перечислениям бюджетам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перечислениям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перечислениям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перечислениям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перечислениям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перечислениям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перечислениям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социальному обеспечению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пенсий, пособий и выплат по пенсионному, социальному и медицинскому страхованию населения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подотчетных лиц по оплате пенсий, пособий и выплат по пенсионному, социальному и </w:t>
            </w:r>
            <w:r w:rsidRPr="00F5687D">
              <w:rPr>
                <w:rFonts w:ascii="Times New Roman" w:hAnsi="Times New Roman" w:cs="Times New Roman"/>
              </w:rPr>
              <w:lastRenderedPageBreak/>
              <w:t>медицинскому страхованию населения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пенсий, пособий и выплат по пенсионному, социальному и медицинскому страхованию населения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пособий по социальной помощи населению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пособий по социальной помощи населению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пособий по социальной помощи населению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пособий по социальной помощи населению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пособий по социальной помощи населению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пособий по социальной помощи населению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пенсий, пособий, выплачиваемых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пенсий, пособий, выплачиваемых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пенсий, пособий, выплачиваемых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пособий по социальной помощи, выплачиваемых работодателями, нанимателями бывшим работникам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пособий по социальной помощи, выплачиваемых работодателями, нанимателями бывшим работникам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пособий по социальной помощи, выплачиваемых работодателями, нанимателями бывшим работникам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социальным пособиям и компенсациям персоналу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социальным пособиям и компенсациям персоналу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социальным пособиям и компенсациям персоналу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подотчетными лицами по социальным компенсациям персоналу в </w:t>
            </w:r>
            <w:r w:rsidRPr="00F5687D">
              <w:rPr>
                <w:rFonts w:ascii="Times New Roman" w:hAnsi="Times New Roman" w:cs="Times New Roman"/>
              </w:rPr>
              <w:lastRenderedPageBreak/>
              <w:t>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прочим расходам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пошлин и сборов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пошлин и сборов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пошлин и сборов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штрафов за нарушение законодательства о закупках и нарушение условий контрактов (договоров)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штрафов за нарушение законодательства о закупках и нарушение условий контрактов (договоров)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штрафов за нарушение законодательства о закупках и нарушение условий контрактов (договоров)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штрафных санкций по долговым обязательствам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штрафных санкций по долговым обязательствам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штрафных санкций по долговым обязательствам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других экономических санкций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других экономических санкций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других экономических санкций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иных выплат текущего характера физическим лицам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иных выплат текущего характера физическим лицам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иных выплат текущего характера физическим лицам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иных выплат текущего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иных выплат текущего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иных выплат текущего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иных выплат капитального характера физическим лицам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Увеличение дебиторской задолженности подотчетных лиц по оплате иных выплат капитального характера физическим лицам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иных выплат капитального характера физическим лицам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оплате иных выплат капитального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оплате иных выплат капитального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оплате иных выплат капитального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подотчетными лицами по возмещению расходов (убытков) от деятельности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подотчетных лиц по возмещению расходов (убытков) от деятельности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подотчетных лиц по возмещению расходов (убытков) от деятельности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ущербу и иным доходам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компенсации затрат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компенсации затрат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доходам от компенсации затрат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доходам от компенсации затрат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бюджета от возврата дебиторской задолженности прошлых лет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доходам бюджета от возврата дебиторской задолженности прошлых лет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доходам бюджета от возврата дебиторской задолженности прошлых лет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бюджета от возмещений государственным внебюджетным фондом расходов страхователей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возмещений государственным внебюджетным фондом расходов страхователей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бюджета от возмещений государственным внебюджетным фондом расходов страхователей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штрафам, пеням, неустойкам, возмещениям ущерба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штрафных санкций за нарушение условий контрактов (договоров)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доходам от штрафных санкций за нарушение условий контрактов (договоров)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доходам от штрафных санкций за нарушение условий контрактов (договоров)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страховых возмещений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от страховых возмещений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</w:t>
            </w:r>
            <w:r w:rsidRPr="00F5687D">
              <w:rPr>
                <w:rFonts w:ascii="Times New Roman" w:hAnsi="Times New Roman" w:cs="Times New Roman"/>
              </w:rPr>
              <w:lastRenderedPageBreak/>
              <w:t>доходам от страховых возмещений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возмещения ущерба имущества (за исключением страховых возмещений)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доходам от возмещения ущерба имущества (за исключением страховых возмещений)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доходам от возмещения ущерба имущества (за исключением страховых возмещений)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доходам от прочих сумм принудительного изъятия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</w:t>
            </w:r>
            <w:r>
              <w:rPr>
                <w:rFonts w:ascii="Times New Roman" w:hAnsi="Times New Roman" w:cs="Times New Roman"/>
              </w:rPr>
              <w:t>енности по доходам от прочих сум</w:t>
            </w:r>
            <w:r w:rsidRPr="00F5687D">
              <w:rPr>
                <w:rFonts w:ascii="Times New Roman" w:hAnsi="Times New Roman" w:cs="Times New Roman"/>
              </w:rPr>
              <w:t xml:space="preserve">м принудительного изъятия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доходам от прочих сумм принудительного изъятия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ущербу нефинансовым активам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ущербу основным средствам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ущербу основным средствам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ущербу основным средствам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ущербу нематериальным активам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ущербу нематериальным активам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ущербу нематериальным активам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ущербу непроизведенным активам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</w:t>
            </w:r>
            <w:r>
              <w:rPr>
                <w:rFonts w:ascii="Times New Roman" w:hAnsi="Times New Roman" w:cs="Times New Roman"/>
              </w:rPr>
              <w:t xml:space="preserve"> ущербу непроизведенным активам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ущербу непроизведенным активам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ущербу материальным запасам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ущербу материальным запасам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ущербу материальным запасам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ущербу биологическим активам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ущербу биологическим активам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ущербу биологическим активам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иным доходам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недостачам денежных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недостачам денежных средств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недостачам денежных средств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недостачам иных 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недостачам иных финансовых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недостачам иных финансовых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иным доходам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расчетам по иным доходам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расчетам по иным доходам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Прочие расчеты с дебиторами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финансовым органом по поступлениям в бюджет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финансовым органом по </w:t>
            </w:r>
            <w:r w:rsidRPr="00F5687D">
              <w:rPr>
                <w:rFonts w:ascii="Times New Roman" w:hAnsi="Times New Roman" w:cs="Times New Roman"/>
              </w:rPr>
              <w:lastRenderedPageBreak/>
              <w:t xml:space="preserve">поступившим в бюджет доходам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финансовым органом по поступлениям в бюджет от выбытия нефинансовых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финансовым органом по поступлениям в бюджет от выбытия финансовых активов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финансовым органом по поступлениям в бюджет от выбытия финансовых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финансовым органом по поступлениям в бюджет от заимствований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финансовым органом по уточнению невыясненных поступлений в бюджет года, предшествующего отчетному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финансовым органом по уточнению невыясненных поступлений в бюджет прошлых лет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финансовым органом по наличным денежным средствам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операциям с финансовым органом по наличным денежным средствам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операциям с финансовым органом по наличным денежным средствам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распределенным поступлениям к зачислению в бюджет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поступившим доходам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поступлениям от выбытия нефинансовых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поступлениям от выбытия финансовых активов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поступлениям от заимствований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прочими дебиторами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прочих дебиторов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прочих дебиторов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16" w:name="P13831"/>
            <w:bookmarkEnd w:id="16"/>
            <w:r w:rsidRPr="00F5687D">
              <w:rPr>
                <w:rFonts w:ascii="Times New Roman" w:hAnsi="Times New Roman" w:cs="Times New Roman"/>
              </w:rPr>
              <w:t xml:space="preserve">Расчеты по налоговым вычетам по НДС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НДС по авансам полученным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НДС по авансам полученным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НДС по авансам полученным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НДС по приобретенным материальным ценностям, работам,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дебиторской задолженности по НДС по приобретенным материальным ценностям, работам, услугам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дебиторской задолженности по НДС по приобретенным материальным ценностям, работам, услугам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НДС по авансам уплаченным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</w:t>
            </w:r>
            <w:r>
              <w:rPr>
                <w:rFonts w:ascii="Times New Roman" w:hAnsi="Times New Roman" w:cs="Times New Roman"/>
              </w:rPr>
              <w:t>ти по НДС по авансам уплаченным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</w:t>
            </w:r>
            <w:r>
              <w:rPr>
                <w:rFonts w:ascii="Times New Roman" w:hAnsi="Times New Roman" w:cs="Times New Roman"/>
              </w:rPr>
              <w:t>ти по НДС по авансам уплаченным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товарищами по доходам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дебиторской задолженности по доходам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дебиторской задолженности по доходам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Внутренние расчеты по поступлениям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Внутренние расчеты по выбытиям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Вложения в финансовые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ценные бумаги, кроме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облигации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облигации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облигации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векселя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векселя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векселя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иные ценные бумаги, кроме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иные ценные бумаги, кроме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иные ценные бумаги, кроме акций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акции и иные формы участия в капитале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акции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акции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акции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государственные (муниципальные) предприятия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государственные (муниципальные) предприятия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государственные (муниципальные) предприятия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государственные (муниципальные)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государственные (муниципальные)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государственные (муниципальные) учреждения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иные формы участия в капитале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в иные формы участия в капитале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в иные формы участия в капитале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иные финансовые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международные организации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вложений в международные организации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вложений в доли в международные организации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в прочие финансовые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</w:t>
            </w:r>
            <w:r>
              <w:rPr>
                <w:rFonts w:ascii="Times New Roman" w:hAnsi="Times New Roman" w:cs="Times New Roman"/>
              </w:rPr>
              <w:t>ений в прочие финансовые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</w:t>
            </w:r>
            <w:r>
              <w:rPr>
                <w:rFonts w:ascii="Times New Roman" w:hAnsi="Times New Roman" w:cs="Times New Roman"/>
              </w:rPr>
              <w:t>ений в прочие финансовые активы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Вложения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вложений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вложений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bookmarkStart w:id="17" w:name="P14377"/>
            <w:bookmarkEnd w:id="17"/>
            <w:r w:rsidRPr="00F5687D">
              <w:rPr>
                <w:rFonts w:ascii="Times New Roman" w:hAnsi="Times New Roman" w:cs="Times New Roman"/>
              </w:rPr>
              <w:t>РАЗДЕЛ 3. ОБЯЗАТЕЛЬСТВА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кредиторами по долговым обязательствам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долговым обязательствам в рублях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бюджетами бюджетной системы Российской Федерации по привлеченным бюджетным кредитам в рублях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перед бюджетами бюджетной системы Российской Федерации по привлеченным бюджетным кредитам в рублях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задолженности перед </w:t>
            </w:r>
            <w:r w:rsidRPr="00F5687D">
              <w:rPr>
                <w:rFonts w:ascii="Times New Roman" w:hAnsi="Times New Roman" w:cs="Times New Roman"/>
              </w:rPr>
              <w:lastRenderedPageBreak/>
              <w:t>бюджетами бюджетной системы Российской Федерации по привлеченным бюджетным кредитам в рублях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кредиторами по государственным (муниципальным) ценным бумагам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перед кредиторами по государственным (муниципальным) ценным бумагам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перед кредиторами по государственным (муниципальным) ценным бумагам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иными кредиторами по государственному (муниципальному) долгу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перед иными кредиторами по государственному (муниципальному) долгу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перед иными кредиторами по государственному (муниципальному) долгу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кредиторами по заимствованиям, не являющимся государственным (муниципальным) долгом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перед кредиторами по заимствованиям, не являющимся государственным (муниципальным) долгом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перед кредиторами по заимствованиям, не являющимся государственным (муниципальным) долгом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долговым обязательствам по целевым иностранным кредитам (заимствованиям)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бюджетами бюджетной системы Российской Федерации по привлеченным бюджетным кредитам в рамках целевых иностранных кредитов (заимствований)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перед бюджетами бюджетной системы Российской Федерации по привлеченным бюджетным кредитам в рамках целевых иностранных кредитов (заимствований)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перед бюджетами бюджетной системы Российской Федерации по привлеченным бюджетным кредитам в рамках целевых иностранных кредитов (заимствований)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иными кредиторами по государственному (муниципальному) долгу в рамках целевых иностранных кредитов (заимствований)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перед иными кредиторами по государственному (муниципальному) долгу в рамках целевых иностранных кредитов (заимствований)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перед иными кредиторами по государственному (муниципальному) долгу в рамках целевых иностранных кредитов (заимствований)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кредиторами по государственным (муниципальным) гарантиям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бюджетами бюджетной системы Российской Федерации по привлеченным бюджетным кредитам по государственным (муниципальным) гарантиям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задолженности перед бюджетами бюджетной системы Российской </w:t>
            </w:r>
            <w:r w:rsidRPr="00F5687D">
              <w:rPr>
                <w:rFonts w:ascii="Times New Roman" w:hAnsi="Times New Roman" w:cs="Times New Roman"/>
              </w:rPr>
              <w:lastRenderedPageBreak/>
              <w:t>Федерации по привлеченным бюджетным кредитам по государственным (муниципальным) гарантиям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перед бюджетами бюджетной системы Российской Федерации по привлеченным бюджетным кредитам по государственным (муниципальным) гарантиям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иными кредиторами по государственному (муниципальному) долгу по государственным (муниципальным) гарантиям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перед иными кредиторами по заимствованиям по государственным (муниципальным) гарантиям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перед иными кредиторами по заимствованиям по государственным (муниципальным) гарантиям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долговым обязательствам в иностранной валюте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кредиторами по государственным (муниципальным) ценным бумагам в иностранной валюте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перед кредиторами по государственным (муниципальным) ценным бумагам в иностранной валюте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перед кредиторами по государственным (муниципальным) ценным бумагам в иностранной валюте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с иными кредиторами по государственному (муниципальному) долгу в иностранной валюте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задолженности перед иными кредиторами по государственному (муниципальному) долгу в иностранной валюте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задолженности перед иными кредиторами по государственному (муниципальному) долгу в иностранной валюте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принятым обязательствам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оплате труда, начислениям на выплаты по оплате труда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заработной плате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заработной плате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заработной плате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прочим несоциальным выплатам персоналу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прочим несоциальным выплатам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прочим несоциальным выплатам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начислениям на выплаты по оплате труда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начислениям на выплаты по оплате труда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начислениям на выплаты по оплате труда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прочим несоциальным выплатам </w:t>
            </w:r>
            <w:r w:rsidRPr="00F5687D">
              <w:rPr>
                <w:rFonts w:ascii="Times New Roman" w:hAnsi="Times New Roman" w:cs="Times New Roman"/>
              </w:rPr>
              <w:lastRenderedPageBreak/>
              <w:t>персоналу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прочим несоциальным выплатам персоналу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прочим несоциальным выплатам персоналу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работам,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услугам связи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услугам связи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услугам связи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транспортным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транспортным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транспортным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коммунальным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коммунальным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коммунальным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арендной плате за пользование имуществом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арендной плате за пользование имуществом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арендной плате за пользование имуществом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работам, услугам по содержанию имущества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работам, услугам по содержанию имущества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работам, услугам по содержанию имущества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прочим работам,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прочим работам,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прочим работам, услугам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страхованию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страхованию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страхованию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услугам, работам для целей капитальных вложений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услугам, работам для целей капитальных вложений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услугам, работам для целей капитальных вложений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Расчеты по поступлению нефинансовых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приобретению основных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</w:t>
            </w:r>
            <w:r>
              <w:rPr>
                <w:rFonts w:ascii="Times New Roman" w:hAnsi="Times New Roman" w:cs="Times New Roman"/>
              </w:rPr>
              <w:t>о приобретению основных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приобретению основных средств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приобретению нематериальных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приобретению нематериальных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приобретению нематериальных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приобретению непроизведенных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приобретению непроизведенных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приобретению непроизведенных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приобретению материальных запасов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приобретению материальных запасов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приобретению материальных запасов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приобретению биологических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приобретению биологических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приобретению биологических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кредиторской задолженности </w:t>
            </w:r>
            <w:r w:rsidRPr="00F5687D">
              <w:rPr>
                <w:rFonts w:ascii="Times New Roman" w:hAnsi="Times New Roman" w:cs="Times New Roman"/>
              </w:rPr>
              <w:lastRenderedPageBreak/>
              <w:t>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top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rPr>
          <w:trHeight w:val="1222"/>
        </w:trPr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Увеличение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бюджетам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перечислениям текущего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Расчеты по перечислениям текущего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перечислениям текущего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перечислениям текущего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перечислениям текущего характера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перечислениям текущего характера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перечислениям текущего характера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перечислениям капитального характера другим бюджетам бюджетной системы Российской Федерации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перечислениям капитального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перечислениям капитального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перечислениям капитального характера наднациональным организациям и правительствам иностранных государств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перечислениям капитального характера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перечислениям капитального характера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перечислениям капитального характера международным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социальному обеспечению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пенсиям, пособиям и выплатам по пенсионному, социальному и медицинскому страхованию населения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кредиторской задолженности по пенсиям, пособиям и выплатам по пенсионному, социальному и медицинскому страхованию населения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rPr>
          <w:trHeight w:val="975"/>
        </w:trPr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кредиторской задолженности по пенсиям, пособиям и выплатам по пенсионному, социальному и медицинскому страхованию населения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пособиям по социальной помощи населению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пособиям по социальной помощи населению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rPr>
          <w:trHeight w:val="808"/>
        </w:trPr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Уменьшение кредиторской задолженности по пособиям по социальной помощи населению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пособиям по социальной помощи населению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пособиям по социальной помощи населению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пособиям по социальной помощи населению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пенсиям, пособиям, выплачиваемым работодателями, нанимателями бывшим работникам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социальным пособиям и компенсациям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социальным пособиям и компенсациям персоналу в денежной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социальным компенсациям персоналу в натуральной форме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социальным компенсациям персоналу в натуральной форме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приобретению финансовых активов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приобретению ценных бумаг, кроме акций и иных финансовых инструментов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приобретению ценных бумаг, кроме акций и иных финансовых инструментов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приобретению ценных бумаг, кроме акций и иных финансовых инструментов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приобретению акций и иных финансовых инструментов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кредиторской задолженности по </w:t>
            </w:r>
            <w:r w:rsidRPr="00F5687D">
              <w:rPr>
                <w:rFonts w:ascii="Times New Roman" w:hAnsi="Times New Roman" w:cs="Times New Roman"/>
              </w:rPr>
              <w:lastRenderedPageBreak/>
              <w:t>приобретению акций и иных финансовых инструментов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приобретению акций и иных финансовых инструментов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приобретению иных 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приобретению иных 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приобретению иных 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капитального характера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кредиторской задолженности по безвозмездным перечислениям капитального характера иным нефинансовым </w:t>
            </w:r>
            <w:r w:rsidRPr="00F5687D">
              <w:rPr>
                <w:rFonts w:ascii="Times New Roman" w:hAnsi="Times New Roman" w:cs="Times New Roman"/>
              </w:rPr>
              <w:lastRenderedPageBreak/>
              <w:t>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прочим расходам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штрафам за нарушение условий контрактов (договоров)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штрафам за нарушение условий контрактов (договоров)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штрафам за нарушение условий контрактов (договоров)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другим экономическим санкциям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другим экономическим санкциям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другим экономическим санкциям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иным выплатам текущего характера физическим лицам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иным выплатам текущего характера физическим лицам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иным выплатам текущего характера физическим лицам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иным выплатам текущего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иным выплатам текущего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иным выплатам текущего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иным выплатам капитального характера физическим лицам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иным выплатам капитального характера физическим лицам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иным выплатам капитального характера физическим лицам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иным выплатам капитального характера организациям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иным выплатам капитального характера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кредиторской задолженности </w:t>
            </w:r>
            <w:r w:rsidRPr="00F5687D">
              <w:rPr>
                <w:rFonts w:ascii="Times New Roman" w:hAnsi="Times New Roman" w:cs="Times New Roman"/>
              </w:rPr>
              <w:lastRenderedPageBreak/>
              <w:t>по иным выплатам капитального характера организациям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покрытию расходов (убытков)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покрытию расходов (убытков)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покрытию расходов (убытков)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платежам в бюджеты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налогу на доходы физических лиц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налогу на доходы физических лиц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налогу на доходы физических лиц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  <w:vAlign w:val="bottom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налогу на прибыль организаций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налогу на прибыль организаций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налогу на прибыль организаций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налогу на добавленную стоимость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налогу на добавленную стоимость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налогу на добавленную стоимость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прочим платежам в бюджет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прочим платежам в бюджет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прочим платежам в бюджет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страховым взносам на обязательное медицинское страхование в Федеральный ФОМС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кредиторской задолженности по страховым взносам на обязательное медицинское страхование в Федеральный </w:t>
            </w:r>
            <w:r w:rsidRPr="00F5687D">
              <w:rPr>
                <w:rFonts w:ascii="Times New Roman" w:hAnsi="Times New Roman" w:cs="Times New Roman"/>
              </w:rPr>
              <w:lastRenderedPageBreak/>
              <w:t>ФОМС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страховым взносам на обязательное медицинское страхование в Федеральный ФОМС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страховым взносам на обязательное медицинское страхование в территориальный ФОМС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страховым взносам на обязательное медицинское страхование в территориальный ФОМС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страховым взносам на обязательное медицинское страхование в территориальный ФОМС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дополнительным страховым взносам на пенсионное страхование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дополнительным страховым взносам на пенсионное страхование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дополнительным страховым взносам на пенсионное страхование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страховым взносам на обязательное пенсионное страхование на выплату страховой части трудовой пенсии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налогу на имущество организаций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налогу на имущество организаций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налогу на имущество организаций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земельному налогу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земельному налогу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земельному налогу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единому налоговому платежу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единому налоговому платежу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единому налоговому платежу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единому страховому тарифу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единому страховому тарифу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кредиторской задолженности </w:t>
            </w:r>
            <w:r w:rsidRPr="00F5687D">
              <w:rPr>
                <w:rFonts w:ascii="Times New Roman" w:hAnsi="Times New Roman" w:cs="Times New Roman"/>
              </w:rPr>
              <w:lastRenderedPageBreak/>
              <w:t>по единому страховому тарифу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18" w:name="P17446"/>
            <w:bookmarkEnd w:id="18"/>
            <w:r w:rsidRPr="00F5687D">
              <w:rPr>
                <w:rFonts w:ascii="Times New Roman" w:hAnsi="Times New Roman" w:cs="Times New Roman"/>
              </w:rPr>
              <w:t xml:space="preserve">Прочие расчеты с кредиторами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средствам, полученным во временное распоряжение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средствам, полученным во временное распоряжение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средствам, полученным во временное распоряжение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депонентами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расчетам с депонентами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расчетам с депонентами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удержаниям из выплат по оплате труда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кредиторской задолженности по удержаниям из выплат по оплате труда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кредиторской задолженности по удержаниям из выплат по оплате труда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Внутриведомственные расчеты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Внутриведомственные расчеты по доходам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Внутриведомственные расчеты по расходам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Внутриведомственные расчеты по приобретению нефинансовых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Внутриведомственные расчеты по доходам от выбытий нефинансовых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Внутриведомственные расчеты по поступлению 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Внутриведомственные расчеты по выбытию финансовых активов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Внутриведомственные расчеты по увеличению обязательств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Внутриведомственные расчеты по уменьшению обязательств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по платежам из бюджета с финансовым органом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Расчеты с прочими кредиторами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расчетов с прочими кредиторами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Уменьшение расчетов с прочими кредиторами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19" w:name="P17709"/>
            <w:bookmarkEnd w:id="19"/>
            <w:r w:rsidRPr="00F5687D">
              <w:rPr>
                <w:rFonts w:ascii="Times New Roman" w:hAnsi="Times New Roman" w:cs="Times New Roman"/>
              </w:rPr>
              <w:t>Расчеты с плательщиками по единому налоговому платежу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расчетов с плательщиками по единому налоговому платежу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расчетов с плательщиками по единому налоговому платежу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20" w:name="P17745"/>
            <w:bookmarkEnd w:id="20"/>
            <w:r w:rsidRPr="00F5687D">
              <w:rPr>
                <w:rFonts w:ascii="Times New Roman" w:hAnsi="Times New Roman" w:cs="Times New Roman"/>
              </w:rPr>
              <w:t>Иные расчеты года, предшествующего отчетному, выявленные по контрольным мероприятиям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иных расчетов года, предшествующего отчетному, выявленных по контрольным мероприятиям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иных расчетов года, предшествующего отчетному, выявленных по контрольным мероприятиям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21" w:name="P17781"/>
            <w:bookmarkEnd w:id="21"/>
            <w:r w:rsidRPr="00F5687D">
              <w:rPr>
                <w:rFonts w:ascii="Times New Roman" w:hAnsi="Times New Roman" w:cs="Times New Roman"/>
              </w:rPr>
              <w:t>Иные расчеты прошлых лет, выявленные по контрольным мероприятиям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иных расчетов прошлых лет, выявленных по контрольным мероприятиям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rPr>
          <w:trHeight w:val="417"/>
        </w:trPr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иных расчетов прошлых лет, выявленных по контрольным мероприятиям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22" w:name="P17817"/>
            <w:bookmarkEnd w:id="22"/>
            <w:r w:rsidRPr="00F5687D">
              <w:rPr>
                <w:rFonts w:ascii="Times New Roman" w:hAnsi="Times New Roman" w:cs="Times New Roman"/>
              </w:rPr>
              <w:t>Иные расчеты года, предшествующего отчетному, выявленные в отчетном году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Увеличение иных расчетов года, </w:t>
            </w:r>
            <w:r w:rsidRPr="00F5687D">
              <w:rPr>
                <w:rFonts w:ascii="Times New Roman" w:hAnsi="Times New Roman" w:cs="Times New Roman"/>
              </w:rPr>
              <w:lastRenderedPageBreak/>
              <w:t>предшествующего отчетному, выявленных в отчетном году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иных расчетов года, предшествующего отчетному, выявленных в отчетном году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bookmarkStart w:id="23" w:name="P17853"/>
            <w:bookmarkEnd w:id="23"/>
            <w:r w:rsidRPr="00F5687D">
              <w:rPr>
                <w:rFonts w:ascii="Times New Roman" w:hAnsi="Times New Roman" w:cs="Times New Roman"/>
              </w:rPr>
              <w:t>Иные расчеты прошлых лет, выявленные в отчетном году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иных расчетов прошлых лет, выявленных в отчетном году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иных расчетов прошлых лет, выявленных в отчетном году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вкладам товарищей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Увеличение расчетов по вкладам товарищей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Уменьшение расчетов по вкладам товарищей по договору простого товарищества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операциям на счетах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операциям на счетах органа, осуществляющего кассовое обслуживание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операциям бюджетных учреждений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операциям автономных учреждений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Расчеты по операциям иных организаций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Внутренние расчеты по поступлениям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Внутренние расчеты по выбытиям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outlineLvl w:val="2"/>
              <w:rPr>
                <w:rFonts w:ascii="Times New Roman" w:hAnsi="Times New Roman" w:cs="Times New Roman"/>
              </w:rPr>
            </w:pPr>
            <w:bookmarkStart w:id="24" w:name="P18009"/>
            <w:bookmarkEnd w:id="24"/>
            <w:r w:rsidRPr="00F5687D">
              <w:rPr>
                <w:rFonts w:ascii="Times New Roman" w:hAnsi="Times New Roman" w:cs="Times New Roman"/>
              </w:rPr>
              <w:t>РАЗДЕЛ 4. ФИНАНСОВЫЙ РЕЗУЛЬТАТ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Финансовый результат экономического субъекта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Доходы текущего финансового года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Доходы финансового года, предшествующего отчетному, выявленные по контрольным мероприятиям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Доходы прошлых финансовых лет, выявленные по контрольным мероприятиям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Доходы экономического субъекта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Доходы финансового года, предшествующего отчетному, выявленные в отчетном году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Доходы прошлых финансовых лет, выявленные в отчетном году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Расходы финансового года, предшествующего отчетному, выявленные по контрольным мероприятиям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Расходы прошлых финансовых лет, выявленные по контрольным мероприятиям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Расходы текущего финансового года 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Расходы экономического субъекта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Расходы финансового года, предшествующего отчетному, выявленные в отчетном году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Расходы прошлых финансовых лет, выявленные в отчетном году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Финансовый результат прошлых отчетных периодов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Доходы будущих периодов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Доходы будущих периодов к признанию в текущем году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Доходы будущих периодов к признанию в очередные годы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Расходы будущих периодов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color w:val="0000FF"/>
              </w:rPr>
            </w:pPr>
            <w:r w:rsidRPr="00F5687D">
              <w:rPr>
                <w:rFonts w:ascii="Times New Roman" w:hAnsi="Times New Roman" w:cs="Times New Roman"/>
              </w:rPr>
              <w:t xml:space="preserve">Резервы предстоящих расходов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 xml:space="preserve">Результат по кассовым операциям бюджета 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Результат по кассовому исполнению бюджета по поступлениям в бюджет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lastRenderedPageBreak/>
              <w:t>Результат по кассовому исполнению бюджета по выбытиям из бюджета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F5687D" w:rsidTr="0071309F">
        <w:tc>
          <w:tcPr>
            <w:tcW w:w="3916" w:type="dxa"/>
          </w:tcPr>
          <w:p w:rsidR="00E26334" w:rsidRPr="00F5687D" w:rsidRDefault="00E26334" w:rsidP="0071309F">
            <w:pPr>
              <w:pStyle w:val="ConsPlusNormal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Результат прошлых отчетных периодов по кассовому исполнению бюджета</w:t>
            </w:r>
          </w:p>
        </w:tc>
        <w:tc>
          <w:tcPr>
            <w:tcW w:w="96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2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3" w:type="dxa"/>
          </w:tcPr>
          <w:p w:rsidR="00E26334" w:rsidRPr="00F5687D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687D">
              <w:rPr>
                <w:rFonts w:ascii="Times New Roman" w:hAnsi="Times New Roman" w:cs="Times New Roman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 xml:space="preserve">РАЗДЕЛ 5. САНКЦИОНИРОВАНИЕ РАСХОДОВ 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Санкционирование по текущему финансовому году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Санкционирование по первому году, следующему за текущим (очередному финансовому году)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Санкционирование по второму году, следующему за текущим (первому году, следующему за очередным)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Санкционирование по второму году, следующему за очередным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Санкционирование на иные очередные годы (за пределами планового периода)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Лимиты бюджетных обязательств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Доведенные лимиты бюджетных обязательств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Лимиты бюджетных обязательств к распределению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Лимиты бюджетных обязательств получателей бюджетных средств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Переданные лимиты бюджетных обязательств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Полученные лимиты бюджетных обязательств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Лимиты бюджетных обязательств в пути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Утвержденные лимиты бюджетных обязательств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 xml:space="preserve">Обязательства 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Принятые обязательства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Принятые денежные обязательства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blPrEx>
          <w:tblBorders>
            <w:insideH w:val="nil"/>
          </w:tblBorders>
        </w:tblPrEx>
        <w:tc>
          <w:tcPr>
            <w:tcW w:w="3916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Исполненные денежные обязательства</w:t>
            </w:r>
          </w:p>
        </w:tc>
        <w:tc>
          <w:tcPr>
            <w:tcW w:w="964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bottom w:val="nil"/>
            </w:tcBorders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bottom w:val="nil"/>
            </w:tcBorders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Принимаемые обязательства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Отложенные обязательства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Доведенные бюджетные ассигнования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к распределению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получателей бюджетных средств и администраторов выплат по источникам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Переданные бюджетные ассигнования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Полученные бюджетные ассигнования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Бюджетные ассигнования в пути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Утвержденные бюджетные ассигнования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 xml:space="preserve">Сметные (плановые, прогнозные) назначения 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E26334" w:rsidRPr="00B71264" w:rsidTr="0071309F">
        <w:tc>
          <w:tcPr>
            <w:tcW w:w="3916" w:type="dxa"/>
          </w:tcPr>
          <w:p w:rsidR="00E26334" w:rsidRPr="00B71264" w:rsidRDefault="00E26334" w:rsidP="0071309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Утвержденный объем финансового обеспечения </w:t>
            </w:r>
          </w:p>
        </w:tc>
        <w:tc>
          <w:tcPr>
            <w:tcW w:w="96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37" w:type="dxa"/>
          </w:tcPr>
          <w:p w:rsidR="00E26334" w:rsidRDefault="00E26334" w:rsidP="0071309F">
            <w:pPr>
              <w:jc w:val="center"/>
            </w:pPr>
            <w:r w:rsidRPr="00693DA2">
              <w:rPr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4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2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3" w:type="dxa"/>
          </w:tcPr>
          <w:p w:rsidR="00E26334" w:rsidRPr="00B71264" w:rsidRDefault="00E26334" w:rsidP="007130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126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E26334" w:rsidRPr="00181DF4" w:rsidRDefault="00E26334" w:rsidP="00E26334">
      <w:pPr>
        <w:spacing w:before="240"/>
        <w:jc w:val="both"/>
        <w:rPr>
          <w:sz w:val="24"/>
          <w:szCs w:val="24"/>
        </w:rPr>
      </w:pPr>
      <w:r w:rsidRPr="00181DF4">
        <w:rPr>
          <w:sz w:val="24"/>
          <w:szCs w:val="24"/>
        </w:rPr>
        <w:t xml:space="preserve">&lt;1&gt; Аналитические счета по данной группе формируются по соответствующим аналитическим кодам вида поступлений, выбытий объекта учета (кодам классификации операций сектора государственного управления).           </w:t>
      </w:r>
    </w:p>
    <w:p w:rsidR="00E26334" w:rsidRPr="00181DF4" w:rsidRDefault="00E26334" w:rsidP="00E26334">
      <w:pPr>
        <w:ind w:left="-709" w:hanging="284"/>
        <w:jc w:val="center"/>
        <w:rPr>
          <w:sz w:val="24"/>
          <w:szCs w:val="24"/>
        </w:rPr>
      </w:pPr>
    </w:p>
    <w:p w:rsidR="00E26334" w:rsidRPr="00181DF4" w:rsidRDefault="00E26334" w:rsidP="00E26334">
      <w:pPr>
        <w:ind w:left="-709" w:hanging="284"/>
        <w:jc w:val="center"/>
        <w:rPr>
          <w:b/>
          <w:sz w:val="24"/>
          <w:szCs w:val="24"/>
        </w:rPr>
      </w:pPr>
      <w:r w:rsidRPr="00181DF4">
        <w:rPr>
          <w:b/>
          <w:sz w:val="24"/>
          <w:szCs w:val="24"/>
        </w:rPr>
        <w:t>Забалансовые счета</w:t>
      </w:r>
    </w:p>
    <w:p w:rsidR="00E26334" w:rsidRPr="00181DF4" w:rsidRDefault="00E26334" w:rsidP="00E26334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3"/>
        <w:gridCol w:w="1731"/>
      </w:tblGrid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Номер счета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2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Имущество, полученное в пользование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01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Материальные ценности на хранении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02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Бланки строгой отчетности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03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Задолженность неплатежеспособных дебиторов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04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Запасные части к транспортным средствам, выданные взамен изношенных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09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Обеспечение исполнения обязательств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10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Государственные и муниципальные гарантии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11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Расчетные документы, ожидающие исполнения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14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15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lastRenderedPageBreak/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16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Поступления денежных средств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17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Выбытия денежных средств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18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Невыясненные поступления прошлых лет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19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Задолженность, невостребованная кредиторами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20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Основные средства в эксплуатации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21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Имущество, переданное в доверительное управление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24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Имущество, переданное в возмездное пользование (аренду)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25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Имущество, переданное в безвозмездное пользование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26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27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Представленные субсидии на приобретение жилья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29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Расчеты по исполнению денежных обязательств через третьих лиц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30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Акции по номинальной стоимости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31</w:t>
            </w:r>
          </w:p>
        </w:tc>
      </w:tr>
      <w:tr w:rsidR="00E26334" w:rsidRPr="00181DF4" w:rsidTr="0071309F">
        <w:trPr>
          <w:jc w:val="center"/>
        </w:trPr>
        <w:tc>
          <w:tcPr>
            <w:tcW w:w="7973" w:type="dxa"/>
          </w:tcPr>
          <w:p w:rsidR="00E26334" w:rsidRPr="00181DF4" w:rsidRDefault="00E26334" w:rsidP="0071309F">
            <w:pPr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Бюджетные инвестиции, реализуемые организациями</w:t>
            </w:r>
          </w:p>
        </w:tc>
        <w:tc>
          <w:tcPr>
            <w:tcW w:w="1731" w:type="dxa"/>
          </w:tcPr>
          <w:p w:rsidR="00E26334" w:rsidRPr="00181DF4" w:rsidRDefault="00E26334" w:rsidP="0071309F">
            <w:pPr>
              <w:jc w:val="center"/>
              <w:rPr>
                <w:sz w:val="24"/>
                <w:szCs w:val="24"/>
              </w:rPr>
            </w:pPr>
            <w:r w:rsidRPr="00181DF4">
              <w:rPr>
                <w:sz w:val="24"/>
                <w:szCs w:val="24"/>
              </w:rPr>
              <w:t>42</w:t>
            </w:r>
          </w:p>
        </w:tc>
      </w:tr>
    </w:tbl>
    <w:p w:rsidR="00E26334" w:rsidRPr="00181DF4" w:rsidRDefault="00E26334" w:rsidP="00E26334">
      <w:pPr>
        <w:rPr>
          <w:sz w:val="24"/>
          <w:szCs w:val="24"/>
        </w:rPr>
      </w:pPr>
    </w:p>
    <w:p w:rsidR="00E26334" w:rsidRPr="00181DF4" w:rsidRDefault="00E26334" w:rsidP="00E26334">
      <w:pPr>
        <w:jc w:val="right"/>
        <w:rPr>
          <w:sz w:val="24"/>
          <w:szCs w:val="24"/>
        </w:rPr>
      </w:pPr>
    </w:p>
    <w:p w:rsidR="00FD4807" w:rsidRDefault="00554ACF"/>
    <w:sectPr w:rsidR="00FD4807" w:rsidSect="001B387C">
      <w:pgSz w:w="11906" w:h="16838" w:code="9"/>
      <w:pgMar w:top="720" w:right="851" w:bottom="426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136A9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96672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265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20D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E2D6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4A2C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A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84F6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243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4E2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3" w15:restartNumberingAfterBreak="0">
    <w:nsid w:val="12FF035E"/>
    <w:multiLevelType w:val="multilevel"/>
    <w:tmpl w:val="1FA2FC52"/>
    <w:lvl w:ilvl="0">
      <w:start w:val="3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53A554F"/>
    <w:multiLevelType w:val="multilevel"/>
    <w:tmpl w:val="E4A0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1036A2"/>
    <w:multiLevelType w:val="hybridMultilevel"/>
    <w:tmpl w:val="69B0F496"/>
    <w:lvl w:ilvl="0" w:tplc="EA36A7A8">
      <w:start w:val="2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CA4F30"/>
    <w:multiLevelType w:val="multilevel"/>
    <w:tmpl w:val="51C0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E33BDF"/>
    <w:multiLevelType w:val="hybridMultilevel"/>
    <w:tmpl w:val="05B8ABCE"/>
    <w:lvl w:ilvl="0" w:tplc="0419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8" w15:restartNumberingAfterBreak="0">
    <w:nsid w:val="3E254424"/>
    <w:multiLevelType w:val="hybridMultilevel"/>
    <w:tmpl w:val="70FAB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0655B"/>
    <w:multiLevelType w:val="hybridMultilevel"/>
    <w:tmpl w:val="5232A016"/>
    <w:lvl w:ilvl="0" w:tplc="DBCC9D84">
      <w:start w:val="1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9D6F4F"/>
    <w:multiLevelType w:val="multilevel"/>
    <w:tmpl w:val="F454C0F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4341617A"/>
    <w:multiLevelType w:val="multilevel"/>
    <w:tmpl w:val="8B4A38C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 w15:restartNumberingAfterBreak="0">
    <w:nsid w:val="48A770DD"/>
    <w:multiLevelType w:val="hybridMultilevel"/>
    <w:tmpl w:val="E8524B9C"/>
    <w:lvl w:ilvl="0" w:tplc="F2E041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340D5"/>
    <w:multiLevelType w:val="multilevel"/>
    <w:tmpl w:val="1646BC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330"/>
        </w:tabs>
        <w:ind w:left="-3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B45324D"/>
    <w:multiLevelType w:val="multilevel"/>
    <w:tmpl w:val="DFA687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5C061BA2"/>
    <w:multiLevelType w:val="hybridMultilevel"/>
    <w:tmpl w:val="776E58B0"/>
    <w:lvl w:ilvl="0" w:tplc="8A60F4C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17D379B"/>
    <w:multiLevelType w:val="hybridMultilevel"/>
    <w:tmpl w:val="EBB88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A4F2C"/>
    <w:multiLevelType w:val="singleLevel"/>
    <w:tmpl w:val="FDB2363C"/>
    <w:lvl w:ilvl="0">
      <w:start w:val="2"/>
      <w:numFmt w:val="bullet"/>
      <w:lvlText w:val="-"/>
      <w:lvlJc w:val="left"/>
      <w:pPr>
        <w:tabs>
          <w:tab w:val="num" w:pos="1995"/>
        </w:tabs>
        <w:ind w:left="1995" w:hanging="360"/>
      </w:pPr>
      <w:rPr>
        <w:rFonts w:hint="default"/>
      </w:rPr>
    </w:lvl>
  </w:abstractNum>
  <w:num w:numId="1">
    <w:abstractNumId w:val="23"/>
  </w:num>
  <w:num w:numId="2">
    <w:abstractNumId w:val="27"/>
  </w:num>
  <w:num w:numId="3">
    <w:abstractNumId w:val="13"/>
  </w:num>
  <w:num w:numId="4">
    <w:abstractNumId w:val="20"/>
  </w:num>
  <w:num w:numId="5">
    <w:abstractNumId w:val="18"/>
  </w:num>
  <w:num w:numId="6">
    <w:abstractNumId w:val="15"/>
  </w:num>
  <w:num w:numId="7">
    <w:abstractNumId w:val="19"/>
  </w:num>
  <w:num w:numId="8">
    <w:abstractNumId w:val="21"/>
  </w:num>
  <w:num w:numId="9">
    <w:abstractNumId w:val="26"/>
  </w:num>
  <w:num w:numId="10">
    <w:abstractNumId w:val="17"/>
  </w:num>
  <w:num w:numId="11">
    <w:abstractNumId w:val="22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5"/>
  </w:num>
  <w:num w:numId="24">
    <w:abstractNumId w:val="10"/>
  </w:num>
  <w:num w:numId="25">
    <w:abstractNumId w:val="11"/>
  </w:num>
  <w:num w:numId="26">
    <w:abstractNumId w:val="14"/>
  </w:num>
  <w:num w:numId="27">
    <w:abstractNumId w:val="16"/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34"/>
    <w:rsid w:val="0032295D"/>
    <w:rsid w:val="00554ACF"/>
    <w:rsid w:val="0099665C"/>
    <w:rsid w:val="00A61C02"/>
    <w:rsid w:val="00E2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40EFA-59B6-43B4-BD01-A318A547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33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26334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unhideWhenUsed/>
    <w:qFormat/>
    <w:rsid w:val="00E263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26334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334"/>
    <w:rPr>
      <w:rFonts w:ascii="Arial" w:eastAsia="Times New Roman" w:hAnsi="Arial" w:cs="Times New Roman"/>
      <w:b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2633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2633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E26334"/>
    <w:pPr>
      <w:overflowPunct w:val="0"/>
      <w:autoSpaceDE w:val="0"/>
      <w:autoSpaceDN w:val="0"/>
      <w:adjustRightInd w:val="0"/>
      <w:spacing w:before="240" w:after="360"/>
      <w:jc w:val="center"/>
      <w:textAlignment w:val="baseline"/>
    </w:pPr>
    <w:rPr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rsid w:val="00E263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aaieiaie1">
    <w:name w:val="caaieiaie 1"/>
    <w:basedOn w:val="a"/>
    <w:next w:val="a"/>
    <w:rsid w:val="00E26334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000000"/>
      <w:sz w:val="22"/>
      <w:szCs w:val="22"/>
    </w:rPr>
  </w:style>
  <w:style w:type="table" w:styleId="a5">
    <w:name w:val="Table Grid"/>
    <w:basedOn w:val="a1"/>
    <w:uiPriority w:val="59"/>
    <w:rsid w:val="00E26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26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rsid w:val="00E2633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2633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2633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26334"/>
    <w:rPr>
      <w:color w:val="0000FF"/>
      <w:u w:val="single"/>
    </w:rPr>
  </w:style>
  <w:style w:type="paragraph" w:styleId="aa">
    <w:name w:val="Normal (Web)"/>
    <w:basedOn w:val="a"/>
    <w:rsid w:val="00E26334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ody Text"/>
    <w:basedOn w:val="a"/>
    <w:link w:val="ac"/>
    <w:rsid w:val="00E26334"/>
    <w:pPr>
      <w:jc w:val="both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E263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E26334"/>
    <w:pPr>
      <w:tabs>
        <w:tab w:val="center" w:pos="4153"/>
        <w:tab w:val="right" w:pos="8306"/>
      </w:tabs>
      <w:ind w:firstLine="720"/>
      <w:jc w:val="both"/>
    </w:pPr>
  </w:style>
  <w:style w:type="character" w:customStyle="1" w:styleId="ae">
    <w:name w:val="Нижний колонтитул Знак"/>
    <w:basedOn w:val="a0"/>
    <w:link w:val="ad"/>
    <w:rsid w:val="00E263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26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26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E26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annotation reference"/>
    <w:unhideWhenUsed/>
    <w:rsid w:val="00E26334"/>
    <w:rPr>
      <w:sz w:val="16"/>
      <w:szCs w:val="16"/>
    </w:rPr>
  </w:style>
  <w:style w:type="paragraph" w:styleId="af0">
    <w:name w:val="annotation text"/>
    <w:basedOn w:val="a"/>
    <w:link w:val="af1"/>
    <w:unhideWhenUsed/>
    <w:rsid w:val="00E26334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E26334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nhideWhenUsed/>
    <w:rsid w:val="00E26334"/>
    <w:rPr>
      <w:b/>
      <w:bCs/>
    </w:rPr>
  </w:style>
  <w:style w:type="character" w:customStyle="1" w:styleId="af3">
    <w:name w:val="Тема примечания Знак"/>
    <w:basedOn w:val="af1"/>
    <w:link w:val="af2"/>
    <w:rsid w:val="00E2633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nhideWhenUsed/>
    <w:rsid w:val="00E26334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5">
    <w:name w:val="Верхний колонтитул Знак"/>
    <w:basedOn w:val="a0"/>
    <w:link w:val="af4"/>
    <w:rsid w:val="00E26334"/>
    <w:rPr>
      <w:rFonts w:ascii="Calibri" w:eastAsia="Times New Roman" w:hAnsi="Calibri" w:cs="Times New Roman"/>
      <w:lang w:eastAsia="ru-RU"/>
    </w:rPr>
  </w:style>
  <w:style w:type="character" w:customStyle="1" w:styleId="af6">
    <w:name w:val="Знак Знак"/>
    <w:rsid w:val="00E26334"/>
    <w:rPr>
      <w:sz w:val="22"/>
      <w:szCs w:val="22"/>
    </w:rPr>
  </w:style>
  <w:style w:type="character" w:styleId="af7">
    <w:name w:val="page number"/>
    <w:basedOn w:val="a0"/>
    <w:rsid w:val="00E26334"/>
  </w:style>
  <w:style w:type="paragraph" w:styleId="af8">
    <w:name w:val="footnote text"/>
    <w:basedOn w:val="a"/>
    <w:link w:val="af9"/>
    <w:rsid w:val="00E26334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9">
    <w:name w:val="Текст сноски Знак"/>
    <w:basedOn w:val="a0"/>
    <w:link w:val="af8"/>
    <w:rsid w:val="00E26334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footnote reference"/>
    <w:rsid w:val="00E26334"/>
    <w:rPr>
      <w:vertAlign w:val="superscript"/>
    </w:rPr>
  </w:style>
  <w:style w:type="paragraph" w:customStyle="1" w:styleId="Oaeno">
    <w:name w:val="Oaeno"/>
    <w:basedOn w:val="a"/>
    <w:rsid w:val="00E26334"/>
    <w:pPr>
      <w:widowControl w:val="0"/>
    </w:pPr>
    <w:rPr>
      <w:rFonts w:ascii="Courier New" w:hAnsi="Courier New"/>
      <w:sz w:val="20"/>
      <w:szCs w:val="20"/>
    </w:rPr>
  </w:style>
  <w:style w:type="character" w:customStyle="1" w:styleId="WW8Num1z0">
    <w:name w:val="WW8Num1z0"/>
    <w:rsid w:val="00E26334"/>
  </w:style>
  <w:style w:type="character" w:customStyle="1" w:styleId="WW8Num1z1">
    <w:name w:val="WW8Num1z1"/>
    <w:rsid w:val="00E26334"/>
  </w:style>
  <w:style w:type="character" w:customStyle="1" w:styleId="WW8Num1z2">
    <w:name w:val="WW8Num1z2"/>
    <w:rsid w:val="00E26334"/>
  </w:style>
  <w:style w:type="character" w:customStyle="1" w:styleId="WW8Num1z3">
    <w:name w:val="WW8Num1z3"/>
    <w:rsid w:val="00E26334"/>
  </w:style>
  <w:style w:type="character" w:customStyle="1" w:styleId="WW8Num1z4">
    <w:name w:val="WW8Num1z4"/>
    <w:rsid w:val="00E26334"/>
  </w:style>
  <w:style w:type="character" w:customStyle="1" w:styleId="WW8Num1z5">
    <w:name w:val="WW8Num1z5"/>
    <w:rsid w:val="00E26334"/>
  </w:style>
  <w:style w:type="character" w:customStyle="1" w:styleId="WW8Num1z6">
    <w:name w:val="WW8Num1z6"/>
    <w:rsid w:val="00E26334"/>
  </w:style>
  <w:style w:type="character" w:customStyle="1" w:styleId="WW8Num1z7">
    <w:name w:val="WW8Num1z7"/>
    <w:rsid w:val="00E26334"/>
  </w:style>
  <w:style w:type="character" w:customStyle="1" w:styleId="WW8Num1z8">
    <w:name w:val="WW8Num1z8"/>
    <w:rsid w:val="00E26334"/>
  </w:style>
  <w:style w:type="character" w:customStyle="1" w:styleId="11">
    <w:name w:val="Основной шрифт абзаца1"/>
    <w:rsid w:val="00E26334"/>
  </w:style>
  <w:style w:type="character" w:customStyle="1" w:styleId="afb">
    <w:name w:val="Символ сноски"/>
    <w:rsid w:val="00E26334"/>
    <w:rPr>
      <w:vertAlign w:val="superscript"/>
    </w:rPr>
  </w:style>
  <w:style w:type="character" w:customStyle="1" w:styleId="afc">
    <w:name w:val="Символы концевой сноски"/>
    <w:rsid w:val="00E26334"/>
    <w:rPr>
      <w:vertAlign w:val="superscript"/>
    </w:rPr>
  </w:style>
  <w:style w:type="character" w:customStyle="1" w:styleId="WW-">
    <w:name w:val="WW-Символы концевой сноски"/>
    <w:rsid w:val="00E26334"/>
  </w:style>
  <w:style w:type="character" w:styleId="afd">
    <w:name w:val="endnote reference"/>
    <w:rsid w:val="00E26334"/>
    <w:rPr>
      <w:vertAlign w:val="superscript"/>
    </w:rPr>
  </w:style>
  <w:style w:type="paragraph" w:customStyle="1" w:styleId="12">
    <w:name w:val="Заголовок1"/>
    <w:basedOn w:val="a"/>
    <w:next w:val="ab"/>
    <w:rsid w:val="00E26334"/>
    <w:pPr>
      <w:keepNext/>
      <w:widowControl w:val="0"/>
      <w:suppressAutoHyphens/>
      <w:spacing w:before="240" w:after="120"/>
    </w:pPr>
    <w:rPr>
      <w:rFonts w:ascii="Liberation Sans" w:eastAsia="Droid Sans Fallback" w:hAnsi="Liberation Sans" w:cs="FreeSans"/>
      <w:kern w:val="1"/>
      <w:lang w:eastAsia="zh-CN" w:bidi="hi-IN"/>
    </w:rPr>
  </w:style>
  <w:style w:type="paragraph" w:styleId="afe">
    <w:name w:val="List"/>
    <w:basedOn w:val="ab"/>
    <w:rsid w:val="00E26334"/>
    <w:pPr>
      <w:widowControl w:val="0"/>
      <w:suppressAutoHyphens/>
      <w:spacing w:after="140" w:line="288" w:lineRule="auto"/>
      <w:jc w:val="left"/>
    </w:pPr>
    <w:rPr>
      <w:rFonts w:ascii="Liberation Serif" w:eastAsia="Droid Sans Fallback" w:hAnsi="Liberation Serif" w:cs="FreeSans"/>
      <w:kern w:val="1"/>
      <w:lang w:eastAsia="zh-CN" w:bidi="hi-IN"/>
    </w:rPr>
  </w:style>
  <w:style w:type="paragraph" w:styleId="aff">
    <w:name w:val="caption"/>
    <w:basedOn w:val="a"/>
    <w:qFormat/>
    <w:rsid w:val="00E26334"/>
    <w:pPr>
      <w:widowControl w:val="0"/>
      <w:suppressLineNumbers/>
      <w:suppressAutoHyphens/>
      <w:spacing w:before="120" w:after="120"/>
    </w:pPr>
    <w:rPr>
      <w:rFonts w:ascii="Liberation Serif" w:eastAsia="Droid Sans Fallback" w:hAnsi="Liberation Serif" w:cs="FreeSans"/>
      <w:i/>
      <w:iCs/>
      <w:kern w:val="1"/>
      <w:sz w:val="24"/>
      <w:szCs w:val="24"/>
      <w:lang w:eastAsia="zh-CN" w:bidi="hi-IN"/>
    </w:rPr>
  </w:style>
  <w:style w:type="paragraph" w:customStyle="1" w:styleId="13">
    <w:name w:val="Указатель1"/>
    <w:basedOn w:val="a"/>
    <w:rsid w:val="00E26334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aff0">
    <w:name w:val="Содержимое таблицы"/>
    <w:basedOn w:val="a"/>
    <w:rsid w:val="00E26334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aff1">
    <w:name w:val="Заголовок таблицы"/>
    <w:basedOn w:val="aff0"/>
    <w:rsid w:val="00E26334"/>
    <w:pPr>
      <w:jc w:val="center"/>
    </w:pPr>
    <w:rPr>
      <w:b/>
      <w:bCs/>
    </w:rPr>
  </w:style>
  <w:style w:type="paragraph" w:styleId="21">
    <w:name w:val="Body Text Indent 2"/>
    <w:basedOn w:val="a"/>
    <w:link w:val="22"/>
    <w:rsid w:val="00E26334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263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2633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2633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ill">
    <w:name w:val="fill"/>
    <w:rsid w:val="00E26334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25589</Words>
  <Characters>145860</Characters>
  <Application>Microsoft Office Word</Application>
  <DocSecurity>0</DocSecurity>
  <Lines>1215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2025-06-17T12:05:00Z</dcterms:created>
  <dcterms:modified xsi:type="dcterms:W3CDTF">2026-05-26T08:00:00Z</dcterms:modified>
</cp:coreProperties>
</file>